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95" w:rsidRDefault="00D52C95" w:rsidP="00943E42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E42" w:rsidRDefault="00943E42" w:rsidP="00943E42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E42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 ЗА УПОТРЕБА НА ЛЕКАРСТВЕНИ</w:t>
      </w:r>
      <w:r w:rsidR="00A355AC">
        <w:rPr>
          <w:rFonts w:ascii="Times New Roman" w:eastAsia="Times New Roman" w:hAnsi="Times New Roman" w:cs="Times New Roman"/>
          <w:b/>
          <w:sz w:val="24"/>
          <w:szCs w:val="24"/>
        </w:rPr>
        <w:t>ТЕ ПРОДУКТИ,</w:t>
      </w:r>
    </w:p>
    <w:p w:rsidR="00A355AC" w:rsidRDefault="00A355AC" w:rsidP="00943E42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ЗАПЛАЩАНИ НАПЪЛНО ИЛИ</w:t>
      </w:r>
    </w:p>
    <w:p w:rsidR="00A355AC" w:rsidRPr="00943E42" w:rsidRDefault="00A355AC" w:rsidP="00943E42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943E42" w:rsidRPr="00943E42" w:rsidRDefault="00943E42" w:rsidP="00943E42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E42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 w:rsidR="00A355AC"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943E42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943E42" w:rsidRDefault="00943E42" w:rsidP="006B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A12" w:rsidRDefault="00EE3A12" w:rsidP="006B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C95" w:rsidRDefault="00D52C95" w:rsidP="006B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C95" w:rsidRDefault="00D52C95" w:rsidP="006B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A12" w:rsidRPr="00AD1886" w:rsidRDefault="000C7BDB" w:rsidP="00AD1886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86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AD1886" w:rsidRPr="00AD1886">
        <w:rPr>
          <w:rFonts w:ascii="Times New Roman" w:hAnsi="Times New Roman" w:cs="Times New Roman"/>
          <w:b/>
        </w:rPr>
        <w:t xml:space="preserve">генеричните лекарствени продукти по смисъла на </w:t>
      </w:r>
      <w:hyperlink r:id="rId9" w:history="1">
        <w:r w:rsidR="00AD1886" w:rsidRPr="00AD1886">
          <w:rPr>
            <w:rFonts w:ascii="Times New Roman" w:hAnsi="Times New Roman" w:cs="Times New Roman"/>
            <w:b/>
            <w:color w:val="000000"/>
          </w:rPr>
          <w:t>Закона за лекарствените продукти в хуманната медицина</w:t>
        </w:r>
      </w:hyperlink>
      <w:r w:rsidR="00AD1886" w:rsidRPr="00AD1886">
        <w:rPr>
          <w:rFonts w:ascii="Times New Roman" w:hAnsi="Times New Roman" w:cs="Times New Roman"/>
          <w:b/>
        </w:rPr>
        <w:t xml:space="preserve"> и на лекарствените продукти по </w:t>
      </w:r>
      <w:hyperlink r:id="rId10" w:history="1">
        <w:r w:rsidR="00AD1886" w:rsidRPr="00AD1886">
          <w:rPr>
            <w:rFonts w:ascii="Times New Roman" w:hAnsi="Times New Roman" w:cs="Times New Roman"/>
            <w:b/>
            <w:color w:val="000000"/>
          </w:rPr>
          <w:t>чл. 29 от Закона за лекарствените продукти в хуманната медицина</w:t>
        </w:r>
      </w:hyperlink>
    </w:p>
    <w:p w:rsidR="00D52C95" w:rsidRDefault="00D52C95" w:rsidP="00EE3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C95" w:rsidRDefault="00D52C95" w:rsidP="00EE3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886" w:rsidRDefault="00EE3A12" w:rsidP="000C7BD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E3A12">
        <w:rPr>
          <w:rFonts w:ascii="Times New Roman" w:hAnsi="Times New Roman" w:cs="Times New Roman"/>
          <w:sz w:val="24"/>
          <w:szCs w:val="24"/>
        </w:rPr>
        <w:t xml:space="preserve">Във връзка с </w:t>
      </w:r>
      <w:bookmarkStart w:id="0" w:name="to_paragraph_id28027773"/>
      <w:bookmarkEnd w:id="0"/>
      <w:r w:rsidR="000C7BDB">
        <w:rPr>
          <w:rFonts w:ascii="Times New Roman" w:hAnsi="Times New Roman" w:cs="Times New Roman"/>
          <w:sz w:val="24"/>
          <w:szCs w:val="24"/>
        </w:rPr>
        <w:t xml:space="preserve">изменение на чл. 45, ал. 10 </w:t>
      </w:r>
      <w:r w:rsidR="00AD1886">
        <w:rPr>
          <w:rFonts w:ascii="Times New Roman" w:hAnsi="Times New Roman" w:cs="Times New Roman"/>
          <w:sz w:val="24"/>
          <w:szCs w:val="24"/>
        </w:rPr>
        <w:t xml:space="preserve">и 21 </w:t>
      </w:r>
      <w:r w:rsidR="000C7BDB">
        <w:rPr>
          <w:rFonts w:ascii="Times New Roman" w:hAnsi="Times New Roman" w:cs="Times New Roman"/>
          <w:sz w:val="24"/>
          <w:szCs w:val="24"/>
        </w:rPr>
        <w:t xml:space="preserve">от </w:t>
      </w:r>
      <w:r w:rsidR="00D52C95">
        <w:rPr>
          <w:rFonts w:ascii="Times New Roman" w:hAnsi="Times New Roman" w:cs="Times New Roman"/>
          <w:sz w:val="24"/>
          <w:szCs w:val="24"/>
        </w:rPr>
        <w:t>З</w:t>
      </w:r>
      <w:r w:rsidR="00AD1886">
        <w:rPr>
          <w:rFonts w:ascii="Times New Roman" w:hAnsi="Times New Roman" w:cs="Times New Roman"/>
          <w:sz w:val="24"/>
          <w:szCs w:val="24"/>
        </w:rPr>
        <w:t>акона за здравното осигуряване</w:t>
      </w:r>
      <w:r w:rsidR="000C7BDB">
        <w:rPr>
          <w:rFonts w:ascii="Times New Roman" w:hAnsi="Times New Roman" w:cs="Times New Roman"/>
          <w:sz w:val="24"/>
          <w:szCs w:val="24"/>
        </w:rPr>
        <w:t>,</w:t>
      </w:r>
      <w:r w:rsidR="000B04E3">
        <w:rPr>
          <w:rFonts w:ascii="Times New Roman" w:hAnsi="Times New Roman" w:cs="Times New Roman"/>
          <w:sz w:val="24"/>
          <w:szCs w:val="24"/>
        </w:rPr>
        <w:t xml:space="preserve"> в сила от 01.</w:t>
      </w:r>
      <w:proofErr w:type="spellStart"/>
      <w:r w:rsidR="000B04E3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0B04E3">
        <w:rPr>
          <w:rFonts w:ascii="Times New Roman" w:hAnsi="Times New Roman" w:cs="Times New Roman"/>
          <w:sz w:val="24"/>
          <w:szCs w:val="24"/>
        </w:rPr>
        <w:t>.2019 г.,</w:t>
      </w:r>
      <w:r w:rsidR="000C7BDB">
        <w:rPr>
          <w:rFonts w:ascii="Times New Roman" w:hAnsi="Times New Roman" w:cs="Times New Roman"/>
          <w:sz w:val="24"/>
          <w:szCs w:val="24"/>
        </w:rPr>
        <w:t xml:space="preserve"> съгласно което за генеричните </w:t>
      </w:r>
      <w:r w:rsidR="000C7BDB" w:rsidRPr="000C7BDB">
        <w:rPr>
          <w:rFonts w:ascii="Times New Roman" w:eastAsiaTheme="minorEastAsia" w:hAnsi="Times New Roman" w:cs="Times New Roman"/>
          <w:sz w:val="24"/>
          <w:szCs w:val="24"/>
          <w:lang w:val="x-none" w:eastAsia="zh-CN"/>
        </w:rPr>
        <w:t>лекарствени продукти по смисъла на Закона за лекарствените продукти в хуманната медицина и на лекарствените продукти по чл. 29 от Закона за лекарствените продукти в хуманната медицина</w:t>
      </w:r>
      <w:r w:rsidR="000B04E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не се провежда задължително </w:t>
      </w:r>
      <w:r w:rsidR="000B04E3" w:rsidRPr="000C7BDB">
        <w:rPr>
          <w:rFonts w:ascii="Times New Roman" w:eastAsiaTheme="minorEastAsia" w:hAnsi="Times New Roman" w:cs="Times New Roman"/>
          <w:sz w:val="24"/>
          <w:szCs w:val="24"/>
          <w:lang w:val="x-none" w:eastAsia="zh-CN"/>
        </w:rPr>
        <w:t>централизирано договаряне на отстъпки</w:t>
      </w:r>
      <w:r w:rsidR="000B04E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</w:p>
    <w:p w:rsidR="000072CE" w:rsidRDefault="00D52C95" w:rsidP="000C7BD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моля</w:t>
      </w:r>
      <w:r w:rsidR="000B04E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писмено</w:t>
      </w:r>
      <w:r w:rsidR="000B04E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да </w:t>
      </w:r>
      <w:r w:rsidR="000072CE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оттеглите</w:t>
      </w:r>
      <w:r w:rsidR="000B04E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9518D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направените от Вас </w:t>
      </w:r>
      <w:r w:rsidR="00AD1886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предложения за отстъпки</w:t>
      </w:r>
      <w:r w:rsidR="000B04E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за </w:t>
      </w:r>
      <w:r w:rsidR="00137996">
        <w:rPr>
          <w:rFonts w:ascii="Times New Roman" w:hAnsi="Times New Roman" w:cs="Times New Roman"/>
          <w:sz w:val="24"/>
          <w:szCs w:val="24"/>
        </w:rPr>
        <w:t xml:space="preserve">генеричните </w:t>
      </w:r>
      <w:r w:rsidR="00137996" w:rsidRPr="000C7BDB">
        <w:rPr>
          <w:rFonts w:ascii="Times New Roman" w:eastAsiaTheme="minorEastAsia" w:hAnsi="Times New Roman" w:cs="Times New Roman"/>
          <w:sz w:val="24"/>
          <w:szCs w:val="24"/>
          <w:lang w:val="x-none" w:eastAsia="zh-CN"/>
        </w:rPr>
        <w:t xml:space="preserve">лекарствени продукти 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>и/или за</w:t>
      </w:r>
      <w:r w:rsidR="00137996" w:rsidRPr="000C7BDB">
        <w:rPr>
          <w:rFonts w:ascii="Times New Roman" w:eastAsiaTheme="minorEastAsia" w:hAnsi="Times New Roman" w:cs="Times New Roman"/>
          <w:sz w:val="24"/>
          <w:szCs w:val="24"/>
          <w:lang w:val="x-none" w:eastAsia="zh-CN"/>
        </w:rPr>
        <w:t xml:space="preserve"> лекарствените продукти по чл. 29 от 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ЗЛПХМ </w:t>
      </w:r>
      <w:r w:rsidR="00137996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(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>за които сте ПРУ/упълномощен представител на ПРУ</w:t>
      </w:r>
      <w:r w:rsidR="00137996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)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>, подадени в процедурата за провеждане на</w:t>
      </w:r>
      <w:r w:rsidR="009518D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9518D3" w:rsidRPr="000C7BDB">
        <w:rPr>
          <w:rFonts w:ascii="Times New Roman" w:eastAsiaTheme="minorEastAsia" w:hAnsi="Times New Roman" w:cs="Times New Roman"/>
          <w:sz w:val="24"/>
          <w:szCs w:val="24"/>
          <w:lang w:val="x-none" w:eastAsia="zh-CN"/>
        </w:rPr>
        <w:t>задължително централизирано договаряне на отстъпки</w:t>
      </w:r>
      <w:r w:rsidR="009518D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за 2019г. </w:t>
      </w:r>
      <w:r w:rsidR="00137996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(</w:t>
      </w:r>
      <w:r w:rsidR="0013799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проведена </w:t>
      </w:r>
      <w:r w:rsidR="009518D3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през м. ноември 2018 г.</w:t>
      </w:r>
      <w:r w:rsidR="00137996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)</w:t>
      </w:r>
      <w:r w:rsidR="000072CE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</w:p>
    <w:p w:rsidR="000B04E3" w:rsidRDefault="009518D3" w:rsidP="000C7BD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или да </w:t>
      </w:r>
      <w:r w:rsidR="000072CE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направите предложения за предоставяне на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същите </w:t>
      </w:r>
      <w:r w:rsidR="00AD188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като доброволни отстъпки в полза на НЗОК </w:t>
      </w:r>
      <w:r w:rsidR="00AD1886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(</w:t>
      </w:r>
      <w:r w:rsidR="00AD1886">
        <w:rPr>
          <w:rFonts w:ascii="Times New Roman" w:eastAsiaTheme="minorEastAsia" w:hAnsi="Times New Roman" w:cs="Times New Roman"/>
          <w:sz w:val="24"/>
          <w:szCs w:val="24"/>
          <w:lang w:eastAsia="zh-CN"/>
        </w:rPr>
        <w:t>в предложения или друг размер</w:t>
      </w:r>
      <w:r w:rsidR="00AD1886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)</w:t>
      </w:r>
      <w:r w:rsidR="00AD188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на основание </w:t>
      </w:r>
      <w:r w:rsidRPr="009518D3">
        <w:rPr>
          <w:rFonts w:ascii="Times New Roman" w:hAnsi="Times New Roman" w:cs="Times New Roman"/>
          <w:sz w:val="24"/>
          <w:szCs w:val="24"/>
        </w:rPr>
        <w:t xml:space="preserve">чл. 23в, ал. 1, т. 2 от </w:t>
      </w:r>
      <w:r w:rsidRPr="009518D3">
        <w:rPr>
          <w:rFonts w:ascii="Times New Roman" w:hAnsi="Times New Roman" w:cs="Times New Roman"/>
          <w:i/>
          <w:sz w:val="24"/>
          <w:szCs w:val="24"/>
        </w:rPr>
        <w:t xml:space="preserve">Наредба № 10 от 2009 г.  за условията и реда за заплащане на лекарствени продукти по чл. 262, ал. 6, т. 1 и т.2 от Закона за лекарствените продукти в хуманната медицина, на медицински изделия и на диетични храни за специални медицински цели, както и на лекарствени продукти за здравни </w:t>
      </w:r>
      <w:r w:rsidRPr="002A4EEF">
        <w:rPr>
          <w:rFonts w:ascii="Times New Roman" w:hAnsi="Times New Roman" w:cs="Times New Roman"/>
          <w:i/>
          <w:sz w:val="24"/>
          <w:szCs w:val="24"/>
        </w:rPr>
        <w:t>дейности по чл. 82, ал. 2, т. 3 от Закона за здравето</w:t>
      </w:r>
      <w:r w:rsidR="00D52C95" w:rsidRPr="002A4EEF">
        <w:rPr>
          <w:rFonts w:ascii="Times New Roman" w:hAnsi="Times New Roman" w:cs="Times New Roman"/>
          <w:i/>
          <w:sz w:val="24"/>
          <w:szCs w:val="24"/>
        </w:rPr>
        <w:t>.</w:t>
      </w:r>
      <w:r w:rsidR="002A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EEF" w:rsidRPr="002A4EEF" w:rsidRDefault="002A4EEF" w:rsidP="000C7BD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случай</w:t>
      </w:r>
      <w:r w:rsidR="00137996">
        <w:rPr>
          <w:rFonts w:ascii="Times New Roman" w:hAnsi="Times New Roman" w:cs="Times New Roman"/>
          <w:sz w:val="24"/>
          <w:szCs w:val="24"/>
        </w:rPr>
        <w:t>, че желаете да предоставяте доброволни отстъпки в предложения или в друг размер за всички или за част от горепосочените продукти, следва да подадете предложение по образец, приложен към настоящата информация.</w:t>
      </w:r>
    </w:p>
    <w:p w:rsidR="002A4EEF" w:rsidRPr="002A4EEF" w:rsidRDefault="002A4EEF" w:rsidP="002A4EEF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EEF">
        <w:rPr>
          <w:rFonts w:ascii="Times New Roman" w:eastAsia="Times New Roman" w:hAnsi="Times New Roman" w:cs="Times New Roman"/>
          <w:sz w:val="24"/>
          <w:szCs w:val="24"/>
        </w:rPr>
        <w:tab/>
      </w:r>
      <w:r w:rsidR="000072CE">
        <w:rPr>
          <w:rFonts w:ascii="Times New Roman" w:eastAsia="Times New Roman" w:hAnsi="Times New Roman" w:cs="Times New Roman"/>
          <w:sz w:val="24"/>
          <w:szCs w:val="24"/>
        </w:rPr>
        <w:t xml:space="preserve">Оттеглянето на предложенията </w:t>
      </w:r>
      <w:r w:rsidR="000072CE" w:rsidRPr="009351FB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72CE">
        <w:rPr>
          <w:rFonts w:ascii="Times New Roman" w:eastAsia="Times New Roman" w:hAnsi="Times New Roman" w:cs="Times New Roman"/>
          <w:sz w:val="24"/>
          <w:szCs w:val="24"/>
        </w:rPr>
        <w:t>в свободен текст</w:t>
      </w:r>
      <w:r w:rsidR="000072CE" w:rsidRPr="009351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72CE">
        <w:rPr>
          <w:rFonts w:ascii="Times New Roman" w:eastAsia="Times New Roman" w:hAnsi="Times New Roman" w:cs="Times New Roman"/>
          <w:sz w:val="24"/>
          <w:szCs w:val="24"/>
        </w:rPr>
        <w:t xml:space="preserve"> или подаването на нови предложения за доброволни отстъпки </w:t>
      </w:r>
      <w:r w:rsidR="000072CE" w:rsidRPr="009351FB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72CE">
        <w:rPr>
          <w:rFonts w:ascii="Times New Roman" w:eastAsia="Times New Roman" w:hAnsi="Times New Roman" w:cs="Times New Roman"/>
          <w:sz w:val="24"/>
          <w:szCs w:val="24"/>
        </w:rPr>
        <w:t>по приложения образец</w:t>
      </w:r>
      <w:r w:rsidR="000072CE" w:rsidRPr="009351F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A4EEF">
        <w:rPr>
          <w:rFonts w:ascii="Times New Roman" w:eastAsia="Times New Roman" w:hAnsi="Times New Roman" w:cs="Times New Roman"/>
          <w:sz w:val="24"/>
          <w:szCs w:val="24"/>
        </w:rPr>
        <w:t xml:space="preserve"> се подават в </w:t>
      </w:r>
      <w:r w:rsidR="000072C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срок до </w:t>
      </w:r>
      <w:r w:rsidR="009351FB" w:rsidRPr="009351FB">
        <w:rPr>
          <w:rFonts w:ascii="Times New Roman" w:eastAsiaTheme="minorEastAsia" w:hAnsi="Times New Roman" w:cs="Times New Roman"/>
          <w:sz w:val="24"/>
          <w:szCs w:val="24"/>
          <w:lang w:eastAsia="zh-CN"/>
        </w:rPr>
        <w:t>30</w:t>
      </w:r>
      <w:bookmarkStart w:id="1" w:name="_GoBack"/>
      <w:bookmarkEnd w:id="1"/>
      <w:r w:rsidR="000072CE">
        <w:rPr>
          <w:rFonts w:ascii="Times New Roman" w:eastAsiaTheme="minorEastAsia" w:hAnsi="Times New Roman" w:cs="Times New Roman"/>
          <w:sz w:val="24"/>
          <w:szCs w:val="24"/>
          <w:lang w:eastAsia="zh-CN"/>
        </w:rPr>
        <w:t>.01.2019 г. вкл.,</w:t>
      </w:r>
      <w:r w:rsidR="000072CE" w:rsidRPr="00D52C95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2A4EEF">
        <w:rPr>
          <w:rFonts w:ascii="Times New Roman" w:eastAsia="Times New Roman" w:hAnsi="Times New Roman" w:cs="Times New Roman"/>
          <w:sz w:val="24"/>
          <w:szCs w:val="24"/>
        </w:rPr>
        <w:t xml:space="preserve">в отдел „Канцелария и административно обслужване”,  етаж І, стая 109 в Централното управление на НЗОК, на адрес: ул. „Кричим” № 1, кв. „Лозенец“, гр. София, п.к. 1407. </w:t>
      </w:r>
    </w:p>
    <w:p w:rsidR="002A4EEF" w:rsidRPr="002A4EEF" w:rsidRDefault="002A4EEF" w:rsidP="002A4E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подават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запечатан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плик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ненарушена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цялост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върху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посочват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подателят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адрес за </w:t>
      </w:r>
      <w:proofErr w:type="spellStart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>кореспонденция</w:t>
      </w:r>
      <w:proofErr w:type="spellEnd"/>
      <w:r w:rsidRPr="002A4E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sectPr w:rsidR="002A4EEF" w:rsidRPr="002A4E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3B" w:rsidRDefault="00E6153B" w:rsidP="00A355AC">
      <w:pPr>
        <w:spacing w:after="0" w:line="240" w:lineRule="auto"/>
      </w:pPr>
      <w:r>
        <w:separator/>
      </w:r>
    </w:p>
  </w:endnote>
  <w:endnote w:type="continuationSeparator" w:id="0">
    <w:p w:rsidR="00E6153B" w:rsidRDefault="00E6153B" w:rsidP="00A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674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5AC" w:rsidRDefault="00A355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1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55AC" w:rsidRDefault="00A35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3B" w:rsidRDefault="00E6153B" w:rsidP="00A355AC">
      <w:pPr>
        <w:spacing w:after="0" w:line="240" w:lineRule="auto"/>
      </w:pPr>
      <w:r>
        <w:separator/>
      </w:r>
    </w:p>
  </w:footnote>
  <w:footnote w:type="continuationSeparator" w:id="0">
    <w:p w:rsidR="00E6153B" w:rsidRDefault="00E6153B" w:rsidP="00A3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2EB"/>
    <w:multiLevelType w:val="hybridMultilevel"/>
    <w:tmpl w:val="6922B8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E5F"/>
    <w:multiLevelType w:val="hybridMultilevel"/>
    <w:tmpl w:val="FF343B08"/>
    <w:lvl w:ilvl="0" w:tplc="1D083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5F5164"/>
    <w:multiLevelType w:val="multilevel"/>
    <w:tmpl w:val="5FCECB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5AAC49B6"/>
    <w:multiLevelType w:val="hybridMultilevel"/>
    <w:tmpl w:val="06EAA6B4"/>
    <w:lvl w:ilvl="0" w:tplc="999803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34"/>
    <w:rsid w:val="000072CE"/>
    <w:rsid w:val="00014258"/>
    <w:rsid w:val="00021D91"/>
    <w:rsid w:val="00055F24"/>
    <w:rsid w:val="00080C70"/>
    <w:rsid w:val="00095D94"/>
    <w:rsid w:val="000B0284"/>
    <w:rsid w:val="000B04E3"/>
    <w:rsid w:val="000B68C8"/>
    <w:rsid w:val="000C7BDB"/>
    <w:rsid w:val="000F7694"/>
    <w:rsid w:val="00107B87"/>
    <w:rsid w:val="001347C7"/>
    <w:rsid w:val="00137996"/>
    <w:rsid w:val="001578B7"/>
    <w:rsid w:val="001910C7"/>
    <w:rsid w:val="001A6451"/>
    <w:rsid w:val="001C6A52"/>
    <w:rsid w:val="001E0700"/>
    <w:rsid w:val="001E7484"/>
    <w:rsid w:val="001F3B93"/>
    <w:rsid w:val="002457EF"/>
    <w:rsid w:val="00245C7F"/>
    <w:rsid w:val="00262713"/>
    <w:rsid w:val="002A4EEF"/>
    <w:rsid w:val="002B71BA"/>
    <w:rsid w:val="00330E92"/>
    <w:rsid w:val="0038213C"/>
    <w:rsid w:val="0038699C"/>
    <w:rsid w:val="003D18A1"/>
    <w:rsid w:val="003E0926"/>
    <w:rsid w:val="004157E7"/>
    <w:rsid w:val="00422B63"/>
    <w:rsid w:val="00425B65"/>
    <w:rsid w:val="004675DE"/>
    <w:rsid w:val="004A5847"/>
    <w:rsid w:val="004F5781"/>
    <w:rsid w:val="00507C0B"/>
    <w:rsid w:val="005B107E"/>
    <w:rsid w:val="005F712B"/>
    <w:rsid w:val="00612F7A"/>
    <w:rsid w:val="006661C6"/>
    <w:rsid w:val="006B04D6"/>
    <w:rsid w:val="006D7F39"/>
    <w:rsid w:val="00750FD4"/>
    <w:rsid w:val="00753F41"/>
    <w:rsid w:val="007D2375"/>
    <w:rsid w:val="00822A1B"/>
    <w:rsid w:val="00837C11"/>
    <w:rsid w:val="0085657B"/>
    <w:rsid w:val="0089060D"/>
    <w:rsid w:val="008965E9"/>
    <w:rsid w:val="008C519D"/>
    <w:rsid w:val="00911284"/>
    <w:rsid w:val="009351FB"/>
    <w:rsid w:val="00941F21"/>
    <w:rsid w:val="00943E42"/>
    <w:rsid w:val="0094530E"/>
    <w:rsid w:val="009518D3"/>
    <w:rsid w:val="00955B03"/>
    <w:rsid w:val="009D5C25"/>
    <w:rsid w:val="00A17B32"/>
    <w:rsid w:val="00A34D8D"/>
    <w:rsid w:val="00A355AC"/>
    <w:rsid w:val="00AC7F81"/>
    <w:rsid w:val="00AD1886"/>
    <w:rsid w:val="00B0767B"/>
    <w:rsid w:val="00B1646F"/>
    <w:rsid w:val="00B1727C"/>
    <w:rsid w:val="00B55FEF"/>
    <w:rsid w:val="00B61910"/>
    <w:rsid w:val="00B641EC"/>
    <w:rsid w:val="00B77A09"/>
    <w:rsid w:val="00B874A1"/>
    <w:rsid w:val="00BA0268"/>
    <w:rsid w:val="00BC4FBA"/>
    <w:rsid w:val="00BE1281"/>
    <w:rsid w:val="00BF1534"/>
    <w:rsid w:val="00BF25D5"/>
    <w:rsid w:val="00C30DF1"/>
    <w:rsid w:val="00C458FA"/>
    <w:rsid w:val="00C725BB"/>
    <w:rsid w:val="00CD66E7"/>
    <w:rsid w:val="00D17179"/>
    <w:rsid w:val="00D4613E"/>
    <w:rsid w:val="00D46A81"/>
    <w:rsid w:val="00D4705C"/>
    <w:rsid w:val="00D52C95"/>
    <w:rsid w:val="00D61037"/>
    <w:rsid w:val="00DD1223"/>
    <w:rsid w:val="00DE6B35"/>
    <w:rsid w:val="00E6153B"/>
    <w:rsid w:val="00EB0518"/>
    <w:rsid w:val="00EE3A12"/>
    <w:rsid w:val="00EE555D"/>
    <w:rsid w:val="00F15866"/>
    <w:rsid w:val="00F36669"/>
    <w:rsid w:val="00F4245E"/>
    <w:rsid w:val="00F44AA9"/>
    <w:rsid w:val="00F728EE"/>
    <w:rsid w:val="00F74F71"/>
    <w:rsid w:val="00F86A25"/>
    <w:rsid w:val="00FB39AE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781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C6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F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AC"/>
  </w:style>
  <w:style w:type="paragraph" w:styleId="Footer">
    <w:name w:val="footer"/>
    <w:basedOn w:val="Normal"/>
    <w:link w:val="Foot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781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C6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F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AC"/>
  </w:style>
  <w:style w:type="paragraph" w:styleId="Footer">
    <w:name w:val="footer"/>
    <w:basedOn w:val="Normal"/>
    <w:link w:val="Foot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2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244906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44997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4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7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0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4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40692&amp;ToPar=Art29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69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B51F-0812-4D59-8023-57D59E76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Диана Христова Колева</cp:lastModifiedBy>
  <cp:revision>6</cp:revision>
  <cp:lastPrinted>2019-01-24T13:21:00Z</cp:lastPrinted>
  <dcterms:created xsi:type="dcterms:W3CDTF">2019-01-03T08:54:00Z</dcterms:created>
  <dcterms:modified xsi:type="dcterms:W3CDTF">2019-01-24T13:26:00Z</dcterms:modified>
</cp:coreProperties>
</file>