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6B" w:rsidRDefault="00A8426B" w:rsidP="00A8426B">
      <w:pPr>
        <w:tabs>
          <w:tab w:val="left" w:pos="4860"/>
        </w:tabs>
        <w:ind w:left="4956"/>
        <w:rPr>
          <w:b/>
        </w:rPr>
      </w:pPr>
      <w:bookmarkStart w:id="0" w:name="_GoBack"/>
      <w:bookmarkEnd w:id="0"/>
      <w:r w:rsidRPr="00D56E84">
        <w:rPr>
          <w:b/>
        </w:rPr>
        <w:t xml:space="preserve">ДО </w:t>
      </w:r>
    </w:p>
    <w:p w:rsidR="00A8426B" w:rsidRPr="00D56E84" w:rsidRDefault="00A8426B" w:rsidP="00A8426B">
      <w:pPr>
        <w:tabs>
          <w:tab w:val="left" w:pos="4860"/>
        </w:tabs>
        <w:ind w:left="4956"/>
        <w:rPr>
          <w:b/>
        </w:rPr>
      </w:pPr>
      <w:r w:rsidRPr="00D56E84">
        <w:rPr>
          <w:b/>
        </w:rPr>
        <w:t>ПРИТЕЖАТЕЛИТЕ НА РАЗРЕШЕНИЯ</w:t>
      </w:r>
      <w:r w:rsidR="00DE23B1">
        <w:rPr>
          <w:b/>
        </w:rPr>
        <w:t>ТА</w:t>
      </w:r>
      <w:r w:rsidRPr="00D56E84">
        <w:rPr>
          <w:b/>
        </w:rPr>
        <w:t xml:space="preserve"> ЗА УПОТРЕБА НА ЛЕКАРСТВЕНИ ПРОДУКТИ/</w:t>
      </w:r>
    </w:p>
    <w:p w:rsidR="00A8426B" w:rsidRPr="00D56E84" w:rsidRDefault="00A8426B" w:rsidP="00A8426B">
      <w:pPr>
        <w:tabs>
          <w:tab w:val="left" w:pos="4860"/>
        </w:tabs>
        <w:ind w:left="4956"/>
        <w:rPr>
          <w:b/>
        </w:rPr>
      </w:pPr>
      <w:r w:rsidRPr="00D56E84">
        <w:rPr>
          <w:b/>
        </w:rPr>
        <w:t>ТЕХНИ УПЪЛНОМОЩЕНИ ПРЕДСТАВИТЕЛИ</w:t>
      </w:r>
    </w:p>
    <w:p w:rsidR="0018187C" w:rsidRDefault="007F0C6B">
      <w:pPr>
        <w:rPr>
          <w:lang w:val="en-US"/>
        </w:rPr>
      </w:pPr>
    </w:p>
    <w:p w:rsidR="00A8426B" w:rsidRDefault="00A8426B">
      <w:pPr>
        <w:rPr>
          <w:lang w:val="en-US"/>
        </w:rPr>
      </w:pPr>
    </w:p>
    <w:p w:rsidR="00330541" w:rsidRDefault="00A8426B" w:rsidP="00526980">
      <w:pPr>
        <w:ind w:firstLine="360"/>
        <w:jc w:val="both"/>
      </w:pPr>
      <w:proofErr w:type="spellStart"/>
      <w:r w:rsidRPr="00A8426B">
        <w:rPr>
          <w:lang w:val="en-US"/>
        </w:rPr>
        <w:t>Националната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здравноосигурителна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каса</w:t>
      </w:r>
      <w:proofErr w:type="spellEnd"/>
      <w:r w:rsidRPr="00A8426B">
        <w:rPr>
          <w:lang w:val="en-US"/>
        </w:rPr>
        <w:t xml:space="preserve"> (НЗОК) </w:t>
      </w:r>
      <w:proofErr w:type="spellStart"/>
      <w:r w:rsidRPr="00A8426B">
        <w:rPr>
          <w:lang w:val="en-US"/>
        </w:rPr>
        <w:t>публикува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настоящото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съобщение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до</w:t>
      </w:r>
      <w:proofErr w:type="spellEnd"/>
      <w:r w:rsidRPr="00A8426B">
        <w:rPr>
          <w:lang w:val="en-US"/>
        </w:rPr>
        <w:t xml:space="preserve"> </w:t>
      </w:r>
      <w:r w:rsidR="00DE23B1">
        <w:t xml:space="preserve">всички </w:t>
      </w:r>
      <w:proofErr w:type="spellStart"/>
      <w:r w:rsidRPr="00A8426B">
        <w:rPr>
          <w:lang w:val="en-US"/>
        </w:rPr>
        <w:t>притежатели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на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разрешения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за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употреба</w:t>
      </w:r>
      <w:proofErr w:type="spellEnd"/>
      <w:r w:rsidRPr="00A8426B">
        <w:rPr>
          <w:lang w:val="en-US"/>
        </w:rPr>
        <w:t xml:space="preserve"> (ПРУ) </w:t>
      </w:r>
      <w:proofErr w:type="spellStart"/>
      <w:r w:rsidRPr="00A8426B">
        <w:rPr>
          <w:lang w:val="en-US"/>
        </w:rPr>
        <w:t>на</w:t>
      </w:r>
      <w:proofErr w:type="spellEnd"/>
      <w:r w:rsidRPr="00A8426B">
        <w:rPr>
          <w:lang w:val="en-US"/>
        </w:rPr>
        <w:t xml:space="preserve"> </w:t>
      </w:r>
      <w:proofErr w:type="spellStart"/>
      <w:r w:rsidRPr="00A8426B">
        <w:rPr>
          <w:lang w:val="en-US"/>
        </w:rPr>
        <w:t>лекарствени</w:t>
      </w:r>
      <w:proofErr w:type="spellEnd"/>
      <w:r w:rsidR="00CB5623">
        <w:t xml:space="preserve">те продукти, </w:t>
      </w:r>
      <w:r w:rsidR="007965BF">
        <w:t>заплащани</w:t>
      </w:r>
      <w:r w:rsidR="00CB5623">
        <w:t xml:space="preserve"> напълно или частично от НЗОК, както и до техните упълномощени представители за Република България</w:t>
      </w:r>
      <w:r w:rsidRPr="00A8426B">
        <w:rPr>
          <w:lang w:val="en-US"/>
        </w:rPr>
        <w:t xml:space="preserve"> (УП), </w:t>
      </w:r>
      <w:r w:rsidR="007965BF">
        <w:t xml:space="preserve">които, на основание чл.45, ал.22 и/или ал.31 от ЗЗО, са сключили с НЗОК </w:t>
      </w:r>
      <w:proofErr w:type="spellStart"/>
      <w:r w:rsidRPr="00A8426B">
        <w:rPr>
          <w:lang w:val="en-US"/>
        </w:rPr>
        <w:t>договори</w:t>
      </w:r>
      <w:proofErr w:type="spellEnd"/>
      <w:r w:rsidRPr="00A8426B">
        <w:rPr>
          <w:lang w:val="en-US"/>
        </w:rPr>
        <w:t xml:space="preserve"> </w:t>
      </w:r>
      <w:r w:rsidR="005D6B48">
        <w:t>за</w:t>
      </w:r>
      <w:r w:rsidR="00330541">
        <w:t>:</w:t>
      </w:r>
    </w:p>
    <w:p w:rsidR="008318CF" w:rsidRDefault="008318CF" w:rsidP="008318CF">
      <w:pPr>
        <w:jc w:val="both"/>
      </w:pPr>
    </w:p>
    <w:p w:rsidR="00152DED" w:rsidRDefault="00152DED" w:rsidP="00152DED">
      <w:pPr>
        <w:pStyle w:val="ListParagraph"/>
        <w:numPr>
          <w:ilvl w:val="0"/>
          <w:numId w:val="3"/>
        </w:numPr>
        <w:jc w:val="both"/>
      </w:pPr>
      <w:r w:rsidRPr="00152DED">
        <w:t xml:space="preserve">отстъпки под формата на възстановяване на разходи (компенсация) и за прилагане на механизъм, гарантиращ </w:t>
      </w:r>
      <w:proofErr w:type="spellStart"/>
      <w:r w:rsidRPr="00152DED">
        <w:t>предвидимост</w:t>
      </w:r>
      <w:proofErr w:type="spellEnd"/>
      <w:r w:rsidRPr="00152DED">
        <w:t xml:space="preserve"> и устойчивост на бюджета на НЗОК</w:t>
      </w:r>
      <w:r w:rsidR="007965BF">
        <w:t>,</w:t>
      </w:r>
      <w:r w:rsidR="007965BF" w:rsidRPr="007965BF">
        <w:rPr>
          <w:lang w:val="en-US"/>
        </w:rPr>
        <w:t xml:space="preserve"> </w:t>
      </w:r>
      <w:proofErr w:type="spellStart"/>
      <w:r w:rsidR="007965BF" w:rsidRPr="00A8426B">
        <w:rPr>
          <w:lang w:val="en-US"/>
        </w:rPr>
        <w:t>за</w:t>
      </w:r>
      <w:proofErr w:type="spellEnd"/>
      <w:r w:rsidR="007965BF" w:rsidRPr="00A8426B">
        <w:rPr>
          <w:lang w:val="en-US"/>
        </w:rPr>
        <w:t xml:space="preserve"> 2020 г.</w:t>
      </w:r>
      <w:r>
        <w:t>;</w:t>
      </w:r>
    </w:p>
    <w:p w:rsidR="00477D8D" w:rsidRDefault="007965BF" w:rsidP="00152DED">
      <w:pPr>
        <w:pStyle w:val="ListParagraph"/>
        <w:numPr>
          <w:ilvl w:val="0"/>
          <w:numId w:val="3"/>
        </w:numPr>
        <w:jc w:val="both"/>
      </w:pPr>
      <w:r>
        <w:t>о</w:t>
      </w:r>
      <w:r w:rsidR="005D6B48" w:rsidRPr="005D6B48">
        <w:t xml:space="preserve">тстъпки под формата на възстановяване на разходи (компенсация), за отстъпки в полза на пациента и за прилагане на механизъм, гарантиращ </w:t>
      </w:r>
      <w:proofErr w:type="spellStart"/>
      <w:r w:rsidR="005D6B48" w:rsidRPr="005D6B48">
        <w:t>предвидимост</w:t>
      </w:r>
      <w:proofErr w:type="spellEnd"/>
      <w:r w:rsidR="005D6B48" w:rsidRPr="005D6B48">
        <w:t xml:space="preserve"> и</w:t>
      </w:r>
      <w:r>
        <w:t xml:space="preserve"> устойчивост на бюджета на НЗОК, </w:t>
      </w:r>
      <w:proofErr w:type="spellStart"/>
      <w:r w:rsidRPr="00A8426B">
        <w:rPr>
          <w:lang w:val="en-US"/>
        </w:rPr>
        <w:t>за</w:t>
      </w:r>
      <w:proofErr w:type="spellEnd"/>
      <w:r w:rsidRPr="00A8426B">
        <w:rPr>
          <w:lang w:val="en-US"/>
        </w:rPr>
        <w:t xml:space="preserve"> 2020 г.</w:t>
      </w:r>
      <w:r w:rsidR="005D6B48">
        <w:t>;</w:t>
      </w:r>
    </w:p>
    <w:p w:rsidR="005D6B48" w:rsidRDefault="007965BF" w:rsidP="004C03B3">
      <w:pPr>
        <w:pStyle w:val="ListParagraph"/>
        <w:numPr>
          <w:ilvl w:val="0"/>
          <w:numId w:val="3"/>
        </w:numPr>
        <w:jc w:val="both"/>
      </w:pPr>
      <w:r>
        <w:t>п</w:t>
      </w:r>
      <w:r w:rsidR="005D6B48" w:rsidRPr="005D6B48">
        <w:t>рилагане на механизъм, гарантиращ предвидимост и устойчивост на бюджета на НЗОК, за 2020 г.</w:t>
      </w:r>
      <w:r>
        <w:t>;</w:t>
      </w:r>
    </w:p>
    <w:p w:rsidR="007965BF" w:rsidRPr="007965BF" w:rsidRDefault="007965BF" w:rsidP="007965BF">
      <w:pPr>
        <w:pStyle w:val="ListParagraph"/>
        <w:numPr>
          <w:ilvl w:val="0"/>
          <w:numId w:val="3"/>
        </w:numPr>
        <w:jc w:val="both"/>
      </w:pPr>
      <w:r w:rsidRPr="007965BF">
        <w:t xml:space="preserve">за прилагане на механизъм, гарантиращ </w:t>
      </w:r>
      <w:proofErr w:type="spellStart"/>
      <w:r w:rsidRPr="007965BF">
        <w:t>предвидимост</w:t>
      </w:r>
      <w:proofErr w:type="spellEnd"/>
      <w:r w:rsidRPr="007965BF">
        <w:t xml:space="preserve"> и устойчивост на бюджета на НЗОК и за доброволни отстъпки, за 2020 г.</w:t>
      </w:r>
    </w:p>
    <w:p w:rsidR="007965BF" w:rsidRPr="00F50793" w:rsidRDefault="007965BF" w:rsidP="007965BF">
      <w:pPr>
        <w:ind w:left="360"/>
        <w:jc w:val="both"/>
        <w:rPr>
          <w:sz w:val="20"/>
          <w:szCs w:val="20"/>
        </w:rPr>
      </w:pPr>
    </w:p>
    <w:p w:rsidR="00D765DD" w:rsidRDefault="00D765DD" w:rsidP="00152DED">
      <w:pPr>
        <w:ind w:firstLine="360"/>
        <w:jc w:val="both"/>
      </w:pPr>
      <w:r w:rsidRPr="00D765DD">
        <w:t xml:space="preserve">Със Заповед №РД-09-476/24.04.2020 г. на управителя на НЗОК е установен следния ред за представяне в НЗОК </w:t>
      </w:r>
      <w:r w:rsidR="00CC1481">
        <w:t xml:space="preserve">на </w:t>
      </w:r>
      <w:r w:rsidR="005E6A2C">
        <w:t xml:space="preserve">протоколите по </w:t>
      </w:r>
      <w:r w:rsidR="007965BF" w:rsidRPr="00887081">
        <w:rPr>
          <w:i/>
        </w:rPr>
        <w:t xml:space="preserve">Наредба № 10 от 2009 г. </w:t>
      </w:r>
      <w:proofErr w:type="spellStart"/>
      <w:r w:rsidR="007965BF" w:rsidRPr="00887081">
        <w:rPr>
          <w:i/>
          <w:lang w:val="en-US"/>
        </w:rPr>
        <w:t>за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условията</w:t>
      </w:r>
      <w:proofErr w:type="spellEnd"/>
      <w:r w:rsidR="007965BF" w:rsidRPr="00887081">
        <w:rPr>
          <w:i/>
          <w:lang w:val="en-US"/>
        </w:rPr>
        <w:t xml:space="preserve">, </w:t>
      </w:r>
      <w:proofErr w:type="spellStart"/>
      <w:r w:rsidR="007965BF" w:rsidRPr="00887081">
        <w:rPr>
          <w:i/>
          <w:lang w:val="en-US"/>
        </w:rPr>
        <w:t>реда</w:t>
      </w:r>
      <w:proofErr w:type="spellEnd"/>
      <w:r w:rsidR="007965BF" w:rsidRPr="00887081">
        <w:rPr>
          <w:i/>
          <w:lang w:val="en-US"/>
        </w:rPr>
        <w:t xml:space="preserve">, </w:t>
      </w:r>
      <w:proofErr w:type="spellStart"/>
      <w:r w:rsidR="007965BF" w:rsidRPr="00887081">
        <w:rPr>
          <w:i/>
          <w:lang w:val="en-US"/>
        </w:rPr>
        <w:t>механизма</w:t>
      </w:r>
      <w:proofErr w:type="spellEnd"/>
      <w:r w:rsidR="007965BF" w:rsidRPr="00887081">
        <w:rPr>
          <w:i/>
          <w:lang w:val="en-US"/>
        </w:rPr>
        <w:t xml:space="preserve"> и </w:t>
      </w:r>
      <w:proofErr w:type="spellStart"/>
      <w:r w:rsidR="007965BF" w:rsidRPr="00887081">
        <w:rPr>
          <w:i/>
          <w:lang w:val="en-US"/>
        </w:rPr>
        <w:t>критериите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за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заплащане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от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Националната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здравноосигурителна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каса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на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лекарствени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продукти</w:t>
      </w:r>
      <w:proofErr w:type="spellEnd"/>
      <w:r w:rsidR="007965BF" w:rsidRPr="00887081">
        <w:rPr>
          <w:i/>
          <w:lang w:val="en-US"/>
        </w:rPr>
        <w:t xml:space="preserve">, </w:t>
      </w:r>
      <w:proofErr w:type="spellStart"/>
      <w:r w:rsidR="007965BF" w:rsidRPr="00887081">
        <w:rPr>
          <w:i/>
          <w:lang w:val="en-US"/>
        </w:rPr>
        <w:t>медицински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изделия</w:t>
      </w:r>
      <w:proofErr w:type="spellEnd"/>
      <w:r w:rsidR="007965BF" w:rsidRPr="00887081">
        <w:rPr>
          <w:i/>
          <w:lang w:val="en-US"/>
        </w:rPr>
        <w:t xml:space="preserve"> и </w:t>
      </w:r>
      <w:proofErr w:type="spellStart"/>
      <w:r w:rsidR="007965BF" w:rsidRPr="00887081">
        <w:rPr>
          <w:i/>
          <w:lang w:val="en-US"/>
        </w:rPr>
        <w:t>на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диетични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храни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за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специални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медицински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цели</w:t>
      </w:r>
      <w:proofErr w:type="spellEnd"/>
      <w:r w:rsidR="007965BF" w:rsidRPr="00887081">
        <w:rPr>
          <w:i/>
          <w:lang w:val="en-US"/>
        </w:rPr>
        <w:t xml:space="preserve">, </w:t>
      </w:r>
      <w:proofErr w:type="spellStart"/>
      <w:r w:rsidR="007965BF" w:rsidRPr="00887081">
        <w:rPr>
          <w:i/>
          <w:lang w:val="en-US"/>
        </w:rPr>
        <w:t>договаряне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на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отстъпки</w:t>
      </w:r>
      <w:proofErr w:type="spellEnd"/>
      <w:r w:rsidR="007965BF" w:rsidRPr="00887081">
        <w:rPr>
          <w:i/>
          <w:lang w:val="en-US"/>
        </w:rPr>
        <w:t xml:space="preserve"> и </w:t>
      </w:r>
      <w:proofErr w:type="spellStart"/>
      <w:r w:rsidR="007965BF" w:rsidRPr="00887081">
        <w:rPr>
          <w:i/>
          <w:lang w:val="en-US"/>
        </w:rPr>
        <w:t>възстановяване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на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превишените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средства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при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прилагане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на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механизъм</w:t>
      </w:r>
      <w:proofErr w:type="spellEnd"/>
      <w:r w:rsidR="007965BF" w:rsidRPr="00887081">
        <w:rPr>
          <w:i/>
          <w:lang w:val="en-US"/>
        </w:rPr>
        <w:t xml:space="preserve">, </w:t>
      </w:r>
      <w:proofErr w:type="spellStart"/>
      <w:r w:rsidR="007965BF" w:rsidRPr="00887081">
        <w:rPr>
          <w:i/>
          <w:lang w:val="en-US"/>
        </w:rPr>
        <w:t>гарантиращ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предвидимост</w:t>
      </w:r>
      <w:proofErr w:type="spellEnd"/>
      <w:r w:rsidR="007965BF" w:rsidRPr="00887081">
        <w:rPr>
          <w:i/>
          <w:lang w:val="en-US"/>
        </w:rPr>
        <w:t xml:space="preserve"> и </w:t>
      </w:r>
      <w:proofErr w:type="spellStart"/>
      <w:r w:rsidR="007965BF" w:rsidRPr="00887081">
        <w:rPr>
          <w:i/>
          <w:lang w:val="en-US"/>
        </w:rPr>
        <w:t>устойчивост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на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бюджета</w:t>
      </w:r>
      <w:proofErr w:type="spellEnd"/>
      <w:r w:rsidR="007965BF" w:rsidRPr="00887081">
        <w:rPr>
          <w:i/>
          <w:lang w:val="en-US"/>
        </w:rPr>
        <w:t xml:space="preserve"> </w:t>
      </w:r>
      <w:proofErr w:type="spellStart"/>
      <w:r w:rsidR="007965BF" w:rsidRPr="00887081">
        <w:rPr>
          <w:i/>
          <w:lang w:val="en-US"/>
        </w:rPr>
        <w:t>на</w:t>
      </w:r>
      <w:proofErr w:type="spellEnd"/>
      <w:r w:rsidR="007965BF" w:rsidRPr="00887081">
        <w:rPr>
          <w:i/>
          <w:lang w:val="en-US"/>
        </w:rPr>
        <w:t xml:space="preserve"> НЗОК</w:t>
      </w:r>
      <w:r w:rsidR="007965BF" w:rsidRPr="00887081">
        <w:rPr>
          <w:i/>
        </w:rPr>
        <w:t xml:space="preserve"> </w:t>
      </w:r>
      <w:r w:rsidR="007965BF" w:rsidRPr="00887081">
        <w:rPr>
          <w:i/>
          <w:lang w:val="en-US"/>
        </w:rPr>
        <w:t>(</w:t>
      </w:r>
      <w:r w:rsidR="007965BF" w:rsidRPr="00887081">
        <w:rPr>
          <w:i/>
        </w:rPr>
        <w:t>Наредба №1</w:t>
      </w:r>
      <w:r w:rsidR="007965BF">
        <w:rPr>
          <w:i/>
        </w:rPr>
        <w:t>0</w:t>
      </w:r>
      <w:r w:rsidR="007965BF">
        <w:rPr>
          <w:i/>
          <w:lang w:val="en-US"/>
        </w:rPr>
        <w:t>)</w:t>
      </w:r>
      <w:r w:rsidR="005E6A2C">
        <w:t>, както следва</w:t>
      </w:r>
      <w:r w:rsidR="004C2C28">
        <w:t>:</w:t>
      </w:r>
    </w:p>
    <w:p w:rsidR="00CF2042" w:rsidRDefault="00CF2042" w:rsidP="00CF2042">
      <w:pPr>
        <w:pStyle w:val="ListParagraph"/>
        <w:numPr>
          <w:ilvl w:val="0"/>
          <w:numId w:val="4"/>
        </w:numPr>
        <w:jc w:val="both"/>
      </w:pPr>
      <w:r w:rsidRPr="006B281C">
        <w:t xml:space="preserve">Протокол по образец съгласно </w:t>
      </w:r>
      <w:r>
        <w:t>Приложение №8</w:t>
      </w:r>
      <w:r w:rsidR="00756685">
        <w:t>а</w:t>
      </w:r>
      <w:r w:rsidRPr="007B52A8">
        <w:t xml:space="preserve"> </w:t>
      </w:r>
      <w:r>
        <w:t>към чл.23</w:t>
      </w:r>
      <w:r w:rsidR="00756685">
        <w:t>б</w:t>
      </w:r>
      <w:r>
        <w:t>, ал.</w:t>
      </w:r>
      <w:r w:rsidR="00756685">
        <w:t>1</w:t>
      </w:r>
      <w:r>
        <w:t xml:space="preserve"> от Н</w:t>
      </w:r>
      <w:r w:rsidRPr="00A10547">
        <w:t>аредба №10</w:t>
      </w:r>
      <w:r>
        <w:t>;</w:t>
      </w:r>
    </w:p>
    <w:p w:rsidR="00486D7F" w:rsidRDefault="006B281C" w:rsidP="006B281C">
      <w:pPr>
        <w:pStyle w:val="ListParagraph"/>
        <w:numPr>
          <w:ilvl w:val="0"/>
          <w:numId w:val="4"/>
        </w:numPr>
        <w:jc w:val="both"/>
      </w:pPr>
      <w:r w:rsidRPr="006B281C">
        <w:t xml:space="preserve">Протокол по образец съгласно </w:t>
      </w:r>
      <w:r>
        <w:t>Приложение №8б</w:t>
      </w:r>
      <w:r w:rsidRPr="007B52A8">
        <w:t xml:space="preserve"> </w:t>
      </w:r>
      <w:r w:rsidR="00481D68">
        <w:t xml:space="preserve">към </w:t>
      </w:r>
      <w:r w:rsidR="0096134C">
        <w:t>чл.23д, ал.2</w:t>
      </w:r>
      <w:r w:rsidR="00481D68">
        <w:t xml:space="preserve"> от Н</w:t>
      </w:r>
      <w:r w:rsidR="00A10547" w:rsidRPr="00A10547">
        <w:t>аредба №10</w:t>
      </w:r>
      <w:r w:rsidR="004028EC">
        <w:t>;</w:t>
      </w:r>
    </w:p>
    <w:p w:rsidR="00A10547" w:rsidRDefault="00481D68" w:rsidP="00481D68">
      <w:pPr>
        <w:pStyle w:val="ListParagraph"/>
        <w:numPr>
          <w:ilvl w:val="0"/>
          <w:numId w:val="4"/>
        </w:numPr>
        <w:jc w:val="both"/>
      </w:pPr>
      <w:r>
        <w:t>Протокол по образец съгласно П</w:t>
      </w:r>
      <w:r w:rsidRPr="00481D68">
        <w:t xml:space="preserve">риложение № </w:t>
      </w:r>
      <w:r>
        <w:t xml:space="preserve">11 към </w:t>
      </w:r>
      <w:r w:rsidR="004028EC">
        <w:t xml:space="preserve">чл.36, ал.2 </w:t>
      </w:r>
      <w:r w:rsidR="00DD50C1">
        <w:t xml:space="preserve"> от</w:t>
      </w:r>
      <w:r w:rsidR="00E00E3E">
        <w:t xml:space="preserve"> Наредба №10</w:t>
      </w:r>
      <w:r w:rsidR="0044230A">
        <w:t>.</w:t>
      </w:r>
    </w:p>
    <w:p w:rsidR="00B4788F" w:rsidRPr="00F50793" w:rsidRDefault="00B4788F" w:rsidP="00B4788F">
      <w:pPr>
        <w:pStyle w:val="ListParagraph"/>
        <w:jc w:val="both"/>
        <w:rPr>
          <w:sz w:val="20"/>
          <w:szCs w:val="20"/>
        </w:rPr>
      </w:pPr>
    </w:p>
    <w:p w:rsidR="000B6C74" w:rsidRDefault="0044230A" w:rsidP="00D61EFB">
      <w:pPr>
        <w:ind w:firstLine="360"/>
        <w:jc w:val="both"/>
      </w:pPr>
      <w:r>
        <w:t xml:space="preserve">Всеки ПРУ/негов УП, в зависимост от предмета на сключения с НЗОК договор за 2020г. и получените от НЗОК справки за съответен период за дължими отстъпки и/или за дължими суми при прилагане на Механизма, гарантиращ </w:t>
      </w:r>
      <w:proofErr w:type="spellStart"/>
      <w:r>
        <w:t>предвидимост</w:t>
      </w:r>
      <w:proofErr w:type="spellEnd"/>
      <w:r>
        <w:t xml:space="preserve"> и устойчивост на бюджета на НЗОК за 2020г., </w:t>
      </w:r>
      <w:r w:rsidR="000B6C74">
        <w:t>изготвя</w:t>
      </w:r>
      <w:r>
        <w:t xml:space="preserve"> съответен/ни протокол/и </w:t>
      </w:r>
      <w:r w:rsidR="000B6C74">
        <w:t xml:space="preserve">от горепосочените образци. </w:t>
      </w:r>
    </w:p>
    <w:p w:rsidR="00E00809" w:rsidRDefault="000B6C74" w:rsidP="00D61EFB">
      <w:pPr>
        <w:ind w:firstLine="360"/>
        <w:jc w:val="both"/>
      </w:pPr>
      <w:r>
        <w:t xml:space="preserve">Във всеки протокол се попълват всички реквизити със съответни данни и информация. Не се попълва единствено името на лицето, което ще подписва протокола за НЗОК. Изготвеният протокол, в два еднообразни екземпляра, в оригинал, </w:t>
      </w:r>
      <w:r w:rsidR="00E00E3E">
        <w:t xml:space="preserve">се представя </w:t>
      </w:r>
      <w:r w:rsidR="002C4CFC" w:rsidRPr="002C4CFC">
        <w:t xml:space="preserve">в НЗОК, в дирекция „Лекарствени продукти, медицински изделия и диетични храни“ (ЛПМИДХ), на адрес: гр. София, ул. „Любата“ №15, ет.7. </w:t>
      </w:r>
      <w:r w:rsidR="002C4CFC">
        <w:t>Протокол</w:t>
      </w:r>
      <w:r>
        <w:t xml:space="preserve">ът </w:t>
      </w:r>
      <w:r w:rsidR="002C4CFC" w:rsidRPr="002C4CFC">
        <w:t xml:space="preserve">се представя срещу подпис, на служител от дирекция ЛПМИДХ, или се изпраща в </w:t>
      </w:r>
      <w:r w:rsidR="002C4CFC" w:rsidRPr="002C4CFC">
        <w:lastRenderedPageBreak/>
        <w:t xml:space="preserve">запечатан непрозрачен плик чрез лицензиран пощенски оператор/куриер на посочения адрес. </w:t>
      </w:r>
    </w:p>
    <w:p w:rsidR="002F1200" w:rsidRDefault="005E0F3C" w:rsidP="002F1200">
      <w:pPr>
        <w:tabs>
          <w:tab w:val="left" w:pos="567"/>
          <w:tab w:val="left" w:pos="9354"/>
        </w:tabs>
        <w:ind w:right="-1"/>
        <w:jc w:val="both"/>
        <w:rPr>
          <w:rFonts w:eastAsia="SimSun"/>
          <w:lang w:eastAsia="bg-BG"/>
        </w:rPr>
      </w:pPr>
      <w:r>
        <w:rPr>
          <w:rFonts w:eastAsia="SimSun"/>
          <w:lang w:eastAsia="bg-BG"/>
        </w:rPr>
        <w:tab/>
      </w:r>
      <w:r w:rsidR="00D6159D">
        <w:rPr>
          <w:rFonts w:eastAsia="SimSun"/>
          <w:lang w:eastAsia="bg-BG"/>
        </w:rPr>
        <w:t>След</w:t>
      </w:r>
      <w:r w:rsidR="002F1200">
        <w:rPr>
          <w:rFonts w:eastAsia="SimSun"/>
          <w:lang w:eastAsia="bg-BG"/>
        </w:rPr>
        <w:t xml:space="preserve"> представянето/получаването </w:t>
      </w:r>
      <w:r>
        <w:rPr>
          <w:rFonts w:eastAsia="SimSun"/>
          <w:lang w:eastAsia="bg-BG"/>
        </w:rPr>
        <w:t>му в НЗОК</w:t>
      </w:r>
      <w:r w:rsidR="002F1200">
        <w:rPr>
          <w:rFonts w:eastAsia="SimSun"/>
          <w:lang w:eastAsia="bg-BG"/>
        </w:rPr>
        <w:t xml:space="preserve">, всеки протокол се проверява </w:t>
      </w:r>
      <w:r>
        <w:rPr>
          <w:rFonts w:eastAsia="SimSun"/>
          <w:lang w:eastAsia="bg-BG"/>
        </w:rPr>
        <w:t xml:space="preserve">от съответен служител в дирекция </w:t>
      </w:r>
      <w:r w:rsidRPr="002C4CFC">
        <w:t>ЛПМИДХ</w:t>
      </w:r>
      <w:r>
        <w:rPr>
          <w:rFonts w:eastAsia="SimSun"/>
          <w:lang w:eastAsia="bg-BG"/>
        </w:rPr>
        <w:t xml:space="preserve">. Проверката </w:t>
      </w:r>
      <w:r w:rsidR="004100D1">
        <w:rPr>
          <w:rFonts w:eastAsia="SimSun"/>
          <w:lang w:eastAsia="bg-BG"/>
        </w:rPr>
        <w:t>с</w:t>
      </w:r>
      <w:r>
        <w:rPr>
          <w:rFonts w:eastAsia="SimSun"/>
          <w:lang w:eastAsia="bg-BG"/>
        </w:rPr>
        <w:t>е</w:t>
      </w:r>
      <w:r w:rsidR="004100D1">
        <w:rPr>
          <w:rFonts w:eastAsia="SimSun"/>
          <w:lang w:eastAsia="bg-BG"/>
        </w:rPr>
        <w:t xml:space="preserve"> извършва както с оглед попълване на всички реквизити, така и </w:t>
      </w:r>
      <w:r w:rsidR="00B5032C">
        <w:rPr>
          <w:rFonts w:eastAsia="SimSun"/>
          <w:lang w:eastAsia="bg-BG"/>
        </w:rPr>
        <w:t>относно размера на дължимите суми</w:t>
      </w:r>
      <w:r w:rsidR="00A4022B">
        <w:rPr>
          <w:rFonts w:eastAsia="SimSun"/>
          <w:lang w:eastAsia="bg-BG"/>
        </w:rPr>
        <w:t xml:space="preserve">. </w:t>
      </w:r>
      <w:r w:rsidR="00B262A3">
        <w:rPr>
          <w:rFonts w:eastAsia="SimSun"/>
          <w:lang w:eastAsia="bg-BG"/>
        </w:rPr>
        <w:t xml:space="preserve"> </w:t>
      </w:r>
      <w:r w:rsidR="003E3671">
        <w:rPr>
          <w:rFonts w:eastAsia="SimSun"/>
          <w:lang w:eastAsia="bg-BG"/>
        </w:rPr>
        <w:t xml:space="preserve">В случай на непопълване на реквизит/и или несъответствие в размера на дължимите суми, служителят незабавно уведомява ПРУ/УП </w:t>
      </w:r>
      <w:r w:rsidR="002F1200">
        <w:rPr>
          <w:rFonts w:eastAsia="SimSun"/>
          <w:lang w:eastAsia="bg-BG"/>
        </w:rPr>
        <w:t>за това обстоятелство</w:t>
      </w:r>
      <w:r w:rsidR="003E3671">
        <w:rPr>
          <w:rFonts w:eastAsia="SimSun"/>
          <w:lang w:eastAsia="bg-BG"/>
        </w:rPr>
        <w:t xml:space="preserve"> чрез електронно съобщение, изпратено на посоченият в договора ел. адрес</w:t>
      </w:r>
      <w:r w:rsidR="002F1200">
        <w:rPr>
          <w:rFonts w:eastAsia="SimSun"/>
          <w:lang w:eastAsia="bg-BG"/>
        </w:rPr>
        <w:t>. В този случай ПРУ/негов</w:t>
      </w:r>
      <w:r w:rsidR="003E3671">
        <w:rPr>
          <w:rFonts w:eastAsia="SimSun"/>
          <w:lang w:eastAsia="bg-BG"/>
        </w:rPr>
        <w:t>ия</w:t>
      </w:r>
      <w:r w:rsidR="002F1200">
        <w:rPr>
          <w:rFonts w:eastAsia="SimSun"/>
          <w:lang w:eastAsia="bg-BG"/>
        </w:rPr>
        <w:t xml:space="preserve"> УП следва незабавно да предприеме действия по отстраняване</w:t>
      </w:r>
      <w:r w:rsidR="003E3671">
        <w:rPr>
          <w:rFonts w:eastAsia="SimSun"/>
          <w:lang w:eastAsia="bg-BG"/>
        </w:rPr>
        <w:t xml:space="preserve"> на непълнотите в протокола, респ. коригиране размера на дължимите суми</w:t>
      </w:r>
      <w:r w:rsidR="002F1200">
        <w:rPr>
          <w:rFonts w:eastAsia="SimSun"/>
          <w:lang w:eastAsia="bg-BG"/>
        </w:rPr>
        <w:t>.</w:t>
      </w:r>
      <w:r w:rsidR="007652E7">
        <w:rPr>
          <w:rFonts w:eastAsia="SimSun"/>
          <w:lang w:eastAsia="bg-BG"/>
        </w:rPr>
        <w:t xml:space="preserve"> След уточняване окончателното съдържание на протокола, същия се подписва от </w:t>
      </w:r>
      <w:r w:rsidR="00D6159D">
        <w:rPr>
          <w:rFonts w:eastAsia="SimSun"/>
          <w:lang w:eastAsia="bg-BG"/>
        </w:rPr>
        <w:t xml:space="preserve">съответния </w:t>
      </w:r>
      <w:r w:rsidR="007652E7">
        <w:rPr>
          <w:rFonts w:eastAsia="SimSun"/>
          <w:lang w:eastAsia="bg-BG"/>
        </w:rPr>
        <w:t>служител</w:t>
      </w:r>
      <w:r w:rsidR="00D6159D">
        <w:rPr>
          <w:rFonts w:eastAsia="SimSun"/>
          <w:lang w:eastAsia="bg-BG"/>
        </w:rPr>
        <w:t xml:space="preserve"> в</w:t>
      </w:r>
      <w:r w:rsidR="007652E7">
        <w:rPr>
          <w:rFonts w:eastAsia="SimSun"/>
          <w:lang w:eastAsia="bg-BG"/>
        </w:rPr>
        <w:t xml:space="preserve"> </w:t>
      </w:r>
      <w:r w:rsidR="00D6159D">
        <w:rPr>
          <w:rFonts w:eastAsia="SimSun"/>
          <w:lang w:eastAsia="bg-BG"/>
        </w:rPr>
        <w:t xml:space="preserve">дирекция </w:t>
      </w:r>
      <w:r w:rsidR="00D6159D" w:rsidRPr="002C4CFC">
        <w:t>ЛПМИДХ</w:t>
      </w:r>
      <w:r w:rsidR="00D6159D">
        <w:rPr>
          <w:rFonts w:eastAsia="SimSun"/>
          <w:lang w:eastAsia="bg-BG"/>
        </w:rPr>
        <w:t xml:space="preserve"> </w:t>
      </w:r>
      <w:r w:rsidR="007652E7">
        <w:rPr>
          <w:rFonts w:eastAsia="SimSun"/>
          <w:lang w:eastAsia="bg-BG"/>
        </w:rPr>
        <w:t>на НЗОК. Първия екземпляр от подписания протокол се съхранява в НЗОК, а втория екземпляр се предоставя на ПРУ/УП срещу подпис.</w:t>
      </w:r>
      <w:r w:rsidR="002F1200">
        <w:rPr>
          <w:rFonts w:eastAsia="SimSun"/>
          <w:lang w:eastAsia="bg-BG"/>
        </w:rPr>
        <w:tab/>
      </w:r>
    </w:p>
    <w:p w:rsidR="002F1200" w:rsidRPr="003E3671" w:rsidRDefault="002F1200" w:rsidP="002F1200">
      <w:pPr>
        <w:tabs>
          <w:tab w:val="left" w:pos="567"/>
          <w:tab w:val="left" w:pos="9354"/>
        </w:tabs>
        <w:ind w:right="-1"/>
        <w:jc w:val="both"/>
        <w:rPr>
          <w:rFonts w:eastAsia="SimSun"/>
          <w:lang w:eastAsia="bg-BG"/>
        </w:rPr>
      </w:pPr>
      <w:r>
        <w:rPr>
          <w:rFonts w:eastAsia="SimSun"/>
          <w:lang w:eastAsia="bg-BG"/>
        </w:rPr>
        <w:tab/>
      </w:r>
      <w:r w:rsidR="003E3671">
        <w:rPr>
          <w:rFonts w:eastAsia="SimSun"/>
          <w:lang w:eastAsia="bg-BG"/>
        </w:rPr>
        <w:t xml:space="preserve">По гореописаният ред се представят в НЗОК и следните протоколи, в случай, че е налице договаряне </w:t>
      </w:r>
      <w:r w:rsidR="003C1552">
        <w:rPr>
          <w:rFonts w:eastAsia="SimSun"/>
          <w:lang w:eastAsia="bg-BG"/>
        </w:rPr>
        <w:t xml:space="preserve">между НЗОК и ПРУ/УП </w:t>
      </w:r>
      <w:r w:rsidR="003E3671">
        <w:rPr>
          <w:rFonts w:eastAsia="SimSun"/>
          <w:lang w:eastAsia="bg-BG"/>
        </w:rPr>
        <w:t xml:space="preserve">за заплащане въз основа на резултата от терапията за даден/и лекарствен/и продукт/и </w:t>
      </w:r>
      <w:r w:rsidR="003E3671">
        <w:rPr>
          <w:rFonts w:eastAsia="SimSun"/>
          <w:lang w:val="en-US" w:eastAsia="bg-BG"/>
        </w:rPr>
        <w:t>(</w:t>
      </w:r>
      <w:r w:rsidR="003E3671">
        <w:rPr>
          <w:rFonts w:eastAsia="SimSun"/>
          <w:lang w:eastAsia="bg-BG"/>
        </w:rPr>
        <w:t>при условията и по реда на чл.8а и 10к от Наредба №10</w:t>
      </w:r>
      <w:r w:rsidR="003E3671">
        <w:rPr>
          <w:rFonts w:eastAsia="SimSun"/>
          <w:lang w:val="en-US" w:eastAsia="bg-BG"/>
        </w:rPr>
        <w:t>)</w:t>
      </w:r>
      <w:r w:rsidR="003E3671">
        <w:rPr>
          <w:rFonts w:eastAsia="SimSun"/>
          <w:lang w:eastAsia="bg-BG"/>
        </w:rPr>
        <w:t>:</w:t>
      </w:r>
    </w:p>
    <w:p w:rsidR="002F1200" w:rsidRPr="00786B7B" w:rsidRDefault="002F1200" w:rsidP="002F1200">
      <w:pPr>
        <w:tabs>
          <w:tab w:val="left" w:pos="567"/>
          <w:tab w:val="left" w:pos="9354"/>
        </w:tabs>
        <w:ind w:right="382"/>
        <w:jc w:val="both"/>
        <w:rPr>
          <w:rFonts w:eastAsia="Calibri"/>
        </w:rPr>
      </w:pPr>
      <w:r>
        <w:tab/>
      </w:r>
    </w:p>
    <w:p w:rsidR="00DD50C1" w:rsidRDefault="00DD50C1" w:rsidP="00DD50C1">
      <w:pPr>
        <w:pStyle w:val="ListParagraph"/>
        <w:numPr>
          <w:ilvl w:val="0"/>
          <w:numId w:val="4"/>
        </w:numPr>
        <w:jc w:val="both"/>
      </w:pPr>
      <w:r>
        <w:t xml:space="preserve">Протокол </w:t>
      </w:r>
      <w:r w:rsidRPr="00991014">
        <w:t>по образец съгласно приложение № 2</w:t>
      </w:r>
      <w:r>
        <w:t xml:space="preserve"> към  чл.</w:t>
      </w:r>
      <w:r w:rsidRPr="00E00809">
        <w:t xml:space="preserve"> </w:t>
      </w:r>
      <w:r>
        <w:t>8а, ал. 9</w:t>
      </w:r>
      <w:r w:rsidRPr="004028EC">
        <w:t xml:space="preserve"> </w:t>
      </w:r>
      <w:r>
        <w:t xml:space="preserve">от </w:t>
      </w:r>
      <w:r w:rsidRPr="004028EC">
        <w:t>Наредба №10</w:t>
      </w:r>
      <w:r>
        <w:t>;</w:t>
      </w:r>
    </w:p>
    <w:p w:rsidR="00DD50C1" w:rsidRPr="00A10547" w:rsidRDefault="00DD50C1" w:rsidP="00DD50C1">
      <w:pPr>
        <w:pStyle w:val="ListParagraph"/>
        <w:numPr>
          <w:ilvl w:val="0"/>
          <w:numId w:val="4"/>
        </w:numPr>
        <w:jc w:val="both"/>
        <w:rPr>
          <w:b/>
        </w:rPr>
      </w:pPr>
      <w:r w:rsidRPr="006B281C">
        <w:t xml:space="preserve">Протокол по образец съгласно приложение №  </w:t>
      </w:r>
      <w:r>
        <w:t>2 към чл. 10к, ал. 9</w:t>
      </w:r>
      <w:r w:rsidRPr="00A10547">
        <w:t xml:space="preserve"> </w:t>
      </w:r>
      <w:r w:rsidR="00641FBA">
        <w:t>от Наредба №10.</w:t>
      </w:r>
    </w:p>
    <w:p w:rsidR="006A0216" w:rsidRPr="0016677A" w:rsidRDefault="006A0216" w:rsidP="002F1200">
      <w:pPr>
        <w:pStyle w:val="ListParagraph"/>
        <w:jc w:val="both"/>
      </w:pPr>
    </w:p>
    <w:sectPr w:rsidR="006A0216" w:rsidRPr="0016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04E"/>
    <w:multiLevelType w:val="hybridMultilevel"/>
    <w:tmpl w:val="B044B3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415C5"/>
    <w:multiLevelType w:val="hybridMultilevel"/>
    <w:tmpl w:val="10701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74652"/>
    <w:multiLevelType w:val="hybridMultilevel"/>
    <w:tmpl w:val="5CD6D0B2"/>
    <w:lvl w:ilvl="0" w:tplc="B9602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04347"/>
    <w:multiLevelType w:val="hybridMultilevel"/>
    <w:tmpl w:val="3CE6C4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6B"/>
    <w:rsid w:val="0003162B"/>
    <w:rsid w:val="00063678"/>
    <w:rsid w:val="000B6C74"/>
    <w:rsid w:val="00152DED"/>
    <w:rsid w:val="0016677A"/>
    <w:rsid w:val="00243284"/>
    <w:rsid w:val="00244F23"/>
    <w:rsid w:val="00266004"/>
    <w:rsid w:val="00282343"/>
    <w:rsid w:val="002C1D39"/>
    <w:rsid w:val="002C4CFC"/>
    <w:rsid w:val="002F1200"/>
    <w:rsid w:val="003164CE"/>
    <w:rsid w:val="00330541"/>
    <w:rsid w:val="003C1552"/>
    <w:rsid w:val="003D5B11"/>
    <w:rsid w:val="003E0548"/>
    <w:rsid w:val="003E3671"/>
    <w:rsid w:val="004028EC"/>
    <w:rsid w:val="004100D1"/>
    <w:rsid w:val="0044230A"/>
    <w:rsid w:val="00450C4E"/>
    <w:rsid w:val="00477D8D"/>
    <w:rsid w:val="00481D68"/>
    <w:rsid w:val="00486D7F"/>
    <w:rsid w:val="004C03B3"/>
    <w:rsid w:val="004C2C28"/>
    <w:rsid w:val="00526980"/>
    <w:rsid w:val="00533FF7"/>
    <w:rsid w:val="00560B6D"/>
    <w:rsid w:val="005652D4"/>
    <w:rsid w:val="005D6B48"/>
    <w:rsid w:val="005E0F3C"/>
    <w:rsid w:val="005E6A2C"/>
    <w:rsid w:val="006369A0"/>
    <w:rsid w:val="00641FBA"/>
    <w:rsid w:val="00643478"/>
    <w:rsid w:val="006A0216"/>
    <w:rsid w:val="006B281C"/>
    <w:rsid w:val="00732DE4"/>
    <w:rsid w:val="00756685"/>
    <w:rsid w:val="007652E7"/>
    <w:rsid w:val="007965BF"/>
    <w:rsid w:val="007B52A8"/>
    <w:rsid w:val="007F0C6B"/>
    <w:rsid w:val="008318CF"/>
    <w:rsid w:val="008538A3"/>
    <w:rsid w:val="0096134C"/>
    <w:rsid w:val="00991014"/>
    <w:rsid w:val="00A10547"/>
    <w:rsid w:val="00A4022B"/>
    <w:rsid w:val="00A8426B"/>
    <w:rsid w:val="00AB4169"/>
    <w:rsid w:val="00AF3873"/>
    <w:rsid w:val="00B262A3"/>
    <w:rsid w:val="00B4788F"/>
    <w:rsid w:val="00B5032C"/>
    <w:rsid w:val="00C038BF"/>
    <w:rsid w:val="00CB5623"/>
    <w:rsid w:val="00CC1481"/>
    <w:rsid w:val="00CF2042"/>
    <w:rsid w:val="00D6159D"/>
    <w:rsid w:val="00D61EFB"/>
    <w:rsid w:val="00D765DD"/>
    <w:rsid w:val="00D819C6"/>
    <w:rsid w:val="00D9591E"/>
    <w:rsid w:val="00DD50C1"/>
    <w:rsid w:val="00DE23B1"/>
    <w:rsid w:val="00E00809"/>
    <w:rsid w:val="00E00E3E"/>
    <w:rsid w:val="00E45F44"/>
    <w:rsid w:val="00EB2E74"/>
    <w:rsid w:val="00EC2C91"/>
    <w:rsid w:val="00EC75FC"/>
    <w:rsid w:val="00F5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B6D"/>
    <w:pPr>
      <w:ind w:left="720"/>
      <w:contextualSpacing/>
    </w:pPr>
  </w:style>
  <w:style w:type="paragraph" w:styleId="Header">
    <w:name w:val="header"/>
    <w:basedOn w:val="Normal"/>
    <w:link w:val="HeaderChar"/>
    <w:rsid w:val="007965BF"/>
    <w:pPr>
      <w:tabs>
        <w:tab w:val="center" w:pos="4320"/>
        <w:tab w:val="right" w:pos="8640"/>
      </w:tabs>
    </w:pPr>
    <w:rPr>
      <w:rFonts w:ascii="Tahoma" w:hAnsi="Tahoma"/>
      <w:sz w:val="22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rsid w:val="007965BF"/>
    <w:rPr>
      <w:rFonts w:ascii="Tahoma" w:eastAsia="Times New Roman" w:hAnsi="Tahoma" w:cs="Times New Roman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B6D"/>
    <w:pPr>
      <w:ind w:left="720"/>
      <w:contextualSpacing/>
    </w:pPr>
  </w:style>
  <w:style w:type="paragraph" w:styleId="Header">
    <w:name w:val="header"/>
    <w:basedOn w:val="Normal"/>
    <w:link w:val="HeaderChar"/>
    <w:rsid w:val="007965BF"/>
    <w:pPr>
      <w:tabs>
        <w:tab w:val="center" w:pos="4320"/>
        <w:tab w:val="right" w:pos="8640"/>
      </w:tabs>
    </w:pPr>
    <w:rPr>
      <w:rFonts w:ascii="Tahoma" w:hAnsi="Tahoma"/>
      <w:sz w:val="22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rsid w:val="007965BF"/>
    <w:rPr>
      <w:rFonts w:ascii="Tahoma" w:eastAsia="Times New Roman" w:hAnsi="Tahoma" w:cs="Times New Roman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nhif</cp:lastModifiedBy>
  <cp:revision>24</cp:revision>
  <cp:lastPrinted>2020-05-28T11:18:00Z</cp:lastPrinted>
  <dcterms:created xsi:type="dcterms:W3CDTF">2020-05-18T07:48:00Z</dcterms:created>
  <dcterms:modified xsi:type="dcterms:W3CDTF">2020-06-01T13:10:00Z</dcterms:modified>
</cp:coreProperties>
</file>