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180" w:rsidRPr="00F62140" w:rsidRDefault="00613180" w:rsidP="00F62140">
      <w:pPr>
        <w:pStyle w:val="Title"/>
        <w:ind w:left="5245" w:hanging="4525"/>
        <w:jc w:val="left"/>
        <w:rPr>
          <w:rFonts w:ascii="Arial" w:hAnsi="Arial" w:cs="Arial"/>
        </w:rPr>
      </w:pPr>
      <w:r w:rsidRPr="00DC6C30">
        <w:rPr>
          <w:rFonts w:ascii="Arial" w:hAnsi="Arial" w:cs="Arial"/>
          <w:lang w:val="bg-BG"/>
        </w:rPr>
        <w:t xml:space="preserve">                                                                                    </w:t>
      </w:r>
      <w:r w:rsidRPr="00DC6C30">
        <w:rPr>
          <w:rFonts w:ascii="Arial" w:hAnsi="Arial" w:cs="Arial"/>
        </w:rPr>
        <w:t xml:space="preserve">                                     </w:t>
      </w:r>
      <w:r w:rsidR="005D1BE6">
        <w:rPr>
          <w:rFonts w:ascii="Arial" w:hAnsi="Arial" w:cs="Arial"/>
          <w:b w:val="0"/>
          <w:bCs/>
          <w:sz w:val="24"/>
          <w:szCs w:val="24"/>
        </w:rPr>
        <w:t xml:space="preserve">                                                                   </w:t>
      </w:r>
    </w:p>
    <w:p w:rsidR="00F30029" w:rsidRDefault="00F30029" w:rsidP="00F30029">
      <w:pPr>
        <w:jc w:val="both"/>
        <w:rPr>
          <w:b/>
          <w:bCs/>
          <w:sz w:val="36"/>
          <w:szCs w:val="36"/>
          <w:lang w:val="bg-BG"/>
        </w:rPr>
      </w:pPr>
    </w:p>
    <w:p w:rsidR="0018247B" w:rsidRDefault="0018247B" w:rsidP="00F30029">
      <w:pPr>
        <w:pStyle w:val="Title"/>
        <w:rPr>
          <w:szCs w:val="36"/>
          <w:lang w:val="bg-BG"/>
        </w:rPr>
      </w:pPr>
    </w:p>
    <w:p w:rsidR="00F30029" w:rsidRDefault="00F30029" w:rsidP="00F30029">
      <w:pPr>
        <w:pStyle w:val="Title"/>
        <w:rPr>
          <w:sz w:val="40"/>
          <w:szCs w:val="40"/>
          <w:lang w:val="bg-BG"/>
        </w:rPr>
      </w:pPr>
      <w:r>
        <w:rPr>
          <w:szCs w:val="36"/>
        </w:rPr>
        <w:t xml:space="preserve">  </w:t>
      </w:r>
      <w:r w:rsidRPr="00AD1B31">
        <w:rPr>
          <w:sz w:val="40"/>
          <w:szCs w:val="40"/>
        </w:rPr>
        <w:t>ДОКУМЕНТАЦИЯ</w:t>
      </w:r>
    </w:p>
    <w:p w:rsidR="009806B3" w:rsidRDefault="009806B3" w:rsidP="00F30029">
      <w:pPr>
        <w:pStyle w:val="Title"/>
        <w:rPr>
          <w:sz w:val="40"/>
          <w:szCs w:val="40"/>
          <w:lang w:val="bg-BG"/>
        </w:rPr>
      </w:pPr>
    </w:p>
    <w:p w:rsidR="00F04D5C" w:rsidRPr="009806B3" w:rsidRDefault="00F04D5C" w:rsidP="00F30029">
      <w:pPr>
        <w:pStyle w:val="Title"/>
        <w:rPr>
          <w:sz w:val="40"/>
          <w:szCs w:val="40"/>
          <w:lang w:val="bg-BG"/>
        </w:rPr>
      </w:pPr>
    </w:p>
    <w:p w:rsidR="00D6345C" w:rsidRDefault="00D6345C" w:rsidP="00D6345C">
      <w:pPr>
        <w:spacing w:line="276" w:lineRule="auto"/>
        <w:jc w:val="center"/>
        <w:rPr>
          <w:sz w:val="28"/>
          <w:szCs w:val="28"/>
          <w:lang w:val="bg-BG"/>
        </w:rPr>
      </w:pPr>
      <w:r>
        <w:rPr>
          <w:sz w:val="28"/>
          <w:szCs w:val="28"/>
        </w:rPr>
        <w:t>на процедура</w:t>
      </w:r>
      <w:r w:rsidRPr="000D6A8A">
        <w:rPr>
          <w:sz w:val="28"/>
          <w:szCs w:val="28"/>
        </w:rPr>
        <w:t xml:space="preserve"> </w:t>
      </w:r>
      <w:r>
        <w:rPr>
          <w:sz w:val="28"/>
          <w:szCs w:val="28"/>
        </w:rPr>
        <w:t>публично състезание</w:t>
      </w:r>
      <w:r w:rsidRPr="000D6A8A">
        <w:rPr>
          <w:sz w:val="28"/>
          <w:szCs w:val="28"/>
        </w:rPr>
        <w:t xml:space="preserve"> за възлагане на обществена поръчка с предмет: </w:t>
      </w:r>
    </w:p>
    <w:p w:rsidR="00D6345C" w:rsidRDefault="00D6345C" w:rsidP="00D6345C">
      <w:pPr>
        <w:spacing w:line="276" w:lineRule="auto"/>
        <w:jc w:val="center"/>
        <w:rPr>
          <w:sz w:val="28"/>
          <w:szCs w:val="28"/>
          <w:lang w:val="bg-BG"/>
        </w:rPr>
      </w:pPr>
    </w:p>
    <w:p w:rsidR="00FA2F26" w:rsidRPr="00D6345C" w:rsidRDefault="00FA2F26" w:rsidP="00D6345C">
      <w:pPr>
        <w:spacing w:line="276" w:lineRule="auto"/>
        <w:jc w:val="center"/>
        <w:rPr>
          <w:sz w:val="28"/>
          <w:szCs w:val="28"/>
          <w:lang w:val="bg-BG"/>
        </w:rPr>
      </w:pPr>
    </w:p>
    <w:p w:rsidR="00F30029" w:rsidRPr="00BF336F" w:rsidRDefault="00314587" w:rsidP="00BF336F">
      <w:pPr>
        <w:pStyle w:val="Title"/>
        <w:rPr>
          <w:shd w:val="clear" w:color="auto" w:fill="FFFFFF"/>
        </w:rPr>
      </w:pPr>
      <w:r w:rsidRPr="00BF336F">
        <w:rPr>
          <w:rStyle w:val="243"/>
          <w:b/>
          <w:bCs w:val="0"/>
          <w:iCs w:val="0"/>
          <w:spacing w:val="0"/>
          <w:sz w:val="24"/>
          <w:szCs w:val="24"/>
        </w:rPr>
        <w:t>„</w:t>
      </w:r>
      <w:r w:rsidR="009806B3" w:rsidRPr="00BF336F">
        <w:rPr>
          <w:rStyle w:val="243"/>
          <w:b/>
          <w:bCs w:val="0"/>
          <w:iCs w:val="0"/>
          <w:spacing w:val="0"/>
          <w:sz w:val="24"/>
          <w:szCs w:val="24"/>
        </w:rPr>
        <w:t>Следгаранционно</w:t>
      </w:r>
      <w:r w:rsidR="00BC5203" w:rsidRPr="00BF336F">
        <w:rPr>
          <w:rStyle w:val="243"/>
          <w:b/>
          <w:bCs w:val="0"/>
          <w:iCs w:val="0"/>
          <w:spacing w:val="0"/>
          <w:sz w:val="24"/>
          <w:szCs w:val="24"/>
        </w:rPr>
        <w:t xml:space="preserve"> </w:t>
      </w:r>
      <w:r w:rsidR="00F30029" w:rsidRPr="00BF336F">
        <w:rPr>
          <w:rStyle w:val="243"/>
          <w:b/>
          <w:bCs w:val="0"/>
          <w:iCs w:val="0"/>
          <w:spacing w:val="0"/>
          <w:sz w:val="24"/>
          <w:szCs w:val="24"/>
        </w:rPr>
        <w:t>сервизно обслужване на</w:t>
      </w:r>
      <w:r w:rsidR="005929A4" w:rsidRPr="00BF336F">
        <w:rPr>
          <w:rStyle w:val="243"/>
          <w:b/>
          <w:bCs w:val="0"/>
          <w:iCs w:val="0"/>
          <w:spacing w:val="0"/>
          <w:sz w:val="24"/>
          <w:szCs w:val="24"/>
        </w:rPr>
        <w:t xml:space="preserve"> </w:t>
      </w:r>
      <w:r w:rsidR="00AD1B31" w:rsidRPr="00BF336F">
        <w:rPr>
          <w:rStyle w:val="243"/>
          <w:b/>
          <w:bCs w:val="0"/>
          <w:iCs w:val="0"/>
          <w:spacing w:val="0"/>
          <w:sz w:val="24"/>
          <w:szCs w:val="24"/>
        </w:rPr>
        <w:t>компютърна и периферна техника в</w:t>
      </w:r>
      <w:r w:rsidR="00F30029" w:rsidRPr="00BF336F">
        <w:rPr>
          <w:rStyle w:val="243"/>
          <w:b/>
          <w:bCs w:val="0"/>
          <w:iCs w:val="0"/>
          <w:spacing w:val="0"/>
          <w:sz w:val="24"/>
          <w:szCs w:val="24"/>
        </w:rPr>
        <w:t xml:space="preserve"> РЗОК</w:t>
      </w:r>
      <w:r w:rsidR="00990F80">
        <w:rPr>
          <w:rStyle w:val="243"/>
          <w:b/>
          <w:bCs w:val="0"/>
          <w:iCs w:val="0"/>
          <w:spacing w:val="0"/>
          <w:sz w:val="24"/>
          <w:szCs w:val="24"/>
          <w:lang w:val="bg-BG"/>
        </w:rPr>
        <w:t>-Ямбол</w:t>
      </w:r>
      <w:r w:rsidR="00F30029" w:rsidRPr="00BF336F">
        <w:rPr>
          <w:rStyle w:val="243"/>
          <w:b/>
          <w:bCs w:val="0"/>
          <w:iCs w:val="0"/>
          <w:spacing w:val="0"/>
          <w:sz w:val="24"/>
          <w:szCs w:val="24"/>
        </w:rPr>
        <w:t>, включително доставка и монтаж на резервни части</w:t>
      </w:r>
      <w:r w:rsidRPr="00BF336F">
        <w:rPr>
          <w:rStyle w:val="243"/>
          <w:b/>
          <w:bCs w:val="0"/>
          <w:iCs w:val="0"/>
          <w:spacing w:val="0"/>
          <w:sz w:val="24"/>
          <w:szCs w:val="24"/>
        </w:rPr>
        <w:t>”</w:t>
      </w:r>
    </w:p>
    <w:p w:rsidR="009806B3" w:rsidRPr="00BF336F" w:rsidRDefault="009806B3" w:rsidP="00BF336F">
      <w:pPr>
        <w:pStyle w:val="Title"/>
        <w:rPr>
          <w:lang w:val="bg-BG"/>
        </w:rPr>
      </w:pPr>
    </w:p>
    <w:p w:rsidR="009806B3" w:rsidRDefault="009806B3" w:rsidP="00F30029">
      <w:pPr>
        <w:jc w:val="both"/>
        <w:rPr>
          <w:b/>
          <w:sz w:val="28"/>
          <w:szCs w:val="28"/>
          <w:lang w:val="bg-BG"/>
        </w:rPr>
      </w:pPr>
    </w:p>
    <w:p w:rsidR="00F30029" w:rsidRDefault="00F30029"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FA2F26" w:rsidRDefault="00FA2F26" w:rsidP="00F30029">
      <w:pPr>
        <w:jc w:val="both"/>
        <w:rPr>
          <w:bCs/>
          <w:sz w:val="24"/>
          <w:szCs w:val="24"/>
          <w:lang w:val="bg-BG"/>
        </w:rPr>
      </w:pPr>
    </w:p>
    <w:p w:rsidR="00314587" w:rsidRDefault="00314587" w:rsidP="00F30029">
      <w:pPr>
        <w:jc w:val="both"/>
        <w:rPr>
          <w:bCs/>
          <w:sz w:val="24"/>
          <w:szCs w:val="24"/>
          <w:lang w:val="bg-BG"/>
        </w:rPr>
      </w:pPr>
    </w:p>
    <w:p w:rsidR="00314587" w:rsidRDefault="00314587" w:rsidP="00F30029">
      <w:pPr>
        <w:jc w:val="both"/>
        <w:rPr>
          <w:bCs/>
          <w:sz w:val="24"/>
          <w:szCs w:val="24"/>
          <w:lang w:val="bg-BG"/>
        </w:rPr>
      </w:pPr>
    </w:p>
    <w:p w:rsidR="00F30029" w:rsidRPr="00990F80" w:rsidRDefault="00F30029" w:rsidP="00F30029">
      <w:pPr>
        <w:jc w:val="both"/>
        <w:rPr>
          <w:bCs/>
          <w:sz w:val="24"/>
          <w:szCs w:val="24"/>
          <w:lang w:val="bg-BG"/>
        </w:rPr>
      </w:pPr>
    </w:p>
    <w:p w:rsidR="00151CAA" w:rsidRPr="00525BCF" w:rsidRDefault="00151CAA" w:rsidP="00151CAA">
      <w:pPr>
        <w:pStyle w:val="Heading2"/>
        <w:jc w:val="center"/>
        <w:rPr>
          <w:rFonts w:ascii="Times New Roman" w:hAnsi="Times New Roman"/>
          <w:b w:val="0"/>
          <w:bCs w:val="0"/>
          <w:iCs/>
          <w:sz w:val="24"/>
          <w:szCs w:val="24"/>
        </w:rPr>
      </w:pPr>
      <w:r w:rsidRPr="00525BCF">
        <w:rPr>
          <w:rFonts w:ascii="Times New Roman" w:hAnsi="Times New Roman"/>
          <w:b w:val="0"/>
          <w:bCs w:val="0"/>
          <w:iCs/>
          <w:sz w:val="24"/>
          <w:szCs w:val="24"/>
        </w:rPr>
        <w:t>Съдържание:</w:t>
      </w:r>
    </w:p>
    <w:p w:rsidR="00151CAA" w:rsidRPr="00990F80" w:rsidRDefault="00151CAA" w:rsidP="00151CAA">
      <w:pPr>
        <w:rPr>
          <w:sz w:val="24"/>
          <w:szCs w:val="24"/>
        </w:rPr>
      </w:pPr>
    </w:p>
    <w:p w:rsidR="00151CAA" w:rsidRPr="00990F80" w:rsidRDefault="00151CAA" w:rsidP="00151CAA">
      <w:pPr>
        <w:rPr>
          <w:sz w:val="24"/>
          <w:szCs w:val="24"/>
        </w:rPr>
      </w:pPr>
    </w:p>
    <w:p w:rsidR="00151CAA" w:rsidRPr="00990F80" w:rsidRDefault="00151CAA" w:rsidP="00151CAA">
      <w:pPr>
        <w:rPr>
          <w:sz w:val="24"/>
          <w:szCs w:val="24"/>
        </w:rPr>
      </w:pPr>
    </w:p>
    <w:p w:rsidR="00151CAA" w:rsidRPr="00990F80" w:rsidRDefault="00151CAA" w:rsidP="00151CAA">
      <w:pPr>
        <w:numPr>
          <w:ilvl w:val="0"/>
          <w:numId w:val="21"/>
        </w:numPr>
        <w:rPr>
          <w:sz w:val="24"/>
          <w:szCs w:val="24"/>
        </w:rPr>
      </w:pPr>
      <w:r w:rsidRPr="00990F80">
        <w:rPr>
          <w:sz w:val="24"/>
          <w:szCs w:val="24"/>
        </w:rPr>
        <w:t>Решение за откриване на процедурата</w:t>
      </w:r>
    </w:p>
    <w:p w:rsidR="00151CAA" w:rsidRPr="00990F80" w:rsidRDefault="00151CAA" w:rsidP="00151CAA">
      <w:pPr>
        <w:rPr>
          <w:sz w:val="24"/>
          <w:szCs w:val="24"/>
        </w:rPr>
      </w:pPr>
    </w:p>
    <w:p w:rsidR="00151CAA" w:rsidRPr="00990F80" w:rsidRDefault="00151CAA" w:rsidP="00151CAA">
      <w:pPr>
        <w:numPr>
          <w:ilvl w:val="0"/>
          <w:numId w:val="21"/>
        </w:numPr>
        <w:rPr>
          <w:sz w:val="24"/>
          <w:szCs w:val="24"/>
        </w:rPr>
      </w:pPr>
      <w:r w:rsidRPr="00990F80">
        <w:rPr>
          <w:sz w:val="24"/>
          <w:szCs w:val="24"/>
        </w:rPr>
        <w:t xml:space="preserve">Обявление за обществена поръчка </w:t>
      </w:r>
    </w:p>
    <w:p w:rsidR="00151CAA" w:rsidRPr="00990F80" w:rsidRDefault="00151CAA" w:rsidP="00151CAA">
      <w:pPr>
        <w:rPr>
          <w:sz w:val="24"/>
          <w:szCs w:val="24"/>
        </w:rPr>
      </w:pPr>
    </w:p>
    <w:p w:rsidR="00151CAA" w:rsidRPr="00990F80" w:rsidRDefault="00151CAA" w:rsidP="00151CAA">
      <w:pPr>
        <w:numPr>
          <w:ilvl w:val="0"/>
          <w:numId w:val="21"/>
        </w:numPr>
        <w:rPr>
          <w:sz w:val="24"/>
          <w:szCs w:val="24"/>
        </w:rPr>
      </w:pPr>
      <w:r w:rsidRPr="00990F80">
        <w:rPr>
          <w:sz w:val="24"/>
          <w:szCs w:val="24"/>
        </w:rPr>
        <w:t>Пълно описание на предмета на поръчката</w:t>
      </w:r>
    </w:p>
    <w:p w:rsidR="00151CAA" w:rsidRPr="00990F80" w:rsidRDefault="00151CAA" w:rsidP="00151CAA">
      <w:pPr>
        <w:ind w:left="720"/>
        <w:rPr>
          <w:sz w:val="24"/>
          <w:szCs w:val="24"/>
        </w:rPr>
      </w:pPr>
    </w:p>
    <w:p w:rsidR="00151CAA" w:rsidRPr="00990F80" w:rsidRDefault="00151CAA" w:rsidP="00151CAA">
      <w:pPr>
        <w:numPr>
          <w:ilvl w:val="0"/>
          <w:numId w:val="21"/>
        </w:numPr>
        <w:rPr>
          <w:sz w:val="24"/>
          <w:szCs w:val="24"/>
        </w:rPr>
      </w:pPr>
      <w:r w:rsidRPr="00990F80">
        <w:rPr>
          <w:sz w:val="24"/>
          <w:szCs w:val="24"/>
        </w:rPr>
        <w:t>Технически изисквания и спецификации</w:t>
      </w:r>
    </w:p>
    <w:p w:rsidR="00151CAA" w:rsidRPr="00990F80" w:rsidRDefault="00151CAA" w:rsidP="00151CAA">
      <w:pPr>
        <w:pStyle w:val="ListParagraph"/>
        <w:rPr>
          <w:rFonts w:ascii="Times New Roman" w:hAnsi="Times New Roman"/>
          <w:sz w:val="24"/>
          <w:szCs w:val="24"/>
        </w:rPr>
      </w:pPr>
    </w:p>
    <w:p w:rsidR="00151CAA" w:rsidRPr="00990F80" w:rsidRDefault="00151CAA" w:rsidP="00151CAA">
      <w:pPr>
        <w:numPr>
          <w:ilvl w:val="0"/>
          <w:numId w:val="21"/>
        </w:numPr>
        <w:rPr>
          <w:sz w:val="24"/>
          <w:szCs w:val="24"/>
        </w:rPr>
      </w:pPr>
      <w:r w:rsidRPr="00990F80">
        <w:rPr>
          <w:sz w:val="24"/>
          <w:szCs w:val="24"/>
        </w:rPr>
        <w:t>Изисквания към участниците</w:t>
      </w:r>
    </w:p>
    <w:p w:rsidR="00151CAA" w:rsidRPr="00990F80" w:rsidRDefault="00151CAA" w:rsidP="00151CAA">
      <w:pPr>
        <w:pStyle w:val="ListParagraph"/>
        <w:rPr>
          <w:rFonts w:ascii="Times New Roman" w:hAnsi="Times New Roman"/>
          <w:sz w:val="24"/>
          <w:szCs w:val="24"/>
        </w:rPr>
      </w:pPr>
    </w:p>
    <w:p w:rsidR="00151CAA" w:rsidRPr="00990F80" w:rsidRDefault="00151CAA" w:rsidP="00151CAA">
      <w:pPr>
        <w:numPr>
          <w:ilvl w:val="0"/>
          <w:numId w:val="21"/>
        </w:numPr>
        <w:rPr>
          <w:sz w:val="24"/>
          <w:szCs w:val="24"/>
        </w:rPr>
      </w:pPr>
      <w:r w:rsidRPr="00990F80">
        <w:rPr>
          <w:sz w:val="24"/>
          <w:szCs w:val="24"/>
        </w:rPr>
        <w:t>Указания за изготвяне и подаване на офертите</w:t>
      </w:r>
    </w:p>
    <w:p w:rsidR="00151CAA" w:rsidRPr="00990F80" w:rsidRDefault="00151CAA" w:rsidP="00151CAA">
      <w:pPr>
        <w:pStyle w:val="ListParagraph"/>
        <w:rPr>
          <w:rFonts w:ascii="Times New Roman" w:hAnsi="Times New Roman"/>
          <w:sz w:val="24"/>
          <w:szCs w:val="24"/>
        </w:rPr>
      </w:pPr>
    </w:p>
    <w:p w:rsidR="00151CAA" w:rsidRPr="00990F80" w:rsidRDefault="00151CAA" w:rsidP="00151CAA">
      <w:pPr>
        <w:numPr>
          <w:ilvl w:val="0"/>
          <w:numId w:val="21"/>
        </w:numPr>
        <w:rPr>
          <w:sz w:val="24"/>
          <w:szCs w:val="24"/>
        </w:rPr>
      </w:pPr>
      <w:r w:rsidRPr="00990F80">
        <w:rPr>
          <w:sz w:val="24"/>
          <w:szCs w:val="24"/>
        </w:rPr>
        <w:t>Съдържание на офертата. Необходими документи</w:t>
      </w:r>
    </w:p>
    <w:p w:rsidR="00151CAA" w:rsidRPr="00990F80" w:rsidRDefault="00151CAA" w:rsidP="00151CAA">
      <w:pPr>
        <w:pStyle w:val="ListParagraph"/>
        <w:rPr>
          <w:rFonts w:ascii="Times New Roman" w:hAnsi="Times New Roman"/>
          <w:sz w:val="24"/>
          <w:szCs w:val="24"/>
        </w:rPr>
      </w:pPr>
    </w:p>
    <w:p w:rsidR="00151CAA" w:rsidRPr="00990F80" w:rsidRDefault="00151CAA" w:rsidP="00151CAA">
      <w:pPr>
        <w:numPr>
          <w:ilvl w:val="0"/>
          <w:numId w:val="21"/>
        </w:numPr>
        <w:rPr>
          <w:sz w:val="24"/>
          <w:szCs w:val="24"/>
        </w:rPr>
      </w:pPr>
      <w:r w:rsidRPr="00990F80">
        <w:rPr>
          <w:sz w:val="24"/>
          <w:szCs w:val="24"/>
        </w:rPr>
        <w:t>Условия за провеждане на процедурата. Оценка на офертите</w:t>
      </w:r>
    </w:p>
    <w:p w:rsidR="00151CAA" w:rsidRPr="00990F80" w:rsidRDefault="00151CAA" w:rsidP="00151CAA">
      <w:pPr>
        <w:pStyle w:val="ListParagraph"/>
        <w:rPr>
          <w:rFonts w:ascii="Times New Roman" w:hAnsi="Times New Roman"/>
          <w:sz w:val="24"/>
          <w:szCs w:val="24"/>
        </w:rPr>
      </w:pPr>
    </w:p>
    <w:p w:rsidR="00151CAA" w:rsidRPr="00990F80" w:rsidRDefault="00151CAA" w:rsidP="00151CAA">
      <w:pPr>
        <w:numPr>
          <w:ilvl w:val="0"/>
          <w:numId w:val="21"/>
        </w:numPr>
        <w:rPr>
          <w:sz w:val="24"/>
          <w:szCs w:val="24"/>
        </w:rPr>
      </w:pPr>
      <w:r w:rsidRPr="00990F80">
        <w:rPr>
          <w:sz w:val="24"/>
          <w:szCs w:val="24"/>
        </w:rPr>
        <w:t>Срок на валидност на офертите</w:t>
      </w:r>
    </w:p>
    <w:p w:rsidR="00151CAA" w:rsidRPr="00990F80" w:rsidRDefault="00151CAA" w:rsidP="00151CAA">
      <w:pPr>
        <w:pStyle w:val="ListParagraph"/>
        <w:rPr>
          <w:rFonts w:ascii="Times New Roman" w:hAnsi="Times New Roman"/>
          <w:sz w:val="24"/>
          <w:szCs w:val="24"/>
        </w:rPr>
      </w:pPr>
    </w:p>
    <w:p w:rsidR="00151CAA" w:rsidRPr="00817DCF" w:rsidRDefault="00151CAA" w:rsidP="00151CAA">
      <w:pPr>
        <w:numPr>
          <w:ilvl w:val="0"/>
          <w:numId w:val="21"/>
        </w:numPr>
        <w:rPr>
          <w:sz w:val="24"/>
          <w:szCs w:val="24"/>
        </w:rPr>
      </w:pPr>
      <w:r w:rsidRPr="00817DCF">
        <w:rPr>
          <w:sz w:val="24"/>
          <w:szCs w:val="24"/>
        </w:rPr>
        <w:t>Начин на плащане</w:t>
      </w:r>
    </w:p>
    <w:p w:rsidR="00817DCF" w:rsidRPr="00817DCF" w:rsidRDefault="00817DCF" w:rsidP="00817DCF">
      <w:pPr>
        <w:ind w:left="720"/>
        <w:rPr>
          <w:sz w:val="24"/>
          <w:szCs w:val="24"/>
        </w:rPr>
      </w:pPr>
    </w:p>
    <w:p w:rsidR="009806B3" w:rsidRPr="002F406B" w:rsidRDefault="00151CAA" w:rsidP="0018247B">
      <w:pPr>
        <w:numPr>
          <w:ilvl w:val="0"/>
          <w:numId w:val="21"/>
        </w:numPr>
        <w:rPr>
          <w:bCs/>
          <w:sz w:val="24"/>
          <w:szCs w:val="24"/>
          <w:lang w:val="bg-BG"/>
        </w:rPr>
      </w:pPr>
      <w:r w:rsidRPr="002F406B">
        <w:rPr>
          <w:sz w:val="24"/>
          <w:szCs w:val="24"/>
        </w:rPr>
        <w:t>Сключване на договор за възлагане на обществената поръчка</w:t>
      </w:r>
    </w:p>
    <w:p w:rsidR="002F406B" w:rsidRDefault="002F406B" w:rsidP="002F406B">
      <w:pPr>
        <w:rPr>
          <w:sz w:val="24"/>
          <w:szCs w:val="24"/>
          <w:lang w:val="bg-BG"/>
        </w:rPr>
      </w:pPr>
    </w:p>
    <w:p w:rsidR="00D330B0" w:rsidRPr="00D330B0" w:rsidRDefault="00D330B0" w:rsidP="00D330B0">
      <w:pPr>
        <w:rPr>
          <w:sz w:val="24"/>
          <w:szCs w:val="24"/>
        </w:rPr>
      </w:pPr>
      <w:r w:rsidRPr="00D330B0">
        <w:rPr>
          <w:sz w:val="24"/>
          <w:szCs w:val="24"/>
        </w:rPr>
        <w:t xml:space="preserve">      1</w:t>
      </w:r>
      <w:r>
        <w:rPr>
          <w:sz w:val="24"/>
          <w:szCs w:val="24"/>
          <w:lang w:val="bg-BG"/>
        </w:rPr>
        <w:t>2</w:t>
      </w:r>
      <w:r w:rsidRPr="00D330B0">
        <w:rPr>
          <w:sz w:val="24"/>
          <w:szCs w:val="24"/>
        </w:rPr>
        <w:t>. Кореспонденция</w:t>
      </w:r>
    </w:p>
    <w:p w:rsidR="00D330B0" w:rsidRPr="00D330B0" w:rsidRDefault="00D330B0" w:rsidP="00D330B0">
      <w:pPr>
        <w:rPr>
          <w:sz w:val="24"/>
          <w:szCs w:val="24"/>
        </w:rPr>
      </w:pPr>
      <w:r w:rsidRPr="00D330B0">
        <w:rPr>
          <w:sz w:val="24"/>
          <w:szCs w:val="24"/>
        </w:rPr>
        <w:t xml:space="preserve">  </w:t>
      </w:r>
    </w:p>
    <w:p w:rsidR="00D330B0" w:rsidRDefault="00D330B0" w:rsidP="00D330B0">
      <w:pPr>
        <w:rPr>
          <w:sz w:val="24"/>
          <w:szCs w:val="24"/>
          <w:lang w:val="bg-BG"/>
        </w:rPr>
      </w:pPr>
      <w:r w:rsidRPr="00D330B0">
        <w:rPr>
          <w:sz w:val="24"/>
          <w:szCs w:val="24"/>
        </w:rPr>
        <w:t xml:space="preserve">      1</w:t>
      </w:r>
      <w:r>
        <w:rPr>
          <w:sz w:val="24"/>
          <w:szCs w:val="24"/>
          <w:lang w:val="bg-BG"/>
        </w:rPr>
        <w:t>3</w:t>
      </w:r>
      <w:r w:rsidRPr="00D330B0">
        <w:rPr>
          <w:sz w:val="24"/>
          <w:szCs w:val="24"/>
        </w:rPr>
        <w:t>. Други условия</w:t>
      </w:r>
    </w:p>
    <w:p w:rsidR="00D330B0" w:rsidRPr="00D330B0" w:rsidRDefault="00D330B0" w:rsidP="00D330B0">
      <w:pPr>
        <w:rPr>
          <w:sz w:val="24"/>
          <w:szCs w:val="24"/>
          <w:lang w:val="bg-BG"/>
        </w:rPr>
      </w:pPr>
    </w:p>
    <w:p w:rsidR="00D330B0" w:rsidRPr="00D330B0" w:rsidRDefault="00D330B0" w:rsidP="00D330B0">
      <w:pPr>
        <w:rPr>
          <w:sz w:val="24"/>
          <w:szCs w:val="24"/>
        </w:rPr>
      </w:pPr>
      <w:r w:rsidRPr="00D330B0">
        <w:rPr>
          <w:sz w:val="24"/>
          <w:szCs w:val="24"/>
        </w:rPr>
        <w:t xml:space="preserve">      1</w:t>
      </w:r>
      <w:r>
        <w:rPr>
          <w:sz w:val="24"/>
          <w:szCs w:val="24"/>
          <w:lang w:val="bg-BG"/>
        </w:rPr>
        <w:t>4</w:t>
      </w:r>
      <w:r w:rsidRPr="00D330B0">
        <w:rPr>
          <w:sz w:val="24"/>
          <w:szCs w:val="24"/>
        </w:rPr>
        <w:t>. Приложения</w:t>
      </w:r>
    </w:p>
    <w:p w:rsidR="002F406B" w:rsidRPr="00D330B0" w:rsidRDefault="002F406B" w:rsidP="002F406B">
      <w:pPr>
        <w:rPr>
          <w:sz w:val="24"/>
          <w:szCs w:val="24"/>
          <w:lang w:val="bg-BG"/>
        </w:rPr>
      </w:pPr>
    </w:p>
    <w:p w:rsidR="002F406B" w:rsidRPr="00D330B0" w:rsidRDefault="002F406B" w:rsidP="002F406B">
      <w:pPr>
        <w:rPr>
          <w:sz w:val="24"/>
          <w:szCs w:val="24"/>
          <w:lang w:val="bg-BG"/>
        </w:rPr>
      </w:pPr>
    </w:p>
    <w:p w:rsidR="002F406B" w:rsidRPr="00D330B0" w:rsidRDefault="002F406B" w:rsidP="002F406B">
      <w:pPr>
        <w:rPr>
          <w:sz w:val="24"/>
          <w:szCs w:val="24"/>
          <w:lang w:val="bg-BG"/>
        </w:rPr>
      </w:pPr>
    </w:p>
    <w:p w:rsidR="002F406B" w:rsidRPr="00D330B0" w:rsidRDefault="002F406B" w:rsidP="002F406B">
      <w:pPr>
        <w:rPr>
          <w:sz w:val="24"/>
          <w:szCs w:val="24"/>
          <w:lang w:val="bg-BG"/>
        </w:rPr>
      </w:pPr>
    </w:p>
    <w:p w:rsidR="002F406B" w:rsidRPr="00D330B0" w:rsidRDefault="002F406B" w:rsidP="002F406B">
      <w:pPr>
        <w:rPr>
          <w:sz w:val="24"/>
          <w:szCs w:val="24"/>
          <w:lang w:val="bg-BG"/>
        </w:rPr>
      </w:pPr>
    </w:p>
    <w:p w:rsidR="002F406B" w:rsidRPr="00D330B0" w:rsidRDefault="002F406B" w:rsidP="002F406B">
      <w:pPr>
        <w:rPr>
          <w:sz w:val="24"/>
          <w:szCs w:val="24"/>
          <w:lang w:val="bg-BG"/>
        </w:rPr>
      </w:pPr>
    </w:p>
    <w:p w:rsidR="002F406B" w:rsidRPr="00D330B0" w:rsidRDefault="002F406B" w:rsidP="002F406B">
      <w:pPr>
        <w:rPr>
          <w:sz w:val="24"/>
          <w:szCs w:val="24"/>
          <w:lang w:val="bg-BG"/>
        </w:rPr>
      </w:pPr>
    </w:p>
    <w:p w:rsidR="002F406B" w:rsidRPr="00D330B0" w:rsidRDefault="002F406B" w:rsidP="002F406B">
      <w:pPr>
        <w:rPr>
          <w:sz w:val="24"/>
          <w:szCs w:val="24"/>
          <w:lang w:val="bg-BG"/>
        </w:rPr>
      </w:pPr>
    </w:p>
    <w:p w:rsidR="002F406B" w:rsidRDefault="002F406B" w:rsidP="002F406B">
      <w:pPr>
        <w:rPr>
          <w:sz w:val="24"/>
          <w:szCs w:val="24"/>
          <w:lang w:val="bg-BG"/>
        </w:rPr>
      </w:pPr>
    </w:p>
    <w:p w:rsidR="002F406B" w:rsidRDefault="002F406B" w:rsidP="002F406B">
      <w:pPr>
        <w:rPr>
          <w:sz w:val="24"/>
          <w:szCs w:val="24"/>
          <w:lang w:val="bg-BG"/>
        </w:rPr>
      </w:pPr>
    </w:p>
    <w:p w:rsidR="002F406B" w:rsidRDefault="002F406B" w:rsidP="002F406B">
      <w:pPr>
        <w:rPr>
          <w:sz w:val="24"/>
          <w:szCs w:val="24"/>
          <w:lang w:val="bg-BG"/>
        </w:rPr>
      </w:pPr>
    </w:p>
    <w:p w:rsidR="002F406B" w:rsidRDefault="002F406B" w:rsidP="002F406B">
      <w:pPr>
        <w:rPr>
          <w:sz w:val="24"/>
          <w:szCs w:val="24"/>
          <w:lang w:val="bg-BG"/>
        </w:rPr>
      </w:pPr>
    </w:p>
    <w:p w:rsidR="002F406B" w:rsidRDefault="002F406B" w:rsidP="002F406B">
      <w:pPr>
        <w:rPr>
          <w:sz w:val="24"/>
          <w:szCs w:val="24"/>
          <w:lang w:val="bg-BG"/>
        </w:rPr>
      </w:pPr>
    </w:p>
    <w:p w:rsidR="002F406B" w:rsidRDefault="002F406B" w:rsidP="002F406B">
      <w:pPr>
        <w:rPr>
          <w:sz w:val="24"/>
          <w:szCs w:val="24"/>
          <w:lang w:val="bg-BG"/>
        </w:rPr>
      </w:pPr>
    </w:p>
    <w:p w:rsidR="002F406B" w:rsidRDefault="002F406B" w:rsidP="002F406B">
      <w:pPr>
        <w:rPr>
          <w:sz w:val="24"/>
          <w:szCs w:val="24"/>
          <w:lang w:val="bg-BG"/>
        </w:rPr>
      </w:pPr>
    </w:p>
    <w:p w:rsidR="0001723F" w:rsidRDefault="0001723F" w:rsidP="002F406B">
      <w:pPr>
        <w:rPr>
          <w:sz w:val="24"/>
          <w:szCs w:val="24"/>
          <w:lang w:val="bg-BG"/>
        </w:rPr>
      </w:pPr>
    </w:p>
    <w:p w:rsidR="0001723F" w:rsidRDefault="0001723F" w:rsidP="002F406B">
      <w:pPr>
        <w:rPr>
          <w:sz w:val="24"/>
          <w:szCs w:val="24"/>
          <w:lang w:val="bg-BG"/>
        </w:rPr>
      </w:pPr>
    </w:p>
    <w:p w:rsidR="0001723F" w:rsidRDefault="0001723F" w:rsidP="002F406B">
      <w:pPr>
        <w:rPr>
          <w:sz w:val="24"/>
          <w:szCs w:val="24"/>
          <w:lang w:val="bg-BG"/>
        </w:rPr>
      </w:pPr>
    </w:p>
    <w:p w:rsidR="002F406B" w:rsidRPr="002F406B" w:rsidRDefault="002F406B" w:rsidP="002F406B">
      <w:pPr>
        <w:rPr>
          <w:bCs/>
          <w:sz w:val="24"/>
          <w:szCs w:val="24"/>
          <w:lang w:val="bg-BG"/>
        </w:rPr>
      </w:pPr>
    </w:p>
    <w:p w:rsidR="009806B3" w:rsidRPr="00990F80" w:rsidRDefault="009806B3" w:rsidP="0018247B">
      <w:pPr>
        <w:rPr>
          <w:bCs/>
          <w:sz w:val="24"/>
          <w:szCs w:val="24"/>
          <w:lang w:val="bg-BG"/>
        </w:rPr>
      </w:pPr>
    </w:p>
    <w:p w:rsidR="00C727EE" w:rsidRPr="00990F80" w:rsidRDefault="007F7F83" w:rsidP="007F7F83">
      <w:pPr>
        <w:ind w:left="1560"/>
        <w:rPr>
          <w:b/>
          <w:sz w:val="24"/>
          <w:szCs w:val="24"/>
        </w:rPr>
      </w:pPr>
      <w:r>
        <w:rPr>
          <w:b/>
          <w:sz w:val="24"/>
          <w:szCs w:val="24"/>
        </w:rPr>
        <w:t>III</w:t>
      </w:r>
      <w:r>
        <w:rPr>
          <w:b/>
          <w:sz w:val="24"/>
          <w:szCs w:val="24"/>
          <w:lang w:val="bg-BG"/>
        </w:rPr>
        <w:t xml:space="preserve">. </w:t>
      </w:r>
      <w:r w:rsidR="00C727EE" w:rsidRPr="00990F80">
        <w:rPr>
          <w:b/>
          <w:sz w:val="24"/>
          <w:szCs w:val="24"/>
        </w:rPr>
        <w:t>ПЪЛНО ОПИСАНИЕ НА ПРЕДМЕТА НА ПОРЪЧКАТА</w:t>
      </w:r>
    </w:p>
    <w:p w:rsidR="00C727EE" w:rsidRPr="00990F80" w:rsidRDefault="00C727EE" w:rsidP="00C727EE">
      <w:pPr>
        <w:ind w:left="1080"/>
        <w:rPr>
          <w:b/>
          <w:sz w:val="24"/>
          <w:szCs w:val="24"/>
        </w:rPr>
      </w:pPr>
    </w:p>
    <w:p w:rsidR="00C727EE" w:rsidRPr="00F75480" w:rsidRDefault="001013EC" w:rsidP="001013EC">
      <w:pPr>
        <w:suppressAutoHyphens/>
        <w:jc w:val="both"/>
        <w:rPr>
          <w:b/>
          <w:sz w:val="24"/>
          <w:szCs w:val="24"/>
        </w:rPr>
      </w:pPr>
      <w:r w:rsidRPr="00F75480">
        <w:rPr>
          <w:b/>
          <w:sz w:val="24"/>
          <w:szCs w:val="24"/>
          <w:lang w:val="bg-BG"/>
        </w:rPr>
        <w:t xml:space="preserve">         1. </w:t>
      </w:r>
      <w:r w:rsidR="00C727EE" w:rsidRPr="00F75480">
        <w:rPr>
          <w:b/>
          <w:sz w:val="24"/>
          <w:szCs w:val="24"/>
        </w:rPr>
        <w:t>Предмет на обществената поръчка</w:t>
      </w:r>
    </w:p>
    <w:p w:rsidR="00C727EE" w:rsidRPr="00F75480" w:rsidRDefault="00C727EE" w:rsidP="00C727EE">
      <w:pPr>
        <w:jc w:val="both"/>
        <w:rPr>
          <w:sz w:val="24"/>
          <w:szCs w:val="24"/>
          <w:lang w:val="bg-BG" w:eastAsia="bg-BG"/>
        </w:rPr>
      </w:pPr>
      <w:r w:rsidRPr="00F75480">
        <w:rPr>
          <w:sz w:val="24"/>
          <w:szCs w:val="24"/>
          <w:lang w:val="ru-RU"/>
        </w:rPr>
        <w:t xml:space="preserve">         </w:t>
      </w:r>
      <w:r w:rsidRPr="00F75480">
        <w:rPr>
          <w:color w:val="000000"/>
          <w:sz w:val="24"/>
          <w:szCs w:val="24"/>
        </w:rPr>
        <w:t xml:space="preserve">Предметът на настоящата обществена поръчка </w:t>
      </w:r>
      <w:r w:rsidRPr="00F75480">
        <w:rPr>
          <w:sz w:val="24"/>
          <w:szCs w:val="24"/>
        </w:rPr>
        <w:t>е осъществяването на</w:t>
      </w:r>
      <w:r w:rsidRPr="00F75480">
        <w:rPr>
          <w:sz w:val="24"/>
          <w:szCs w:val="24"/>
          <w:lang w:val="bg-BG" w:eastAsia="bg-BG"/>
        </w:rPr>
        <w:t xml:space="preserve"> </w:t>
      </w:r>
      <w:r w:rsidRPr="00F75480">
        <w:rPr>
          <w:sz w:val="24"/>
          <w:szCs w:val="24"/>
          <w:lang w:eastAsia="bg-BG"/>
        </w:rPr>
        <w:t>следгаранционно сервизно обслужване на</w:t>
      </w:r>
      <w:r w:rsidRPr="00F75480">
        <w:rPr>
          <w:sz w:val="24"/>
          <w:szCs w:val="24"/>
          <w:lang w:val="bg-BG"/>
        </w:rPr>
        <w:t xml:space="preserve"> компютърна и периферна техника в</w:t>
      </w:r>
      <w:r w:rsidRPr="00F75480">
        <w:rPr>
          <w:sz w:val="24"/>
          <w:szCs w:val="24"/>
          <w:lang w:eastAsia="bg-BG"/>
        </w:rPr>
        <w:t xml:space="preserve"> </w:t>
      </w:r>
      <w:r w:rsidRPr="00F75480">
        <w:rPr>
          <w:sz w:val="24"/>
          <w:szCs w:val="24"/>
          <w:lang w:val="bg-BG" w:eastAsia="bg-BG"/>
        </w:rPr>
        <w:t>Р</w:t>
      </w:r>
      <w:r w:rsidRPr="00F75480">
        <w:rPr>
          <w:sz w:val="24"/>
          <w:szCs w:val="24"/>
          <w:lang w:eastAsia="bg-BG"/>
        </w:rPr>
        <w:t>ЗОК</w:t>
      </w:r>
      <w:r w:rsidRPr="00F75480">
        <w:rPr>
          <w:sz w:val="24"/>
          <w:szCs w:val="24"/>
          <w:lang w:val="bg-BG" w:eastAsia="bg-BG"/>
        </w:rPr>
        <w:t xml:space="preserve"> - Ямбол</w:t>
      </w:r>
      <w:r w:rsidRPr="00F75480">
        <w:rPr>
          <w:sz w:val="24"/>
          <w:szCs w:val="24"/>
          <w:lang w:eastAsia="bg-BG"/>
        </w:rPr>
        <w:t>, включително доставка и монтаж</w:t>
      </w:r>
      <w:r w:rsidRPr="00F75480">
        <w:rPr>
          <w:sz w:val="24"/>
          <w:szCs w:val="24"/>
          <w:lang w:val="bg-BG" w:eastAsia="bg-BG"/>
        </w:rPr>
        <w:t xml:space="preserve"> </w:t>
      </w:r>
      <w:r w:rsidRPr="00F75480">
        <w:rPr>
          <w:sz w:val="24"/>
          <w:szCs w:val="24"/>
          <w:lang w:eastAsia="bg-BG"/>
        </w:rPr>
        <w:t>на резервни части</w:t>
      </w:r>
    </w:p>
    <w:p w:rsidR="008E2F78" w:rsidRDefault="001013EC" w:rsidP="001013EC">
      <w:pPr>
        <w:jc w:val="both"/>
        <w:rPr>
          <w:sz w:val="24"/>
          <w:szCs w:val="24"/>
          <w:lang w:val="bg-BG" w:eastAsia="bg-BG"/>
        </w:rPr>
      </w:pPr>
      <w:r w:rsidRPr="00F75480">
        <w:rPr>
          <w:sz w:val="24"/>
          <w:szCs w:val="24"/>
          <w:lang w:val="bg-BG"/>
        </w:rPr>
        <w:t xml:space="preserve">         </w:t>
      </w:r>
      <w:r w:rsidRPr="00F75480">
        <w:rPr>
          <w:sz w:val="24"/>
          <w:szCs w:val="24"/>
        </w:rPr>
        <w:t>Изпълнението на обществената поръчка следва да осигури едногодишна извънгаранционна поддръжка</w:t>
      </w:r>
      <w:r w:rsidR="008E2F78">
        <w:rPr>
          <w:sz w:val="24"/>
          <w:szCs w:val="24"/>
          <w:lang w:val="bg-BG"/>
        </w:rPr>
        <w:t xml:space="preserve">, </w:t>
      </w:r>
      <w:r w:rsidR="008E2F78" w:rsidRPr="00990F80">
        <w:rPr>
          <w:sz w:val="24"/>
          <w:szCs w:val="24"/>
          <w:lang w:val="bg-BG" w:eastAsia="bg-BG"/>
        </w:rPr>
        <w:t>обхваща</w:t>
      </w:r>
      <w:r w:rsidR="008E2F78">
        <w:rPr>
          <w:sz w:val="24"/>
          <w:szCs w:val="24"/>
          <w:lang w:val="bg-BG" w:eastAsia="bg-BG"/>
        </w:rPr>
        <w:t>ща</w:t>
      </w:r>
      <w:r w:rsidR="008E2F78" w:rsidRPr="00990F80">
        <w:rPr>
          <w:sz w:val="24"/>
          <w:szCs w:val="24"/>
          <w:lang w:val="bg-BG" w:eastAsia="bg-BG"/>
        </w:rPr>
        <w:t xml:space="preserve"> всички дейности по привеждането на компютрите и периферната техника в изправно състояние</w:t>
      </w:r>
      <w:r w:rsidR="008E2F78">
        <w:rPr>
          <w:sz w:val="24"/>
          <w:szCs w:val="24"/>
          <w:lang w:val="bg-BG" w:eastAsia="bg-BG"/>
        </w:rPr>
        <w:t>.</w:t>
      </w:r>
    </w:p>
    <w:p w:rsidR="00920745" w:rsidRPr="00F75480" w:rsidRDefault="001013EC" w:rsidP="001013EC">
      <w:pPr>
        <w:jc w:val="both"/>
        <w:rPr>
          <w:sz w:val="24"/>
          <w:szCs w:val="24"/>
          <w:lang w:val="bg-BG"/>
        </w:rPr>
      </w:pPr>
      <w:r w:rsidRPr="00F75480">
        <w:rPr>
          <w:sz w:val="24"/>
          <w:szCs w:val="24"/>
          <w:lang w:val="bg-BG"/>
        </w:rPr>
        <w:t xml:space="preserve">          </w:t>
      </w:r>
      <w:r w:rsidR="00920745" w:rsidRPr="00F75480">
        <w:rPr>
          <w:sz w:val="24"/>
          <w:szCs w:val="24"/>
        </w:rPr>
        <w:t>Предметът на обществената поръчка не е обособен в отделни позиции.</w:t>
      </w:r>
    </w:p>
    <w:p w:rsidR="001013EC" w:rsidRPr="00F75480" w:rsidRDefault="001013EC" w:rsidP="001013EC">
      <w:pPr>
        <w:jc w:val="both"/>
        <w:rPr>
          <w:color w:val="000000"/>
          <w:sz w:val="24"/>
          <w:szCs w:val="24"/>
          <w:lang w:val="bg-BG"/>
        </w:rPr>
      </w:pPr>
      <w:r w:rsidRPr="00F75480">
        <w:rPr>
          <w:sz w:val="24"/>
          <w:szCs w:val="24"/>
          <w:lang w:val="bg-BG" w:eastAsia="bg-BG"/>
        </w:rPr>
        <w:t xml:space="preserve">         </w:t>
      </w:r>
      <w:r w:rsidR="0014692A">
        <w:rPr>
          <w:sz w:val="24"/>
          <w:szCs w:val="24"/>
          <w:lang w:val="bg-BG" w:eastAsia="bg-BG"/>
        </w:rPr>
        <w:t>Разделянето</w:t>
      </w:r>
      <w:r w:rsidRPr="00F75480">
        <w:rPr>
          <w:sz w:val="24"/>
          <w:szCs w:val="24"/>
          <w:lang w:eastAsia="bg-BG"/>
        </w:rPr>
        <w:t xml:space="preserve"> на обществената поръчка в обособени позиции не е целесъобразно, тъй като предметът на възлагане е неделим по същество</w:t>
      </w:r>
      <w:r w:rsidRPr="00F75480">
        <w:rPr>
          <w:rFonts w:eastAsia="Calibri"/>
          <w:sz w:val="24"/>
          <w:szCs w:val="24"/>
        </w:rPr>
        <w:t>. В предмета на поръчката се включва комплексна услуга по извънгаранционна</w:t>
      </w:r>
      <w:r w:rsidRPr="00F75480">
        <w:rPr>
          <w:color w:val="000000"/>
          <w:sz w:val="24"/>
          <w:szCs w:val="24"/>
        </w:rPr>
        <w:t xml:space="preserve"> поддръжка</w:t>
      </w:r>
      <w:r w:rsidRPr="00F75480">
        <w:rPr>
          <w:sz w:val="24"/>
          <w:szCs w:val="24"/>
        </w:rPr>
        <w:t xml:space="preserve"> на </w:t>
      </w:r>
      <w:r w:rsidRPr="00F75480">
        <w:rPr>
          <w:sz w:val="24"/>
          <w:szCs w:val="24"/>
          <w:lang w:eastAsia="bg-BG"/>
        </w:rPr>
        <w:t>на</w:t>
      </w:r>
      <w:r w:rsidRPr="00F75480">
        <w:rPr>
          <w:sz w:val="24"/>
          <w:szCs w:val="24"/>
          <w:lang w:val="bg-BG"/>
        </w:rPr>
        <w:t xml:space="preserve"> компютърна и периферна техника</w:t>
      </w:r>
      <w:r w:rsidRPr="00F75480">
        <w:rPr>
          <w:color w:val="000000"/>
          <w:sz w:val="24"/>
          <w:szCs w:val="24"/>
        </w:rPr>
        <w:t>,</w:t>
      </w:r>
      <w:r w:rsidRPr="00F75480">
        <w:rPr>
          <w:sz w:val="24"/>
          <w:szCs w:val="24"/>
          <w:lang w:eastAsia="bg-BG"/>
        </w:rPr>
        <w:t xml:space="preserve"> включително доставка и монтаж</w:t>
      </w:r>
      <w:r w:rsidRPr="00F75480">
        <w:rPr>
          <w:sz w:val="24"/>
          <w:szCs w:val="24"/>
          <w:lang w:val="bg-BG" w:eastAsia="bg-BG"/>
        </w:rPr>
        <w:t xml:space="preserve"> </w:t>
      </w:r>
      <w:r w:rsidRPr="00F75480">
        <w:rPr>
          <w:sz w:val="24"/>
          <w:szCs w:val="24"/>
          <w:lang w:eastAsia="bg-BG"/>
        </w:rPr>
        <w:t>на резервни части</w:t>
      </w:r>
      <w:r w:rsidRPr="00F75480">
        <w:rPr>
          <w:sz w:val="24"/>
          <w:szCs w:val="24"/>
          <w:lang w:val="bg-BG" w:eastAsia="bg-BG"/>
        </w:rPr>
        <w:t>,</w:t>
      </w:r>
      <w:r w:rsidRPr="00F75480">
        <w:rPr>
          <w:color w:val="000000"/>
          <w:sz w:val="24"/>
          <w:szCs w:val="24"/>
        </w:rPr>
        <w:t xml:space="preserve"> като всички посочени дейности следва да се извършват от един изпълнител с цел ненарушаване на нормалния процес на работа на </w:t>
      </w:r>
      <w:r w:rsidRPr="00F75480">
        <w:rPr>
          <w:sz w:val="24"/>
          <w:szCs w:val="24"/>
          <w:lang w:val="bg-BG"/>
        </w:rPr>
        <w:t>компютърна и периферна техника в РЗОК</w:t>
      </w:r>
      <w:r w:rsidRPr="00F75480">
        <w:rPr>
          <w:color w:val="000000"/>
          <w:sz w:val="24"/>
          <w:szCs w:val="24"/>
        </w:rPr>
        <w:t>.</w:t>
      </w:r>
    </w:p>
    <w:p w:rsidR="001013EC" w:rsidRPr="00F75480" w:rsidRDefault="001013EC" w:rsidP="001013EC">
      <w:pPr>
        <w:jc w:val="both"/>
        <w:rPr>
          <w:color w:val="000000"/>
          <w:sz w:val="24"/>
          <w:szCs w:val="24"/>
          <w:lang w:val="bg-BG"/>
        </w:rPr>
      </w:pPr>
    </w:p>
    <w:p w:rsidR="001013EC" w:rsidRPr="00F75480" w:rsidRDefault="001013EC" w:rsidP="001013EC">
      <w:pPr>
        <w:ind w:firstLine="708"/>
        <w:jc w:val="both"/>
        <w:rPr>
          <w:b/>
          <w:sz w:val="24"/>
          <w:szCs w:val="24"/>
          <w:lang w:eastAsia="bg-BG"/>
        </w:rPr>
      </w:pPr>
      <w:r w:rsidRPr="00F75480">
        <w:rPr>
          <w:b/>
          <w:sz w:val="24"/>
          <w:szCs w:val="24"/>
          <w:lang w:eastAsia="bg-BG"/>
        </w:rPr>
        <w:t>2. Обект на обществената поръчка:</w:t>
      </w:r>
    </w:p>
    <w:p w:rsidR="001013EC" w:rsidRPr="00F75480" w:rsidRDefault="001013EC" w:rsidP="001013EC">
      <w:pPr>
        <w:autoSpaceDE w:val="0"/>
        <w:autoSpaceDN w:val="0"/>
        <w:adjustRightInd w:val="0"/>
        <w:jc w:val="both"/>
        <w:rPr>
          <w:rFonts w:eastAsia="Calibri"/>
          <w:sz w:val="24"/>
          <w:szCs w:val="24"/>
          <w:lang w:val="bg-BG"/>
        </w:rPr>
      </w:pPr>
      <w:r w:rsidRPr="00F75480">
        <w:rPr>
          <w:rFonts w:eastAsia="Calibri"/>
          <w:sz w:val="24"/>
          <w:szCs w:val="24"/>
        </w:rPr>
        <w:t xml:space="preserve">            Обектът на настоящата обществена поръчка е предоставянето на услуги, по смисъла на чл. 3, ал. 1, т. 3 от ЗОП, с код</w:t>
      </w:r>
      <w:r w:rsidRPr="00F75480">
        <w:rPr>
          <w:rFonts w:eastAsia="Calibri"/>
          <w:sz w:val="24"/>
          <w:szCs w:val="24"/>
          <w:lang w:val="bg-BG"/>
        </w:rPr>
        <w:t xml:space="preserve"> </w:t>
      </w:r>
      <w:r w:rsidRPr="00F75480">
        <w:rPr>
          <w:rFonts w:eastAsia="Calibri"/>
          <w:sz w:val="24"/>
          <w:szCs w:val="24"/>
        </w:rPr>
        <w:t xml:space="preserve">50320000-4 </w:t>
      </w:r>
      <w:r w:rsidRPr="00F75480">
        <w:rPr>
          <w:rFonts w:eastAsia="Calibri"/>
          <w:sz w:val="24"/>
          <w:szCs w:val="24"/>
          <w:lang w:val="bg-BG"/>
        </w:rPr>
        <w:t>„</w:t>
      </w:r>
      <w:r w:rsidRPr="00F75480">
        <w:rPr>
          <w:rFonts w:eastAsia="Calibri"/>
          <w:sz w:val="24"/>
          <w:szCs w:val="24"/>
        </w:rPr>
        <w:t>Услуги по ремонт и поддържане на персонални</w:t>
      </w:r>
      <w:r w:rsidRPr="00F75480">
        <w:rPr>
          <w:rFonts w:eastAsia="Calibri"/>
          <w:sz w:val="24"/>
          <w:szCs w:val="24"/>
          <w:lang w:val="bg-BG"/>
        </w:rPr>
        <w:t xml:space="preserve"> </w:t>
      </w:r>
      <w:r w:rsidRPr="00F75480">
        <w:rPr>
          <w:rFonts w:eastAsia="Calibri"/>
          <w:sz w:val="24"/>
          <w:szCs w:val="24"/>
        </w:rPr>
        <w:t>компютри</w:t>
      </w:r>
      <w:r w:rsidRPr="00F75480">
        <w:rPr>
          <w:rFonts w:eastAsia="Calibri"/>
          <w:sz w:val="24"/>
          <w:szCs w:val="24"/>
          <w:lang w:val="bg-BG"/>
        </w:rPr>
        <w:t xml:space="preserve">” и </w:t>
      </w:r>
      <w:r w:rsidRPr="00F75480">
        <w:rPr>
          <w:rFonts w:eastAsia="Calibri"/>
          <w:sz w:val="24"/>
          <w:szCs w:val="24"/>
        </w:rPr>
        <w:t>50323000-5</w:t>
      </w:r>
      <w:r w:rsidRPr="00F75480">
        <w:rPr>
          <w:rFonts w:eastAsia="Calibri"/>
          <w:sz w:val="24"/>
          <w:szCs w:val="24"/>
          <w:lang w:val="bg-BG"/>
        </w:rPr>
        <w:t xml:space="preserve"> „</w:t>
      </w:r>
      <w:r w:rsidRPr="00F75480">
        <w:rPr>
          <w:rFonts w:eastAsia="Calibri"/>
          <w:sz w:val="24"/>
          <w:szCs w:val="24"/>
        </w:rPr>
        <w:t>Услуги по поддържане и ремонт на периферни компютърни устройства</w:t>
      </w:r>
      <w:r w:rsidRPr="00F75480">
        <w:rPr>
          <w:rFonts w:eastAsia="Calibri"/>
          <w:sz w:val="24"/>
          <w:szCs w:val="24"/>
          <w:lang w:val="bg-BG"/>
        </w:rPr>
        <w:t xml:space="preserve">” </w:t>
      </w:r>
    </w:p>
    <w:p w:rsidR="001013EC" w:rsidRPr="00F75480" w:rsidRDefault="001013EC" w:rsidP="001013EC">
      <w:pPr>
        <w:jc w:val="both"/>
        <w:rPr>
          <w:color w:val="000000"/>
          <w:sz w:val="24"/>
          <w:szCs w:val="24"/>
        </w:rPr>
      </w:pPr>
    </w:p>
    <w:p w:rsidR="001013EC" w:rsidRPr="00F75480" w:rsidRDefault="001013EC" w:rsidP="001013EC">
      <w:pPr>
        <w:ind w:firstLine="708"/>
        <w:jc w:val="both"/>
        <w:rPr>
          <w:b/>
          <w:color w:val="000000"/>
          <w:sz w:val="24"/>
          <w:szCs w:val="24"/>
          <w:lang w:val="ru-RU"/>
        </w:rPr>
      </w:pPr>
      <w:r w:rsidRPr="00F75480">
        <w:rPr>
          <w:b/>
          <w:color w:val="000000"/>
          <w:sz w:val="24"/>
          <w:szCs w:val="24"/>
        </w:rPr>
        <w:t>3.</w:t>
      </w:r>
      <w:r w:rsidRPr="00F75480">
        <w:rPr>
          <w:b/>
          <w:color w:val="000000"/>
          <w:sz w:val="24"/>
          <w:szCs w:val="24"/>
          <w:lang w:val="ru-RU"/>
        </w:rPr>
        <w:t xml:space="preserve"> Място и срок за изпълнение на поръчката</w:t>
      </w:r>
    </w:p>
    <w:p w:rsidR="0001723F" w:rsidRPr="00F75480" w:rsidRDefault="0001723F" w:rsidP="00C727EE">
      <w:pPr>
        <w:jc w:val="both"/>
        <w:rPr>
          <w:b/>
          <w:sz w:val="24"/>
          <w:szCs w:val="24"/>
          <w:lang w:val="ru-RU"/>
        </w:rPr>
      </w:pPr>
    </w:p>
    <w:p w:rsidR="00AD405D" w:rsidRPr="00F75480" w:rsidRDefault="00C727EE" w:rsidP="00C727EE">
      <w:pPr>
        <w:jc w:val="both"/>
        <w:rPr>
          <w:sz w:val="24"/>
          <w:szCs w:val="24"/>
          <w:lang w:val="bg-BG"/>
        </w:rPr>
      </w:pPr>
      <w:r w:rsidRPr="00F75480">
        <w:rPr>
          <w:b/>
          <w:sz w:val="24"/>
          <w:szCs w:val="24"/>
        </w:rPr>
        <w:t xml:space="preserve">          </w:t>
      </w:r>
      <w:r w:rsidRPr="00F75480">
        <w:rPr>
          <w:b/>
          <w:sz w:val="24"/>
          <w:szCs w:val="24"/>
          <w:lang w:val="ru-RU"/>
        </w:rPr>
        <w:t>3.1. Място:</w:t>
      </w:r>
      <w:r w:rsidRPr="00F75480">
        <w:rPr>
          <w:sz w:val="24"/>
          <w:szCs w:val="24"/>
          <w:lang w:val="ru-RU"/>
        </w:rPr>
        <w:t xml:space="preserve"> </w:t>
      </w:r>
      <w:r w:rsidRPr="00F75480">
        <w:rPr>
          <w:sz w:val="24"/>
          <w:szCs w:val="24"/>
          <w:lang w:eastAsia="bg-BG"/>
        </w:rPr>
        <w:t xml:space="preserve">Мястото на изпълнение на услугата </w:t>
      </w:r>
      <w:r w:rsidRPr="00F75480">
        <w:rPr>
          <w:sz w:val="24"/>
          <w:szCs w:val="24"/>
          <w:lang w:val="bg-BG" w:eastAsia="bg-BG"/>
        </w:rPr>
        <w:t>е сервизн</w:t>
      </w:r>
      <w:r w:rsidR="002773F8">
        <w:rPr>
          <w:sz w:val="24"/>
          <w:szCs w:val="24"/>
          <w:lang w:val="bg-BG" w:eastAsia="bg-BG"/>
        </w:rPr>
        <w:t>и</w:t>
      </w:r>
      <w:r w:rsidRPr="00F75480">
        <w:rPr>
          <w:sz w:val="24"/>
          <w:szCs w:val="24"/>
          <w:lang w:val="bg-BG" w:eastAsia="bg-BG"/>
        </w:rPr>
        <w:t>т</w:t>
      </w:r>
      <w:r w:rsidR="002773F8">
        <w:rPr>
          <w:sz w:val="24"/>
          <w:szCs w:val="24"/>
          <w:lang w:val="bg-BG" w:eastAsia="bg-BG"/>
        </w:rPr>
        <w:t>е</w:t>
      </w:r>
      <w:r w:rsidRPr="00F75480">
        <w:rPr>
          <w:sz w:val="24"/>
          <w:szCs w:val="24"/>
          <w:lang w:val="bg-BG" w:eastAsia="bg-BG"/>
        </w:rPr>
        <w:t xml:space="preserve"> баз</w:t>
      </w:r>
      <w:r w:rsidR="002773F8">
        <w:rPr>
          <w:sz w:val="24"/>
          <w:szCs w:val="24"/>
          <w:lang w:val="bg-BG" w:eastAsia="bg-BG"/>
        </w:rPr>
        <w:t>и</w:t>
      </w:r>
      <w:r w:rsidRPr="00F75480">
        <w:rPr>
          <w:sz w:val="24"/>
          <w:szCs w:val="24"/>
          <w:lang w:val="bg-BG" w:eastAsia="bg-BG"/>
        </w:rPr>
        <w:t xml:space="preserve"> на </w:t>
      </w:r>
      <w:r w:rsidR="00685F9B" w:rsidRPr="00F75480">
        <w:rPr>
          <w:sz w:val="24"/>
          <w:szCs w:val="24"/>
          <w:lang w:val="bg-BG" w:eastAsia="bg-BG"/>
        </w:rPr>
        <w:t>Изпълнителя</w:t>
      </w:r>
      <w:r w:rsidR="00AD405D" w:rsidRPr="00F75480">
        <w:rPr>
          <w:sz w:val="24"/>
          <w:szCs w:val="24"/>
          <w:lang w:val="bg-BG" w:eastAsia="bg-BG"/>
        </w:rPr>
        <w:t>. Предаването на техниката</w:t>
      </w:r>
      <w:r w:rsidR="002773F8" w:rsidRPr="002773F8">
        <w:rPr>
          <w:color w:val="FF0000"/>
          <w:sz w:val="24"/>
          <w:szCs w:val="24"/>
          <w:lang w:val="bg-BG" w:eastAsia="bg-BG"/>
        </w:rPr>
        <w:t xml:space="preserve"> </w:t>
      </w:r>
      <w:r w:rsidR="002773F8" w:rsidRPr="002773F8">
        <w:rPr>
          <w:sz w:val="24"/>
          <w:szCs w:val="24"/>
          <w:lang w:val="bg-BG" w:eastAsia="bg-BG"/>
        </w:rPr>
        <w:t>за диагностика и ремонт</w:t>
      </w:r>
      <w:r w:rsidR="00AD405D" w:rsidRPr="00F75480">
        <w:rPr>
          <w:sz w:val="24"/>
          <w:szCs w:val="24"/>
          <w:lang w:val="bg-BG" w:eastAsia="bg-BG"/>
        </w:rPr>
        <w:t xml:space="preserve"> се извършва </w:t>
      </w:r>
      <w:r w:rsidR="00A21053" w:rsidRPr="00F75480">
        <w:rPr>
          <w:sz w:val="24"/>
          <w:szCs w:val="24"/>
          <w:lang w:val="bg-BG" w:eastAsia="bg-BG"/>
        </w:rPr>
        <w:t>с</w:t>
      </w:r>
      <w:r w:rsidR="00843AE1" w:rsidRPr="00F75480">
        <w:rPr>
          <w:sz w:val="24"/>
          <w:szCs w:val="24"/>
          <w:lang w:val="bg-BG"/>
        </w:rPr>
        <w:t xml:space="preserve"> </w:t>
      </w:r>
      <w:r w:rsidR="0001723F" w:rsidRPr="00F75480">
        <w:rPr>
          <w:sz w:val="24"/>
          <w:szCs w:val="24"/>
        </w:rPr>
        <w:t>подписва</w:t>
      </w:r>
      <w:r w:rsidR="00A21053" w:rsidRPr="00F75480">
        <w:rPr>
          <w:sz w:val="24"/>
          <w:szCs w:val="24"/>
          <w:lang w:val="bg-BG"/>
        </w:rPr>
        <w:t xml:space="preserve">не </w:t>
      </w:r>
      <w:r w:rsidR="00AD405D" w:rsidRPr="00F75480">
        <w:rPr>
          <w:sz w:val="24"/>
          <w:szCs w:val="24"/>
          <w:lang w:val="bg-BG"/>
        </w:rPr>
        <w:t xml:space="preserve">от страните </w:t>
      </w:r>
      <w:r w:rsidR="00A21053" w:rsidRPr="00F75480">
        <w:rPr>
          <w:sz w:val="24"/>
          <w:szCs w:val="24"/>
          <w:lang w:val="bg-BG"/>
        </w:rPr>
        <w:t>на</w:t>
      </w:r>
      <w:r w:rsidR="0001723F" w:rsidRPr="00F75480">
        <w:rPr>
          <w:sz w:val="24"/>
          <w:szCs w:val="24"/>
          <w:lang w:val="bg-BG"/>
        </w:rPr>
        <w:t xml:space="preserve"> </w:t>
      </w:r>
      <w:r w:rsidR="00843AE1" w:rsidRPr="00F75480">
        <w:rPr>
          <w:sz w:val="24"/>
          <w:szCs w:val="24"/>
        </w:rPr>
        <w:t>предавателно</w:t>
      </w:r>
      <w:r w:rsidR="00843AE1" w:rsidRPr="00F75480">
        <w:rPr>
          <w:sz w:val="24"/>
          <w:szCs w:val="24"/>
          <w:lang w:val="bg-BG"/>
        </w:rPr>
        <w:t xml:space="preserve"> - </w:t>
      </w:r>
      <w:r w:rsidR="00843AE1" w:rsidRPr="00F75480">
        <w:rPr>
          <w:sz w:val="24"/>
          <w:szCs w:val="24"/>
        </w:rPr>
        <w:t>приемателен протокол.</w:t>
      </w:r>
    </w:p>
    <w:p w:rsidR="00843AE1" w:rsidRPr="00F75480" w:rsidRDefault="0001723F" w:rsidP="00C727EE">
      <w:pPr>
        <w:jc w:val="both"/>
        <w:rPr>
          <w:b/>
          <w:sz w:val="24"/>
          <w:szCs w:val="24"/>
          <w:lang w:val="bg-BG"/>
        </w:rPr>
      </w:pPr>
      <w:r w:rsidRPr="00F75480">
        <w:rPr>
          <w:sz w:val="24"/>
          <w:szCs w:val="24"/>
          <w:lang w:val="bg-BG"/>
        </w:rPr>
        <w:t xml:space="preserve">       </w:t>
      </w:r>
      <w:r w:rsidR="00843AE1" w:rsidRPr="00F75480">
        <w:rPr>
          <w:sz w:val="24"/>
          <w:szCs w:val="24"/>
        </w:rPr>
        <w:t xml:space="preserve"> </w:t>
      </w:r>
      <w:r w:rsidRPr="00F75480">
        <w:rPr>
          <w:sz w:val="24"/>
          <w:szCs w:val="24"/>
          <w:lang w:val="bg-BG"/>
        </w:rPr>
        <w:t xml:space="preserve">  </w:t>
      </w:r>
      <w:r w:rsidR="00843AE1" w:rsidRPr="00F75480">
        <w:rPr>
          <w:spacing w:val="2"/>
          <w:sz w:val="24"/>
          <w:szCs w:val="24"/>
        </w:rPr>
        <w:t>Всички</w:t>
      </w:r>
      <w:r w:rsidR="00843AE1" w:rsidRPr="00F75480">
        <w:rPr>
          <w:spacing w:val="2"/>
          <w:sz w:val="24"/>
          <w:szCs w:val="24"/>
          <w:lang w:val="bg-BG"/>
        </w:rPr>
        <w:t xml:space="preserve"> </w:t>
      </w:r>
      <w:r w:rsidR="00843AE1" w:rsidRPr="00F75480">
        <w:rPr>
          <w:spacing w:val="2"/>
          <w:sz w:val="24"/>
          <w:szCs w:val="24"/>
        </w:rPr>
        <w:t>разходи</w:t>
      </w:r>
      <w:r w:rsidR="00843AE1" w:rsidRPr="00F75480">
        <w:rPr>
          <w:spacing w:val="2"/>
          <w:sz w:val="24"/>
          <w:szCs w:val="24"/>
          <w:lang w:val="bg-BG"/>
        </w:rPr>
        <w:t xml:space="preserve"> по </w:t>
      </w:r>
      <w:r w:rsidR="00843AE1" w:rsidRPr="00F75480">
        <w:rPr>
          <w:spacing w:val="8"/>
          <w:sz w:val="24"/>
          <w:szCs w:val="24"/>
        </w:rPr>
        <w:t>транспортирането</w:t>
      </w:r>
      <w:r w:rsidR="00843AE1" w:rsidRPr="00F75480">
        <w:rPr>
          <w:spacing w:val="8"/>
          <w:sz w:val="24"/>
          <w:szCs w:val="24"/>
          <w:lang w:val="bg-BG"/>
        </w:rPr>
        <w:t xml:space="preserve"> </w:t>
      </w:r>
      <w:r w:rsidR="00843AE1" w:rsidRPr="00F75480">
        <w:rPr>
          <w:spacing w:val="8"/>
          <w:sz w:val="24"/>
          <w:szCs w:val="24"/>
        </w:rPr>
        <w:t>на</w:t>
      </w:r>
      <w:r w:rsidR="00843AE1" w:rsidRPr="00F75480">
        <w:rPr>
          <w:spacing w:val="8"/>
          <w:sz w:val="24"/>
          <w:szCs w:val="24"/>
          <w:lang w:val="bg-BG"/>
        </w:rPr>
        <w:t xml:space="preserve"> </w:t>
      </w:r>
      <w:r w:rsidR="00843AE1" w:rsidRPr="00F75480">
        <w:rPr>
          <w:spacing w:val="9"/>
          <w:sz w:val="24"/>
          <w:szCs w:val="24"/>
        </w:rPr>
        <w:t>техниката</w:t>
      </w:r>
      <w:r w:rsidR="00843AE1" w:rsidRPr="00F75480">
        <w:rPr>
          <w:spacing w:val="9"/>
          <w:sz w:val="24"/>
          <w:szCs w:val="24"/>
          <w:lang w:val="bg-BG"/>
        </w:rPr>
        <w:t xml:space="preserve"> </w:t>
      </w:r>
      <w:r w:rsidR="00843AE1" w:rsidRPr="00F75480">
        <w:rPr>
          <w:spacing w:val="9"/>
          <w:sz w:val="24"/>
          <w:szCs w:val="24"/>
        </w:rPr>
        <w:t>от</w:t>
      </w:r>
      <w:r w:rsidR="00843AE1" w:rsidRPr="00F75480">
        <w:rPr>
          <w:spacing w:val="9"/>
          <w:sz w:val="24"/>
          <w:szCs w:val="24"/>
          <w:lang w:val="bg-BG"/>
        </w:rPr>
        <w:t xml:space="preserve"> </w:t>
      </w:r>
      <w:r w:rsidR="00843AE1" w:rsidRPr="00F75480">
        <w:rPr>
          <w:spacing w:val="9"/>
          <w:sz w:val="24"/>
          <w:szCs w:val="24"/>
        </w:rPr>
        <w:t xml:space="preserve">местоположението й </w:t>
      </w:r>
      <w:r w:rsidR="00843AE1" w:rsidRPr="00F75480">
        <w:rPr>
          <w:spacing w:val="-1"/>
          <w:sz w:val="24"/>
          <w:szCs w:val="24"/>
        </w:rPr>
        <w:t>в РЗОК</w:t>
      </w:r>
      <w:r w:rsidR="00843AE1" w:rsidRPr="00F75480">
        <w:rPr>
          <w:spacing w:val="-1"/>
          <w:sz w:val="24"/>
          <w:szCs w:val="24"/>
          <w:lang w:val="bg-BG"/>
        </w:rPr>
        <w:t xml:space="preserve"> </w:t>
      </w:r>
      <w:r w:rsidR="00843AE1" w:rsidRPr="00F75480">
        <w:rPr>
          <w:spacing w:val="9"/>
          <w:sz w:val="24"/>
          <w:szCs w:val="24"/>
        </w:rPr>
        <w:t>до</w:t>
      </w:r>
      <w:r w:rsidR="00843AE1" w:rsidRPr="00F75480">
        <w:rPr>
          <w:spacing w:val="9"/>
          <w:sz w:val="24"/>
          <w:szCs w:val="24"/>
          <w:lang w:val="bg-BG"/>
        </w:rPr>
        <w:t xml:space="preserve"> </w:t>
      </w:r>
      <w:r w:rsidR="00843AE1" w:rsidRPr="00F75480">
        <w:rPr>
          <w:spacing w:val="9"/>
          <w:sz w:val="24"/>
          <w:szCs w:val="24"/>
        </w:rPr>
        <w:t xml:space="preserve">сервиза и </w:t>
      </w:r>
      <w:r w:rsidR="00843AE1" w:rsidRPr="00F75480">
        <w:rPr>
          <w:sz w:val="24"/>
          <w:szCs w:val="24"/>
        </w:rPr>
        <w:t>обратно е за</w:t>
      </w:r>
      <w:r w:rsidR="00843AE1" w:rsidRPr="00F75480">
        <w:rPr>
          <w:sz w:val="24"/>
          <w:szCs w:val="24"/>
          <w:lang w:val="bg-BG"/>
        </w:rPr>
        <w:t xml:space="preserve"> </w:t>
      </w:r>
      <w:r w:rsidR="00843AE1" w:rsidRPr="00F75480">
        <w:rPr>
          <w:sz w:val="24"/>
          <w:szCs w:val="24"/>
        </w:rPr>
        <w:t>сметка</w:t>
      </w:r>
      <w:r w:rsidR="00843AE1" w:rsidRPr="00F75480">
        <w:rPr>
          <w:sz w:val="24"/>
          <w:szCs w:val="24"/>
          <w:lang w:val="bg-BG"/>
        </w:rPr>
        <w:t xml:space="preserve"> </w:t>
      </w:r>
      <w:r w:rsidR="00843AE1" w:rsidRPr="00F75480">
        <w:rPr>
          <w:sz w:val="24"/>
          <w:szCs w:val="24"/>
        </w:rPr>
        <w:t>на</w:t>
      </w:r>
      <w:r w:rsidR="00843AE1" w:rsidRPr="00F75480">
        <w:rPr>
          <w:sz w:val="24"/>
          <w:szCs w:val="24"/>
          <w:lang w:val="bg-BG"/>
        </w:rPr>
        <w:t xml:space="preserve"> Изпълнителя.</w:t>
      </w:r>
      <w:r w:rsidR="00843AE1" w:rsidRPr="00F75480">
        <w:rPr>
          <w:b/>
          <w:sz w:val="24"/>
          <w:szCs w:val="24"/>
          <w:lang w:val="bg-BG"/>
        </w:rPr>
        <w:t xml:space="preserve">   </w:t>
      </w:r>
    </w:p>
    <w:p w:rsidR="00C727EE" w:rsidRPr="00F75480" w:rsidRDefault="00843AE1" w:rsidP="007F6389">
      <w:pPr>
        <w:widowControl w:val="0"/>
        <w:shd w:val="clear" w:color="auto" w:fill="FFFFFF"/>
        <w:tabs>
          <w:tab w:val="left" w:pos="1339"/>
        </w:tabs>
        <w:autoSpaceDE w:val="0"/>
        <w:autoSpaceDN w:val="0"/>
        <w:adjustRightInd w:val="0"/>
        <w:jc w:val="both"/>
        <w:rPr>
          <w:sz w:val="24"/>
          <w:szCs w:val="24"/>
          <w:lang w:val="bg-BG" w:eastAsia="bg-BG"/>
        </w:rPr>
      </w:pPr>
      <w:r w:rsidRPr="00F75480">
        <w:rPr>
          <w:b/>
          <w:sz w:val="24"/>
          <w:szCs w:val="24"/>
          <w:lang w:val="bg-BG"/>
        </w:rPr>
        <w:t xml:space="preserve">         </w:t>
      </w:r>
      <w:r w:rsidR="0001723F" w:rsidRPr="00F75480">
        <w:rPr>
          <w:b/>
          <w:sz w:val="24"/>
          <w:szCs w:val="24"/>
          <w:lang w:val="bg-BG"/>
        </w:rPr>
        <w:t xml:space="preserve"> </w:t>
      </w:r>
      <w:r w:rsidRPr="00F75480">
        <w:rPr>
          <w:b/>
          <w:sz w:val="24"/>
          <w:szCs w:val="24"/>
          <w:lang w:val="bg-BG"/>
        </w:rPr>
        <w:t xml:space="preserve">                  </w:t>
      </w:r>
    </w:p>
    <w:p w:rsidR="00C727EE" w:rsidRPr="00F75480" w:rsidRDefault="00C727EE" w:rsidP="00C727EE">
      <w:pPr>
        <w:jc w:val="both"/>
        <w:rPr>
          <w:sz w:val="24"/>
          <w:szCs w:val="24"/>
          <w:lang w:val="ru-RU"/>
        </w:rPr>
      </w:pPr>
      <w:r w:rsidRPr="00F75480">
        <w:rPr>
          <w:b/>
          <w:sz w:val="24"/>
          <w:szCs w:val="24"/>
        </w:rPr>
        <w:t xml:space="preserve">          </w:t>
      </w:r>
      <w:r w:rsidRPr="00F75480">
        <w:rPr>
          <w:b/>
          <w:sz w:val="24"/>
          <w:szCs w:val="24"/>
          <w:lang w:val="ru-RU"/>
        </w:rPr>
        <w:t xml:space="preserve">3.2. Срок:  </w:t>
      </w:r>
      <w:r w:rsidRPr="00F75480">
        <w:rPr>
          <w:sz w:val="24"/>
          <w:szCs w:val="24"/>
          <w:lang w:val="ru-RU"/>
        </w:rPr>
        <w:t xml:space="preserve">Срокът за изпълнение на поръчката е </w:t>
      </w:r>
      <w:r w:rsidRPr="00F75480">
        <w:rPr>
          <w:rFonts w:eastAsia="SimSun"/>
          <w:sz w:val="24"/>
          <w:szCs w:val="24"/>
          <w:lang w:eastAsia="zh-CN"/>
        </w:rPr>
        <w:t>1</w:t>
      </w:r>
      <w:r w:rsidRPr="00F75480">
        <w:rPr>
          <w:sz w:val="24"/>
          <w:szCs w:val="24"/>
          <w:lang w:val="ru-RU"/>
        </w:rPr>
        <w:t xml:space="preserve"> година, считано от датата на сключване на договора</w:t>
      </w:r>
      <w:r w:rsidR="007F6389" w:rsidRPr="00F75480">
        <w:rPr>
          <w:sz w:val="24"/>
          <w:szCs w:val="24"/>
          <w:lang w:val="ru-RU"/>
        </w:rPr>
        <w:t>.</w:t>
      </w:r>
    </w:p>
    <w:p w:rsidR="007F6389" w:rsidRPr="00F75480" w:rsidRDefault="007F6389" w:rsidP="00C727EE">
      <w:pPr>
        <w:jc w:val="both"/>
        <w:rPr>
          <w:sz w:val="24"/>
          <w:szCs w:val="24"/>
          <w:lang w:val="ru-RU"/>
        </w:rPr>
      </w:pPr>
    </w:p>
    <w:p w:rsidR="007F7F83" w:rsidRPr="00F75480" w:rsidRDefault="00C727EE" w:rsidP="00C727EE">
      <w:pPr>
        <w:contextualSpacing/>
        <w:jc w:val="both"/>
        <w:rPr>
          <w:b/>
          <w:sz w:val="24"/>
          <w:szCs w:val="24"/>
          <w:lang w:val="ru-RU"/>
        </w:rPr>
      </w:pPr>
      <w:r w:rsidRPr="00F75480">
        <w:rPr>
          <w:b/>
          <w:sz w:val="24"/>
          <w:szCs w:val="24"/>
          <w:lang w:val="ru-RU"/>
        </w:rPr>
        <w:t xml:space="preserve">          4. Прогнозна стойност на обществената поръчка.</w:t>
      </w:r>
    </w:p>
    <w:p w:rsidR="00C727EE" w:rsidRPr="00F75480" w:rsidRDefault="00C727EE" w:rsidP="00C727EE">
      <w:pPr>
        <w:contextualSpacing/>
        <w:jc w:val="both"/>
        <w:rPr>
          <w:b/>
          <w:sz w:val="24"/>
          <w:szCs w:val="24"/>
          <w:lang w:val="ru-RU"/>
        </w:rPr>
      </w:pPr>
      <w:r w:rsidRPr="00F75480">
        <w:rPr>
          <w:b/>
          <w:sz w:val="24"/>
          <w:szCs w:val="24"/>
          <w:lang w:val="ru-RU"/>
        </w:rPr>
        <w:t xml:space="preserve"> </w:t>
      </w:r>
    </w:p>
    <w:p w:rsidR="001013EC" w:rsidRPr="00F75480" w:rsidRDefault="00C727EE" w:rsidP="001013EC">
      <w:pPr>
        <w:contextualSpacing/>
        <w:jc w:val="both"/>
        <w:rPr>
          <w:sz w:val="24"/>
          <w:szCs w:val="24"/>
          <w:lang w:val="ru-RU"/>
        </w:rPr>
      </w:pPr>
      <w:r w:rsidRPr="00F75480">
        <w:rPr>
          <w:b/>
          <w:sz w:val="24"/>
          <w:szCs w:val="24"/>
          <w:lang w:val="ru-RU"/>
        </w:rPr>
        <w:t xml:space="preserve">           </w:t>
      </w:r>
      <w:r w:rsidRPr="00F75480">
        <w:rPr>
          <w:sz w:val="24"/>
          <w:szCs w:val="24"/>
          <w:lang w:val="ru-RU"/>
        </w:rPr>
        <w:t xml:space="preserve">Общата прогнозна стойност на обществената поръчка е </w:t>
      </w:r>
      <w:r w:rsidRPr="00F75480">
        <w:rPr>
          <w:sz w:val="24"/>
          <w:szCs w:val="24"/>
          <w:lang w:val="bg-BG"/>
        </w:rPr>
        <w:t>25</w:t>
      </w:r>
      <w:r w:rsidRPr="00F75480">
        <w:rPr>
          <w:sz w:val="24"/>
          <w:szCs w:val="24"/>
        </w:rPr>
        <w:t>00,00</w:t>
      </w:r>
      <w:r w:rsidRPr="00F75480">
        <w:rPr>
          <w:sz w:val="24"/>
          <w:szCs w:val="24"/>
          <w:lang w:val="ru-RU"/>
        </w:rPr>
        <w:t xml:space="preserve"> л</w:t>
      </w:r>
      <w:r w:rsidRPr="00F75480">
        <w:rPr>
          <w:sz w:val="24"/>
          <w:szCs w:val="24"/>
        </w:rPr>
        <w:t>ева без</w:t>
      </w:r>
      <w:r w:rsidRPr="00F75480">
        <w:rPr>
          <w:sz w:val="24"/>
          <w:szCs w:val="24"/>
          <w:lang w:val="ru-RU"/>
        </w:rPr>
        <w:t xml:space="preserve"> ДДС.</w:t>
      </w:r>
    </w:p>
    <w:p w:rsidR="00C727EE" w:rsidRPr="00F75480" w:rsidRDefault="00C727EE" w:rsidP="00C727EE">
      <w:pPr>
        <w:contextualSpacing/>
        <w:jc w:val="both"/>
        <w:rPr>
          <w:sz w:val="24"/>
          <w:szCs w:val="24"/>
        </w:rPr>
      </w:pPr>
    </w:p>
    <w:p w:rsidR="00C07401" w:rsidRPr="00F75480" w:rsidRDefault="0001723F" w:rsidP="00D939A6">
      <w:pPr>
        <w:jc w:val="both"/>
        <w:rPr>
          <w:sz w:val="24"/>
          <w:szCs w:val="24"/>
          <w:lang w:val="bg-BG"/>
        </w:rPr>
      </w:pPr>
      <w:r w:rsidRPr="00F75480">
        <w:rPr>
          <w:b/>
          <w:sz w:val="24"/>
          <w:szCs w:val="24"/>
          <w:lang w:val="bg-BG"/>
        </w:rPr>
        <w:t xml:space="preserve">           </w:t>
      </w:r>
      <w:r w:rsidRPr="00F75480">
        <w:rPr>
          <w:b/>
          <w:sz w:val="24"/>
          <w:szCs w:val="24"/>
        </w:rPr>
        <w:t>5.</w:t>
      </w:r>
      <w:r w:rsidRPr="00F75480">
        <w:rPr>
          <w:b/>
          <w:sz w:val="24"/>
          <w:szCs w:val="24"/>
          <w:lang w:val="bg-BG"/>
        </w:rPr>
        <w:t xml:space="preserve"> </w:t>
      </w:r>
      <w:r w:rsidR="00C727EE" w:rsidRPr="00F75480">
        <w:rPr>
          <w:sz w:val="24"/>
          <w:szCs w:val="24"/>
        </w:rPr>
        <w:t>Възложителят</w:t>
      </w:r>
      <w:r w:rsidR="00C727EE" w:rsidRPr="00F75480">
        <w:rPr>
          <w:b/>
          <w:sz w:val="24"/>
          <w:szCs w:val="24"/>
        </w:rPr>
        <w:t xml:space="preserve"> </w:t>
      </w:r>
      <w:r w:rsidR="00C727EE" w:rsidRPr="00F75480">
        <w:rPr>
          <w:sz w:val="24"/>
          <w:szCs w:val="24"/>
        </w:rPr>
        <w:t xml:space="preserve">предоставя неограничен, пълен, безплатен и пряк достъп чрез профила на купувача на НЗОК до документацията за обществената поръчка от датата </w:t>
      </w:r>
    </w:p>
    <w:p w:rsidR="00FD2EF0" w:rsidRDefault="00C727EE" w:rsidP="00FD2EF0">
      <w:pPr>
        <w:jc w:val="both"/>
        <w:rPr>
          <w:sz w:val="24"/>
          <w:szCs w:val="24"/>
          <w:lang w:val="bg-BG"/>
        </w:rPr>
      </w:pPr>
      <w:r w:rsidRPr="00F75480">
        <w:rPr>
          <w:sz w:val="24"/>
          <w:szCs w:val="24"/>
        </w:rPr>
        <w:t>на публикуване на обявлението, на следната хипер</w:t>
      </w:r>
      <w:r w:rsidR="00C07401" w:rsidRPr="00F75480">
        <w:rPr>
          <w:sz w:val="24"/>
          <w:szCs w:val="24"/>
          <w:lang w:val="bg-BG"/>
        </w:rPr>
        <w:t xml:space="preserve"> </w:t>
      </w:r>
      <w:r w:rsidRPr="00F75480">
        <w:rPr>
          <w:sz w:val="24"/>
          <w:szCs w:val="24"/>
        </w:rPr>
        <w:t xml:space="preserve">връзка:  </w:t>
      </w:r>
      <w:hyperlink r:id="rId8" w:history="1">
        <w:r w:rsidR="00FD2EF0" w:rsidRPr="00F75480">
          <w:rPr>
            <w:rStyle w:val="Hyperlink"/>
            <w:sz w:val="24"/>
            <w:szCs w:val="24"/>
            <w:lang w:val="bg-BG"/>
          </w:rPr>
          <w:t>http://www.nhif.bg/web/guest/</w:t>
        </w:r>
        <w:r w:rsidR="00FD2EF0" w:rsidRPr="00F75480">
          <w:rPr>
            <w:rStyle w:val="Hyperlink"/>
            <w:sz w:val="24"/>
            <w:szCs w:val="24"/>
          </w:rPr>
          <w:t>1372</w:t>
        </w:r>
      </w:hyperlink>
      <w:r w:rsidR="00FD2EF0" w:rsidRPr="00F75480">
        <w:rPr>
          <w:sz w:val="24"/>
          <w:szCs w:val="24"/>
          <w:lang w:val="bg-BG"/>
        </w:rPr>
        <w:t xml:space="preserve">   </w:t>
      </w:r>
    </w:p>
    <w:p w:rsidR="00F75480" w:rsidRPr="00F75480" w:rsidRDefault="00F75480" w:rsidP="00FD2EF0">
      <w:pPr>
        <w:jc w:val="both"/>
        <w:rPr>
          <w:sz w:val="24"/>
          <w:szCs w:val="24"/>
          <w:lang w:val="bg-BG"/>
        </w:rPr>
      </w:pPr>
    </w:p>
    <w:p w:rsidR="00F75480" w:rsidRPr="00F75480" w:rsidRDefault="00D939A6" w:rsidP="00F75480">
      <w:pPr>
        <w:tabs>
          <w:tab w:val="left" w:pos="1134"/>
        </w:tabs>
        <w:contextualSpacing/>
        <w:jc w:val="both"/>
        <w:rPr>
          <w:sz w:val="24"/>
          <w:szCs w:val="24"/>
        </w:rPr>
      </w:pPr>
      <w:r w:rsidRPr="00F75480">
        <w:rPr>
          <w:sz w:val="24"/>
          <w:szCs w:val="24"/>
          <w:lang w:val="bg-BG"/>
        </w:rPr>
        <w:t xml:space="preserve"> </w:t>
      </w:r>
      <w:r w:rsidR="00F75480" w:rsidRPr="00F75480">
        <w:rPr>
          <w:sz w:val="24"/>
          <w:szCs w:val="24"/>
        </w:rPr>
        <w:t xml:space="preserve">           </w:t>
      </w:r>
      <w:r w:rsidR="00F75480" w:rsidRPr="00F75480">
        <w:rPr>
          <w:b/>
          <w:bCs/>
          <w:sz w:val="24"/>
          <w:szCs w:val="24"/>
        </w:rPr>
        <w:t xml:space="preserve">6. Разяснения по документацията за обществената поръчка: </w:t>
      </w:r>
      <w:r w:rsidR="00F75480" w:rsidRPr="00F75480">
        <w:rPr>
          <w:sz w:val="24"/>
          <w:szCs w:val="24"/>
        </w:rPr>
        <w:t xml:space="preserve">До 10 дни преди изтичане срока за подаване на оферти всеки участник може да поиска писмено от Възложителя разяснения по документацията на адреса, посочен в обявлението. Възложителят се задължава да отговори на полученото искане за разяснение в 4-дневен срок от получаване на искането. Разясненията се публикуват в профила на купувача без да се посочва кой е отправил искането.  </w:t>
      </w:r>
    </w:p>
    <w:p w:rsidR="00D939A6" w:rsidRPr="00F75480" w:rsidRDefault="00D939A6" w:rsidP="00D939A6">
      <w:pPr>
        <w:jc w:val="both"/>
        <w:rPr>
          <w:sz w:val="24"/>
          <w:szCs w:val="24"/>
          <w:lang w:val="bg-BG"/>
        </w:rPr>
      </w:pPr>
    </w:p>
    <w:p w:rsidR="00C727EE" w:rsidRPr="00990F80" w:rsidRDefault="00C727EE" w:rsidP="00C727EE">
      <w:pPr>
        <w:ind w:firstLine="851"/>
        <w:jc w:val="both"/>
        <w:rPr>
          <w:color w:val="FF0000"/>
          <w:sz w:val="24"/>
          <w:szCs w:val="24"/>
        </w:rPr>
      </w:pPr>
    </w:p>
    <w:p w:rsidR="002F406B" w:rsidRPr="00843AE1" w:rsidRDefault="00D63E6F" w:rsidP="00D63E6F">
      <w:pPr>
        <w:widowControl w:val="0"/>
        <w:shd w:val="clear" w:color="auto" w:fill="FFFFFF"/>
        <w:tabs>
          <w:tab w:val="left" w:pos="0"/>
        </w:tabs>
        <w:autoSpaceDE w:val="0"/>
        <w:autoSpaceDN w:val="0"/>
        <w:adjustRightInd w:val="0"/>
        <w:jc w:val="center"/>
        <w:rPr>
          <w:b/>
          <w:spacing w:val="6"/>
          <w:sz w:val="24"/>
          <w:szCs w:val="24"/>
          <w:lang w:eastAsia="bg-BG"/>
        </w:rPr>
      </w:pPr>
      <w:r>
        <w:rPr>
          <w:b/>
          <w:spacing w:val="6"/>
          <w:sz w:val="24"/>
          <w:szCs w:val="24"/>
          <w:lang w:eastAsia="bg-BG"/>
        </w:rPr>
        <w:t>I</w:t>
      </w:r>
      <w:r w:rsidR="007F7F83">
        <w:rPr>
          <w:b/>
          <w:spacing w:val="6"/>
          <w:sz w:val="24"/>
          <w:szCs w:val="24"/>
          <w:lang w:eastAsia="bg-BG"/>
        </w:rPr>
        <w:t>V</w:t>
      </w:r>
      <w:r>
        <w:rPr>
          <w:b/>
          <w:spacing w:val="6"/>
          <w:sz w:val="24"/>
          <w:szCs w:val="24"/>
          <w:lang w:val="bg-BG" w:eastAsia="bg-BG"/>
        </w:rPr>
        <w:t xml:space="preserve">. </w:t>
      </w:r>
      <w:r w:rsidR="002F406B" w:rsidRPr="00843AE1">
        <w:rPr>
          <w:b/>
          <w:spacing w:val="6"/>
          <w:sz w:val="24"/>
          <w:szCs w:val="24"/>
          <w:lang w:eastAsia="bg-BG"/>
        </w:rPr>
        <w:t>ТЕХНИЧЕСКИ ИЗИСКВАНИЯ И СПЕЦИФИКАЦИИ</w:t>
      </w:r>
    </w:p>
    <w:p w:rsidR="002F406B" w:rsidRPr="00843AE1" w:rsidRDefault="002F406B" w:rsidP="00D63E6F">
      <w:pPr>
        <w:widowControl w:val="0"/>
        <w:shd w:val="clear" w:color="auto" w:fill="FFFFFF"/>
        <w:tabs>
          <w:tab w:val="left" w:pos="0"/>
        </w:tabs>
        <w:autoSpaceDE w:val="0"/>
        <w:autoSpaceDN w:val="0"/>
        <w:adjustRightInd w:val="0"/>
        <w:ind w:left="851"/>
        <w:jc w:val="center"/>
        <w:rPr>
          <w:b/>
          <w:spacing w:val="6"/>
          <w:sz w:val="24"/>
          <w:szCs w:val="24"/>
          <w:lang w:eastAsia="bg-BG"/>
        </w:rPr>
      </w:pPr>
    </w:p>
    <w:p w:rsidR="002F406B" w:rsidRDefault="002F406B" w:rsidP="002F406B">
      <w:pPr>
        <w:ind w:firstLine="567"/>
        <w:rPr>
          <w:b/>
          <w:sz w:val="24"/>
          <w:szCs w:val="24"/>
          <w:lang w:val="bg-BG"/>
        </w:rPr>
      </w:pPr>
      <w:r w:rsidRPr="00843AE1">
        <w:rPr>
          <w:b/>
          <w:sz w:val="24"/>
          <w:szCs w:val="24"/>
        </w:rPr>
        <w:t>1. К</w:t>
      </w:r>
      <w:r w:rsidRPr="00843AE1">
        <w:rPr>
          <w:b/>
          <w:sz w:val="24"/>
          <w:szCs w:val="24"/>
          <w:lang w:val="bg-BG"/>
        </w:rPr>
        <w:t>омпютърната</w:t>
      </w:r>
      <w:r w:rsidRPr="00843AE1">
        <w:rPr>
          <w:b/>
          <w:sz w:val="24"/>
          <w:szCs w:val="24"/>
        </w:rPr>
        <w:t xml:space="preserve"> </w:t>
      </w:r>
      <w:r w:rsidR="005527E1" w:rsidRPr="005527E1">
        <w:rPr>
          <w:b/>
          <w:sz w:val="24"/>
          <w:szCs w:val="24"/>
          <w:lang w:val="bg-BG"/>
        </w:rPr>
        <w:t>и периферна</w:t>
      </w:r>
      <w:r w:rsidR="005527E1">
        <w:rPr>
          <w:b/>
          <w:sz w:val="24"/>
          <w:szCs w:val="24"/>
          <w:lang w:val="bg-BG"/>
        </w:rPr>
        <w:t xml:space="preserve"> </w:t>
      </w:r>
      <w:r w:rsidRPr="00843AE1">
        <w:rPr>
          <w:b/>
          <w:sz w:val="24"/>
          <w:szCs w:val="24"/>
        </w:rPr>
        <w:t>т</w:t>
      </w:r>
      <w:r w:rsidRPr="00843AE1">
        <w:rPr>
          <w:b/>
          <w:spacing w:val="6"/>
          <w:sz w:val="24"/>
          <w:szCs w:val="24"/>
          <w:lang w:eastAsia="bg-BG"/>
        </w:rPr>
        <w:t xml:space="preserve">ехника за следгаранционна поддръжка </w:t>
      </w:r>
      <w:r w:rsidRPr="00843AE1">
        <w:rPr>
          <w:b/>
          <w:spacing w:val="6"/>
          <w:sz w:val="24"/>
          <w:szCs w:val="24"/>
          <w:lang w:val="bg-BG" w:eastAsia="bg-BG"/>
        </w:rPr>
        <w:t xml:space="preserve">е </w:t>
      </w:r>
      <w:r w:rsidRPr="00843AE1">
        <w:rPr>
          <w:b/>
          <w:sz w:val="24"/>
          <w:szCs w:val="24"/>
          <w:lang w:val="bg-BG"/>
        </w:rPr>
        <w:t>посочена по-долу по видове и параметри:</w:t>
      </w:r>
    </w:p>
    <w:p w:rsidR="00EE345B" w:rsidRPr="00843AE1" w:rsidRDefault="00EE345B" w:rsidP="002F406B">
      <w:pPr>
        <w:ind w:firstLine="567"/>
        <w:rPr>
          <w:b/>
          <w:sz w:val="24"/>
          <w:szCs w:val="24"/>
          <w:lang w:val="bg-BG"/>
        </w:rPr>
      </w:pPr>
    </w:p>
    <w:tbl>
      <w:tblPr>
        <w:tblW w:w="880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
        <w:gridCol w:w="72"/>
        <w:gridCol w:w="8150"/>
      </w:tblGrid>
      <w:tr w:rsidR="0029198A" w:rsidRPr="00C32ED3" w:rsidTr="0029198A">
        <w:trPr>
          <w:trHeight w:val="285"/>
        </w:trPr>
        <w:tc>
          <w:tcPr>
            <w:tcW w:w="582" w:type="dxa"/>
            <w:vAlign w:val="center"/>
          </w:tcPr>
          <w:p w:rsidR="0029198A" w:rsidRPr="005527E1" w:rsidRDefault="0029198A" w:rsidP="005527E1">
            <w:pPr>
              <w:rPr>
                <w:sz w:val="24"/>
                <w:szCs w:val="24"/>
                <w:lang w:val="bg-BG"/>
              </w:rPr>
            </w:pPr>
            <w:r>
              <w:rPr>
                <w:sz w:val="24"/>
                <w:szCs w:val="24"/>
                <w:lang w:val="bg-BG"/>
              </w:rPr>
              <w:t>№ по ред</w:t>
            </w:r>
          </w:p>
        </w:tc>
        <w:tc>
          <w:tcPr>
            <w:tcW w:w="8222" w:type="dxa"/>
            <w:gridSpan w:val="2"/>
            <w:vAlign w:val="center"/>
          </w:tcPr>
          <w:p w:rsidR="0029198A" w:rsidRPr="00C32ED3" w:rsidRDefault="0029198A" w:rsidP="0072685F">
            <w:pPr>
              <w:jc w:val="center"/>
              <w:rPr>
                <w:sz w:val="24"/>
                <w:szCs w:val="24"/>
              </w:rPr>
            </w:pPr>
            <w:r w:rsidRPr="00C32ED3">
              <w:rPr>
                <w:b/>
                <w:sz w:val="24"/>
                <w:szCs w:val="24"/>
                <w:lang w:val="bg-BG"/>
              </w:rPr>
              <w:t>1. Компютри</w:t>
            </w:r>
          </w:p>
        </w:tc>
      </w:tr>
      <w:tr w:rsidR="0029198A" w:rsidRPr="00C32ED3" w:rsidTr="0029198A">
        <w:trPr>
          <w:trHeight w:val="285"/>
        </w:trPr>
        <w:tc>
          <w:tcPr>
            <w:tcW w:w="582" w:type="dxa"/>
            <w:vAlign w:val="center"/>
          </w:tcPr>
          <w:p w:rsidR="0029198A" w:rsidRPr="00C32ED3" w:rsidRDefault="0029198A" w:rsidP="005527E1">
            <w:pPr>
              <w:rPr>
                <w:sz w:val="24"/>
                <w:szCs w:val="24"/>
                <w:lang w:val="bg-BG"/>
              </w:rPr>
            </w:pPr>
            <w:r>
              <w:rPr>
                <w:sz w:val="24"/>
                <w:szCs w:val="24"/>
                <w:lang w:val="bg-BG"/>
              </w:rPr>
              <w:t>1</w:t>
            </w:r>
            <w:r w:rsidRPr="00C32ED3">
              <w:rPr>
                <w:sz w:val="24"/>
                <w:szCs w:val="24"/>
                <w:lang w:val="bg-BG"/>
              </w:rPr>
              <w:t>.</w:t>
            </w:r>
          </w:p>
        </w:tc>
        <w:tc>
          <w:tcPr>
            <w:tcW w:w="8222" w:type="dxa"/>
            <w:gridSpan w:val="2"/>
            <w:vAlign w:val="center"/>
          </w:tcPr>
          <w:p w:rsidR="0029198A" w:rsidRPr="00C32ED3" w:rsidRDefault="0029198A" w:rsidP="005527E1">
            <w:pPr>
              <w:rPr>
                <w:sz w:val="24"/>
                <w:szCs w:val="24"/>
              </w:rPr>
            </w:pPr>
            <w:r w:rsidRPr="00C32ED3">
              <w:rPr>
                <w:sz w:val="24"/>
                <w:szCs w:val="24"/>
                <w:lang w:val="bg-BG" w:eastAsia="bg-BG"/>
              </w:rPr>
              <w:t>HP Compaq dc5750</w:t>
            </w:r>
            <w:r w:rsidRPr="00C32ED3">
              <w:rPr>
                <w:sz w:val="24"/>
                <w:szCs w:val="24"/>
                <w:lang w:eastAsia="bg-BG"/>
              </w:rPr>
              <w:t xml:space="preserve"> Business PC – AMD Athlon 64 X2 Dual-Core 3800 </w:t>
            </w:r>
            <w:r>
              <w:rPr>
                <w:sz w:val="24"/>
                <w:szCs w:val="24"/>
                <w:lang w:eastAsia="bg-BG"/>
              </w:rPr>
              <w:t>3</w:t>
            </w:r>
            <w:r w:rsidRPr="00C32ED3">
              <w:rPr>
                <w:sz w:val="24"/>
                <w:szCs w:val="24"/>
                <w:lang w:eastAsia="bg-BG"/>
              </w:rPr>
              <w:t>GB 80GBHDD</w:t>
            </w:r>
          </w:p>
        </w:tc>
      </w:tr>
      <w:tr w:rsidR="0029198A" w:rsidRPr="00C32ED3" w:rsidTr="0029198A">
        <w:trPr>
          <w:trHeight w:val="285"/>
        </w:trPr>
        <w:tc>
          <w:tcPr>
            <w:tcW w:w="582" w:type="dxa"/>
            <w:vAlign w:val="center"/>
          </w:tcPr>
          <w:p w:rsidR="0029198A" w:rsidRPr="00C32ED3" w:rsidRDefault="0029198A" w:rsidP="005527E1">
            <w:pPr>
              <w:rPr>
                <w:sz w:val="24"/>
                <w:szCs w:val="24"/>
                <w:lang w:val="bg-BG"/>
              </w:rPr>
            </w:pPr>
            <w:r>
              <w:rPr>
                <w:sz w:val="24"/>
                <w:szCs w:val="24"/>
                <w:lang w:val="bg-BG"/>
              </w:rPr>
              <w:t>2</w:t>
            </w:r>
            <w:r w:rsidRPr="00C32ED3">
              <w:rPr>
                <w:sz w:val="24"/>
                <w:szCs w:val="24"/>
                <w:lang w:val="bg-BG"/>
              </w:rPr>
              <w:t>.</w:t>
            </w:r>
          </w:p>
        </w:tc>
        <w:tc>
          <w:tcPr>
            <w:tcW w:w="8222" w:type="dxa"/>
            <w:gridSpan w:val="2"/>
            <w:vAlign w:val="center"/>
          </w:tcPr>
          <w:p w:rsidR="0029198A" w:rsidRPr="00C32ED3" w:rsidRDefault="0029198A" w:rsidP="005527E1">
            <w:pPr>
              <w:rPr>
                <w:sz w:val="24"/>
                <w:szCs w:val="24"/>
              </w:rPr>
            </w:pPr>
            <w:r w:rsidRPr="00C32ED3">
              <w:rPr>
                <w:sz w:val="24"/>
                <w:szCs w:val="24"/>
                <w:lang w:val="bg-BG" w:eastAsia="bg-BG"/>
              </w:rPr>
              <w:t>HP Compaq 6005 Pro SFF</w:t>
            </w:r>
            <w:r w:rsidRPr="00C32ED3">
              <w:rPr>
                <w:sz w:val="24"/>
                <w:szCs w:val="24"/>
                <w:lang w:eastAsia="bg-BG"/>
              </w:rPr>
              <w:t xml:space="preserve"> – AMD Phenom II X4 B97 3GB 250GB HDD</w:t>
            </w:r>
          </w:p>
        </w:tc>
      </w:tr>
      <w:tr w:rsidR="0029198A" w:rsidRPr="00C32ED3" w:rsidTr="0029198A">
        <w:trPr>
          <w:trHeight w:val="285"/>
        </w:trPr>
        <w:tc>
          <w:tcPr>
            <w:tcW w:w="582" w:type="dxa"/>
            <w:vAlign w:val="center"/>
          </w:tcPr>
          <w:p w:rsidR="0029198A" w:rsidRPr="00C32ED3" w:rsidRDefault="0029198A" w:rsidP="005527E1">
            <w:pPr>
              <w:rPr>
                <w:sz w:val="24"/>
                <w:szCs w:val="24"/>
                <w:lang w:val="bg-BG"/>
              </w:rPr>
            </w:pPr>
            <w:r>
              <w:rPr>
                <w:sz w:val="24"/>
                <w:szCs w:val="24"/>
                <w:lang w:val="bg-BG"/>
              </w:rPr>
              <w:t>3.</w:t>
            </w:r>
          </w:p>
        </w:tc>
        <w:tc>
          <w:tcPr>
            <w:tcW w:w="8222" w:type="dxa"/>
            <w:gridSpan w:val="2"/>
            <w:vAlign w:val="center"/>
          </w:tcPr>
          <w:p w:rsidR="0029198A" w:rsidRPr="00C32ED3" w:rsidRDefault="0029198A" w:rsidP="005527E1">
            <w:pPr>
              <w:rPr>
                <w:sz w:val="24"/>
                <w:szCs w:val="24"/>
                <w:lang w:val="bg-BG" w:eastAsia="bg-BG"/>
              </w:rPr>
            </w:pPr>
            <w:r w:rsidRPr="00F354EF">
              <w:rPr>
                <w:sz w:val="24"/>
                <w:szCs w:val="24"/>
                <w:lang w:val="bg-BG" w:eastAsia="bg-BG"/>
              </w:rPr>
              <w:t>Turbo-X Sphere E1800 (i3-4130/4GB/500GB)</w:t>
            </w:r>
          </w:p>
        </w:tc>
      </w:tr>
      <w:tr w:rsidR="0029198A" w:rsidRPr="00C32ED3" w:rsidTr="0029198A">
        <w:trPr>
          <w:trHeight w:val="285"/>
        </w:trPr>
        <w:tc>
          <w:tcPr>
            <w:tcW w:w="582" w:type="dxa"/>
            <w:vAlign w:val="center"/>
          </w:tcPr>
          <w:p w:rsidR="0029198A" w:rsidRPr="00211379" w:rsidRDefault="0029198A" w:rsidP="005527E1">
            <w:pPr>
              <w:rPr>
                <w:sz w:val="24"/>
                <w:szCs w:val="24"/>
              </w:rPr>
            </w:pPr>
            <w:r>
              <w:rPr>
                <w:sz w:val="24"/>
                <w:szCs w:val="24"/>
              </w:rPr>
              <w:t>4.</w:t>
            </w:r>
          </w:p>
        </w:tc>
        <w:tc>
          <w:tcPr>
            <w:tcW w:w="8222" w:type="dxa"/>
            <w:gridSpan w:val="2"/>
            <w:vAlign w:val="center"/>
          </w:tcPr>
          <w:p w:rsidR="0029198A" w:rsidRPr="00211379" w:rsidRDefault="0029198A" w:rsidP="005527E1">
            <w:pPr>
              <w:rPr>
                <w:sz w:val="24"/>
                <w:szCs w:val="24"/>
                <w:lang w:eastAsia="bg-BG"/>
              </w:rPr>
            </w:pPr>
            <w:r>
              <w:rPr>
                <w:sz w:val="24"/>
                <w:szCs w:val="24"/>
                <w:lang w:eastAsia="bg-BG"/>
              </w:rPr>
              <w:t>Dell OptiPlex 3020 – Intel Pentium G3240 4GB DDR3 500GB HDD</w:t>
            </w:r>
          </w:p>
        </w:tc>
      </w:tr>
      <w:tr w:rsidR="0029198A" w:rsidRPr="00C32ED3" w:rsidTr="0029198A">
        <w:trPr>
          <w:trHeight w:val="285"/>
        </w:trPr>
        <w:tc>
          <w:tcPr>
            <w:tcW w:w="582" w:type="dxa"/>
            <w:vAlign w:val="center"/>
          </w:tcPr>
          <w:p w:rsidR="0029198A" w:rsidRPr="00C32ED3" w:rsidRDefault="0029198A" w:rsidP="005527E1">
            <w:pPr>
              <w:rPr>
                <w:sz w:val="24"/>
                <w:szCs w:val="24"/>
                <w:lang w:val="bg-BG"/>
              </w:rPr>
            </w:pPr>
            <w:r>
              <w:rPr>
                <w:sz w:val="24"/>
                <w:szCs w:val="24"/>
              </w:rPr>
              <w:t>5</w:t>
            </w:r>
            <w:r w:rsidRPr="00C32ED3">
              <w:rPr>
                <w:sz w:val="24"/>
                <w:szCs w:val="24"/>
                <w:lang w:val="bg-BG"/>
              </w:rPr>
              <w:t>.</w:t>
            </w:r>
          </w:p>
        </w:tc>
        <w:tc>
          <w:tcPr>
            <w:tcW w:w="8222" w:type="dxa"/>
            <w:gridSpan w:val="2"/>
            <w:vAlign w:val="center"/>
          </w:tcPr>
          <w:p w:rsidR="0029198A" w:rsidRPr="00C32ED3" w:rsidRDefault="0029198A" w:rsidP="005527E1">
            <w:pPr>
              <w:rPr>
                <w:sz w:val="24"/>
                <w:szCs w:val="24"/>
              </w:rPr>
            </w:pPr>
            <w:r w:rsidRPr="00C32ED3">
              <w:rPr>
                <w:sz w:val="24"/>
                <w:szCs w:val="24"/>
                <w:lang w:val="bg-BG" w:eastAsia="bg-BG"/>
              </w:rPr>
              <w:t>Лаптоп HP Compaq nx7400 Notebook PC</w:t>
            </w:r>
            <w:r w:rsidRPr="00C32ED3">
              <w:rPr>
                <w:sz w:val="24"/>
                <w:szCs w:val="24"/>
                <w:lang w:eastAsia="bg-BG"/>
              </w:rPr>
              <w:t xml:space="preserve"> – Intel Core 2 Duo 512MB 80GB HDD</w:t>
            </w:r>
          </w:p>
        </w:tc>
      </w:tr>
      <w:tr w:rsidR="0029198A" w:rsidRPr="00C32ED3" w:rsidTr="0029198A">
        <w:trPr>
          <w:trHeight w:val="285"/>
        </w:trPr>
        <w:tc>
          <w:tcPr>
            <w:tcW w:w="582" w:type="dxa"/>
            <w:vAlign w:val="center"/>
          </w:tcPr>
          <w:p w:rsidR="0029198A" w:rsidRPr="00022D3D" w:rsidRDefault="0029198A" w:rsidP="005527E1">
            <w:pPr>
              <w:rPr>
                <w:sz w:val="24"/>
                <w:szCs w:val="24"/>
              </w:rPr>
            </w:pPr>
            <w:r>
              <w:rPr>
                <w:sz w:val="24"/>
                <w:szCs w:val="24"/>
              </w:rPr>
              <w:t>6.</w:t>
            </w:r>
          </w:p>
        </w:tc>
        <w:tc>
          <w:tcPr>
            <w:tcW w:w="8222" w:type="dxa"/>
            <w:gridSpan w:val="2"/>
            <w:vAlign w:val="center"/>
          </w:tcPr>
          <w:p w:rsidR="0029198A" w:rsidRPr="00211379" w:rsidRDefault="0029198A" w:rsidP="005527E1">
            <w:pPr>
              <w:rPr>
                <w:sz w:val="24"/>
                <w:szCs w:val="24"/>
                <w:lang w:eastAsia="bg-BG"/>
              </w:rPr>
            </w:pPr>
            <w:r w:rsidRPr="00C32ED3">
              <w:rPr>
                <w:sz w:val="24"/>
                <w:szCs w:val="24"/>
                <w:lang w:val="bg-BG" w:eastAsia="bg-BG"/>
              </w:rPr>
              <w:t>Лаптоп</w:t>
            </w:r>
            <w:r>
              <w:rPr>
                <w:sz w:val="24"/>
                <w:szCs w:val="24"/>
                <w:lang w:eastAsia="bg-BG"/>
              </w:rPr>
              <w:t xml:space="preserve"> Dell Latitude 3340 – Intel Celeron 2957U 4GB DDR3 500GB HDD</w:t>
            </w:r>
          </w:p>
        </w:tc>
      </w:tr>
      <w:tr w:rsidR="0029198A" w:rsidRPr="00C32ED3" w:rsidTr="0029198A">
        <w:trPr>
          <w:trHeight w:val="285"/>
        </w:trPr>
        <w:tc>
          <w:tcPr>
            <w:tcW w:w="8804" w:type="dxa"/>
            <w:gridSpan w:val="3"/>
            <w:vAlign w:val="center"/>
          </w:tcPr>
          <w:p w:rsidR="0029198A" w:rsidRPr="00C32ED3" w:rsidRDefault="0029198A" w:rsidP="005527E1">
            <w:pPr>
              <w:jc w:val="center"/>
              <w:rPr>
                <w:sz w:val="24"/>
                <w:szCs w:val="24"/>
              </w:rPr>
            </w:pPr>
            <w:r w:rsidRPr="00C32ED3">
              <w:rPr>
                <w:b/>
                <w:sz w:val="24"/>
                <w:szCs w:val="24"/>
                <w:lang w:val="bg-BG" w:eastAsia="bg-BG"/>
              </w:rPr>
              <w:t>2. Монитори:</w:t>
            </w:r>
          </w:p>
        </w:tc>
      </w:tr>
      <w:tr w:rsidR="0029198A" w:rsidRPr="00C32ED3" w:rsidTr="0029198A">
        <w:trPr>
          <w:trHeight w:val="285"/>
        </w:trPr>
        <w:tc>
          <w:tcPr>
            <w:tcW w:w="654" w:type="dxa"/>
            <w:gridSpan w:val="2"/>
            <w:vAlign w:val="center"/>
          </w:tcPr>
          <w:p w:rsidR="0029198A" w:rsidRPr="00C32ED3" w:rsidRDefault="0029198A" w:rsidP="005527E1">
            <w:pPr>
              <w:rPr>
                <w:sz w:val="24"/>
                <w:szCs w:val="24"/>
                <w:lang w:val="bg-BG"/>
              </w:rPr>
            </w:pPr>
            <w:r>
              <w:rPr>
                <w:sz w:val="24"/>
                <w:szCs w:val="24"/>
              </w:rPr>
              <w:t>7</w:t>
            </w:r>
            <w:r w:rsidRPr="00C32ED3">
              <w:rPr>
                <w:sz w:val="24"/>
                <w:szCs w:val="24"/>
                <w:lang w:val="bg-BG"/>
              </w:rPr>
              <w:t>.</w:t>
            </w:r>
          </w:p>
        </w:tc>
        <w:tc>
          <w:tcPr>
            <w:tcW w:w="8150" w:type="dxa"/>
          </w:tcPr>
          <w:p w:rsidR="0029198A" w:rsidRPr="00C32ED3" w:rsidRDefault="0029198A" w:rsidP="005527E1">
            <w:pPr>
              <w:pStyle w:val="NoSpacing"/>
              <w:spacing w:before="20" w:after="20"/>
              <w:rPr>
                <w:rFonts w:ascii="Times New Roman" w:hAnsi="Times New Roman"/>
                <w:sz w:val="24"/>
                <w:szCs w:val="24"/>
                <w:lang w:val="bg-BG" w:eastAsia="bg-BG"/>
              </w:rPr>
            </w:pPr>
            <w:r w:rsidRPr="00C32ED3">
              <w:rPr>
                <w:rFonts w:ascii="Times New Roman" w:hAnsi="Times New Roman"/>
                <w:sz w:val="24"/>
                <w:szCs w:val="24"/>
                <w:lang w:val="bg-BG" w:eastAsia="bg-BG"/>
              </w:rPr>
              <w:t>HP CompaqLA2006x</w:t>
            </w:r>
          </w:p>
        </w:tc>
      </w:tr>
      <w:tr w:rsidR="0029198A" w:rsidRPr="00C32ED3" w:rsidTr="0029198A">
        <w:trPr>
          <w:trHeight w:val="285"/>
        </w:trPr>
        <w:tc>
          <w:tcPr>
            <w:tcW w:w="654" w:type="dxa"/>
            <w:gridSpan w:val="2"/>
            <w:vAlign w:val="center"/>
          </w:tcPr>
          <w:p w:rsidR="0029198A" w:rsidRPr="00C32ED3" w:rsidRDefault="0029198A" w:rsidP="005527E1">
            <w:pPr>
              <w:rPr>
                <w:sz w:val="24"/>
                <w:szCs w:val="24"/>
                <w:lang w:val="bg-BG"/>
              </w:rPr>
            </w:pPr>
            <w:r>
              <w:rPr>
                <w:sz w:val="24"/>
                <w:szCs w:val="24"/>
              </w:rPr>
              <w:t>8</w:t>
            </w:r>
            <w:r w:rsidRPr="00C32ED3">
              <w:rPr>
                <w:sz w:val="24"/>
                <w:szCs w:val="24"/>
                <w:lang w:val="bg-BG"/>
              </w:rPr>
              <w:t>.</w:t>
            </w:r>
          </w:p>
        </w:tc>
        <w:tc>
          <w:tcPr>
            <w:tcW w:w="8150" w:type="dxa"/>
          </w:tcPr>
          <w:p w:rsidR="0029198A" w:rsidRPr="00C32ED3" w:rsidRDefault="0029198A" w:rsidP="005527E1">
            <w:pPr>
              <w:pStyle w:val="NoSpacing"/>
              <w:spacing w:before="20" w:after="20"/>
              <w:rPr>
                <w:rFonts w:ascii="Times New Roman" w:hAnsi="Times New Roman"/>
                <w:sz w:val="24"/>
                <w:szCs w:val="24"/>
                <w:lang w:val="bg-BG" w:eastAsia="bg-BG"/>
              </w:rPr>
            </w:pPr>
            <w:r w:rsidRPr="00C32ED3">
              <w:rPr>
                <w:rFonts w:ascii="Times New Roman" w:hAnsi="Times New Roman"/>
                <w:sz w:val="24"/>
                <w:szCs w:val="24"/>
                <w:lang w:val="bg-BG" w:eastAsia="bg-BG"/>
              </w:rPr>
              <w:t>HP L1706</w:t>
            </w:r>
          </w:p>
        </w:tc>
      </w:tr>
      <w:tr w:rsidR="0029198A" w:rsidRPr="00C32ED3" w:rsidTr="0029198A">
        <w:trPr>
          <w:trHeight w:val="285"/>
        </w:trPr>
        <w:tc>
          <w:tcPr>
            <w:tcW w:w="654" w:type="dxa"/>
            <w:gridSpan w:val="2"/>
            <w:vAlign w:val="center"/>
          </w:tcPr>
          <w:p w:rsidR="0029198A" w:rsidRPr="00C32ED3" w:rsidRDefault="0029198A" w:rsidP="005527E1">
            <w:pPr>
              <w:rPr>
                <w:sz w:val="24"/>
                <w:szCs w:val="24"/>
                <w:lang w:val="bg-BG"/>
              </w:rPr>
            </w:pPr>
            <w:r>
              <w:rPr>
                <w:sz w:val="24"/>
                <w:szCs w:val="24"/>
              </w:rPr>
              <w:t>9</w:t>
            </w:r>
            <w:r>
              <w:rPr>
                <w:sz w:val="24"/>
                <w:szCs w:val="24"/>
                <w:lang w:val="bg-BG"/>
              </w:rPr>
              <w:t>.</w:t>
            </w:r>
          </w:p>
        </w:tc>
        <w:tc>
          <w:tcPr>
            <w:tcW w:w="8150" w:type="dxa"/>
          </w:tcPr>
          <w:p w:rsidR="0029198A" w:rsidRPr="00C32ED3" w:rsidRDefault="0029198A" w:rsidP="005527E1">
            <w:pPr>
              <w:pStyle w:val="NoSpacing"/>
              <w:spacing w:before="20" w:after="20"/>
              <w:rPr>
                <w:rFonts w:ascii="Times New Roman" w:hAnsi="Times New Roman"/>
                <w:sz w:val="24"/>
                <w:szCs w:val="24"/>
                <w:lang w:val="bg-BG" w:eastAsia="bg-BG"/>
              </w:rPr>
            </w:pPr>
            <w:r w:rsidRPr="00B367C0">
              <w:rPr>
                <w:rFonts w:ascii="Times New Roman" w:hAnsi="Times New Roman"/>
                <w:sz w:val="24"/>
                <w:szCs w:val="24"/>
                <w:lang w:eastAsia="bg-BG"/>
              </w:rPr>
              <w:t>Turbo X 18.5” TX</w:t>
            </w:r>
          </w:p>
        </w:tc>
      </w:tr>
      <w:tr w:rsidR="0029198A" w:rsidRPr="00C32ED3" w:rsidTr="0029198A">
        <w:trPr>
          <w:trHeight w:val="285"/>
        </w:trPr>
        <w:tc>
          <w:tcPr>
            <w:tcW w:w="654" w:type="dxa"/>
            <w:gridSpan w:val="2"/>
            <w:vAlign w:val="center"/>
          </w:tcPr>
          <w:p w:rsidR="0029198A" w:rsidRPr="00C32ED3" w:rsidRDefault="0029198A" w:rsidP="005527E1">
            <w:pPr>
              <w:rPr>
                <w:sz w:val="24"/>
                <w:szCs w:val="24"/>
                <w:lang w:val="bg-BG"/>
              </w:rPr>
            </w:pPr>
            <w:r>
              <w:rPr>
                <w:sz w:val="24"/>
                <w:szCs w:val="24"/>
              </w:rPr>
              <w:t>10</w:t>
            </w:r>
            <w:r w:rsidRPr="00C32ED3">
              <w:rPr>
                <w:sz w:val="24"/>
                <w:szCs w:val="24"/>
                <w:lang w:val="bg-BG"/>
              </w:rPr>
              <w:t>.</w:t>
            </w:r>
          </w:p>
        </w:tc>
        <w:tc>
          <w:tcPr>
            <w:tcW w:w="8150" w:type="dxa"/>
          </w:tcPr>
          <w:p w:rsidR="0029198A" w:rsidRPr="00C32ED3" w:rsidRDefault="0029198A" w:rsidP="005527E1">
            <w:pPr>
              <w:pStyle w:val="NoSpacing"/>
              <w:spacing w:before="20" w:after="20"/>
              <w:rPr>
                <w:rFonts w:ascii="Times New Roman" w:hAnsi="Times New Roman"/>
                <w:sz w:val="24"/>
                <w:szCs w:val="24"/>
                <w:lang w:val="bg-BG" w:eastAsia="bg-BG"/>
              </w:rPr>
            </w:pPr>
            <w:r w:rsidRPr="00C32ED3">
              <w:rPr>
                <w:rFonts w:ascii="Times New Roman" w:hAnsi="Times New Roman"/>
                <w:sz w:val="24"/>
                <w:szCs w:val="24"/>
                <w:lang w:val="bg-BG" w:eastAsia="bg-BG"/>
              </w:rPr>
              <w:t>BENQ FP931</w:t>
            </w:r>
          </w:p>
        </w:tc>
      </w:tr>
      <w:tr w:rsidR="0029198A" w:rsidRPr="00C32ED3" w:rsidTr="0029198A">
        <w:trPr>
          <w:trHeight w:val="285"/>
        </w:trPr>
        <w:tc>
          <w:tcPr>
            <w:tcW w:w="654" w:type="dxa"/>
            <w:gridSpan w:val="2"/>
            <w:vAlign w:val="center"/>
          </w:tcPr>
          <w:p w:rsidR="0029198A" w:rsidRPr="00022D3D" w:rsidRDefault="0029198A" w:rsidP="005527E1">
            <w:pPr>
              <w:rPr>
                <w:sz w:val="24"/>
                <w:szCs w:val="24"/>
              </w:rPr>
            </w:pPr>
            <w:r>
              <w:rPr>
                <w:sz w:val="24"/>
                <w:szCs w:val="24"/>
              </w:rPr>
              <w:t>11</w:t>
            </w:r>
          </w:p>
        </w:tc>
        <w:tc>
          <w:tcPr>
            <w:tcW w:w="8150" w:type="dxa"/>
          </w:tcPr>
          <w:p w:rsidR="0029198A" w:rsidRPr="00211379" w:rsidRDefault="0029198A" w:rsidP="005527E1">
            <w:pPr>
              <w:pStyle w:val="NoSpacing"/>
              <w:spacing w:before="20" w:after="20"/>
              <w:rPr>
                <w:rFonts w:ascii="Times New Roman" w:hAnsi="Times New Roman"/>
                <w:sz w:val="24"/>
                <w:szCs w:val="24"/>
                <w:lang w:eastAsia="bg-BG"/>
              </w:rPr>
            </w:pPr>
            <w:r>
              <w:rPr>
                <w:rFonts w:ascii="Times New Roman" w:hAnsi="Times New Roman"/>
                <w:sz w:val="24"/>
                <w:szCs w:val="24"/>
                <w:lang w:eastAsia="bg-BG"/>
              </w:rPr>
              <w:t xml:space="preserve">DELL E2014H </w:t>
            </w:r>
          </w:p>
        </w:tc>
      </w:tr>
      <w:tr w:rsidR="0029198A" w:rsidRPr="00C32ED3" w:rsidTr="0029198A">
        <w:trPr>
          <w:trHeight w:val="285"/>
        </w:trPr>
        <w:tc>
          <w:tcPr>
            <w:tcW w:w="8804" w:type="dxa"/>
            <w:gridSpan w:val="3"/>
            <w:vAlign w:val="center"/>
          </w:tcPr>
          <w:p w:rsidR="0029198A" w:rsidRPr="00C32ED3" w:rsidRDefault="0029198A" w:rsidP="005527E1">
            <w:pPr>
              <w:jc w:val="center"/>
              <w:rPr>
                <w:sz w:val="24"/>
                <w:szCs w:val="24"/>
              </w:rPr>
            </w:pPr>
            <w:r w:rsidRPr="00C32ED3">
              <w:rPr>
                <w:b/>
                <w:sz w:val="24"/>
                <w:szCs w:val="24"/>
                <w:lang w:val="bg-BG" w:eastAsia="bg-BG"/>
              </w:rPr>
              <w:t>3. Скенери:</w:t>
            </w:r>
          </w:p>
        </w:tc>
      </w:tr>
      <w:tr w:rsidR="0029198A" w:rsidRPr="00C32ED3" w:rsidTr="0029198A">
        <w:trPr>
          <w:trHeight w:val="285"/>
        </w:trPr>
        <w:tc>
          <w:tcPr>
            <w:tcW w:w="654" w:type="dxa"/>
            <w:gridSpan w:val="2"/>
            <w:vAlign w:val="center"/>
          </w:tcPr>
          <w:p w:rsidR="0029198A" w:rsidRPr="00C32ED3" w:rsidRDefault="0029198A" w:rsidP="005527E1">
            <w:pPr>
              <w:rPr>
                <w:sz w:val="24"/>
                <w:szCs w:val="24"/>
                <w:lang w:val="bg-BG"/>
              </w:rPr>
            </w:pPr>
            <w:r>
              <w:rPr>
                <w:sz w:val="24"/>
                <w:szCs w:val="24"/>
              </w:rPr>
              <w:t>12</w:t>
            </w:r>
            <w:r w:rsidRPr="00C32ED3">
              <w:rPr>
                <w:sz w:val="24"/>
                <w:szCs w:val="24"/>
                <w:lang w:val="bg-BG"/>
              </w:rPr>
              <w:t>.</w:t>
            </w:r>
          </w:p>
        </w:tc>
        <w:tc>
          <w:tcPr>
            <w:tcW w:w="8150" w:type="dxa"/>
          </w:tcPr>
          <w:p w:rsidR="0029198A" w:rsidRPr="00C32ED3" w:rsidRDefault="0029198A" w:rsidP="005527E1">
            <w:pPr>
              <w:pStyle w:val="NoSpacing"/>
              <w:spacing w:before="20" w:after="20"/>
              <w:rPr>
                <w:rFonts w:ascii="Times New Roman" w:hAnsi="Times New Roman"/>
                <w:sz w:val="24"/>
                <w:szCs w:val="24"/>
                <w:lang w:val="bg-BG" w:eastAsia="bg-BG"/>
              </w:rPr>
            </w:pPr>
            <w:r w:rsidRPr="00C32ED3">
              <w:rPr>
                <w:rFonts w:ascii="Times New Roman" w:hAnsi="Times New Roman"/>
                <w:sz w:val="24"/>
                <w:szCs w:val="24"/>
                <w:lang w:val="bg-BG" w:eastAsia="bg-BG"/>
              </w:rPr>
              <w:t>HP Scanjet  3770</w:t>
            </w:r>
          </w:p>
        </w:tc>
      </w:tr>
      <w:tr w:rsidR="0029198A" w:rsidRPr="00C32ED3" w:rsidTr="0029198A">
        <w:trPr>
          <w:trHeight w:val="285"/>
        </w:trPr>
        <w:tc>
          <w:tcPr>
            <w:tcW w:w="654" w:type="dxa"/>
            <w:gridSpan w:val="2"/>
            <w:vAlign w:val="center"/>
          </w:tcPr>
          <w:p w:rsidR="0029198A" w:rsidRPr="00C32ED3" w:rsidRDefault="0029198A" w:rsidP="005527E1">
            <w:pPr>
              <w:rPr>
                <w:sz w:val="24"/>
                <w:szCs w:val="24"/>
                <w:lang w:val="bg-BG"/>
              </w:rPr>
            </w:pPr>
            <w:r>
              <w:rPr>
                <w:sz w:val="24"/>
                <w:szCs w:val="24"/>
                <w:lang w:val="bg-BG"/>
              </w:rPr>
              <w:t>1</w:t>
            </w:r>
            <w:r>
              <w:rPr>
                <w:sz w:val="24"/>
                <w:szCs w:val="24"/>
              </w:rPr>
              <w:t>3</w:t>
            </w:r>
            <w:r w:rsidRPr="00C32ED3">
              <w:rPr>
                <w:sz w:val="24"/>
                <w:szCs w:val="24"/>
                <w:lang w:val="bg-BG"/>
              </w:rPr>
              <w:t>.</w:t>
            </w:r>
          </w:p>
        </w:tc>
        <w:tc>
          <w:tcPr>
            <w:tcW w:w="8150" w:type="dxa"/>
          </w:tcPr>
          <w:p w:rsidR="0029198A" w:rsidRPr="00C32ED3" w:rsidRDefault="0029198A" w:rsidP="005527E1">
            <w:pPr>
              <w:pStyle w:val="NoSpacing"/>
              <w:spacing w:before="20" w:after="20"/>
              <w:rPr>
                <w:rFonts w:ascii="Times New Roman" w:hAnsi="Times New Roman"/>
                <w:sz w:val="24"/>
                <w:szCs w:val="24"/>
                <w:lang w:val="bg-BG" w:eastAsia="bg-BG"/>
              </w:rPr>
            </w:pPr>
            <w:r w:rsidRPr="00C32ED3">
              <w:rPr>
                <w:rFonts w:ascii="Times New Roman" w:hAnsi="Times New Roman"/>
                <w:sz w:val="24"/>
                <w:szCs w:val="24"/>
                <w:lang w:val="bg-BG" w:eastAsia="bg-BG"/>
              </w:rPr>
              <w:t>HP Scanjet  8250</w:t>
            </w:r>
          </w:p>
        </w:tc>
      </w:tr>
      <w:tr w:rsidR="0029198A" w:rsidRPr="00C32ED3" w:rsidTr="0029198A">
        <w:trPr>
          <w:trHeight w:val="285"/>
        </w:trPr>
        <w:tc>
          <w:tcPr>
            <w:tcW w:w="654" w:type="dxa"/>
            <w:gridSpan w:val="2"/>
            <w:vAlign w:val="center"/>
          </w:tcPr>
          <w:p w:rsidR="0029198A" w:rsidRPr="00C32ED3" w:rsidRDefault="0029198A" w:rsidP="005527E1">
            <w:pPr>
              <w:rPr>
                <w:sz w:val="24"/>
                <w:szCs w:val="24"/>
                <w:lang w:val="bg-BG"/>
              </w:rPr>
            </w:pPr>
            <w:r>
              <w:rPr>
                <w:sz w:val="24"/>
                <w:szCs w:val="24"/>
                <w:lang w:val="bg-BG"/>
              </w:rPr>
              <w:t>1</w:t>
            </w:r>
            <w:r>
              <w:rPr>
                <w:sz w:val="24"/>
                <w:szCs w:val="24"/>
              </w:rPr>
              <w:t>4</w:t>
            </w:r>
            <w:r>
              <w:rPr>
                <w:sz w:val="24"/>
                <w:szCs w:val="24"/>
                <w:lang w:val="bg-BG"/>
              </w:rPr>
              <w:t>.</w:t>
            </w:r>
          </w:p>
        </w:tc>
        <w:tc>
          <w:tcPr>
            <w:tcW w:w="8150" w:type="dxa"/>
          </w:tcPr>
          <w:p w:rsidR="0029198A" w:rsidRPr="00A05412" w:rsidRDefault="0029198A" w:rsidP="005527E1">
            <w:pPr>
              <w:pStyle w:val="NoSpacing"/>
              <w:spacing w:before="20" w:after="20"/>
              <w:rPr>
                <w:rFonts w:ascii="Times New Roman" w:hAnsi="Times New Roman"/>
                <w:sz w:val="24"/>
                <w:szCs w:val="24"/>
                <w:lang w:val="bg-BG" w:eastAsia="bg-BG"/>
              </w:rPr>
            </w:pPr>
            <w:r w:rsidRPr="00125901">
              <w:rPr>
                <w:rFonts w:ascii="Times New Roman" w:hAnsi="Times New Roman"/>
                <w:sz w:val="24"/>
                <w:szCs w:val="24"/>
                <w:lang w:eastAsia="bg-BG"/>
              </w:rPr>
              <w:t>EPSON GT-S85</w:t>
            </w:r>
            <w:r>
              <w:rPr>
                <w:rFonts w:ascii="Times New Roman" w:hAnsi="Times New Roman"/>
                <w:sz w:val="24"/>
                <w:szCs w:val="24"/>
                <w:lang w:val="bg-BG" w:eastAsia="bg-BG"/>
              </w:rPr>
              <w:t xml:space="preserve"> </w:t>
            </w:r>
          </w:p>
        </w:tc>
      </w:tr>
      <w:tr w:rsidR="0029198A" w:rsidRPr="00C32ED3" w:rsidTr="0029198A">
        <w:trPr>
          <w:trHeight w:val="285"/>
        </w:trPr>
        <w:tc>
          <w:tcPr>
            <w:tcW w:w="654" w:type="dxa"/>
            <w:gridSpan w:val="2"/>
            <w:vAlign w:val="center"/>
          </w:tcPr>
          <w:p w:rsidR="0029198A" w:rsidRDefault="0029198A" w:rsidP="005527E1">
            <w:pPr>
              <w:rPr>
                <w:sz w:val="24"/>
                <w:szCs w:val="24"/>
                <w:lang w:val="bg-BG"/>
              </w:rPr>
            </w:pPr>
            <w:r>
              <w:rPr>
                <w:sz w:val="24"/>
                <w:szCs w:val="24"/>
                <w:lang w:val="bg-BG"/>
              </w:rPr>
              <w:t>1</w:t>
            </w:r>
            <w:r>
              <w:rPr>
                <w:sz w:val="24"/>
                <w:szCs w:val="24"/>
              </w:rPr>
              <w:t>5</w:t>
            </w:r>
            <w:r>
              <w:rPr>
                <w:sz w:val="24"/>
                <w:szCs w:val="24"/>
                <w:lang w:val="bg-BG"/>
              </w:rPr>
              <w:t>.</w:t>
            </w:r>
          </w:p>
        </w:tc>
        <w:tc>
          <w:tcPr>
            <w:tcW w:w="8150" w:type="dxa"/>
          </w:tcPr>
          <w:p w:rsidR="0029198A" w:rsidRPr="00125901" w:rsidRDefault="0029198A" w:rsidP="005527E1">
            <w:pPr>
              <w:pStyle w:val="NoSpacing"/>
              <w:spacing w:before="20" w:after="20"/>
              <w:rPr>
                <w:rFonts w:ascii="Times New Roman" w:hAnsi="Times New Roman"/>
                <w:sz w:val="24"/>
                <w:szCs w:val="24"/>
                <w:lang w:eastAsia="bg-BG"/>
              </w:rPr>
            </w:pPr>
            <w:r w:rsidRPr="004B6789">
              <w:rPr>
                <w:rFonts w:ascii="Times New Roman" w:hAnsi="Times New Roman"/>
                <w:sz w:val="24"/>
                <w:szCs w:val="24"/>
                <w:lang w:eastAsia="bg-BG"/>
              </w:rPr>
              <w:t>Canon P-208</w:t>
            </w:r>
          </w:p>
        </w:tc>
      </w:tr>
      <w:tr w:rsidR="0029198A" w:rsidRPr="00C32ED3" w:rsidTr="0029198A">
        <w:trPr>
          <w:trHeight w:val="285"/>
        </w:trPr>
        <w:tc>
          <w:tcPr>
            <w:tcW w:w="8804" w:type="dxa"/>
            <w:gridSpan w:val="3"/>
            <w:vAlign w:val="center"/>
          </w:tcPr>
          <w:p w:rsidR="0029198A" w:rsidRPr="00C32ED3" w:rsidRDefault="0029198A" w:rsidP="005527E1">
            <w:pPr>
              <w:jc w:val="center"/>
              <w:rPr>
                <w:sz w:val="24"/>
                <w:szCs w:val="24"/>
              </w:rPr>
            </w:pPr>
            <w:r w:rsidRPr="00C32ED3">
              <w:rPr>
                <w:b/>
                <w:sz w:val="24"/>
                <w:szCs w:val="24"/>
                <w:lang w:val="bg-BG" w:eastAsia="bg-BG"/>
              </w:rPr>
              <w:t>4. Принтери:</w:t>
            </w:r>
          </w:p>
        </w:tc>
      </w:tr>
      <w:tr w:rsidR="0029198A" w:rsidRPr="00C32ED3" w:rsidTr="0029198A">
        <w:trPr>
          <w:trHeight w:val="285"/>
        </w:trPr>
        <w:tc>
          <w:tcPr>
            <w:tcW w:w="654" w:type="dxa"/>
            <w:gridSpan w:val="2"/>
            <w:vAlign w:val="center"/>
          </w:tcPr>
          <w:p w:rsidR="0029198A" w:rsidRPr="00C32ED3" w:rsidRDefault="0029198A" w:rsidP="005527E1">
            <w:pPr>
              <w:rPr>
                <w:sz w:val="24"/>
                <w:szCs w:val="24"/>
                <w:lang w:val="bg-BG"/>
              </w:rPr>
            </w:pPr>
            <w:r w:rsidRPr="00C32ED3">
              <w:rPr>
                <w:sz w:val="24"/>
                <w:szCs w:val="24"/>
                <w:lang w:val="bg-BG"/>
              </w:rPr>
              <w:t>1</w:t>
            </w:r>
            <w:r>
              <w:rPr>
                <w:sz w:val="24"/>
                <w:szCs w:val="24"/>
              </w:rPr>
              <w:t>6</w:t>
            </w:r>
            <w:r w:rsidRPr="00C32ED3">
              <w:rPr>
                <w:sz w:val="24"/>
                <w:szCs w:val="24"/>
                <w:lang w:val="bg-BG"/>
              </w:rPr>
              <w:t>.</w:t>
            </w:r>
          </w:p>
        </w:tc>
        <w:tc>
          <w:tcPr>
            <w:tcW w:w="8150" w:type="dxa"/>
          </w:tcPr>
          <w:p w:rsidR="0029198A" w:rsidRPr="00C32ED3" w:rsidRDefault="0029198A" w:rsidP="005527E1">
            <w:pPr>
              <w:pStyle w:val="NoSpacing"/>
              <w:spacing w:before="20" w:after="20"/>
              <w:rPr>
                <w:rFonts w:ascii="Times New Roman" w:hAnsi="Times New Roman"/>
                <w:sz w:val="24"/>
                <w:szCs w:val="24"/>
                <w:lang w:val="bg-BG" w:eastAsia="bg-BG"/>
              </w:rPr>
            </w:pPr>
            <w:r w:rsidRPr="00C32ED3">
              <w:rPr>
                <w:rFonts w:ascii="Times New Roman" w:hAnsi="Times New Roman"/>
                <w:sz w:val="24"/>
                <w:szCs w:val="24"/>
                <w:lang w:val="bg-BG" w:eastAsia="bg-BG"/>
              </w:rPr>
              <w:t>HP Laserjet 1160</w:t>
            </w:r>
          </w:p>
        </w:tc>
      </w:tr>
      <w:tr w:rsidR="0029198A" w:rsidRPr="00C32ED3" w:rsidTr="0029198A">
        <w:trPr>
          <w:trHeight w:val="285"/>
        </w:trPr>
        <w:tc>
          <w:tcPr>
            <w:tcW w:w="654" w:type="dxa"/>
            <w:gridSpan w:val="2"/>
            <w:vAlign w:val="center"/>
          </w:tcPr>
          <w:p w:rsidR="0029198A" w:rsidRPr="00C32ED3" w:rsidRDefault="0029198A" w:rsidP="005527E1">
            <w:pPr>
              <w:rPr>
                <w:sz w:val="24"/>
                <w:szCs w:val="24"/>
                <w:lang w:val="bg-BG"/>
              </w:rPr>
            </w:pPr>
            <w:r w:rsidRPr="00C32ED3">
              <w:rPr>
                <w:sz w:val="24"/>
                <w:szCs w:val="24"/>
                <w:lang w:val="bg-BG"/>
              </w:rPr>
              <w:t>1</w:t>
            </w:r>
            <w:r>
              <w:rPr>
                <w:sz w:val="24"/>
                <w:szCs w:val="24"/>
              </w:rPr>
              <w:t>7</w:t>
            </w:r>
            <w:r w:rsidRPr="00C32ED3">
              <w:rPr>
                <w:sz w:val="24"/>
                <w:szCs w:val="24"/>
                <w:lang w:val="bg-BG"/>
              </w:rPr>
              <w:t>.</w:t>
            </w:r>
          </w:p>
        </w:tc>
        <w:tc>
          <w:tcPr>
            <w:tcW w:w="8150" w:type="dxa"/>
          </w:tcPr>
          <w:p w:rsidR="0029198A" w:rsidRPr="00C32ED3" w:rsidRDefault="0029198A" w:rsidP="005527E1">
            <w:pPr>
              <w:pStyle w:val="NoSpacing"/>
              <w:spacing w:before="20" w:after="20"/>
              <w:rPr>
                <w:rFonts w:ascii="Times New Roman" w:hAnsi="Times New Roman"/>
                <w:sz w:val="24"/>
                <w:szCs w:val="24"/>
                <w:lang w:val="bg-BG" w:eastAsia="bg-BG"/>
              </w:rPr>
            </w:pPr>
            <w:r w:rsidRPr="00C32ED3">
              <w:rPr>
                <w:rFonts w:ascii="Times New Roman" w:hAnsi="Times New Roman"/>
                <w:sz w:val="24"/>
                <w:szCs w:val="24"/>
                <w:lang w:val="bg-BG" w:eastAsia="bg-BG"/>
              </w:rPr>
              <w:t>Brother HL-5250DN</w:t>
            </w:r>
          </w:p>
        </w:tc>
      </w:tr>
      <w:tr w:rsidR="0029198A" w:rsidRPr="00C32ED3" w:rsidTr="0029198A">
        <w:trPr>
          <w:trHeight w:val="285"/>
        </w:trPr>
        <w:tc>
          <w:tcPr>
            <w:tcW w:w="654" w:type="dxa"/>
            <w:gridSpan w:val="2"/>
            <w:vAlign w:val="center"/>
          </w:tcPr>
          <w:p w:rsidR="0029198A" w:rsidRPr="00C32ED3" w:rsidRDefault="0029198A" w:rsidP="005527E1">
            <w:pPr>
              <w:rPr>
                <w:sz w:val="24"/>
                <w:szCs w:val="24"/>
                <w:lang w:val="bg-BG"/>
              </w:rPr>
            </w:pPr>
            <w:r>
              <w:rPr>
                <w:sz w:val="24"/>
                <w:szCs w:val="24"/>
                <w:lang w:val="bg-BG"/>
              </w:rPr>
              <w:t>1</w:t>
            </w:r>
            <w:r>
              <w:rPr>
                <w:sz w:val="24"/>
                <w:szCs w:val="24"/>
              </w:rPr>
              <w:t>8</w:t>
            </w:r>
            <w:r w:rsidRPr="00C32ED3">
              <w:rPr>
                <w:sz w:val="24"/>
                <w:szCs w:val="24"/>
                <w:lang w:val="bg-BG"/>
              </w:rPr>
              <w:t>.</w:t>
            </w:r>
          </w:p>
        </w:tc>
        <w:tc>
          <w:tcPr>
            <w:tcW w:w="8150" w:type="dxa"/>
          </w:tcPr>
          <w:p w:rsidR="0029198A" w:rsidRPr="00C32ED3" w:rsidRDefault="0029198A" w:rsidP="005527E1">
            <w:pPr>
              <w:pStyle w:val="NoSpacing"/>
              <w:spacing w:before="20" w:after="20"/>
              <w:rPr>
                <w:rFonts w:ascii="Times New Roman" w:hAnsi="Times New Roman"/>
                <w:sz w:val="24"/>
                <w:szCs w:val="24"/>
                <w:lang w:val="bg-BG" w:eastAsia="bg-BG"/>
              </w:rPr>
            </w:pPr>
            <w:r w:rsidRPr="00C32ED3">
              <w:rPr>
                <w:rFonts w:ascii="Times New Roman" w:hAnsi="Times New Roman"/>
                <w:sz w:val="24"/>
                <w:szCs w:val="24"/>
                <w:lang w:val="bg-BG" w:eastAsia="bg-BG"/>
              </w:rPr>
              <w:t>Kyocera FS 1750</w:t>
            </w:r>
          </w:p>
        </w:tc>
      </w:tr>
      <w:tr w:rsidR="0029198A" w:rsidRPr="00C32ED3" w:rsidTr="0029198A">
        <w:trPr>
          <w:trHeight w:val="285"/>
        </w:trPr>
        <w:tc>
          <w:tcPr>
            <w:tcW w:w="654" w:type="dxa"/>
            <w:gridSpan w:val="2"/>
            <w:vAlign w:val="center"/>
          </w:tcPr>
          <w:p w:rsidR="0029198A" w:rsidRPr="00C32ED3" w:rsidRDefault="0029198A" w:rsidP="005527E1">
            <w:pPr>
              <w:rPr>
                <w:sz w:val="24"/>
                <w:szCs w:val="24"/>
                <w:lang w:val="bg-BG"/>
              </w:rPr>
            </w:pPr>
            <w:r w:rsidRPr="00C32ED3">
              <w:rPr>
                <w:sz w:val="24"/>
                <w:szCs w:val="24"/>
                <w:lang w:val="bg-BG"/>
              </w:rPr>
              <w:t>1</w:t>
            </w:r>
            <w:r>
              <w:rPr>
                <w:sz w:val="24"/>
                <w:szCs w:val="24"/>
              </w:rPr>
              <w:t>9</w:t>
            </w:r>
            <w:r w:rsidRPr="00C32ED3">
              <w:rPr>
                <w:sz w:val="24"/>
                <w:szCs w:val="24"/>
                <w:lang w:val="bg-BG"/>
              </w:rPr>
              <w:t>.</w:t>
            </w:r>
          </w:p>
        </w:tc>
        <w:tc>
          <w:tcPr>
            <w:tcW w:w="8150" w:type="dxa"/>
          </w:tcPr>
          <w:p w:rsidR="0029198A" w:rsidRPr="00C32ED3" w:rsidRDefault="0029198A" w:rsidP="005527E1">
            <w:pPr>
              <w:pStyle w:val="NoSpacing"/>
              <w:spacing w:before="20" w:after="20"/>
              <w:rPr>
                <w:rFonts w:ascii="Times New Roman" w:hAnsi="Times New Roman"/>
                <w:sz w:val="24"/>
                <w:szCs w:val="24"/>
                <w:lang w:val="bg-BG" w:eastAsia="bg-BG"/>
              </w:rPr>
            </w:pPr>
            <w:r w:rsidRPr="00C32ED3">
              <w:rPr>
                <w:rFonts w:ascii="Times New Roman" w:hAnsi="Times New Roman"/>
                <w:sz w:val="24"/>
                <w:szCs w:val="24"/>
                <w:lang w:val="bg-BG" w:eastAsia="bg-BG"/>
              </w:rPr>
              <w:t>Kyocera FS 2000D</w:t>
            </w:r>
          </w:p>
        </w:tc>
      </w:tr>
      <w:tr w:rsidR="0029198A" w:rsidRPr="00C32ED3" w:rsidTr="0029198A">
        <w:trPr>
          <w:trHeight w:val="285"/>
        </w:trPr>
        <w:tc>
          <w:tcPr>
            <w:tcW w:w="654" w:type="dxa"/>
            <w:gridSpan w:val="2"/>
            <w:vAlign w:val="center"/>
          </w:tcPr>
          <w:p w:rsidR="0029198A" w:rsidRPr="00C32ED3" w:rsidRDefault="0029198A" w:rsidP="005527E1">
            <w:pPr>
              <w:rPr>
                <w:sz w:val="24"/>
                <w:szCs w:val="24"/>
                <w:lang w:val="bg-BG"/>
              </w:rPr>
            </w:pPr>
            <w:r>
              <w:rPr>
                <w:sz w:val="24"/>
                <w:szCs w:val="24"/>
              </w:rPr>
              <w:t>20</w:t>
            </w:r>
            <w:r w:rsidRPr="00C32ED3">
              <w:rPr>
                <w:sz w:val="24"/>
                <w:szCs w:val="24"/>
                <w:lang w:val="bg-BG"/>
              </w:rPr>
              <w:t>.</w:t>
            </w:r>
          </w:p>
        </w:tc>
        <w:tc>
          <w:tcPr>
            <w:tcW w:w="8150" w:type="dxa"/>
          </w:tcPr>
          <w:p w:rsidR="0029198A" w:rsidRPr="00C32ED3" w:rsidRDefault="0029198A" w:rsidP="005527E1">
            <w:pPr>
              <w:pStyle w:val="NoSpacing"/>
              <w:spacing w:before="20" w:after="20"/>
              <w:rPr>
                <w:rFonts w:ascii="Times New Roman" w:hAnsi="Times New Roman"/>
                <w:sz w:val="24"/>
                <w:szCs w:val="24"/>
                <w:lang w:val="bg-BG" w:eastAsia="bg-BG"/>
              </w:rPr>
            </w:pPr>
            <w:r w:rsidRPr="00C32ED3">
              <w:rPr>
                <w:rFonts w:ascii="Times New Roman" w:hAnsi="Times New Roman"/>
                <w:sz w:val="24"/>
                <w:szCs w:val="24"/>
                <w:lang w:val="bg-BG" w:eastAsia="bg-BG"/>
              </w:rPr>
              <w:t>Kyocera Mita FS 3820N</w:t>
            </w:r>
          </w:p>
        </w:tc>
      </w:tr>
      <w:tr w:rsidR="0029198A" w:rsidRPr="00C32ED3" w:rsidTr="0029198A">
        <w:trPr>
          <w:trHeight w:val="285"/>
        </w:trPr>
        <w:tc>
          <w:tcPr>
            <w:tcW w:w="654" w:type="dxa"/>
            <w:gridSpan w:val="2"/>
            <w:vAlign w:val="center"/>
          </w:tcPr>
          <w:p w:rsidR="0029198A" w:rsidRPr="00A06E2D" w:rsidRDefault="0029198A" w:rsidP="005527E1">
            <w:pPr>
              <w:rPr>
                <w:sz w:val="24"/>
                <w:szCs w:val="24"/>
                <w:lang w:val="bg-BG"/>
              </w:rPr>
            </w:pPr>
            <w:r>
              <w:rPr>
                <w:sz w:val="24"/>
                <w:szCs w:val="24"/>
              </w:rPr>
              <w:t>21</w:t>
            </w:r>
            <w:r w:rsidRPr="00A06E2D">
              <w:rPr>
                <w:sz w:val="24"/>
                <w:szCs w:val="24"/>
                <w:lang w:val="bg-BG"/>
              </w:rPr>
              <w:t>.</w:t>
            </w:r>
          </w:p>
        </w:tc>
        <w:tc>
          <w:tcPr>
            <w:tcW w:w="8150" w:type="dxa"/>
          </w:tcPr>
          <w:p w:rsidR="0029198A" w:rsidRPr="00A06E2D" w:rsidRDefault="0029198A" w:rsidP="005527E1">
            <w:pPr>
              <w:pStyle w:val="NoSpacing"/>
              <w:spacing w:before="20" w:after="20"/>
              <w:rPr>
                <w:rFonts w:ascii="Times New Roman" w:hAnsi="Times New Roman"/>
                <w:sz w:val="24"/>
                <w:szCs w:val="24"/>
                <w:lang w:eastAsia="bg-BG"/>
              </w:rPr>
            </w:pPr>
            <w:r w:rsidRPr="00A06E2D">
              <w:rPr>
                <w:rFonts w:ascii="Times New Roman" w:hAnsi="Times New Roman"/>
                <w:sz w:val="24"/>
                <w:szCs w:val="24"/>
                <w:lang w:eastAsia="bg-BG"/>
              </w:rPr>
              <w:t>Lexmark T650</w:t>
            </w:r>
          </w:p>
        </w:tc>
      </w:tr>
      <w:tr w:rsidR="0029198A" w:rsidRPr="00C32ED3" w:rsidTr="0029198A">
        <w:trPr>
          <w:trHeight w:val="285"/>
        </w:trPr>
        <w:tc>
          <w:tcPr>
            <w:tcW w:w="654" w:type="dxa"/>
            <w:gridSpan w:val="2"/>
            <w:vAlign w:val="center"/>
          </w:tcPr>
          <w:p w:rsidR="0029198A" w:rsidRPr="004B6789" w:rsidRDefault="0029198A" w:rsidP="005527E1">
            <w:pPr>
              <w:rPr>
                <w:sz w:val="24"/>
                <w:szCs w:val="24"/>
                <w:lang w:val="bg-BG"/>
              </w:rPr>
            </w:pPr>
            <w:r>
              <w:rPr>
                <w:sz w:val="24"/>
                <w:szCs w:val="24"/>
              </w:rPr>
              <w:t>22</w:t>
            </w:r>
            <w:r>
              <w:rPr>
                <w:sz w:val="24"/>
                <w:szCs w:val="24"/>
                <w:lang w:val="bg-BG"/>
              </w:rPr>
              <w:t>.</w:t>
            </w:r>
          </w:p>
        </w:tc>
        <w:tc>
          <w:tcPr>
            <w:tcW w:w="8150" w:type="dxa"/>
          </w:tcPr>
          <w:p w:rsidR="0029198A" w:rsidRPr="004B6789" w:rsidRDefault="0029198A" w:rsidP="005527E1">
            <w:pPr>
              <w:pStyle w:val="NoSpacing"/>
              <w:spacing w:before="20" w:after="20"/>
              <w:rPr>
                <w:rFonts w:ascii="Times New Roman" w:hAnsi="Times New Roman"/>
                <w:sz w:val="24"/>
                <w:szCs w:val="24"/>
                <w:lang w:eastAsia="bg-BG"/>
              </w:rPr>
            </w:pPr>
            <w:r w:rsidRPr="004B6789">
              <w:rPr>
                <w:rFonts w:ascii="Times New Roman" w:hAnsi="Times New Roman"/>
                <w:sz w:val="24"/>
                <w:szCs w:val="24"/>
                <w:lang w:eastAsia="bg-BG"/>
              </w:rPr>
              <w:t>Lexmark MS810dn</w:t>
            </w:r>
          </w:p>
        </w:tc>
      </w:tr>
      <w:tr w:rsidR="0029198A" w:rsidRPr="00C32ED3" w:rsidTr="0029198A">
        <w:trPr>
          <w:trHeight w:val="285"/>
        </w:trPr>
        <w:tc>
          <w:tcPr>
            <w:tcW w:w="8804" w:type="dxa"/>
            <w:gridSpan w:val="3"/>
            <w:vAlign w:val="center"/>
          </w:tcPr>
          <w:p w:rsidR="0029198A" w:rsidRPr="00C32ED3" w:rsidRDefault="0029198A" w:rsidP="005527E1">
            <w:pPr>
              <w:jc w:val="center"/>
              <w:rPr>
                <w:sz w:val="24"/>
                <w:szCs w:val="24"/>
              </w:rPr>
            </w:pPr>
            <w:r w:rsidRPr="00C32ED3">
              <w:rPr>
                <w:b/>
                <w:sz w:val="24"/>
                <w:szCs w:val="24"/>
                <w:lang w:val="bg-BG" w:eastAsia="bg-BG"/>
              </w:rPr>
              <w:t>5. Мултифункционално устройство:</w:t>
            </w:r>
          </w:p>
        </w:tc>
      </w:tr>
      <w:tr w:rsidR="0029198A" w:rsidRPr="00C32ED3" w:rsidTr="0029198A">
        <w:trPr>
          <w:trHeight w:val="285"/>
        </w:trPr>
        <w:tc>
          <w:tcPr>
            <w:tcW w:w="654" w:type="dxa"/>
            <w:gridSpan w:val="2"/>
            <w:vAlign w:val="center"/>
          </w:tcPr>
          <w:p w:rsidR="0029198A" w:rsidRPr="00C32ED3" w:rsidRDefault="0029198A" w:rsidP="005527E1">
            <w:pPr>
              <w:rPr>
                <w:sz w:val="24"/>
                <w:szCs w:val="24"/>
                <w:lang w:val="bg-BG"/>
              </w:rPr>
            </w:pPr>
            <w:r>
              <w:rPr>
                <w:sz w:val="24"/>
                <w:szCs w:val="24"/>
                <w:lang w:val="bg-BG"/>
              </w:rPr>
              <w:t>2</w:t>
            </w:r>
            <w:r>
              <w:rPr>
                <w:sz w:val="24"/>
                <w:szCs w:val="24"/>
              </w:rPr>
              <w:t>3</w:t>
            </w:r>
            <w:r w:rsidRPr="00C32ED3">
              <w:rPr>
                <w:sz w:val="24"/>
                <w:szCs w:val="24"/>
                <w:lang w:val="bg-BG"/>
              </w:rPr>
              <w:t>.</w:t>
            </w:r>
          </w:p>
        </w:tc>
        <w:tc>
          <w:tcPr>
            <w:tcW w:w="8150" w:type="dxa"/>
            <w:vAlign w:val="center"/>
          </w:tcPr>
          <w:p w:rsidR="0029198A" w:rsidRPr="00C32ED3" w:rsidRDefault="0029198A" w:rsidP="005527E1">
            <w:pPr>
              <w:rPr>
                <w:sz w:val="24"/>
                <w:szCs w:val="24"/>
              </w:rPr>
            </w:pPr>
            <w:r w:rsidRPr="00C32ED3">
              <w:rPr>
                <w:sz w:val="24"/>
                <w:szCs w:val="24"/>
              </w:rPr>
              <w:t>Canon i-SENSYS MF4150</w:t>
            </w:r>
          </w:p>
        </w:tc>
      </w:tr>
    </w:tbl>
    <w:p w:rsidR="00823BFC" w:rsidRPr="007B2120" w:rsidRDefault="00843AE1" w:rsidP="00823BFC">
      <w:pPr>
        <w:jc w:val="both"/>
        <w:rPr>
          <w:b/>
          <w:sz w:val="24"/>
          <w:szCs w:val="24"/>
        </w:rPr>
      </w:pPr>
      <w:r w:rsidRPr="007B2120">
        <w:rPr>
          <w:b/>
          <w:sz w:val="24"/>
          <w:szCs w:val="24"/>
          <w:lang w:val="bg-BG"/>
        </w:rPr>
        <w:t xml:space="preserve">   </w:t>
      </w:r>
      <w:r w:rsidR="007B2120">
        <w:rPr>
          <w:b/>
          <w:sz w:val="24"/>
          <w:szCs w:val="24"/>
          <w:lang w:eastAsia="bg-BG"/>
        </w:rPr>
        <w:t xml:space="preserve">       </w:t>
      </w:r>
      <w:r w:rsidR="00823BFC" w:rsidRPr="007B2120">
        <w:rPr>
          <w:b/>
          <w:sz w:val="24"/>
          <w:szCs w:val="24"/>
          <w:lang w:val="bg-BG"/>
        </w:rPr>
        <w:t xml:space="preserve">   </w:t>
      </w:r>
      <w:r w:rsidR="00823BFC">
        <w:rPr>
          <w:b/>
          <w:sz w:val="24"/>
          <w:szCs w:val="24"/>
          <w:lang w:eastAsia="bg-BG"/>
        </w:rPr>
        <w:t xml:space="preserve">       </w:t>
      </w:r>
      <w:r w:rsidR="00823BFC" w:rsidRPr="007B2120">
        <w:rPr>
          <w:b/>
          <w:sz w:val="24"/>
          <w:szCs w:val="24"/>
          <w:lang w:eastAsia="bg-BG"/>
        </w:rPr>
        <w:t xml:space="preserve">2. </w:t>
      </w:r>
      <w:r w:rsidR="00823BFC" w:rsidRPr="007B2120">
        <w:rPr>
          <w:b/>
          <w:sz w:val="24"/>
          <w:szCs w:val="24"/>
        </w:rPr>
        <w:t>Изисквания за изпълнение на обществената поръчка.</w:t>
      </w:r>
    </w:p>
    <w:p w:rsidR="00823BFC" w:rsidRPr="00405794" w:rsidRDefault="00823BFC" w:rsidP="00823BFC">
      <w:pPr>
        <w:jc w:val="both"/>
        <w:rPr>
          <w:sz w:val="24"/>
          <w:szCs w:val="24"/>
        </w:rPr>
      </w:pPr>
      <w:r w:rsidRPr="007B2120">
        <w:rPr>
          <w:b/>
          <w:sz w:val="24"/>
          <w:szCs w:val="24"/>
        </w:rPr>
        <w:t xml:space="preserve">          </w:t>
      </w:r>
      <w:r w:rsidRPr="00405794">
        <w:rPr>
          <w:sz w:val="24"/>
          <w:szCs w:val="24"/>
        </w:rPr>
        <w:t>В обхвата на поддръжката се включва:</w:t>
      </w:r>
    </w:p>
    <w:p w:rsidR="00823BFC" w:rsidRPr="007B2120" w:rsidRDefault="00823BFC" w:rsidP="00823BFC">
      <w:pPr>
        <w:pStyle w:val="BodyTextFirstIndent"/>
        <w:tabs>
          <w:tab w:val="left" w:pos="720"/>
          <w:tab w:val="left" w:pos="810"/>
          <w:tab w:val="left" w:pos="900"/>
        </w:tabs>
        <w:spacing w:after="0"/>
        <w:ind w:firstLine="570"/>
        <w:jc w:val="both"/>
        <w:rPr>
          <w:sz w:val="24"/>
          <w:szCs w:val="24"/>
          <w:lang w:val="bg-BG"/>
        </w:rPr>
      </w:pPr>
      <w:r w:rsidRPr="007B2120">
        <w:rPr>
          <w:sz w:val="24"/>
          <w:szCs w:val="24"/>
          <w:lang w:val="bg-BG"/>
        </w:rPr>
        <w:t xml:space="preserve">- </w:t>
      </w:r>
      <w:r w:rsidRPr="007B2120">
        <w:rPr>
          <w:sz w:val="24"/>
          <w:szCs w:val="24"/>
        </w:rPr>
        <w:t>Извършване на диагностика и отстраняване на технически неизправности</w:t>
      </w:r>
      <w:r w:rsidRPr="007B2120">
        <w:rPr>
          <w:sz w:val="24"/>
          <w:szCs w:val="24"/>
          <w:lang w:val="bg-BG"/>
        </w:rPr>
        <w:t xml:space="preserve"> и компоненти</w:t>
      </w:r>
      <w:r w:rsidRPr="007B2120">
        <w:rPr>
          <w:sz w:val="24"/>
          <w:szCs w:val="24"/>
        </w:rPr>
        <w:t xml:space="preserve">. </w:t>
      </w:r>
    </w:p>
    <w:p w:rsidR="00823BFC" w:rsidRPr="007B2120" w:rsidRDefault="00823BFC" w:rsidP="00823BFC">
      <w:pPr>
        <w:jc w:val="both"/>
        <w:rPr>
          <w:sz w:val="24"/>
          <w:szCs w:val="24"/>
          <w:lang w:val="bg-BG" w:eastAsia="bg-BG"/>
        </w:rPr>
      </w:pPr>
      <w:r w:rsidRPr="007B2120">
        <w:rPr>
          <w:sz w:val="24"/>
          <w:szCs w:val="24"/>
          <w:lang w:val="bg-BG" w:eastAsia="bg-BG"/>
        </w:rPr>
        <w:t xml:space="preserve">          - Доставка и монтаж на резервни части.</w:t>
      </w:r>
    </w:p>
    <w:p w:rsidR="00823BFC" w:rsidRPr="007B2120" w:rsidRDefault="00823BFC" w:rsidP="00823BFC">
      <w:pPr>
        <w:jc w:val="both"/>
        <w:rPr>
          <w:sz w:val="24"/>
          <w:szCs w:val="24"/>
          <w:lang w:val="bg-BG" w:eastAsia="bg-BG"/>
        </w:rPr>
      </w:pPr>
      <w:r w:rsidRPr="007B2120">
        <w:rPr>
          <w:sz w:val="24"/>
          <w:szCs w:val="24"/>
          <w:lang w:val="bg-BG"/>
        </w:rPr>
        <w:t xml:space="preserve">         </w:t>
      </w:r>
      <w:r w:rsidRPr="007B2120">
        <w:rPr>
          <w:b/>
          <w:sz w:val="24"/>
          <w:szCs w:val="24"/>
          <w:lang w:val="bg-BG"/>
        </w:rPr>
        <w:t>2.1.</w:t>
      </w:r>
      <w:r w:rsidRPr="007B2120">
        <w:rPr>
          <w:sz w:val="24"/>
          <w:szCs w:val="24"/>
          <w:lang w:val="bg-BG"/>
        </w:rPr>
        <w:t xml:space="preserve"> </w:t>
      </w:r>
      <w:r w:rsidR="00FE75CF">
        <w:rPr>
          <w:sz w:val="24"/>
          <w:szCs w:val="24"/>
          <w:lang w:val="bg-BG"/>
        </w:rPr>
        <w:t xml:space="preserve">Следгаранционното </w:t>
      </w:r>
      <w:r>
        <w:rPr>
          <w:sz w:val="24"/>
          <w:szCs w:val="24"/>
          <w:lang w:val="bg-BG"/>
        </w:rPr>
        <w:t>сервизно обслужване обхваща всички дейности по привеждане на компютърната и периферна техника в изправно състояние.</w:t>
      </w:r>
      <w:r w:rsidR="008615F3">
        <w:rPr>
          <w:sz w:val="24"/>
          <w:szCs w:val="24"/>
          <w:lang w:val="bg-BG"/>
        </w:rPr>
        <w:t xml:space="preserve"> </w:t>
      </w:r>
      <w:r w:rsidRPr="007B2120">
        <w:rPr>
          <w:sz w:val="24"/>
          <w:szCs w:val="24"/>
          <w:lang w:val="bg-BG" w:eastAsia="bg-BG"/>
        </w:rPr>
        <w:t>Всички операции, свързани с обслужването трябва да се извършват в съответствие със стандартите и изискванията на производителя за съответната марка.</w:t>
      </w:r>
    </w:p>
    <w:p w:rsidR="00823BFC" w:rsidRPr="00802D9A" w:rsidRDefault="00823BFC" w:rsidP="00823BFC">
      <w:pPr>
        <w:jc w:val="both"/>
        <w:rPr>
          <w:sz w:val="24"/>
          <w:szCs w:val="24"/>
          <w:lang w:val="bg-BG" w:eastAsia="bg-BG"/>
        </w:rPr>
      </w:pPr>
      <w:r w:rsidRPr="007B2120">
        <w:rPr>
          <w:sz w:val="24"/>
          <w:szCs w:val="24"/>
          <w:lang w:val="bg-BG" w:eastAsia="bg-BG"/>
        </w:rPr>
        <w:t xml:space="preserve">         </w:t>
      </w:r>
      <w:r w:rsidRPr="007B2120">
        <w:rPr>
          <w:b/>
          <w:sz w:val="24"/>
          <w:szCs w:val="24"/>
          <w:lang w:val="bg-BG" w:eastAsia="bg-BG"/>
        </w:rPr>
        <w:t>2.2.</w:t>
      </w:r>
      <w:r w:rsidRPr="007B2120">
        <w:rPr>
          <w:sz w:val="24"/>
          <w:szCs w:val="24"/>
          <w:lang w:val="bg-BG" w:eastAsia="bg-BG"/>
        </w:rPr>
        <w:t xml:space="preserve">  При необходимост от извършване на ремонт, в това число доставка и монтаж, на резервни части ако се налага, Възло</w:t>
      </w:r>
      <w:r>
        <w:rPr>
          <w:sz w:val="24"/>
          <w:szCs w:val="24"/>
          <w:lang w:val="bg-BG" w:eastAsia="bg-BG"/>
        </w:rPr>
        <w:t xml:space="preserve">жителят възлага същият със </w:t>
      </w:r>
      <w:r w:rsidRPr="007B2120">
        <w:rPr>
          <w:sz w:val="24"/>
          <w:szCs w:val="24"/>
          <w:lang w:val="bg-BG" w:eastAsia="bg-BG"/>
        </w:rPr>
        <w:t>заявка</w:t>
      </w:r>
      <w:r w:rsidRPr="00802D9A">
        <w:rPr>
          <w:lang w:val="ru-RU" w:eastAsia="bg-BG"/>
        </w:rPr>
        <w:t xml:space="preserve"> </w:t>
      </w:r>
      <w:r w:rsidRPr="00802D9A">
        <w:rPr>
          <w:sz w:val="24"/>
          <w:szCs w:val="24"/>
          <w:lang w:val="ru-RU" w:eastAsia="bg-BG"/>
        </w:rPr>
        <w:t xml:space="preserve">по телефон, факс или </w:t>
      </w:r>
      <w:r w:rsidRPr="00802D9A">
        <w:rPr>
          <w:sz w:val="24"/>
          <w:szCs w:val="24"/>
          <w:lang w:eastAsia="bg-BG"/>
        </w:rPr>
        <w:t>e</w:t>
      </w:r>
      <w:r w:rsidRPr="00802D9A">
        <w:rPr>
          <w:sz w:val="24"/>
          <w:szCs w:val="24"/>
          <w:lang w:val="ru-RU" w:eastAsia="bg-BG"/>
        </w:rPr>
        <w:t>-</w:t>
      </w:r>
      <w:r w:rsidRPr="00802D9A">
        <w:rPr>
          <w:sz w:val="24"/>
          <w:szCs w:val="24"/>
          <w:lang w:eastAsia="bg-BG"/>
        </w:rPr>
        <w:t>mail</w:t>
      </w:r>
      <w:r w:rsidRPr="00802D9A">
        <w:rPr>
          <w:sz w:val="24"/>
          <w:szCs w:val="24"/>
          <w:lang w:val="bg-BG" w:eastAsia="bg-BG"/>
        </w:rPr>
        <w:t>.</w:t>
      </w:r>
    </w:p>
    <w:p w:rsidR="00823BFC" w:rsidRDefault="00823BFC" w:rsidP="00823BFC">
      <w:pPr>
        <w:widowControl w:val="0"/>
        <w:shd w:val="clear" w:color="auto" w:fill="FFFFFF"/>
        <w:tabs>
          <w:tab w:val="left" w:pos="1339"/>
        </w:tabs>
        <w:autoSpaceDE w:val="0"/>
        <w:autoSpaceDN w:val="0"/>
        <w:adjustRightInd w:val="0"/>
        <w:jc w:val="both"/>
        <w:rPr>
          <w:sz w:val="24"/>
          <w:szCs w:val="24"/>
          <w:lang w:val="ru-RU"/>
        </w:rPr>
      </w:pPr>
      <w:r w:rsidRPr="00802D9A">
        <w:rPr>
          <w:sz w:val="24"/>
          <w:szCs w:val="24"/>
          <w:lang w:val="ru-RU"/>
        </w:rPr>
        <w:t xml:space="preserve">         Заявката трябва да съдържа всички данни за техническата неизправност</w:t>
      </w:r>
      <w:r w:rsidRPr="007B2120">
        <w:rPr>
          <w:sz w:val="24"/>
          <w:szCs w:val="24"/>
          <w:lang w:val="ru-RU"/>
        </w:rPr>
        <w:t xml:space="preserve"> и възникването й, с които разполага Възложителя, а така също име и телефон за връзка на служителя, заявил техническата неизправност от страна на Възложителя.</w:t>
      </w:r>
    </w:p>
    <w:p w:rsidR="00823BFC" w:rsidRDefault="00823BFC" w:rsidP="00823BFC">
      <w:pPr>
        <w:widowControl w:val="0"/>
        <w:shd w:val="clear" w:color="auto" w:fill="FFFFFF"/>
        <w:tabs>
          <w:tab w:val="left" w:pos="1339"/>
        </w:tabs>
        <w:autoSpaceDE w:val="0"/>
        <w:autoSpaceDN w:val="0"/>
        <w:adjustRightInd w:val="0"/>
        <w:jc w:val="both"/>
        <w:rPr>
          <w:sz w:val="24"/>
          <w:szCs w:val="24"/>
          <w:lang w:val="ru-RU"/>
        </w:rPr>
      </w:pPr>
      <w:r w:rsidRPr="000E2C69">
        <w:rPr>
          <w:b/>
          <w:sz w:val="24"/>
          <w:szCs w:val="24"/>
          <w:lang w:val="ru-RU"/>
        </w:rPr>
        <w:t xml:space="preserve">         2.3</w:t>
      </w:r>
      <w:r w:rsidRPr="000E2C69">
        <w:rPr>
          <w:b/>
          <w:spacing w:val="1"/>
          <w:sz w:val="24"/>
          <w:szCs w:val="24"/>
          <w:lang w:val="bg-BG"/>
        </w:rPr>
        <w:t>.</w:t>
      </w:r>
      <w:r w:rsidRPr="00C32ED3">
        <w:rPr>
          <w:spacing w:val="1"/>
          <w:sz w:val="24"/>
          <w:szCs w:val="24"/>
          <w:lang w:val="bg-BG"/>
        </w:rPr>
        <w:t xml:space="preserve"> </w:t>
      </w:r>
      <w:r w:rsidRPr="00C32ED3">
        <w:rPr>
          <w:sz w:val="24"/>
          <w:szCs w:val="24"/>
        </w:rPr>
        <w:t>Време</w:t>
      </w:r>
      <w:r w:rsidRPr="00C32ED3">
        <w:rPr>
          <w:sz w:val="24"/>
          <w:szCs w:val="24"/>
          <w:lang w:val="bg-BG"/>
        </w:rPr>
        <w:t xml:space="preserve"> </w:t>
      </w:r>
      <w:r w:rsidRPr="00C32ED3">
        <w:rPr>
          <w:sz w:val="24"/>
          <w:szCs w:val="24"/>
        </w:rPr>
        <w:t>за</w:t>
      </w:r>
      <w:r w:rsidRPr="00C32ED3">
        <w:rPr>
          <w:sz w:val="24"/>
          <w:szCs w:val="24"/>
          <w:lang w:val="bg-BG"/>
        </w:rPr>
        <w:t xml:space="preserve"> </w:t>
      </w:r>
      <w:r w:rsidRPr="00C32ED3">
        <w:rPr>
          <w:sz w:val="24"/>
          <w:szCs w:val="24"/>
        </w:rPr>
        <w:t>отстраняване</w:t>
      </w:r>
      <w:r w:rsidRPr="00C32ED3">
        <w:rPr>
          <w:sz w:val="24"/>
          <w:szCs w:val="24"/>
          <w:lang w:val="bg-BG"/>
        </w:rPr>
        <w:t xml:space="preserve"> </w:t>
      </w:r>
      <w:r w:rsidRPr="00C32ED3">
        <w:rPr>
          <w:sz w:val="24"/>
          <w:szCs w:val="24"/>
        </w:rPr>
        <w:t>на</w:t>
      </w:r>
      <w:r w:rsidRPr="00C32ED3">
        <w:rPr>
          <w:sz w:val="24"/>
          <w:szCs w:val="24"/>
          <w:lang w:val="bg-BG"/>
        </w:rPr>
        <w:t xml:space="preserve"> </w:t>
      </w:r>
      <w:r w:rsidRPr="00C32ED3">
        <w:rPr>
          <w:sz w:val="24"/>
          <w:szCs w:val="24"/>
        </w:rPr>
        <w:t>проблем</w:t>
      </w:r>
      <w:r w:rsidRPr="00C32ED3">
        <w:rPr>
          <w:sz w:val="24"/>
          <w:szCs w:val="24"/>
          <w:lang w:val="bg-BG"/>
        </w:rPr>
        <w:t xml:space="preserve"> </w:t>
      </w:r>
      <w:r w:rsidRPr="00C32ED3">
        <w:rPr>
          <w:sz w:val="24"/>
          <w:szCs w:val="24"/>
        </w:rPr>
        <w:t xml:space="preserve">до </w:t>
      </w:r>
      <w:r w:rsidRPr="00C32ED3">
        <w:rPr>
          <w:sz w:val="24"/>
          <w:szCs w:val="24"/>
          <w:lang w:val="bg-BG"/>
        </w:rPr>
        <w:t>3</w:t>
      </w:r>
      <w:r w:rsidRPr="00C32ED3">
        <w:rPr>
          <w:sz w:val="24"/>
          <w:szCs w:val="24"/>
        </w:rPr>
        <w:t xml:space="preserve"> работни</w:t>
      </w:r>
      <w:r w:rsidRPr="00C32ED3">
        <w:rPr>
          <w:sz w:val="24"/>
          <w:szCs w:val="24"/>
          <w:lang w:val="bg-BG"/>
        </w:rPr>
        <w:t xml:space="preserve"> </w:t>
      </w:r>
      <w:r w:rsidRPr="00C32ED3">
        <w:rPr>
          <w:sz w:val="24"/>
          <w:szCs w:val="24"/>
        </w:rPr>
        <w:t>дни</w:t>
      </w:r>
      <w:r w:rsidRPr="00C32ED3">
        <w:rPr>
          <w:sz w:val="24"/>
          <w:szCs w:val="24"/>
          <w:lang w:val="bg-BG"/>
        </w:rPr>
        <w:t xml:space="preserve">, </w:t>
      </w:r>
      <w:r w:rsidRPr="00C32ED3">
        <w:rPr>
          <w:sz w:val="24"/>
          <w:szCs w:val="24"/>
        </w:rPr>
        <w:t>след</w:t>
      </w:r>
      <w:r w:rsidRPr="00C32ED3">
        <w:rPr>
          <w:sz w:val="24"/>
          <w:szCs w:val="24"/>
          <w:lang w:val="bg-BG"/>
        </w:rPr>
        <w:t xml:space="preserve"> </w:t>
      </w:r>
      <w:r>
        <w:rPr>
          <w:sz w:val="24"/>
          <w:szCs w:val="24"/>
          <w:lang w:val="bg-BG"/>
        </w:rPr>
        <w:t>подаване заявката</w:t>
      </w:r>
      <w:r w:rsidRPr="00C32ED3">
        <w:rPr>
          <w:spacing w:val="-1"/>
          <w:sz w:val="24"/>
          <w:szCs w:val="24"/>
        </w:rPr>
        <w:t>.</w:t>
      </w:r>
    </w:p>
    <w:p w:rsidR="00920B50" w:rsidRPr="00534843" w:rsidRDefault="00823BFC" w:rsidP="00920B50">
      <w:pPr>
        <w:widowControl w:val="0"/>
        <w:shd w:val="clear" w:color="auto" w:fill="FFFFFF"/>
        <w:tabs>
          <w:tab w:val="left" w:pos="1339"/>
        </w:tabs>
        <w:autoSpaceDE w:val="0"/>
        <w:autoSpaceDN w:val="0"/>
        <w:adjustRightInd w:val="0"/>
        <w:jc w:val="both"/>
        <w:rPr>
          <w:sz w:val="24"/>
          <w:szCs w:val="24"/>
          <w:lang w:val="bg-BG"/>
        </w:rPr>
      </w:pPr>
      <w:r>
        <w:rPr>
          <w:sz w:val="24"/>
          <w:szCs w:val="24"/>
          <w:lang w:val="ru-RU"/>
        </w:rPr>
        <w:lastRenderedPageBreak/>
        <w:t xml:space="preserve">         </w:t>
      </w:r>
      <w:r w:rsidRPr="000E2C69">
        <w:rPr>
          <w:b/>
          <w:sz w:val="24"/>
          <w:szCs w:val="24"/>
          <w:lang w:val="ru-RU"/>
        </w:rPr>
        <w:t>2.4.</w:t>
      </w:r>
      <w:r w:rsidR="00920B50">
        <w:rPr>
          <w:spacing w:val="-1"/>
          <w:sz w:val="24"/>
          <w:szCs w:val="24"/>
          <w:lang w:val="bg-BG"/>
        </w:rPr>
        <w:t xml:space="preserve"> </w:t>
      </w:r>
      <w:r w:rsidR="00920B50" w:rsidRPr="002174D1">
        <w:rPr>
          <w:spacing w:val="-1"/>
          <w:sz w:val="24"/>
          <w:szCs w:val="24"/>
          <w:lang w:val="bg-BG"/>
        </w:rPr>
        <w:t xml:space="preserve">Да извършва в срок до четири часа от подаване на заявка „инцидентно посещение” от специалист на </w:t>
      </w:r>
      <w:r w:rsidR="00920B50" w:rsidRPr="002174D1">
        <w:rPr>
          <w:b/>
          <w:spacing w:val="-1"/>
          <w:sz w:val="24"/>
          <w:szCs w:val="24"/>
          <w:lang w:val="bg-BG"/>
        </w:rPr>
        <w:t>ИЗПЪЛНИТЕЛЯ</w:t>
      </w:r>
      <w:r w:rsidR="00920B50" w:rsidRPr="002174D1">
        <w:rPr>
          <w:spacing w:val="-1"/>
          <w:sz w:val="24"/>
          <w:szCs w:val="24"/>
          <w:lang w:val="bg-BG"/>
        </w:rPr>
        <w:t xml:space="preserve"> на място при </w:t>
      </w:r>
      <w:r w:rsidR="00920B50" w:rsidRPr="002174D1">
        <w:rPr>
          <w:b/>
          <w:spacing w:val="-1"/>
          <w:sz w:val="24"/>
          <w:szCs w:val="24"/>
          <w:lang w:val="bg-BG"/>
        </w:rPr>
        <w:t>ВЪЗЛОЖИТЕЛЯ</w:t>
      </w:r>
      <w:r w:rsidR="00920B50" w:rsidRPr="002174D1">
        <w:rPr>
          <w:spacing w:val="-1"/>
          <w:sz w:val="24"/>
          <w:szCs w:val="24"/>
          <w:lang w:val="bg-BG"/>
        </w:rPr>
        <w:t>, в случай на спешна необходимост от отстраняване на възникнала техническа неизправност</w:t>
      </w:r>
      <w:r w:rsidR="002174D1">
        <w:rPr>
          <w:spacing w:val="-1"/>
          <w:sz w:val="24"/>
          <w:szCs w:val="24"/>
          <w:lang w:val="bg-BG"/>
        </w:rPr>
        <w:t>.</w:t>
      </w:r>
    </w:p>
    <w:p w:rsidR="007E2896" w:rsidRDefault="00920B50" w:rsidP="00823BFC">
      <w:pPr>
        <w:jc w:val="both"/>
        <w:rPr>
          <w:b/>
          <w:sz w:val="24"/>
          <w:szCs w:val="24"/>
          <w:lang w:val="bg-BG"/>
        </w:rPr>
      </w:pPr>
      <w:r>
        <w:rPr>
          <w:sz w:val="24"/>
          <w:szCs w:val="24"/>
          <w:lang w:val="ru-RU"/>
        </w:rPr>
        <w:t xml:space="preserve">         </w:t>
      </w:r>
      <w:r w:rsidRPr="000E2C69">
        <w:rPr>
          <w:b/>
          <w:sz w:val="24"/>
          <w:szCs w:val="24"/>
          <w:lang w:val="ru-RU"/>
        </w:rPr>
        <w:t>2.</w:t>
      </w:r>
      <w:r w:rsidR="004873AB">
        <w:rPr>
          <w:b/>
          <w:sz w:val="24"/>
          <w:szCs w:val="24"/>
          <w:lang w:val="ru-RU"/>
        </w:rPr>
        <w:t>5</w:t>
      </w:r>
      <w:r w:rsidRPr="000E2C69">
        <w:rPr>
          <w:b/>
          <w:sz w:val="24"/>
          <w:szCs w:val="24"/>
          <w:lang w:val="ru-RU"/>
        </w:rPr>
        <w:t>.</w:t>
      </w:r>
      <w:r>
        <w:rPr>
          <w:spacing w:val="-1"/>
          <w:sz w:val="24"/>
          <w:szCs w:val="24"/>
          <w:lang w:val="bg-BG"/>
        </w:rPr>
        <w:t xml:space="preserve"> </w:t>
      </w:r>
      <w:r>
        <w:rPr>
          <w:sz w:val="24"/>
          <w:szCs w:val="24"/>
          <w:lang w:val="ru-RU"/>
        </w:rPr>
        <w:t xml:space="preserve"> </w:t>
      </w:r>
      <w:r w:rsidR="00823BFC" w:rsidRPr="00C32ED3">
        <w:rPr>
          <w:sz w:val="24"/>
          <w:szCs w:val="24"/>
          <w:lang w:val="ru-RU"/>
        </w:rPr>
        <w:t>След отстраняване на техни</w:t>
      </w:r>
      <w:r w:rsidR="00823BFC">
        <w:rPr>
          <w:sz w:val="24"/>
          <w:szCs w:val="24"/>
          <w:lang w:val="ru-RU"/>
        </w:rPr>
        <w:t>ческата неизправност се изготвя</w:t>
      </w:r>
      <w:r w:rsidR="00823BFC" w:rsidRPr="00C32ED3">
        <w:rPr>
          <w:sz w:val="24"/>
          <w:szCs w:val="24"/>
          <w:lang w:val="ru-RU"/>
        </w:rPr>
        <w:t xml:space="preserve"> констативн</w:t>
      </w:r>
      <w:r w:rsidR="00823BFC">
        <w:rPr>
          <w:sz w:val="24"/>
          <w:szCs w:val="24"/>
          <w:lang w:val="ru-RU"/>
        </w:rPr>
        <w:t>ия</w:t>
      </w:r>
      <w:r w:rsidR="00823BFC" w:rsidRPr="00C32ED3">
        <w:rPr>
          <w:sz w:val="24"/>
          <w:szCs w:val="24"/>
          <w:lang w:val="ru-RU"/>
        </w:rPr>
        <w:t xml:space="preserve"> протокол, в който се вписва обективното състояние</w:t>
      </w:r>
      <w:r w:rsidR="00823BFC">
        <w:rPr>
          <w:sz w:val="24"/>
          <w:szCs w:val="24"/>
          <w:lang w:val="ru-RU"/>
        </w:rPr>
        <w:t>,</w:t>
      </w:r>
      <w:r w:rsidR="00823BFC" w:rsidRPr="00C32ED3">
        <w:rPr>
          <w:sz w:val="24"/>
          <w:szCs w:val="24"/>
          <w:lang w:val="ru-RU"/>
        </w:rPr>
        <w:t xml:space="preserve"> всички предприети действия по отстраняване</w:t>
      </w:r>
      <w:r w:rsidR="00823BFC">
        <w:rPr>
          <w:sz w:val="24"/>
          <w:szCs w:val="24"/>
          <w:lang w:val="ru-RU"/>
        </w:rPr>
        <w:t xml:space="preserve"> на техническата неизправност и дата на съставянето му.</w:t>
      </w:r>
      <w:r w:rsidR="00823BFC" w:rsidRPr="00C32ED3">
        <w:rPr>
          <w:sz w:val="24"/>
          <w:szCs w:val="24"/>
          <w:lang w:val="ru-RU"/>
        </w:rPr>
        <w:t xml:space="preserve"> Констативен протокол се подписва от представителите на двете страни по договора.  </w:t>
      </w:r>
      <w:r w:rsidR="00823BFC">
        <w:rPr>
          <w:b/>
          <w:sz w:val="24"/>
          <w:szCs w:val="24"/>
          <w:lang w:val="bg-BG"/>
        </w:rPr>
        <w:t xml:space="preserve">  </w:t>
      </w:r>
    </w:p>
    <w:p w:rsidR="007E2896" w:rsidRPr="004873AB" w:rsidRDefault="00823BFC" w:rsidP="004873AB">
      <w:pPr>
        <w:pStyle w:val="BodyTextFirstIndent"/>
        <w:spacing w:after="0"/>
        <w:ind w:firstLine="0"/>
        <w:jc w:val="both"/>
        <w:rPr>
          <w:sz w:val="24"/>
          <w:szCs w:val="24"/>
          <w:lang w:val="ru-RU"/>
        </w:rPr>
      </w:pPr>
      <w:r>
        <w:rPr>
          <w:b/>
          <w:sz w:val="24"/>
          <w:szCs w:val="24"/>
          <w:lang w:val="bg-BG"/>
        </w:rPr>
        <w:t xml:space="preserve">       </w:t>
      </w:r>
      <w:r w:rsidR="006A5E56">
        <w:rPr>
          <w:b/>
          <w:sz w:val="24"/>
          <w:szCs w:val="24"/>
          <w:lang w:val="bg-BG"/>
        </w:rPr>
        <w:t xml:space="preserve">  </w:t>
      </w:r>
      <w:r w:rsidR="004873AB" w:rsidRPr="000E2C69">
        <w:rPr>
          <w:b/>
          <w:sz w:val="24"/>
          <w:szCs w:val="24"/>
          <w:lang w:val="ru-RU"/>
        </w:rPr>
        <w:t>2</w:t>
      </w:r>
      <w:r w:rsidR="004873AB" w:rsidRPr="004873AB">
        <w:rPr>
          <w:b/>
          <w:sz w:val="24"/>
          <w:szCs w:val="24"/>
          <w:lang w:val="ru-RU"/>
        </w:rPr>
        <w:t>.6.</w:t>
      </w:r>
      <w:r w:rsidR="004873AB" w:rsidRPr="004873AB">
        <w:rPr>
          <w:spacing w:val="-1"/>
          <w:sz w:val="24"/>
          <w:szCs w:val="24"/>
          <w:lang w:val="bg-BG"/>
        </w:rPr>
        <w:t xml:space="preserve"> </w:t>
      </w:r>
      <w:r w:rsidR="007E2896" w:rsidRPr="004873AB">
        <w:rPr>
          <w:sz w:val="24"/>
          <w:szCs w:val="24"/>
          <w:lang w:val="ru-RU"/>
        </w:rPr>
        <w:t xml:space="preserve">При възникнала необходимост от извършване на ремонт на повредена техника, </w:t>
      </w:r>
      <w:r w:rsidR="004873AB" w:rsidRPr="004873AB">
        <w:rPr>
          <w:sz w:val="24"/>
          <w:szCs w:val="24"/>
        </w:rPr>
        <w:t>Изпълнителят</w:t>
      </w:r>
      <w:r w:rsidR="004873AB" w:rsidRPr="004873AB">
        <w:rPr>
          <w:sz w:val="24"/>
          <w:szCs w:val="24"/>
          <w:lang w:val="ru-RU"/>
        </w:rPr>
        <w:t xml:space="preserve"> </w:t>
      </w:r>
      <w:r w:rsidR="007E2896" w:rsidRPr="004873AB">
        <w:rPr>
          <w:sz w:val="24"/>
          <w:szCs w:val="24"/>
          <w:lang w:val="ru-RU"/>
        </w:rPr>
        <w:t>осигурява доставката и монтаж на нови</w:t>
      </w:r>
      <w:r w:rsidR="00A06C9D">
        <w:rPr>
          <w:sz w:val="24"/>
          <w:szCs w:val="24"/>
          <w:lang w:val="ru-RU"/>
        </w:rPr>
        <w:t xml:space="preserve"> и</w:t>
      </w:r>
      <w:r w:rsidR="007E2896" w:rsidRPr="004873AB">
        <w:rPr>
          <w:sz w:val="24"/>
          <w:szCs w:val="24"/>
          <w:lang w:val="ru-RU"/>
        </w:rPr>
        <w:t xml:space="preserve"> неупотребявани резервни части.</w:t>
      </w:r>
    </w:p>
    <w:p w:rsidR="007E2896" w:rsidRPr="000623F3" w:rsidRDefault="007E2896" w:rsidP="007E2896">
      <w:pPr>
        <w:jc w:val="both"/>
        <w:rPr>
          <w:sz w:val="24"/>
          <w:szCs w:val="24"/>
          <w:lang w:val="bg-BG"/>
        </w:rPr>
      </w:pPr>
      <w:r w:rsidRPr="004873AB">
        <w:rPr>
          <w:sz w:val="24"/>
          <w:szCs w:val="24"/>
          <w:lang w:val="ru-RU"/>
        </w:rPr>
        <w:t xml:space="preserve">         </w:t>
      </w:r>
      <w:r w:rsidR="004873AB" w:rsidRPr="004873AB">
        <w:rPr>
          <w:b/>
          <w:sz w:val="24"/>
          <w:szCs w:val="24"/>
          <w:lang w:val="ru-RU"/>
        </w:rPr>
        <w:t>2.7.</w:t>
      </w:r>
      <w:r w:rsidR="004873AB" w:rsidRPr="004873AB">
        <w:rPr>
          <w:spacing w:val="-1"/>
          <w:sz w:val="24"/>
          <w:szCs w:val="24"/>
          <w:lang w:val="bg-BG"/>
        </w:rPr>
        <w:t xml:space="preserve"> </w:t>
      </w:r>
      <w:r w:rsidRPr="004873AB">
        <w:rPr>
          <w:sz w:val="24"/>
          <w:szCs w:val="24"/>
          <w:lang w:val="ru-RU"/>
        </w:rPr>
        <w:t xml:space="preserve"> </w:t>
      </w:r>
      <w:r w:rsidR="004873AB" w:rsidRPr="004873AB">
        <w:rPr>
          <w:sz w:val="24"/>
          <w:szCs w:val="24"/>
        </w:rPr>
        <w:t>Изпълнителят</w:t>
      </w:r>
      <w:r w:rsidR="004873AB" w:rsidRPr="004873AB">
        <w:rPr>
          <w:sz w:val="24"/>
          <w:szCs w:val="24"/>
          <w:lang w:val="ru-RU"/>
        </w:rPr>
        <w:t xml:space="preserve"> следва да </w:t>
      </w:r>
      <w:r w:rsidRPr="004873AB">
        <w:rPr>
          <w:sz w:val="24"/>
          <w:szCs w:val="24"/>
          <w:lang w:val="ru-RU"/>
        </w:rPr>
        <w:t xml:space="preserve">проявява грижата на добър стопанин към имуществото на </w:t>
      </w:r>
      <w:r w:rsidRPr="004873AB">
        <w:rPr>
          <w:b/>
          <w:sz w:val="24"/>
          <w:szCs w:val="24"/>
          <w:lang w:val="ru-RU"/>
        </w:rPr>
        <w:t>ВЪЗЛОЖИТЕЛЯ</w:t>
      </w:r>
      <w:r w:rsidR="004873AB" w:rsidRPr="004873AB">
        <w:rPr>
          <w:b/>
          <w:sz w:val="24"/>
          <w:szCs w:val="24"/>
          <w:lang w:val="ru-RU"/>
        </w:rPr>
        <w:t xml:space="preserve">, </w:t>
      </w:r>
      <w:r w:rsidR="004873AB" w:rsidRPr="004873AB">
        <w:rPr>
          <w:sz w:val="24"/>
          <w:szCs w:val="24"/>
          <w:lang w:val="ru-RU"/>
        </w:rPr>
        <w:t xml:space="preserve"> при оказване на сервизната дейност .</w:t>
      </w:r>
    </w:p>
    <w:p w:rsidR="00236A75" w:rsidRPr="000E2C69" w:rsidRDefault="007E2896" w:rsidP="00236A75">
      <w:pPr>
        <w:pStyle w:val="BodyTextFirstIndent"/>
        <w:spacing w:after="0"/>
        <w:ind w:firstLine="0"/>
        <w:jc w:val="both"/>
        <w:rPr>
          <w:sz w:val="24"/>
          <w:szCs w:val="24"/>
          <w:lang w:val="bg-BG"/>
        </w:rPr>
      </w:pPr>
      <w:r>
        <w:rPr>
          <w:sz w:val="24"/>
          <w:szCs w:val="24"/>
          <w:lang w:val="bg-BG"/>
        </w:rPr>
        <w:t xml:space="preserve">         </w:t>
      </w:r>
      <w:r w:rsidR="004873AB" w:rsidRPr="000E2C69">
        <w:rPr>
          <w:b/>
          <w:sz w:val="24"/>
          <w:szCs w:val="24"/>
          <w:lang w:val="ru-RU"/>
        </w:rPr>
        <w:t>2.</w:t>
      </w:r>
      <w:r w:rsidR="004873AB">
        <w:rPr>
          <w:b/>
          <w:sz w:val="24"/>
          <w:szCs w:val="24"/>
          <w:lang w:val="ru-RU"/>
        </w:rPr>
        <w:t>8</w:t>
      </w:r>
      <w:r w:rsidR="004873AB" w:rsidRPr="000E2C69">
        <w:rPr>
          <w:b/>
          <w:sz w:val="24"/>
          <w:szCs w:val="24"/>
          <w:lang w:val="ru-RU"/>
        </w:rPr>
        <w:t>.</w:t>
      </w:r>
      <w:r w:rsidR="004873AB">
        <w:rPr>
          <w:spacing w:val="-1"/>
          <w:sz w:val="24"/>
          <w:szCs w:val="24"/>
          <w:lang w:val="bg-BG"/>
        </w:rPr>
        <w:t xml:space="preserve"> </w:t>
      </w:r>
      <w:r w:rsidRPr="00C32ED3">
        <w:rPr>
          <w:sz w:val="24"/>
          <w:szCs w:val="24"/>
          <w:lang w:val="bg-BG"/>
        </w:rPr>
        <w:t xml:space="preserve"> </w:t>
      </w:r>
      <w:r w:rsidR="00236A75" w:rsidRPr="000E2C69">
        <w:rPr>
          <w:sz w:val="24"/>
          <w:szCs w:val="24"/>
          <w:lang w:val="bg-BG"/>
        </w:rPr>
        <w:t xml:space="preserve">При небходимост </w:t>
      </w:r>
      <w:r w:rsidR="00236A75" w:rsidRPr="000E2C69">
        <w:rPr>
          <w:sz w:val="24"/>
          <w:szCs w:val="24"/>
        </w:rPr>
        <w:t>Изпълнителят</w:t>
      </w:r>
      <w:r w:rsidR="00236A75" w:rsidRPr="000E2C69">
        <w:rPr>
          <w:sz w:val="24"/>
          <w:szCs w:val="24"/>
          <w:lang w:val="bg-BG"/>
        </w:rPr>
        <w:t xml:space="preserve"> съставя констативен протокол с мотивирано предложение за бракуване, което се предоставя за подписване от Възложителя.</w:t>
      </w:r>
    </w:p>
    <w:p w:rsidR="00823BFC" w:rsidRPr="00DF009B" w:rsidRDefault="00823BFC" w:rsidP="00823BFC">
      <w:pPr>
        <w:ind w:firstLine="567"/>
        <w:jc w:val="both"/>
        <w:rPr>
          <w:sz w:val="24"/>
          <w:szCs w:val="24"/>
          <w:lang w:val="bg-BG"/>
        </w:rPr>
      </w:pPr>
      <w:r w:rsidRPr="00DF009B">
        <w:rPr>
          <w:b/>
          <w:sz w:val="24"/>
          <w:szCs w:val="24"/>
          <w:lang w:val="bg-BG"/>
        </w:rPr>
        <w:t>2.</w:t>
      </w:r>
      <w:r w:rsidR="004873AB" w:rsidRPr="00DF009B">
        <w:rPr>
          <w:b/>
          <w:sz w:val="24"/>
          <w:szCs w:val="24"/>
          <w:lang w:val="bg-BG"/>
        </w:rPr>
        <w:t>9</w:t>
      </w:r>
      <w:r w:rsidRPr="00DF009B">
        <w:rPr>
          <w:b/>
          <w:sz w:val="24"/>
          <w:szCs w:val="24"/>
        </w:rPr>
        <w:t>.</w:t>
      </w:r>
      <w:r w:rsidRPr="00DF009B">
        <w:rPr>
          <w:sz w:val="24"/>
          <w:szCs w:val="24"/>
        </w:rPr>
        <w:t xml:space="preserve"> Изпълнителят предоставя на Възложителя за използване функционален еквивалент на неработещите устройства за времето на ремонта, в случай, че не е в състояние да отстрани повредата в установения срок.</w:t>
      </w:r>
    </w:p>
    <w:p w:rsidR="00823BFC" w:rsidRPr="00802D9A" w:rsidRDefault="00823BFC" w:rsidP="00823BFC">
      <w:pPr>
        <w:widowControl w:val="0"/>
        <w:shd w:val="clear" w:color="auto" w:fill="FFFFFF"/>
        <w:tabs>
          <w:tab w:val="left" w:pos="567"/>
        </w:tabs>
        <w:autoSpaceDE w:val="0"/>
        <w:autoSpaceDN w:val="0"/>
        <w:adjustRightInd w:val="0"/>
        <w:jc w:val="both"/>
        <w:rPr>
          <w:sz w:val="24"/>
          <w:szCs w:val="24"/>
        </w:rPr>
      </w:pPr>
      <w:r w:rsidRPr="00DF009B">
        <w:rPr>
          <w:sz w:val="24"/>
          <w:szCs w:val="24"/>
        </w:rPr>
        <w:tab/>
      </w:r>
      <w:r w:rsidRPr="00DF009B">
        <w:rPr>
          <w:b/>
          <w:sz w:val="24"/>
          <w:szCs w:val="24"/>
          <w:lang w:val="bg-BG"/>
        </w:rPr>
        <w:t>2.</w:t>
      </w:r>
      <w:r w:rsidR="004873AB" w:rsidRPr="00DF009B">
        <w:rPr>
          <w:b/>
          <w:sz w:val="24"/>
          <w:szCs w:val="24"/>
          <w:lang w:val="bg-BG"/>
        </w:rPr>
        <w:t>10</w:t>
      </w:r>
      <w:r w:rsidRPr="00DF009B">
        <w:rPr>
          <w:b/>
          <w:sz w:val="24"/>
          <w:szCs w:val="24"/>
        </w:rPr>
        <w:t>.</w:t>
      </w:r>
      <w:r w:rsidRPr="00DF009B">
        <w:rPr>
          <w:sz w:val="24"/>
          <w:szCs w:val="24"/>
        </w:rPr>
        <w:t xml:space="preserve"> Ако при ремонта е необходима смяна на твърдия диск, Изпълнителят се задължава  побитово да прехвърли информацията от стария диск върху новия.</w:t>
      </w:r>
    </w:p>
    <w:p w:rsidR="00823BFC" w:rsidRDefault="00823BFC" w:rsidP="00823BFC">
      <w:pPr>
        <w:jc w:val="both"/>
        <w:rPr>
          <w:sz w:val="24"/>
          <w:szCs w:val="24"/>
          <w:lang w:val="ru-RU"/>
        </w:rPr>
      </w:pPr>
      <w:r>
        <w:rPr>
          <w:b/>
          <w:sz w:val="24"/>
          <w:szCs w:val="24"/>
          <w:lang w:val="bg-BG"/>
        </w:rPr>
        <w:t xml:space="preserve">         2</w:t>
      </w:r>
      <w:r w:rsidRPr="007B2120">
        <w:rPr>
          <w:b/>
          <w:sz w:val="24"/>
          <w:szCs w:val="24"/>
          <w:lang w:val="bg-BG"/>
        </w:rPr>
        <w:t>.</w:t>
      </w:r>
      <w:r w:rsidR="004873AB">
        <w:rPr>
          <w:b/>
          <w:sz w:val="24"/>
          <w:szCs w:val="24"/>
          <w:lang w:val="bg-BG"/>
        </w:rPr>
        <w:t>11</w:t>
      </w:r>
      <w:r w:rsidRPr="007B2120">
        <w:rPr>
          <w:b/>
          <w:sz w:val="24"/>
          <w:szCs w:val="24"/>
          <w:lang w:val="bg-BG"/>
        </w:rPr>
        <w:t>.</w:t>
      </w:r>
      <w:r w:rsidRPr="007B2120">
        <w:rPr>
          <w:sz w:val="24"/>
          <w:szCs w:val="24"/>
          <w:lang w:val="bg-BG"/>
        </w:rPr>
        <w:t xml:space="preserve"> Изпълнителят</w:t>
      </w:r>
      <w:r w:rsidRPr="007B2120">
        <w:rPr>
          <w:sz w:val="24"/>
          <w:szCs w:val="24"/>
        </w:rPr>
        <w:t xml:space="preserve"> следва да посочи гаранционен срок на из</w:t>
      </w:r>
      <w:r w:rsidRPr="007B2120">
        <w:rPr>
          <w:sz w:val="24"/>
          <w:szCs w:val="24"/>
          <w:lang w:val="bg-BG"/>
        </w:rPr>
        <w:t>в</w:t>
      </w:r>
      <w:r w:rsidRPr="007B2120">
        <w:rPr>
          <w:sz w:val="24"/>
          <w:szCs w:val="24"/>
        </w:rPr>
        <w:t>ъ</w:t>
      </w:r>
      <w:r w:rsidRPr="007B2120">
        <w:rPr>
          <w:sz w:val="24"/>
          <w:szCs w:val="24"/>
          <w:lang w:val="bg-BG"/>
        </w:rPr>
        <w:t>р</w:t>
      </w:r>
      <w:r w:rsidRPr="007B2120">
        <w:rPr>
          <w:sz w:val="24"/>
          <w:szCs w:val="24"/>
        </w:rPr>
        <w:t>шените дейности,</w:t>
      </w:r>
      <w:r w:rsidRPr="007B2120">
        <w:rPr>
          <w:sz w:val="24"/>
          <w:szCs w:val="24"/>
          <w:lang w:val="bg-BG"/>
        </w:rPr>
        <w:t xml:space="preserve"> </w:t>
      </w:r>
      <w:r w:rsidRPr="007B2120">
        <w:rPr>
          <w:sz w:val="24"/>
          <w:szCs w:val="24"/>
        </w:rPr>
        <w:t>който не може да бъде по-кратък от шест месеца</w:t>
      </w:r>
      <w:r w:rsidRPr="00990F80">
        <w:rPr>
          <w:sz w:val="24"/>
          <w:szCs w:val="24"/>
        </w:rPr>
        <w:t>. Гаранционният срок на вложените резервни части не може да бъде по-кратък от дадения от производителя им.</w:t>
      </w:r>
      <w:r w:rsidRPr="00990F80">
        <w:rPr>
          <w:sz w:val="24"/>
          <w:szCs w:val="24"/>
          <w:lang w:val="bg-BG"/>
        </w:rPr>
        <w:t xml:space="preserve"> </w:t>
      </w:r>
    </w:p>
    <w:p w:rsidR="00823BFC" w:rsidRPr="00802D9A" w:rsidRDefault="00823BFC" w:rsidP="00823BFC">
      <w:pPr>
        <w:ind w:firstLine="567"/>
        <w:jc w:val="both"/>
        <w:rPr>
          <w:sz w:val="24"/>
          <w:szCs w:val="24"/>
          <w:lang w:val="bg-BG"/>
        </w:rPr>
      </w:pPr>
      <w:r w:rsidRPr="007F7F83">
        <w:rPr>
          <w:b/>
          <w:sz w:val="24"/>
          <w:szCs w:val="24"/>
          <w:lang w:val="bg-BG" w:eastAsia="bg-BG"/>
        </w:rPr>
        <w:t>2.</w:t>
      </w:r>
      <w:r w:rsidR="004873AB">
        <w:rPr>
          <w:b/>
          <w:sz w:val="24"/>
          <w:szCs w:val="24"/>
          <w:lang w:val="bg-BG" w:eastAsia="bg-BG"/>
        </w:rPr>
        <w:t>12</w:t>
      </w:r>
      <w:r w:rsidRPr="007F7F83">
        <w:rPr>
          <w:b/>
          <w:sz w:val="24"/>
          <w:szCs w:val="24"/>
          <w:lang w:val="bg-BG" w:eastAsia="bg-BG"/>
        </w:rPr>
        <w:t>.</w:t>
      </w:r>
      <w:r>
        <w:rPr>
          <w:sz w:val="24"/>
          <w:szCs w:val="24"/>
          <w:lang w:val="bg-BG" w:eastAsia="bg-BG"/>
        </w:rPr>
        <w:t xml:space="preserve"> </w:t>
      </w:r>
      <w:r>
        <w:rPr>
          <w:sz w:val="24"/>
          <w:szCs w:val="24"/>
          <w:lang w:val="bg-BG"/>
        </w:rPr>
        <w:t>При открит дефект на вложена резервна част, Изпълнителят заменя дефиктиралата част за своя сметка.</w:t>
      </w:r>
    </w:p>
    <w:p w:rsidR="00823BFC" w:rsidRPr="000E2C69" w:rsidRDefault="00823BFC" w:rsidP="00823BFC">
      <w:pPr>
        <w:ind w:firstLine="30"/>
        <w:jc w:val="both"/>
        <w:rPr>
          <w:sz w:val="24"/>
          <w:szCs w:val="24"/>
          <w:lang w:val="bg-BG" w:eastAsia="bg-BG"/>
        </w:rPr>
      </w:pPr>
      <w:r w:rsidRPr="000E2C69">
        <w:rPr>
          <w:sz w:val="24"/>
          <w:szCs w:val="24"/>
          <w:lang w:val="bg-BG" w:eastAsia="bg-BG"/>
        </w:rPr>
        <w:t xml:space="preserve">         </w:t>
      </w:r>
      <w:r w:rsidRPr="000E2C69">
        <w:rPr>
          <w:b/>
          <w:sz w:val="24"/>
          <w:szCs w:val="24"/>
          <w:lang w:val="bg-BG" w:eastAsia="bg-BG"/>
        </w:rPr>
        <w:t>2.</w:t>
      </w:r>
      <w:r w:rsidR="004873AB">
        <w:rPr>
          <w:b/>
          <w:sz w:val="24"/>
          <w:szCs w:val="24"/>
          <w:lang w:val="bg-BG" w:eastAsia="bg-BG"/>
        </w:rPr>
        <w:t>13</w:t>
      </w:r>
      <w:r w:rsidRPr="000E2C69">
        <w:rPr>
          <w:b/>
          <w:sz w:val="24"/>
          <w:szCs w:val="24"/>
          <w:lang w:val="bg-BG" w:eastAsia="bg-BG"/>
        </w:rPr>
        <w:t>.</w:t>
      </w:r>
      <w:r w:rsidRPr="000E2C69">
        <w:rPr>
          <w:sz w:val="24"/>
          <w:szCs w:val="24"/>
          <w:lang w:val="bg-BG" w:eastAsia="bg-BG"/>
        </w:rPr>
        <w:t xml:space="preserve"> Когато в хода на изпълнение на една поръчка възникне необходимост от извършване на допълнителен обем работи, неупоменати в поръчката, Изпълнителят изготвя писмена сервизна препоръка и я предоставя на Възложителя. </w:t>
      </w:r>
    </w:p>
    <w:p w:rsidR="007E2896" w:rsidRDefault="00823BFC" w:rsidP="007E2896">
      <w:pPr>
        <w:pStyle w:val="BodyTextFirstIndent"/>
        <w:spacing w:after="0"/>
        <w:ind w:firstLine="0"/>
        <w:jc w:val="both"/>
        <w:rPr>
          <w:color w:val="000000"/>
          <w:sz w:val="24"/>
          <w:szCs w:val="24"/>
          <w:lang w:val="ru-RU"/>
        </w:rPr>
      </w:pPr>
      <w:r w:rsidRPr="000E2C69">
        <w:rPr>
          <w:color w:val="000000"/>
          <w:sz w:val="24"/>
          <w:szCs w:val="24"/>
          <w:lang w:val="ru-RU"/>
        </w:rPr>
        <w:t xml:space="preserve">         </w:t>
      </w:r>
      <w:r w:rsidRPr="000E2C69">
        <w:rPr>
          <w:b/>
          <w:color w:val="000000"/>
          <w:sz w:val="24"/>
          <w:szCs w:val="24"/>
          <w:lang w:val="ru-RU"/>
        </w:rPr>
        <w:t>2.</w:t>
      </w:r>
      <w:r>
        <w:rPr>
          <w:b/>
          <w:color w:val="000000"/>
          <w:sz w:val="24"/>
          <w:szCs w:val="24"/>
          <w:lang w:val="ru-RU"/>
        </w:rPr>
        <w:t>1</w:t>
      </w:r>
      <w:r w:rsidR="004873AB">
        <w:rPr>
          <w:b/>
          <w:color w:val="000000"/>
          <w:sz w:val="24"/>
          <w:szCs w:val="24"/>
          <w:lang w:val="ru-RU"/>
        </w:rPr>
        <w:t>4</w:t>
      </w:r>
      <w:r w:rsidRPr="000E2C69">
        <w:rPr>
          <w:b/>
          <w:color w:val="000000"/>
          <w:sz w:val="24"/>
          <w:szCs w:val="24"/>
          <w:lang w:val="ru-RU"/>
        </w:rPr>
        <w:t>.</w:t>
      </w:r>
      <w:r w:rsidRPr="000E2C69">
        <w:rPr>
          <w:color w:val="000000"/>
          <w:sz w:val="24"/>
          <w:szCs w:val="24"/>
          <w:lang w:val="ru-RU"/>
        </w:rPr>
        <w:t xml:space="preserve"> </w:t>
      </w:r>
      <w:r w:rsidR="007E2896" w:rsidRPr="004873AB">
        <w:rPr>
          <w:color w:val="000000"/>
          <w:sz w:val="24"/>
          <w:szCs w:val="24"/>
          <w:lang w:val="ru-RU"/>
        </w:rPr>
        <w:t xml:space="preserve">При възникване на необходимост от доставка и монтаж на резерви части, които не са включени в ценовото предложение, Изпълнителят уведомява Възложителя, ако  има няколко различни алтернативи за извършването ѝ по отношение на качеството и цената и извършва доставката на резервната част, след съгласуване с </w:t>
      </w:r>
      <w:r w:rsidR="007E2896" w:rsidRPr="004873AB">
        <w:rPr>
          <w:b/>
          <w:color w:val="000000"/>
          <w:sz w:val="24"/>
          <w:szCs w:val="24"/>
          <w:lang w:val="ru-RU"/>
        </w:rPr>
        <w:t>ВЪЗЛОЖИТЕЛЯ</w:t>
      </w:r>
      <w:r w:rsidR="007E2896" w:rsidRPr="004873AB">
        <w:rPr>
          <w:color w:val="000000"/>
          <w:sz w:val="24"/>
          <w:szCs w:val="24"/>
          <w:lang w:val="ru-RU"/>
        </w:rPr>
        <w:t xml:space="preserve"> за вида и цената на предложената резервна част.</w:t>
      </w:r>
    </w:p>
    <w:p w:rsidR="007E2896" w:rsidRPr="000E2C69" w:rsidRDefault="007E2896" w:rsidP="004873AB">
      <w:pPr>
        <w:pStyle w:val="BodyTextFirstIndent"/>
        <w:spacing w:after="0"/>
        <w:ind w:firstLine="0"/>
        <w:jc w:val="both"/>
        <w:rPr>
          <w:sz w:val="24"/>
          <w:szCs w:val="24"/>
          <w:lang w:val="bg-BG"/>
        </w:rPr>
      </w:pPr>
      <w:r>
        <w:rPr>
          <w:sz w:val="24"/>
          <w:szCs w:val="24"/>
          <w:lang w:val="bg-BG"/>
        </w:rPr>
        <w:t xml:space="preserve">        </w:t>
      </w:r>
      <w:r w:rsidR="006A5E56">
        <w:rPr>
          <w:sz w:val="24"/>
          <w:szCs w:val="24"/>
          <w:lang w:val="bg-BG"/>
        </w:rPr>
        <w:t xml:space="preserve"> </w:t>
      </w:r>
      <w:r w:rsidR="004873AB" w:rsidRPr="000E2C69">
        <w:rPr>
          <w:b/>
          <w:sz w:val="24"/>
          <w:szCs w:val="24"/>
          <w:lang w:val="ru-RU"/>
        </w:rPr>
        <w:t>2.</w:t>
      </w:r>
      <w:r w:rsidR="004873AB">
        <w:rPr>
          <w:b/>
          <w:sz w:val="24"/>
          <w:szCs w:val="24"/>
          <w:lang w:val="ru-RU"/>
        </w:rPr>
        <w:t xml:space="preserve">15. </w:t>
      </w:r>
      <w:r w:rsidR="004873AB" w:rsidRPr="000E2C69">
        <w:rPr>
          <w:sz w:val="24"/>
          <w:szCs w:val="24"/>
        </w:rPr>
        <w:t xml:space="preserve">Влагането на резервни части </w:t>
      </w:r>
      <w:r w:rsidR="004873AB">
        <w:rPr>
          <w:sz w:val="24"/>
          <w:szCs w:val="24"/>
          <w:lang w:val="bg-BG"/>
        </w:rPr>
        <w:t xml:space="preserve">по реда на т.2.1. </w:t>
      </w:r>
      <w:r w:rsidR="004873AB" w:rsidRPr="000E2C69">
        <w:rPr>
          <w:sz w:val="24"/>
          <w:szCs w:val="24"/>
        </w:rPr>
        <w:t xml:space="preserve">без одобрение от </w:t>
      </w:r>
      <w:r w:rsidR="004873AB" w:rsidRPr="000E2C69">
        <w:rPr>
          <w:sz w:val="24"/>
          <w:szCs w:val="24"/>
          <w:lang w:val="bg-BG"/>
        </w:rPr>
        <w:t>упълномощено лице на Възложителя,</w:t>
      </w:r>
      <w:r w:rsidR="004873AB" w:rsidRPr="000E2C69">
        <w:rPr>
          <w:sz w:val="24"/>
          <w:szCs w:val="24"/>
        </w:rPr>
        <w:t xml:space="preserve"> е за сметка на Изпълнителя.</w:t>
      </w:r>
      <w:r w:rsidR="004873AB" w:rsidRPr="000E2C69">
        <w:rPr>
          <w:sz w:val="24"/>
          <w:szCs w:val="24"/>
          <w:lang w:val="ru-RU"/>
        </w:rPr>
        <w:t xml:space="preserve">       </w:t>
      </w:r>
      <w:r>
        <w:rPr>
          <w:sz w:val="24"/>
          <w:szCs w:val="24"/>
          <w:lang w:val="ru-RU"/>
        </w:rPr>
        <w:t xml:space="preserve">         </w:t>
      </w:r>
    </w:p>
    <w:p w:rsidR="00823BFC" w:rsidRPr="000E2C69" w:rsidRDefault="00823BFC" w:rsidP="00455AE9">
      <w:pPr>
        <w:pStyle w:val="BodyTextFirstIndent"/>
        <w:spacing w:after="0"/>
        <w:ind w:firstLine="0"/>
        <w:jc w:val="both"/>
        <w:rPr>
          <w:sz w:val="24"/>
          <w:szCs w:val="24"/>
          <w:lang w:val="bg-BG"/>
        </w:rPr>
      </w:pPr>
      <w:r w:rsidRPr="000E2C69">
        <w:rPr>
          <w:sz w:val="24"/>
          <w:szCs w:val="24"/>
          <w:lang w:val="bg-BG"/>
        </w:rPr>
        <w:t xml:space="preserve">         </w:t>
      </w:r>
      <w:r w:rsidRPr="000E2C69">
        <w:rPr>
          <w:b/>
          <w:sz w:val="24"/>
          <w:szCs w:val="24"/>
          <w:lang w:val="bg-BG"/>
        </w:rPr>
        <w:t>2.</w:t>
      </w:r>
      <w:r>
        <w:rPr>
          <w:b/>
          <w:sz w:val="24"/>
          <w:szCs w:val="24"/>
          <w:lang w:val="bg-BG"/>
        </w:rPr>
        <w:t>1</w:t>
      </w:r>
      <w:r w:rsidR="004873AB">
        <w:rPr>
          <w:b/>
          <w:sz w:val="24"/>
          <w:szCs w:val="24"/>
          <w:lang w:val="bg-BG"/>
        </w:rPr>
        <w:t>6</w:t>
      </w:r>
      <w:r w:rsidRPr="000E2C69">
        <w:rPr>
          <w:b/>
          <w:sz w:val="24"/>
          <w:szCs w:val="24"/>
          <w:lang w:val="bg-BG"/>
        </w:rPr>
        <w:t>.</w:t>
      </w:r>
      <w:r w:rsidRPr="000E2C69">
        <w:rPr>
          <w:sz w:val="24"/>
          <w:szCs w:val="24"/>
          <w:lang w:val="bg-BG"/>
        </w:rPr>
        <w:t xml:space="preserve"> </w:t>
      </w:r>
      <w:r w:rsidRPr="00DF009B">
        <w:rPr>
          <w:sz w:val="24"/>
          <w:szCs w:val="24"/>
        </w:rPr>
        <w:t>Профилактиката и почистването се извършват</w:t>
      </w:r>
      <w:r w:rsidRPr="00DF009B">
        <w:rPr>
          <w:sz w:val="24"/>
          <w:szCs w:val="24"/>
          <w:lang w:val="bg-BG"/>
        </w:rPr>
        <w:t>,</w:t>
      </w:r>
      <w:r w:rsidRPr="00DF009B">
        <w:rPr>
          <w:sz w:val="24"/>
          <w:szCs w:val="24"/>
        </w:rPr>
        <w:t xml:space="preserve"> след заявена необходимост и в обем посочен от Възложителя.</w:t>
      </w:r>
    </w:p>
    <w:p w:rsidR="00823BFC" w:rsidRPr="00236A75" w:rsidRDefault="00823BFC" w:rsidP="00236A75">
      <w:pPr>
        <w:pStyle w:val="BodyTextFirstIndent"/>
        <w:spacing w:after="0"/>
        <w:ind w:firstLine="0"/>
        <w:jc w:val="both"/>
        <w:rPr>
          <w:sz w:val="24"/>
          <w:szCs w:val="24"/>
          <w:lang w:val="bg-BG"/>
        </w:rPr>
      </w:pPr>
      <w:r w:rsidRPr="000E2C69">
        <w:rPr>
          <w:sz w:val="24"/>
          <w:szCs w:val="24"/>
          <w:lang w:val="bg-BG"/>
        </w:rPr>
        <w:t xml:space="preserve">         </w:t>
      </w:r>
      <w:r w:rsidRPr="000E2C69">
        <w:rPr>
          <w:b/>
          <w:sz w:val="24"/>
          <w:szCs w:val="24"/>
          <w:lang w:val="bg-BG"/>
        </w:rPr>
        <w:t>2.1</w:t>
      </w:r>
      <w:r w:rsidR="00455AE9">
        <w:rPr>
          <w:b/>
          <w:sz w:val="24"/>
          <w:szCs w:val="24"/>
          <w:lang w:val="bg-BG"/>
        </w:rPr>
        <w:t>7</w:t>
      </w:r>
      <w:r w:rsidRPr="000E2C69">
        <w:rPr>
          <w:b/>
          <w:sz w:val="24"/>
          <w:szCs w:val="24"/>
          <w:lang w:val="bg-BG"/>
        </w:rPr>
        <w:t>.</w:t>
      </w:r>
      <w:r w:rsidRPr="000E2C69">
        <w:rPr>
          <w:sz w:val="24"/>
          <w:szCs w:val="24"/>
          <w:lang w:val="bg-BG"/>
        </w:rPr>
        <w:t xml:space="preserve"> </w:t>
      </w:r>
      <w:r w:rsidR="004873AB" w:rsidRPr="000E2C69">
        <w:rPr>
          <w:sz w:val="24"/>
          <w:szCs w:val="24"/>
        </w:rPr>
        <w:t>Изпълнителя</w:t>
      </w:r>
      <w:r w:rsidR="004873AB">
        <w:rPr>
          <w:sz w:val="24"/>
          <w:szCs w:val="24"/>
          <w:lang w:val="bg-BG"/>
        </w:rPr>
        <w:t>т</w:t>
      </w:r>
      <w:r w:rsidR="004873AB" w:rsidRPr="000E2C69">
        <w:rPr>
          <w:sz w:val="24"/>
          <w:szCs w:val="24"/>
          <w:lang w:val="ru-RU"/>
        </w:rPr>
        <w:t xml:space="preserve"> </w:t>
      </w:r>
      <w:r w:rsidRPr="000E2C69">
        <w:rPr>
          <w:sz w:val="24"/>
          <w:szCs w:val="24"/>
          <w:lang w:val="ru-RU"/>
        </w:rPr>
        <w:t xml:space="preserve">предава на служител от РЗОК – Ямбол, подменените резервни </w:t>
      </w:r>
      <w:r w:rsidR="007330DE">
        <w:rPr>
          <w:sz w:val="24"/>
          <w:szCs w:val="24"/>
          <w:lang w:val="ru-RU"/>
        </w:rPr>
        <w:t>части в  еднодневен срок преди</w:t>
      </w:r>
      <w:r w:rsidRPr="00014D38">
        <w:rPr>
          <w:sz w:val="24"/>
          <w:szCs w:val="24"/>
          <w:lang w:val="ru-RU"/>
        </w:rPr>
        <w:t xml:space="preserve"> заплащането. </w:t>
      </w:r>
    </w:p>
    <w:p w:rsidR="004873AB" w:rsidRPr="000E2C69" w:rsidRDefault="004873AB" w:rsidP="00823BFC">
      <w:pPr>
        <w:jc w:val="both"/>
        <w:rPr>
          <w:sz w:val="24"/>
          <w:szCs w:val="24"/>
          <w:lang w:val="bg-BG"/>
        </w:rPr>
      </w:pPr>
      <w:r w:rsidRPr="00014D38">
        <w:rPr>
          <w:sz w:val="24"/>
          <w:szCs w:val="24"/>
          <w:lang w:val="ru-RU"/>
        </w:rPr>
        <w:t xml:space="preserve">        </w:t>
      </w:r>
      <w:r w:rsidR="00014D38">
        <w:rPr>
          <w:b/>
          <w:sz w:val="24"/>
          <w:szCs w:val="24"/>
          <w:lang w:val="ru-RU"/>
        </w:rPr>
        <w:t xml:space="preserve"> </w:t>
      </w:r>
      <w:r w:rsidRPr="00014D38">
        <w:rPr>
          <w:sz w:val="24"/>
          <w:szCs w:val="24"/>
          <w:lang w:val="ru-RU"/>
        </w:rPr>
        <w:t xml:space="preserve">Демонтираните повредени компоненти и вложените нови такива остават собственост на </w:t>
      </w:r>
      <w:r w:rsidRPr="00014D38">
        <w:rPr>
          <w:b/>
          <w:sz w:val="24"/>
          <w:szCs w:val="24"/>
          <w:lang w:val="ru-RU"/>
        </w:rPr>
        <w:t>ВЪЗЛОЖИТЕЛЯ.</w:t>
      </w:r>
    </w:p>
    <w:p w:rsidR="00823BFC" w:rsidRDefault="00823BFC" w:rsidP="00823BFC">
      <w:pPr>
        <w:pStyle w:val="BodyTextFirstIndent"/>
        <w:spacing w:after="0"/>
        <w:ind w:firstLine="0"/>
        <w:jc w:val="both"/>
        <w:rPr>
          <w:sz w:val="24"/>
          <w:szCs w:val="24"/>
          <w:lang w:val="bg-BG" w:eastAsia="bg-BG"/>
        </w:rPr>
      </w:pPr>
      <w:r w:rsidRPr="000E2C69">
        <w:rPr>
          <w:sz w:val="24"/>
          <w:szCs w:val="24"/>
          <w:lang w:val="bg-BG"/>
        </w:rPr>
        <w:t xml:space="preserve">        </w:t>
      </w:r>
      <w:r w:rsidR="006A5E56">
        <w:rPr>
          <w:sz w:val="24"/>
          <w:szCs w:val="24"/>
          <w:lang w:val="bg-BG"/>
        </w:rPr>
        <w:t xml:space="preserve"> </w:t>
      </w:r>
      <w:r w:rsidRPr="000E2C69">
        <w:rPr>
          <w:b/>
          <w:sz w:val="24"/>
          <w:szCs w:val="24"/>
          <w:lang w:val="bg-BG"/>
        </w:rPr>
        <w:t>2.</w:t>
      </w:r>
      <w:r w:rsidR="00455AE9">
        <w:rPr>
          <w:b/>
          <w:sz w:val="24"/>
          <w:szCs w:val="24"/>
          <w:lang w:val="bg-BG"/>
        </w:rPr>
        <w:t>1</w:t>
      </w:r>
      <w:r w:rsidR="007330DE">
        <w:rPr>
          <w:b/>
          <w:sz w:val="24"/>
          <w:szCs w:val="24"/>
          <w:lang w:val="bg-BG"/>
        </w:rPr>
        <w:t>8</w:t>
      </w:r>
      <w:r w:rsidRPr="000E2C69">
        <w:rPr>
          <w:b/>
          <w:sz w:val="24"/>
          <w:szCs w:val="24"/>
          <w:lang w:val="bg-BG"/>
        </w:rPr>
        <w:t>.</w:t>
      </w:r>
      <w:r w:rsidRPr="000E2C69">
        <w:rPr>
          <w:sz w:val="24"/>
          <w:szCs w:val="24"/>
          <w:lang w:val="bg-BG"/>
        </w:rPr>
        <w:t xml:space="preserve"> </w:t>
      </w:r>
      <w:r w:rsidRPr="000E2C69">
        <w:rPr>
          <w:sz w:val="24"/>
          <w:szCs w:val="24"/>
        </w:rPr>
        <w:t>Изпълнителят извършва всички дейности по договора за поръчката</w:t>
      </w:r>
      <w:r w:rsidRPr="000E2C69">
        <w:rPr>
          <w:sz w:val="24"/>
          <w:szCs w:val="24"/>
          <w:lang w:val="bg-BG"/>
        </w:rPr>
        <w:t>,</w:t>
      </w:r>
      <w:r w:rsidRPr="000E2C69">
        <w:rPr>
          <w:sz w:val="24"/>
          <w:szCs w:val="24"/>
        </w:rPr>
        <w:t xml:space="preserve"> чрез технически специалисти, които разполагат със съответната квалификация и умения.   </w:t>
      </w:r>
      <w:r w:rsidRPr="000E2C69">
        <w:rPr>
          <w:sz w:val="24"/>
          <w:szCs w:val="24"/>
          <w:lang w:val="bg-BG" w:eastAsia="bg-BG"/>
        </w:rPr>
        <w:t xml:space="preserve">    </w:t>
      </w:r>
    </w:p>
    <w:p w:rsidR="00823BFC" w:rsidRPr="005315DE" w:rsidRDefault="00823BFC" w:rsidP="00B3406E">
      <w:pPr>
        <w:pStyle w:val="BodyTextFirstIndent"/>
        <w:spacing w:after="0"/>
        <w:ind w:firstLine="0"/>
        <w:jc w:val="both"/>
        <w:rPr>
          <w:sz w:val="24"/>
          <w:szCs w:val="24"/>
          <w:lang w:eastAsia="bg-BG"/>
        </w:rPr>
      </w:pPr>
      <w:r w:rsidRPr="000E2C69">
        <w:rPr>
          <w:sz w:val="24"/>
          <w:szCs w:val="24"/>
          <w:lang w:val="bg-BG" w:eastAsia="bg-BG"/>
        </w:rPr>
        <w:t xml:space="preserve"> </w:t>
      </w:r>
      <w:r w:rsidR="00354220">
        <w:rPr>
          <w:sz w:val="24"/>
          <w:szCs w:val="24"/>
          <w:lang w:val="bg-BG" w:eastAsia="bg-BG"/>
        </w:rPr>
        <w:t xml:space="preserve"> </w:t>
      </w:r>
      <w:r w:rsidR="006A5E56">
        <w:rPr>
          <w:sz w:val="24"/>
          <w:szCs w:val="24"/>
          <w:lang w:val="bg-BG"/>
        </w:rPr>
        <w:t xml:space="preserve">       </w:t>
      </w:r>
      <w:r w:rsidRPr="005315DE">
        <w:rPr>
          <w:b/>
          <w:i/>
          <w:sz w:val="24"/>
          <w:szCs w:val="24"/>
          <w:lang w:eastAsia="bg-BG"/>
        </w:rPr>
        <w:t>Забележка:</w:t>
      </w:r>
      <w:r w:rsidRPr="005315DE">
        <w:rPr>
          <w:sz w:val="24"/>
          <w:szCs w:val="24"/>
          <w:lang w:eastAsia="bg-BG"/>
        </w:rPr>
        <w:t xml:space="preserve"> </w:t>
      </w:r>
    </w:p>
    <w:p w:rsidR="00823BFC" w:rsidRPr="005315DE" w:rsidRDefault="00823BFC" w:rsidP="00823BFC">
      <w:pPr>
        <w:autoSpaceDE w:val="0"/>
        <w:autoSpaceDN w:val="0"/>
        <w:adjustRightInd w:val="0"/>
        <w:ind w:firstLine="567"/>
        <w:jc w:val="both"/>
        <w:rPr>
          <w:sz w:val="24"/>
          <w:szCs w:val="24"/>
          <w:lang w:eastAsia="bg-BG"/>
        </w:rPr>
      </w:pPr>
      <w:r w:rsidRPr="005315DE">
        <w:rPr>
          <w:sz w:val="24"/>
          <w:szCs w:val="24"/>
          <w:lang w:eastAsia="bg-BG"/>
        </w:rPr>
        <w:t>* Всяко посочване в настоящите технически изисквания и спецификации или в документацията като цяло на стандарт, спецификация, техническа оценка, техническо одобрение или технически еталон следва да се чете и разбира „или еквивалентно/и“.</w:t>
      </w:r>
    </w:p>
    <w:p w:rsidR="00823BFC" w:rsidRPr="005315DE" w:rsidRDefault="00823BFC" w:rsidP="00823BFC">
      <w:pPr>
        <w:autoSpaceDE w:val="0"/>
        <w:autoSpaceDN w:val="0"/>
        <w:adjustRightInd w:val="0"/>
        <w:ind w:firstLine="567"/>
        <w:jc w:val="both"/>
        <w:rPr>
          <w:sz w:val="24"/>
          <w:szCs w:val="24"/>
          <w:lang w:eastAsia="bg-BG"/>
        </w:rPr>
      </w:pPr>
      <w:r w:rsidRPr="005315DE">
        <w:rPr>
          <w:sz w:val="24"/>
          <w:szCs w:val="24"/>
          <w:lang w:eastAsia="bg-BG"/>
        </w:rPr>
        <w:t>** Съдържащо се в настоящите технически изисквания и спецификации или в документацията като цяло на посочване на конкретен модел, източник или специфичен процес, който характеризира продуктите или услугите, предлагани от конкретен потенциален изпълнител, търговска марка, патент, тип или конкретен произход или производство, което облагодетелства или елиминира определени лица или някои продукти, следва да се чете и разбира „или еквивалентно/и“.</w:t>
      </w:r>
    </w:p>
    <w:p w:rsidR="00823BFC" w:rsidRPr="005315DE" w:rsidRDefault="00823BFC" w:rsidP="00823BFC">
      <w:pPr>
        <w:autoSpaceDE w:val="0"/>
        <w:autoSpaceDN w:val="0"/>
        <w:adjustRightInd w:val="0"/>
        <w:ind w:firstLine="567"/>
        <w:jc w:val="both"/>
        <w:rPr>
          <w:sz w:val="24"/>
          <w:szCs w:val="24"/>
          <w:lang w:eastAsia="bg-BG"/>
        </w:rPr>
      </w:pPr>
      <w:r w:rsidRPr="005315DE">
        <w:rPr>
          <w:sz w:val="24"/>
          <w:szCs w:val="24"/>
          <w:lang w:eastAsia="bg-BG"/>
        </w:rPr>
        <w:t xml:space="preserve">*** Когато участник с офертата си предлага еквивалентно на поставено в настоящите технически изисквания и спецификации за стандарт, спецификация, </w:t>
      </w:r>
      <w:r w:rsidRPr="005315DE">
        <w:rPr>
          <w:sz w:val="24"/>
          <w:szCs w:val="24"/>
          <w:lang w:eastAsia="bg-BG"/>
        </w:rPr>
        <w:lastRenderedPageBreak/>
        <w:t xml:space="preserve">техническа оценка или техническо одобрение, международни стандарти или други стандартизационни документи, установени от европейски органи по стандартизация, участникът трябва да докаже в своята оферта с подходящи средства, включително чрез протокол от изпитване орган за оценяване на съответствието или сертификат, издаден от такъв орган, че предложеното от него решение удовлетворява по еквивалентен начин изискванията, определени в Техническата спецификация. </w:t>
      </w:r>
    </w:p>
    <w:p w:rsidR="00823BFC" w:rsidRPr="005315DE" w:rsidRDefault="00823BFC" w:rsidP="00823BFC">
      <w:pPr>
        <w:autoSpaceDE w:val="0"/>
        <w:autoSpaceDN w:val="0"/>
        <w:adjustRightInd w:val="0"/>
        <w:ind w:firstLine="567"/>
        <w:jc w:val="both"/>
        <w:rPr>
          <w:rFonts w:ascii="Calibri" w:hAnsi="Calibri"/>
          <w:sz w:val="24"/>
          <w:szCs w:val="24"/>
        </w:rPr>
      </w:pPr>
      <w:r w:rsidRPr="005315DE">
        <w:rPr>
          <w:sz w:val="24"/>
          <w:szCs w:val="24"/>
          <w:lang w:eastAsia="bg-BG"/>
        </w:rPr>
        <w:t>**** Когато участник с офертата си предлага еквивалентни на поставени в настоящите технически изисквания и спецификации работни характеристики или функционални изисквания, включително екологичните, които съответстват на български стандарт, въвеждащ европейски стандарт, европейска техническа оценка, обща техническа спецификация, международен стандарт или стандартизационен документ, установен от европейски орган по стандартизация, ако участникът докаже в своята оферта с подходящи средства, включително чрез протокол от изпитване орган за оценяване на съответствието или сертификат, издаден от такъв орган, че предложеното от него стандартизационни документи се отнасят до определените от възложителя изисквания за работни характеристики и функционални изисквания.</w:t>
      </w:r>
    </w:p>
    <w:p w:rsidR="00823BFC" w:rsidRPr="00C32ED3" w:rsidRDefault="00823BFC" w:rsidP="00823BFC">
      <w:pPr>
        <w:jc w:val="both"/>
        <w:rPr>
          <w:b/>
          <w:color w:val="8064A2" w:themeColor="accent4"/>
          <w:sz w:val="24"/>
          <w:szCs w:val="24"/>
          <w:lang w:val="bg-BG"/>
        </w:rPr>
      </w:pPr>
    </w:p>
    <w:p w:rsidR="00823BFC" w:rsidRPr="00D63E6F" w:rsidRDefault="00823BFC" w:rsidP="00823BFC">
      <w:pPr>
        <w:spacing w:before="120"/>
        <w:jc w:val="both"/>
        <w:rPr>
          <w:b/>
          <w:sz w:val="24"/>
          <w:szCs w:val="24"/>
        </w:rPr>
      </w:pPr>
      <w:r>
        <w:rPr>
          <w:b/>
          <w:sz w:val="24"/>
          <w:szCs w:val="24"/>
          <w:lang w:val="ru-RU"/>
        </w:rPr>
        <w:t>V</w:t>
      </w:r>
      <w:r w:rsidRPr="00D63E6F">
        <w:rPr>
          <w:b/>
          <w:sz w:val="24"/>
          <w:szCs w:val="24"/>
          <w:lang w:val="ru-RU"/>
        </w:rPr>
        <w:t xml:space="preserve">. </w:t>
      </w:r>
      <w:r w:rsidRPr="00D63E6F">
        <w:rPr>
          <w:b/>
          <w:sz w:val="24"/>
          <w:szCs w:val="24"/>
        </w:rPr>
        <w:t xml:space="preserve">ИЗИСКВАНИЯ КЪМ </w:t>
      </w:r>
      <w:r w:rsidRPr="00D63E6F">
        <w:rPr>
          <w:b/>
          <w:sz w:val="24"/>
          <w:szCs w:val="24"/>
          <w:lang w:val="ru-RU"/>
        </w:rPr>
        <w:t>УЧАСТНИЦИТЕ</w:t>
      </w:r>
    </w:p>
    <w:p w:rsidR="00823BFC" w:rsidRPr="00EC743D" w:rsidRDefault="00823BFC" w:rsidP="00823BFC">
      <w:pPr>
        <w:spacing w:before="120"/>
        <w:jc w:val="both"/>
        <w:rPr>
          <w:b/>
          <w:sz w:val="12"/>
          <w:szCs w:val="12"/>
        </w:rPr>
      </w:pPr>
    </w:p>
    <w:p w:rsidR="00823BFC" w:rsidRPr="00C714C9" w:rsidRDefault="00823BFC" w:rsidP="00823BFC">
      <w:pPr>
        <w:pStyle w:val="Default"/>
        <w:ind w:firstLine="567"/>
        <w:jc w:val="both"/>
        <w:rPr>
          <w:rFonts w:ascii="Times New Roman" w:hAnsi="Times New Roman" w:cs="Times New Roman"/>
        </w:rPr>
      </w:pPr>
      <w:r w:rsidRPr="00C714C9">
        <w:rPr>
          <w:rFonts w:ascii="Times New Roman" w:hAnsi="Times New Roman" w:cs="Times New Roman"/>
          <w:b/>
          <w:bCs/>
        </w:rPr>
        <w:t xml:space="preserve">1. Общи изисквания към участниците </w:t>
      </w:r>
    </w:p>
    <w:p w:rsidR="00823BFC" w:rsidRPr="00C714C9" w:rsidRDefault="00823BFC" w:rsidP="00823BFC">
      <w:pPr>
        <w:autoSpaceDE w:val="0"/>
        <w:autoSpaceDN w:val="0"/>
        <w:adjustRightInd w:val="0"/>
        <w:spacing w:before="120"/>
        <w:ind w:firstLine="567"/>
        <w:jc w:val="both"/>
        <w:rPr>
          <w:color w:val="000000"/>
          <w:sz w:val="24"/>
          <w:szCs w:val="24"/>
          <w:lang w:eastAsia="bg-BG"/>
        </w:rPr>
      </w:pPr>
      <w:r w:rsidRPr="00C714C9">
        <w:rPr>
          <w:b/>
          <w:bCs/>
          <w:color w:val="000000"/>
          <w:sz w:val="24"/>
          <w:szCs w:val="24"/>
          <w:lang w:eastAsia="bg-BG"/>
        </w:rPr>
        <w:t xml:space="preserve">1.1. </w:t>
      </w:r>
      <w:r w:rsidRPr="00C714C9">
        <w:rPr>
          <w:color w:val="000000"/>
          <w:sz w:val="24"/>
          <w:szCs w:val="24"/>
          <w:lang w:eastAsia="bg-BG"/>
        </w:rPr>
        <w:t xml:space="preserve">В обявената процедура може да участва всяко българско или чуждестранно физическо или юридическо лице или техни обединения, както и всяко друго образувание, което отговаря на изискванията на ЗОП, ППЗОП и на изискванията на възложителя, посочени в документацията за обществената поръчка. Възложителят не поставя изискване за създаване на юридическо лице за изпълнение на поръчката. </w:t>
      </w:r>
    </w:p>
    <w:p w:rsidR="00823BFC" w:rsidRPr="00C714C9" w:rsidRDefault="00823BFC" w:rsidP="00823BFC">
      <w:pPr>
        <w:autoSpaceDE w:val="0"/>
        <w:autoSpaceDN w:val="0"/>
        <w:adjustRightInd w:val="0"/>
        <w:ind w:firstLine="567"/>
        <w:jc w:val="both"/>
        <w:rPr>
          <w:color w:val="000000"/>
          <w:sz w:val="24"/>
          <w:szCs w:val="24"/>
          <w:lang w:eastAsia="bg-BG"/>
        </w:rPr>
      </w:pPr>
      <w:r w:rsidRPr="00C714C9">
        <w:rPr>
          <w:color w:val="000000"/>
          <w:sz w:val="24"/>
          <w:szCs w:val="24"/>
          <w:lang w:eastAsia="bg-BG"/>
        </w:rPr>
        <w:t xml:space="preserve">Самостоятелен участник в процедура може да бъде и клон на чуждестранно лице, ако може самостоятелно да подава оферти и да сключва договори съгласно законодателството на държавата, в която е установен. </w:t>
      </w:r>
    </w:p>
    <w:p w:rsidR="00823BFC" w:rsidRPr="00C714C9" w:rsidRDefault="00823BFC" w:rsidP="00823BFC">
      <w:pPr>
        <w:autoSpaceDE w:val="0"/>
        <w:autoSpaceDN w:val="0"/>
        <w:adjustRightInd w:val="0"/>
        <w:ind w:firstLine="567"/>
        <w:jc w:val="both"/>
        <w:rPr>
          <w:color w:val="000000"/>
          <w:sz w:val="24"/>
          <w:szCs w:val="24"/>
          <w:lang w:eastAsia="bg-BG"/>
        </w:rPr>
      </w:pPr>
      <w:r w:rsidRPr="00C714C9">
        <w:rPr>
          <w:b/>
          <w:bCs/>
          <w:color w:val="000000"/>
          <w:sz w:val="24"/>
          <w:szCs w:val="24"/>
          <w:lang w:eastAsia="bg-BG"/>
        </w:rPr>
        <w:t xml:space="preserve">1.2. </w:t>
      </w:r>
      <w:r w:rsidRPr="00C714C9">
        <w:rPr>
          <w:color w:val="000000"/>
          <w:sz w:val="24"/>
          <w:szCs w:val="24"/>
          <w:lang w:eastAsia="bg-BG"/>
        </w:rPr>
        <w:t xml:space="preserve">Всеки участник има право да представи само една оферта. Лице, което участва в обединение или е дало съгласие да бъде подизпълнител на друг участник, не може да подава самостоятелно оферта. Едно физическо или юридическо лице може да участва само в едно обединение. </w:t>
      </w:r>
    </w:p>
    <w:p w:rsidR="00823BFC" w:rsidRPr="00C714C9" w:rsidRDefault="00823BFC" w:rsidP="00823BFC">
      <w:pPr>
        <w:pStyle w:val="Default"/>
        <w:ind w:firstLine="567"/>
        <w:jc w:val="both"/>
        <w:rPr>
          <w:rFonts w:ascii="Times New Roman" w:hAnsi="Times New Roman" w:cs="Times New Roman"/>
        </w:rPr>
      </w:pPr>
      <w:r w:rsidRPr="00C714C9">
        <w:rPr>
          <w:rFonts w:ascii="Times New Roman" w:hAnsi="Times New Roman" w:cs="Times New Roman"/>
          <w:b/>
          <w:bCs/>
        </w:rPr>
        <w:t xml:space="preserve">1.3. </w:t>
      </w:r>
      <w:r w:rsidRPr="00C714C9">
        <w:rPr>
          <w:rFonts w:ascii="Times New Roman" w:hAnsi="Times New Roman" w:cs="Times New Roman"/>
        </w:rPr>
        <w:t>Свързани лица не могат да бъдат самостоятелни участници в настоящата процедура. „Свързани лица“ са тези по смисъла на § 1, т. 13 и 14 от допълнителните разпоредби на Закона за публичното предлагане на ценни книжа, а именно:</w:t>
      </w:r>
    </w:p>
    <w:p w:rsidR="00823BFC" w:rsidRPr="00C714C9" w:rsidRDefault="00823BFC" w:rsidP="00823BFC">
      <w:pPr>
        <w:autoSpaceDE w:val="0"/>
        <w:autoSpaceDN w:val="0"/>
        <w:adjustRightInd w:val="0"/>
        <w:ind w:firstLine="567"/>
        <w:jc w:val="both"/>
        <w:rPr>
          <w:color w:val="000000"/>
          <w:sz w:val="24"/>
          <w:szCs w:val="24"/>
          <w:lang w:eastAsia="bg-BG"/>
        </w:rPr>
      </w:pPr>
      <w:r w:rsidRPr="00C714C9">
        <w:rPr>
          <w:color w:val="000000"/>
          <w:sz w:val="24"/>
          <w:szCs w:val="24"/>
          <w:lang w:eastAsia="bg-BG"/>
        </w:rPr>
        <w:t xml:space="preserve">§ 1, т. 13 от ДР на ЗППЦК „Свързани лица“ са: </w:t>
      </w:r>
    </w:p>
    <w:p w:rsidR="00823BFC" w:rsidRPr="00C714C9" w:rsidRDefault="00823BFC" w:rsidP="00823BFC">
      <w:pPr>
        <w:autoSpaceDE w:val="0"/>
        <w:autoSpaceDN w:val="0"/>
        <w:adjustRightInd w:val="0"/>
        <w:ind w:firstLine="567"/>
        <w:jc w:val="both"/>
        <w:rPr>
          <w:color w:val="000000"/>
          <w:sz w:val="24"/>
          <w:szCs w:val="24"/>
          <w:lang w:eastAsia="bg-BG"/>
        </w:rPr>
      </w:pPr>
      <w:r w:rsidRPr="00C714C9">
        <w:rPr>
          <w:color w:val="000000"/>
          <w:sz w:val="24"/>
          <w:szCs w:val="24"/>
          <w:lang w:eastAsia="bg-BG"/>
        </w:rPr>
        <w:t xml:space="preserve">а) лицата, едното от които контролира другото лице или негово дъщерно дружество; </w:t>
      </w:r>
    </w:p>
    <w:p w:rsidR="00823BFC" w:rsidRPr="00C714C9" w:rsidRDefault="00823BFC" w:rsidP="00823BFC">
      <w:pPr>
        <w:autoSpaceDE w:val="0"/>
        <w:autoSpaceDN w:val="0"/>
        <w:adjustRightInd w:val="0"/>
        <w:ind w:firstLine="567"/>
        <w:jc w:val="both"/>
        <w:rPr>
          <w:color w:val="000000"/>
          <w:sz w:val="24"/>
          <w:szCs w:val="24"/>
          <w:lang w:eastAsia="bg-BG"/>
        </w:rPr>
      </w:pPr>
      <w:r w:rsidRPr="00C714C9">
        <w:rPr>
          <w:color w:val="000000"/>
          <w:sz w:val="24"/>
          <w:szCs w:val="24"/>
          <w:lang w:eastAsia="bg-BG"/>
        </w:rPr>
        <w:t xml:space="preserve">б) лицата, чиято дейност се контролира от трето лице; </w:t>
      </w:r>
    </w:p>
    <w:p w:rsidR="00823BFC" w:rsidRPr="00C714C9" w:rsidRDefault="00823BFC" w:rsidP="00823BFC">
      <w:pPr>
        <w:autoSpaceDE w:val="0"/>
        <w:autoSpaceDN w:val="0"/>
        <w:adjustRightInd w:val="0"/>
        <w:ind w:firstLine="567"/>
        <w:jc w:val="both"/>
        <w:rPr>
          <w:color w:val="000000"/>
          <w:sz w:val="24"/>
          <w:szCs w:val="24"/>
          <w:lang w:eastAsia="bg-BG"/>
        </w:rPr>
      </w:pPr>
      <w:r w:rsidRPr="00C714C9">
        <w:rPr>
          <w:color w:val="000000"/>
          <w:sz w:val="24"/>
          <w:szCs w:val="24"/>
          <w:lang w:eastAsia="bg-BG"/>
        </w:rPr>
        <w:t xml:space="preserve">в) лицата, които съвместно контролират трето лице; </w:t>
      </w:r>
    </w:p>
    <w:p w:rsidR="00823BFC" w:rsidRPr="00C714C9" w:rsidRDefault="00823BFC" w:rsidP="00823BFC">
      <w:pPr>
        <w:autoSpaceDE w:val="0"/>
        <w:autoSpaceDN w:val="0"/>
        <w:adjustRightInd w:val="0"/>
        <w:ind w:firstLine="567"/>
        <w:jc w:val="both"/>
        <w:rPr>
          <w:color w:val="000000"/>
          <w:sz w:val="24"/>
          <w:szCs w:val="24"/>
          <w:lang w:eastAsia="bg-BG"/>
        </w:rPr>
      </w:pPr>
      <w:r w:rsidRPr="00C714C9">
        <w:rPr>
          <w:color w:val="000000"/>
          <w:sz w:val="24"/>
          <w:szCs w:val="24"/>
          <w:lang w:eastAsia="bg-BG"/>
        </w:rPr>
        <w:t xml:space="preserve">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 </w:t>
      </w:r>
    </w:p>
    <w:p w:rsidR="00823BFC" w:rsidRPr="00C714C9" w:rsidRDefault="00823BFC" w:rsidP="00823BFC">
      <w:pPr>
        <w:autoSpaceDE w:val="0"/>
        <w:autoSpaceDN w:val="0"/>
        <w:adjustRightInd w:val="0"/>
        <w:ind w:firstLine="567"/>
        <w:jc w:val="both"/>
        <w:rPr>
          <w:color w:val="000000"/>
          <w:sz w:val="24"/>
          <w:szCs w:val="24"/>
          <w:lang w:eastAsia="bg-BG"/>
        </w:rPr>
      </w:pPr>
      <w:r w:rsidRPr="00C714C9">
        <w:rPr>
          <w:color w:val="000000"/>
          <w:sz w:val="24"/>
          <w:szCs w:val="24"/>
          <w:lang w:eastAsia="bg-BG"/>
        </w:rPr>
        <w:t xml:space="preserve">§ 1, т. 14 от ДР на ЗППЦК „Контрол“ е налице, когато едно лице: </w:t>
      </w:r>
    </w:p>
    <w:p w:rsidR="00823BFC" w:rsidRPr="00C714C9" w:rsidRDefault="00823BFC" w:rsidP="00823BFC">
      <w:pPr>
        <w:autoSpaceDE w:val="0"/>
        <w:autoSpaceDN w:val="0"/>
        <w:adjustRightInd w:val="0"/>
        <w:ind w:firstLine="567"/>
        <w:jc w:val="both"/>
        <w:rPr>
          <w:color w:val="000000"/>
          <w:sz w:val="24"/>
          <w:szCs w:val="24"/>
          <w:lang w:eastAsia="bg-BG"/>
        </w:rPr>
      </w:pPr>
      <w:r w:rsidRPr="00C714C9">
        <w:rPr>
          <w:color w:val="000000"/>
          <w:sz w:val="24"/>
          <w:szCs w:val="24"/>
          <w:lang w:eastAsia="bg-BG"/>
        </w:rPr>
        <w:t xml:space="preserve">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 </w:t>
      </w:r>
    </w:p>
    <w:p w:rsidR="00823BFC" w:rsidRPr="00C714C9" w:rsidRDefault="00823BFC" w:rsidP="00823BFC">
      <w:pPr>
        <w:autoSpaceDE w:val="0"/>
        <w:autoSpaceDN w:val="0"/>
        <w:adjustRightInd w:val="0"/>
        <w:ind w:firstLine="567"/>
        <w:jc w:val="both"/>
        <w:rPr>
          <w:color w:val="000000"/>
          <w:sz w:val="24"/>
          <w:szCs w:val="24"/>
          <w:lang w:eastAsia="bg-BG"/>
        </w:rPr>
      </w:pPr>
      <w:r w:rsidRPr="00C714C9">
        <w:rPr>
          <w:color w:val="000000"/>
          <w:sz w:val="24"/>
          <w:szCs w:val="24"/>
          <w:lang w:eastAsia="bg-BG"/>
        </w:rPr>
        <w:t xml:space="preserve">б) може да определя пряко или непряко повече от половината от членовете на управителния или контролния орган на едно юридическо лице; или </w:t>
      </w:r>
    </w:p>
    <w:p w:rsidR="00823BFC" w:rsidRPr="00C714C9" w:rsidRDefault="00823BFC" w:rsidP="00823BFC">
      <w:pPr>
        <w:autoSpaceDE w:val="0"/>
        <w:autoSpaceDN w:val="0"/>
        <w:adjustRightInd w:val="0"/>
        <w:ind w:firstLine="567"/>
        <w:jc w:val="both"/>
        <w:rPr>
          <w:color w:val="000000"/>
          <w:sz w:val="24"/>
          <w:szCs w:val="24"/>
          <w:lang w:eastAsia="bg-BG"/>
        </w:rPr>
      </w:pPr>
      <w:r w:rsidRPr="00C714C9">
        <w:rPr>
          <w:color w:val="000000"/>
          <w:sz w:val="24"/>
          <w:szCs w:val="24"/>
          <w:lang w:eastAsia="bg-BG"/>
        </w:rPr>
        <w:t xml:space="preserve">в) може по друг начин да упражнява решаващо влияние върху вземането на решения във връзка с дейността на юридическо лице. </w:t>
      </w:r>
    </w:p>
    <w:p w:rsidR="00823BFC" w:rsidRPr="00C714C9" w:rsidRDefault="00823BFC" w:rsidP="00823BFC">
      <w:pPr>
        <w:autoSpaceDE w:val="0"/>
        <w:autoSpaceDN w:val="0"/>
        <w:adjustRightInd w:val="0"/>
        <w:ind w:firstLine="567"/>
        <w:jc w:val="both"/>
        <w:rPr>
          <w:color w:val="000000"/>
          <w:sz w:val="24"/>
          <w:szCs w:val="24"/>
          <w:lang w:eastAsia="bg-BG"/>
        </w:rPr>
      </w:pPr>
      <w:r w:rsidRPr="00C714C9">
        <w:rPr>
          <w:b/>
          <w:bCs/>
          <w:color w:val="000000"/>
          <w:sz w:val="24"/>
          <w:szCs w:val="24"/>
          <w:lang w:eastAsia="bg-BG"/>
        </w:rPr>
        <w:t xml:space="preserve">1.4. </w:t>
      </w:r>
      <w:r w:rsidRPr="00C714C9">
        <w:rPr>
          <w:color w:val="000000"/>
          <w:sz w:val="24"/>
          <w:szCs w:val="24"/>
          <w:lang w:eastAsia="bg-BG"/>
        </w:rPr>
        <w:t xml:space="preserve">Когато участник в процедурата е обединение, което не е юридическо лице, същото представя към офертата си копие от документ, от който да е видно правното </w:t>
      </w:r>
      <w:r w:rsidRPr="00C714C9">
        <w:rPr>
          <w:color w:val="000000"/>
          <w:sz w:val="24"/>
          <w:szCs w:val="24"/>
          <w:lang w:eastAsia="bg-BG"/>
        </w:rPr>
        <w:lastRenderedPageBreak/>
        <w:t xml:space="preserve">основание за създаване на обединението, както и следната информация във връзка с конкретната обществена поръчка: </w:t>
      </w:r>
    </w:p>
    <w:p w:rsidR="00823BFC" w:rsidRPr="00C714C9" w:rsidRDefault="00823BFC" w:rsidP="00823BFC">
      <w:pPr>
        <w:autoSpaceDE w:val="0"/>
        <w:autoSpaceDN w:val="0"/>
        <w:adjustRightInd w:val="0"/>
        <w:ind w:firstLine="567"/>
        <w:jc w:val="both"/>
        <w:rPr>
          <w:color w:val="000000"/>
          <w:sz w:val="24"/>
          <w:szCs w:val="24"/>
          <w:lang w:eastAsia="bg-BG"/>
        </w:rPr>
      </w:pPr>
      <w:r w:rsidRPr="00C714C9">
        <w:rPr>
          <w:color w:val="000000"/>
          <w:sz w:val="24"/>
          <w:szCs w:val="24"/>
          <w:lang w:eastAsia="bg-BG"/>
        </w:rPr>
        <w:t xml:space="preserve">а/ правата и задълженията на участниците в обединението; </w:t>
      </w:r>
    </w:p>
    <w:p w:rsidR="00823BFC" w:rsidRPr="00C714C9" w:rsidRDefault="00823BFC" w:rsidP="00823BFC">
      <w:pPr>
        <w:autoSpaceDE w:val="0"/>
        <w:autoSpaceDN w:val="0"/>
        <w:adjustRightInd w:val="0"/>
        <w:ind w:firstLine="567"/>
        <w:jc w:val="both"/>
        <w:rPr>
          <w:color w:val="000000"/>
          <w:sz w:val="24"/>
          <w:szCs w:val="24"/>
          <w:lang w:eastAsia="bg-BG"/>
        </w:rPr>
      </w:pPr>
      <w:r w:rsidRPr="00C714C9">
        <w:rPr>
          <w:color w:val="000000"/>
          <w:sz w:val="24"/>
          <w:szCs w:val="24"/>
          <w:lang w:eastAsia="bg-BG"/>
        </w:rPr>
        <w:t xml:space="preserve">б/ разпределението на отговорността между членовете на обединението; </w:t>
      </w:r>
    </w:p>
    <w:p w:rsidR="00823BFC" w:rsidRPr="00C714C9" w:rsidRDefault="00823BFC" w:rsidP="00823BFC">
      <w:pPr>
        <w:autoSpaceDE w:val="0"/>
        <w:autoSpaceDN w:val="0"/>
        <w:adjustRightInd w:val="0"/>
        <w:ind w:firstLine="567"/>
        <w:jc w:val="both"/>
        <w:rPr>
          <w:color w:val="000000"/>
          <w:sz w:val="24"/>
          <w:szCs w:val="24"/>
          <w:lang w:eastAsia="bg-BG"/>
        </w:rPr>
      </w:pPr>
      <w:r w:rsidRPr="00C714C9">
        <w:rPr>
          <w:color w:val="000000"/>
          <w:sz w:val="24"/>
          <w:szCs w:val="24"/>
          <w:lang w:eastAsia="bg-BG"/>
        </w:rPr>
        <w:t xml:space="preserve">в/ дейностите, които ще изпълнява всеки член на обединението; </w:t>
      </w:r>
    </w:p>
    <w:p w:rsidR="00823BFC" w:rsidRPr="00C714C9" w:rsidRDefault="00823BFC" w:rsidP="00823BFC">
      <w:pPr>
        <w:autoSpaceDE w:val="0"/>
        <w:autoSpaceDN w:val="0"/>
        <w:adjustRightInd w:val="0"/>
        <w:ind w:firstLine="567"/>
        <w:jc w:val="both"/>
        <w:rPr>
          <w:color w:val="000000"/>
          <w:sz w:val="24"/>
          <w:szCs w:val="24"/>
          <w:lang w:eastAsia="bg-BG"/>
        </w:rPr>
      </w:pPr>
      <w:r w:rsidRPr="00C714C9">
        <w:rPr>
          <w:color w:val="000000"/>
          <w:sz w:val="24"/>
          <w:szCs w:val="24"/>
          <w:lang w:eastAsia="bg-BG"/>
        </w:rPr>
        <w:t xml:space="preserve">г/ определяне на партньор, който да представлява обединението за целите на обществената поръчка. </w:t>
      </w:r>
    </w:p>
    <w:p w:rsidR="00823BFC" w:rsidRDefault="00823BFC" w:rsidP="00823BFC">
      <w:pPr>
        <w:pStyle w:val="Default"/>
        <w:ind w:firstLine="567"/>
        <w:jc w:val="both"/>
        <w:rPr>
          <w:rFonts w:ascii="Times New Roman" w:hAnsi="Times New Roman" w:cs="Times New Roman"/>
        </w:rPr>
      </w:pPr>
      <w:r w:rsidRPr="00C714C9">
        <w:rPr>
          <w:rFonts w:ascii="Times New Roman" w:hAnsi="Times New Roman" w:cs="Times New Roman"/>
          <w:b/>
          <w:bCs/>
        </w:rPr>
        <w:t xml:space="preserve">1.5. </w:t>
      </w:r>
      <w:r w:rsidRPr="00C714C9">
        <w:rPr>
          <w:rFonts w:ascii="Times New Roman" w:hAnsi="Times New Roman" w:cs="Times New Roman"/>
        </w:rPr>
        <w:t>Когато определеният изпълнител е неперсонифицирано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на създаденото обединение или еквивалентни документи</w:t>
      </w:r>
      <w:r w:rsidR="00D711B5">
        <w:rPr>
          <w:rFonts w:ascii="Times New Roman" w:hAnsi="Times New Roman" w:cs="Times New Roman"/>
        </w:rPr>
        <w:t>,</w:t>
      </w:r>
      <w:r w:rsidRPr="00C714C9">
        <w:rPr>
          <w:rFonts w:ascii="Times New Roman" w:hAnsi="Times New Roman" w:cs="Times New Roman"/>
        </w:rPr>
        <w:t xml:space="preserve"> съгласно законодателството на държавата, в която обединението е установено.</w:t>
      </w:r>
    </w:p>
    <w:p w:rsidR="00823BFC" w:rsidRDefault="00823BFC" w:rsidP="00823BFC">
      <w:pPr>
        <w:pStyle w:val="Default"/>
        <w:ind w:firstLine="567"/>
        <w:jc w:val="both"/>
        <w:rPr>
          <w:rFonts w:ascii="Times New Roman" w:hAnsi="Times New Roman" w:cs="Times New Roman"/>
        </w:rPr>
      </w:pPr>
    </w:p>
    <w:p w:rsidR="00823BFC" w:rsidRDefault="00823BFC" w:rsidP="00823BFC">
      <w:pPr>
        <w:pStyle w:val="Default"/>
        <w:jc w:val="both"/>
        <w:rPr>
          <w:rFonts w:ascii="Times New Roman" w:hAnsi="Times New Roman" w:cs="Times New Roman"/>
          <w:b/>
          <w:bCs/>
        </w:rPr>
      </w:pPr>
      <w:r w:rsidRPr="00C714C9">
        <w:rPr>
          <w:rFonts w:ascii="Times New Roman" w:hAnsi="Times New Roman" w:cs="Times New Roman"/>
          <w:bCs/>
        </w:rPr>
        <w:tab/>
      </w:r>
      <w:r w:rsidRPr="00C714C9">
        <w:rPr>
          <w:rFonts w:ascii="Times New Roman" w:hAnsi="Times New Roman" w:cs="Times New Roman"/>
          <w:b/>
          <w:bCs/>
        </w:rPr>
        <w:t xml:space="preserve">2. Лично състояние на участниците </w:t>
      </w:r>
    </w:p>
    <w:p w:rsidR="00823BFC" w:rsidRPr="00442DAD" w:rsidRDefault="00823BFC" w:rsidP="00823BFC">
      <w:pPr>
        <w:pStyle w:val="Default"/>
        <w:jc w:val="both"/>
        <w:rPr>
          <w:rFonts w:ascii="Times New Roman" w:hAnsi="Times New Roman" w:cs="Times New Roman"/>
        </w:rPr>
      </w:pPr>
      <w:r>
        <w:rPr>
          <w:rFonts w:ascii="Times New Roman" w:hAnsi="Times New Roman" w:cs="Times New Roman"/>
          <w:b/>
          <w:bCs/>
        </w:rPr>
        <w:t xml:space="preserve">           </w:t>
      </w:r>
      <w:r w:rsidRPr="00442DAD">
        <w:rPr>
          <w:rFonts w:ascii="Times New Roman" w:hAnsi="Times New Roman" w:cs="Times New Roman"/>
          <w:b/>
          <w:bCs/>
        </w:rPr>
        <w:t xml:space="preserve">2.1. </w:t>
      </w:r>
      <w:r w:rsidRPr="00442DAD">
        <w:rPr>
          <w:rFonts w:ascii="Times New Roman" w:hAnsi="Times New Roman" w:cs="Times New Roman"/>
        </w:rPr>
        <w:t xml:space="preserve">На основание чл. 54, ал. 1 от ЗОП Възложителят отстранява от участие в обществената поръчка участник, за когото е налице, някое от следните обстоятелства: </w:t>
      </w:r>
    </w:p>
    <w:p w:rsidR="00823BFC" w:rsidRPr="00C714C9" w:rsidRDefault="00823BFC" w:rsidP="00823BFC">
      <w:pPr>
        <w:pStyle w:val="Default"/>
        <w:ind w:left="568"/>
        <w:jc w:val="both"/>
        <w:rPr>
          <w:rFonts w:ascii="Times New Roman" w:hAnsi="Times New Roman"/>
        </w:rPr>
      </w:pPr>
      <w:r w:rsidRPr="00442DAD">
        <w:rPr>
          <w:rFonts w:ascii="Times New Roman" w:hAnsi="Times New Roman" w:cs="Times New Roman"/>
          <w:b/>
          <w:bCs/>
        </w:rPr>
        <w:t xml:space="preserve">2.1.1. </w:t>
      </w:r>
      <w:r w:rsidRPr="00442DAD">
        <w:rPr>
          <w:rFonts w:ascii="Times New Roman" w:hAnsi="Times New Roman" w:cs="Times New Roman"/>
        </w:rPr>
        <w:t>Някое от лицата</w:t>
      </w:r>
      <w:r w:rsidRPr="00C714C9">
        <w:rPr>
          <w:rFonts w:ascii="Times New Roman" w:hAnsi="Times New Roman" w:cs="Times New Roman"/>
        </w:rPr>
        <w:t>, които го представляват, членовете на управителни органи, над</w:t>
      </w:r>
      <w:r w:rsidRPr="00C714C9">
        <w:rPr>
          <w:rFonts w:ascii="Times New Roman" w:hAnsi="Times New Roman"/>
        </w:rPr>
        <w:t xml:space="preserve">зорни органи, както и лицата, упражняващи контрол при вземането на решения при тези органи е осъден с влязла в сила присъда, освен ако е реабилитиран, за: </w:t>
      </w:r>
    </w:p>
    <w:p w:rsidR="00823BFC" w:rsidRPr="00C714C9" w:rsidRDefault="00823BFC" w:rsidP="00823BFC">
      <w:pPr>
        <w:autoSpaceDE w:val="0"/>
        <w:autoSpaceDN w:val="0"/>
        <w:adjustRightInd w:val="0"/>
        <w:ind w:left="568"/>
        <w:jc w:val="both"/>
        <w:rPr>
          <w:color w:val="000000"/>
          <w:sz w:val="24"/>
          <w:szCs w:val="24"/>
          <w:lang w:eastAsia="bg-BG"/>
        </w:rPr>
      </w:pPr>
      <w:r w:rsidRPr="00C714C9">
        <w:rPr>
          <w:color w:val="000000"/>
          <w:sz w:val="24"/>
          <w:szCs w:val="24"/>
          <w:lang w:eastAsia="bg-BG"/>
        </w:rPr>
        <w:t xml:space="preserve">а) престъпление по чл. 108а от Наказателния кодекс – тероризъм; </w:t>
      </w:r>
    </w:p>
    <w:p w:rsidR="00823BFC" w:rsidRPr="00C714C9" w:rsidRDefault="00823BFC" w:rsidP="00823BFC">
      <w:pPr>
        <w:autoSpaceDE w:val="0"/>
        <w:autoSpaceDN w:val="0"/>
        <w:adjustRightInd w:val="0"/>
        <w:ind w:left="568"/>
        <w:jc w:val="both"/>
        <w:rPr>
          <w:color w:val="000000"/>
          <w:sz w:val="24"/>
          <w:szCs w:val="24"/>
          <w:lang w:eastAsia="bg-BG"/>
        </w:rPr>
      </w:pPr>
      <w:r w:rsidRPr="00C714C9">
        <w:rPr>
          <w:color w:val="000000"/>
          <w:sz w:val="24"/>
          <w:szCs w:val="24"/>
          <w:lang w:eastAsia="bg-BG"/>
        </w:rPr>
        <w:t xml:space="preserve">б) престъпление по чл. 159а – 159г от Наказателния кодекс – трафик на хора; </w:t>
      </w:r>
    </w:p>
    <w:p w:rsidR="00823BFC" w:rsidRPr="00C714C9" w:rsidRDefault="00823BFC" w:rsidP="00823BFC">
      <w:pPr>
        <w:autoSpaceDE w:val="0"/>
        <w:autoSpaceDN w:val="0"/>
        <w:adjustRightInd w:val="0"/>
        <w:ind w:left="568"/>
        <w:jc w:val="both"/>
        <w:rPr>
          <w:color w:val="000000"/>
          <w:sz w:val="24"/>
          <w:szCs w:val="24"/>
          <w:lang w:eastAsia="bg-BG"/>
        </w:rPr>
      </w:pPr>
      <w:r w:rsidRPr="00C714C9">
        <w:rPr>
          <w:color w:val="000000"/>
          <w:sz w:val="24"/>
          <w:szCs w:val="24"/>
          <w:lang w:eastAsia="bg-BG"/>
        </w:rPr>
        <w:t xml:space="preserve">в) престъпления против трудовите права на гражданите по чл. 172 от Наказателния кодекс; </w:t>
      </w:r>
    </w:p>
    <w:p w:rsidR="00823BFC" w:rsidRPr="00C714C9" w:rsidRDefault="00823BFC" w:rsidP="00823BFC">
      <w:pPr>
        <w:autoSpaceDE w:val="0"/>
        <w:autoSpaceDN w:val="0"/>
        <w:adjustRightInd w:val="0"/>
        <w:ind w:firstLine="568"/>
        <w:jc w:val="both"/>
        <w:rPr>
          <w:color w:val="000000"/>
          <w:sz w:val="24"/>
          <w:szCs w:val="24"/>
          <w:lang w:eastAsia="bg-BG"/>
        </w:rPr>
      </w:pPr>
      <w:r w:rsidRPr="00C714C9">
        <w:rPr>
          <w:color w:val="000000"/>
          <w:sz w:val="24"/>
          <w:szCs w:val="24"/>
          <w:lang w:eastAsia="bg-BG"/>
        </w:rPr>
        <w:t xml:space="preserve">г) престъпления по чл. 192а от Наказателния кодекс; </w:t>
      </w:r>
    </w:p>
    <w:p w:rsidR="00823BFC" w:rsidRPr="00C714C9" w:rsidRDefault="00823BFC" w:rsidP="00823BFC">
      <w:pPr>
        <w:autoSpaceDE w:val="0"/>
        <w:autoSpaceDN w:val="0"/>
        <w:adjustRightInd w:val="0"/>
        <w:ind w:left="568"/>
        <w:jc w:val="both"/>
        <w:rPr>
          <w:color w:val="000000"/>
          <w:sz w:val="24"/>
          <w:szCs w:val="24"/>
          <w:lang w:eastAsia="bg-BG"/>
        </w:rPr>
      </w:pPr>
      <w:r w:rsidRPr="00C714C9">
        <w:rPr>
          <w:color w:val="000000"/>
          <w:sz w:val="24"/>
          <w:szCs w:val="24"/>
          <w:lang w:eastAsia="bg-BG"/>
        </w:rPr>
        <w:t xml:space="preserve">д) престъпление против собствеността по чл. 194 – 217 от Наказателния кодекс; </w:t>
      </w:r>
    </w:p>
    <w:p w:rsidR="00823BFC" w:rsidRPr="00C714C9" w:rsidRDefault="00823BFC" w:rsidP="00823BFC">
      <w:pPr>
        <w:autoSpaceDE w:val="0"/>
        <w:autoSpaceDN w:val="0"/>
        <w:adjustRightInd w:val="0"/>
        <w:ind w:left="568"/>
        <w:jc w:val="both"/>
        <w:rPr>
          <w:color w:val="000000"/>
          <w:sz w:val="24"/>
          <w:szCs w:val="24"/>
          <w:lang w:eastAsia="bg-BG"/>
        </w:rPr>
      </w:pPr>
      <w:r w:rsidRPr="00C714C9">
        <w:rPr>
          <w:color w:val="000000"/>
          <w:sz w:val="24"/>
          <w:szCs w:val="24"/>
          <w:lang w:eastAsia="bg-BG"/>
        </w:rPr>
        <w:t xml:space="preserve">е) престъпление против стопанството по чл. 219 – 252 от Наказателния кодекс; </w:t>
      </w:r>
    </w:p>
    <w:p w:rsidR="00823BFC" w:rsidRPr="00C714C9" w:rsidRDefault="00823BFC" w:rsidP="00823BFC">
      <w:pPr>
        <w:autoSpaceDE w:val="0"/>
        <w:autoSpaceDN w:val="0"/>
        <w:adjustRightInd w:val="0"/>
        <w:ind w:left="568"/>
        <w:jc w:val="both"/>
        <w:rPr>
          <w:color w:val="000000"/>
          <w:sz w:val="24"/>
          <w:szCs w:val="24"/>
          <w:lang w:eastAsia="bg-BG"/>
        </w:rPr>
      </w:pPr>
      <w:r w:rsidRPr="00C714C9">
        <w:rPr>
          <w:color w:val="000000"/>
          <w:sz w:val="24"/>
          <w:szCs w:val="24"/>
          <w:lang w:eastAsia="bg-BG"/>
        </w:rPr>
        <w:t xml:space="preserve">ж) престъпление против финансовата, данъчната или осигурителната система, включително изпиране на пари, по чл. 253 – 260 от Наказателния кодекс; </w:t>
      </w:r>
    </w:p>
    <w:p w:rsidR="00823BFC" w:rsidRPr="00C714C9" w:rsidRDefault="00823BFC" w:rsidP="00823BFC">
      <w:pPr>
        <w:autoSpaceDE w:val="0"/>
        <w:autoSpaceDN w:val="0"/>
        <w:adjustRightInd w:val="0"/>
        <w:ind w:left="426"/>
        <w:jc w:val="both"/>
        <w:rPr>
          <w:color w:val="000000"/>
          <w:sz w:val="24"/>
          <w:szCs w:val="24"/>
          <w:lang w:eastAsia="bg-BG"/>
        </w:rPr>
      </w:pPr>
      <w:r>
        <w:rPr>
          <w:color w:val="000000"/>
          <w:sz w:val="24"/>
          <w:szCs w:val="24"/>
          <w:lang w:val="bg-BG" w:eastAsia="bg-BG"/>
        </w:rPr>
        <w:t xml:space="preserve">  </w:t>
      </w:r>
      <w:r w:rsidRPr="00C714C9">
        <w:rPr>
          <w:color w:val="000000"/>
          <w:sz w:val="24"/>
          <w:szCs w:val="24"/>
          <w:lang w:eastAsia="bg-BG"/>
        </w:rPr>
        <w:t xml:space="preserve">з) подкуп по чл. 301 – 307 от Наказателния кодекс; </w:t>
      </w:r>
    </w:p>
    <w:p w:rsidR="00823BFC" w:rsidRPr="00C714C9" w:rsidRDefault="00823BFC" w:rsidP="00823BFC">
      <w:pPr>
        <w:autoSpaceDE w:val="0"/>
        <w:autoSpaceDN w:val="0"/>
        <w:adjustRightInd w:val="0"/>
        <w:ind w:firstLine="426"/>
        <w:jc w:val="both"/>
        <w:rPr>
          <w:color w:val="000000"/>
          <w:sz w:val="24"/>
          <w:szCs w:val="24"/>
          <w:lang w:eastAsia="bg-BG"/>
        </w:rPr>
      </w:pPr>
      <w:r>
        <w:rPr>
          <w:color w:val="000000"/>
          <w:sz w:val="24"/>
          <w:szCs w:val="24"/>
          <w:lang w:val="bg-BG" w:eastAsia="bg-BG"/>
        </w:rPr>
        <w:t xml:space="preserve">  </w:t>
      </w:r>
      <w:r w:rsidRPr="00C714C9">
        <w:rPr>
          <w:color w:val="000000"/>
          <w:sz w:val="24"/>
          <w:szCs w:val="24"/>
          <w:lang w:eastAsia="bg-BG"/>
        </w:rPr>
        <w:t xml:space="preserve">и) участие в организирана престъпна група по чл. 321 и 321а от Наказателния кодекс; </w:t>
      </w:r>
    </w:p>
    <w:p w:rsidR="00823BFC" w:rsidRPr="00C714C9" w:rsidRDefault="00823BFC" w:rsidP="00823BFC">
      <w:pPr>
        <w:autoSpaceDE w:val="0"/>
        <w:autoSpaceDN w:val="0"/>
        <w:adjustRightInd w:val="0"/>
        <w:ind w:left="426"/>
        <w:jc w:val="both"/>
        <w:rPr>
          <w:color w:val="000000"/>
          <w:sz w:val="24"/>
          <w:szCs w:val="24"/>
          <w:lang w:eastAsia="bg-BG"/>
        </w:rPr>
      </w:pPr>
      <w:r>
        <w:rPr>
          <w:color w:val="000000"/>
          <w:sz w:val="24"/>
          <w:szCs w:val="24"/>
          <w:lang w:val="bg-BG" w:eastAsia="bg-BG"/>
        </w:rPr>
        <w:t xml:space="preserve">  </w:t>
      </w:r>
      <w:r w:rsidRPr="00C714C9">
        <w:rPr>
          <w:color w:val="000000"/>
          <w:sz w:val="24"/>
          <w:szCs w:val="24"/>
          <w:lang w:eastAsia="bg-BG"/>
        </w:rPr>
        <w:t xml:space="preserve">й) престъпления против околната среда по чл. 352 – 353е от Наказателния кодекс. </w:t>
      </w:r>
    </w:p>
    <w:p w:rsidR="00823BFC" w:rsidRPr="00C714C9" w:rsidRDefault="00823BFC" w:rsidP="00823BFC">
      <w:pPr>
        <w:autoSpaceDE w:val="0"/>
        <w:autoSpaceDN w:val="0"/>
        <w:adjustRightInd w:val="0"/>
        <w:ind w:firstLine="426"/>
        <w:jc w:val="both"/>
        <w:rPr>
          <w:color w:val="000000"/>
          <w:sz w:val="24"/>
          <w:szCs w:val="24"/>
          <w:lang w:eastAsia="bg-BG"/>
        </w:rPr>
      </w:pPr>
      <w:r w:rsidRPr="00C714C9">
        <w:rPr>
          <w:b/>
          <w:bCs/>
          <w:color w:val="000000"/>
          <w:sz w:val="24"/>
          <w:szCs w:val="24"/>
          <w:lang w:eastAsia="bg-BG"/>
        </w:rPr>
        <w:t xml:space="preserve">2.1.2. </w:t>
      </w:r>
      <w:r w:rsidRPr="00C714C9">
        <w:rPr>
          <w:color w:val="000000"/>
          <w:sz w:val="24"/>
          <w:szCs w:val="24"/>
          <w:lang w:eastAsia="bg-BG"/>
        </w:rPr>
        <w:t>Някое от лицата, които го представляват, членовете на управителни органи, надзорни органи, както и лицата</w:t>
      </w:r>
      <w:r w:rsidR="00D711B5">
        <w:rPr>
          <w:color w:val="000000"/>
          <w:sz w:val="24"/>
          <w:szCs w:val="24"/>
          <w:lang w:val="bg-BG" w:eastAsia="bg-BG"/>
        </w:rPr>
        <w:t>,</w:t>
      </w:r>
      <w:r w:rsidRPr="00C714C9">
        <w:rPr>
          <w:color w:val="000000"/>
          <w:sz w:val="24"/>
          <w:szCs w:val="24"/>
          <w:lang w:eastAsia="bg-BG"/>
        </w:rPr>
        <w:t xml:space="preserve"> упражняващи контрол при вземането на решения при тези органи е осъдено с влязла в сила присъда, освен ако е реабилитирано, за престъпление, аналогично на тези по т. 2.1.1, в друга държава членка или трета страна; </w:t>
      </w:r>
    </w:p>
    <w:p w:rsidR="00823BFC" w:rsidRPr="00C714C9" w:rsidRDefault="00823BFC" w:rsidP="00823BFC">
      <w:pPr>
        <w:pStyle w:val="Default"/>
        <w:ind w:firstLine="426"/>
        <w:jc w:val="both"/>
        <w:rPr>
          <w:rFonts w:ascii="Times New Roman" w:hAnsi="Times New Roman" w:cs="Times New Roman"/>
        </w:rPr>
      </w:pPr>
      <w:r w:rsidRPr="00C714C9">
        <w:rPr>
          <w:rFonts w:ascii="Times New Roman" w:hAnsi="Times New Roman" w:cs="Times New Roman"/>
          <w:b/>
          <w:bCs/>
        </w:rPr>
        <w:t xml:space="preserve">2.1.3. </w:t>
      </w:r>
      <w:r w:rsidRPr="00C714C9">
        <w:rPr>
          <w:rFonts w:ascii="Times New Roman" w:hAnsi="Times New Roman" w:cs="Times New Roman"/>
        </w:rPr>
        <w:t xml:space="preserve">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установени с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освен ако размерът на неплатените дължими данъци или социалноосигурителни вноски е не повече от 1 на сто от сумата на годишния общ оборот на участника за последната приключена финансова година; </w:t>
      </w:r>
    </w:p>
    <w:p w:rsidR="00823BFC" w:rsidRPr="00C714C9" w:rsidRDefault="00823BFC" w:rsidP="00823BFC">
      <w:pPr>
        <w:autoSpaceDE w:val="0"/>
        <w:autoSpaceDN w:val="0"/>
        <w:adjustRightInd w:val="0"/>
        <w:ind w:firstLine="426"/>
        <w:jc w:val="both"/>
        <w:rPr>
          <w:color w:val="000000"/>
          <w:sz w:val="24"/>
          <w:szCs w:val="24"/>
          <w:lang w:eastAsia="bg-BG"/>
        </w:rPr>
      </w:pPr>
      <w:r w:rsidRPr="00C714C9">
        <w:rPr>
          <w:b/>
          <w:bCs/>
          <w:color w:val="000000"/>
          <w:sz w:val="24"/>
          <w:szCs w:val="24"/>
          <w:lang w:eastAsia="bg-BG"/>
        </w:rPr>
        <w:t xml:space="preserve">2.1.4. </w:t>
      </w:r>
      <w:r w:rsidRPr="00C714C9">
        <w:rPr>
          <w:color w:val="000000"/>
          <w:sz w:val="24"/>
          <w:szCs w:val="24"/>
          <w:lang w:eastAsia="bg-BG"/>
        </w:rPr>
        <w:t xml:space="preserve">Налице е неравнопоставеност в случаите по чл. 44, ал. 5 от ЗОП; </w:t>
      </w:r>
    </w:p>
    <w:p w:rsidR="00823BFC" w:rsidRPr="00C714C9" w:rsidRDefault="00823BFC" w:rsidP="00823BFC">
      <w:pPr>
        <w:autoSpaceDE w:val="0"/>
        <w:autoSpaceDN w:val="0"/>
        <w:adjustRightInd w:val="0"/>
        <w:ind w:firstLine="426"/>
        <w:jc w:val="both"/>
        <w:rPr>
          <w:color w:val="000000"/>
          <w:sz w:val="24"/>
          <w:szCs w:val="24"/>
          <w:lang w:eastAsia="bg-BG"/>
        </w:rPr>
      </w:pPr>
      <w:r w:rsidRPr="00C714C9">
        <w:rPr>
          <w:b/>
          <w:bCs/>
          <w:color w:val="000000"/>
          <w:sz w:val="24"/>
          <w:szCs w:val="24"/>
          <w:lang w:eastAsia="bg-BG"/>
        </w:rPr>
        <w:t xml:space="preserve">2.1.5. </w:t>
      </w:r>
      <w:r w:rsidRPr="00C714C9">
        <w:rPr>
          <w:color w:val="000000"/>
          <w:sz w:val="24"/>
          <w:szCs w:val="24"/>
          <w:lang w:eastAsia="bg-BG"/>
        </w:rPr>
        <w:t xml:space="preserve">Установено е, че участникът: </w:t>
      </w:r>
    </w:p>
    <w:p w:rsidR="00823BFC" w:rsidRPr="00C714C9" w:rsidRDefault="00823BFC" w:rsidP="00823BFC">
      <w:pPr>
        <w:autoSpaceDE w:val="0"/>
        <w:autoSpaceDN w:val="0"/>
        <w:adjustRightInd w:val="0"/>
        <w:ind w:firstLine="426"/>
        <w:jc w:val="both"/>
        <w:rPr>
          <w:color w:val="000000"/>
          <w:sz w:val="24"/>
          <w:szCs w:val="24"/>
          <w:lang w:eastAsia="bg-BG"/>
        </w:rPr>
      </w:pPr>
      <w:r w:rsidRPr="00C714C9">
        <w:rPr>
          <w:color w:val="000000"/>
          <w:sz w:val="24"/>
          <w:szCs w:val="24"/>
          <w:lang w:eastAsia="bg-BG"/>
        </w:rPr>
        <w:t xml:space="preserve">а) е представил документ с невярно съдържание, свързан с удостоверяване липсата на основания за отстраняване или изпълнението на критериите за подбор; </w:t>
      </w:r>
    </w:p>
    <w:p w:rsidR="00823BFC" w:rsidRPr="00C714C9" w:rsidRDefault="00823BFC" w:rsidP="00823BFC">
      <w:pPr>
        <w:autoSpaceDE w:val="0"/>
        <w:autoSpaceDN w:val="0"/>
        <w:adjustRightInd w:val="0"/>
        <w:ind w:firstLine="426"/>
        <w:jc w:val="both"/>
        <w:rPr>
          <w:color w:val="000000"/>
          <w:sz w:val="24"/>
          <w:szCs w:val="24"/>
          <w:lang w:eastAsia="bg-BG"/>
        </w:rPr>
      </w:pPr>
      <w:r w:rsidRPr="00C714C9">
        <w:rPr>
          <w:color w:val="000000"/>
          <w:sz w:val="24"/>
          <w:szCs w:val="24"/>
          <w:lang w:eastAsia="bg-BG"/>
        </w:rPr>
        <w:t xml:space="preserve">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rsidR="00823BFC" w:rsidRPr="00C714C9" w:rsidRDefault="00823BFC" w:rsidP="00823BFC">
      <w:pPr>
        <w:autoSpaceDE w:val="0"/>
        <w:autoSpaceDN w:val="0"/>
        <w:adjustRightInd w:val="0"/>
        <w:ind w:firstLine="426"/>
        <w:jc w:val="both"/>
        <w:rPr>
          <w:color w:val="000000"/>
          <w:sz w:val="24"/>
          <w:szCs w:val="24"/>
          <w:lang w:eastAsia="bg-BG"/>
        </w:rPr>
      </w:pPr>
      <w:r w:rsidRPr="00C714C9">
        <w:rPr>
          <w:b/>
          <w:bCs/>
          <w:color w:val="000000"/>
          <w:sz w:val="24"/>
          <w:szCs w:val="24"/>
          <w:lang w:eastAsia="bg-BG"/>
        </w:rPr>
        <w:t xml:space="preserve">2.1.6. </w:t>
      </w:r>
      <w:r w:rsidRPr="00C714C9">
        <w:rPr>
          <w:color w:val="000000"/>
          <w:sz w:val="24"/>
          <w:szCs w:val="24"/>
          <w:lang w:eastAsia="bg-BG"/>
        </w:rPr>
        <w:t xml:space="preserve">Установено е с влязло в сила наказателно постановление или съдебно решение, че при изпълнение на договор за обществена поръчка участникът е нарушил </w:t>
      </w:r>
      <w:r w:rsidRPr="00C714C9">
        <w:rPr>
          <w:color w:val="000000"/>
          <w:sz w:val="24"/>
          <w:szCs w:val="24"/>
          <w:lang w:eastAsia="bg-BG"/>
        </w:rPr>
        <w:lastRenderedPageBreak/>
        <w:t xml:space="preserve">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e установен участникът; </w:t>
      </w:r>
    </w:p>
    <w:p w:rsidR="00823BFC" w:rsidRPr="00C714C9" w:rsidRDefault="00823BFC" w:rsidP="00823BFC">
      <w:pPr>
        <w:pStyle w:val="Default"/>
        <w:ind w:firstLine="426"/>
        <w:jc w:val="both"/>
        <w:rPr>
          <w:rFonts w:ascii="Times New Roman" w:hAnsi="Times New Roman" w:cs="Times New Roman"/>
        </w:rPr>
      </w:pPr>
      <w:r w:rsidRPr="00C714C9">
        <w:rPr>
          <w:rFonts w:ascii="Times New Roman" w:hAnsi="Times New Roman" w:cs="Times New Roman"/>
          <w:b/>
          <w:bCs/>
        </w:rPr>
        <w:t xml:space="preserve">2.1.7. </w:t>
      </w:r>
      <w:r w:rsidRPr="00C714C9">
        <w:rPr>
          <w:rFonts w:ascii="Times New Roman" w:hAnsi="Times New Roman" w:cs="Times New Roman"/>
        </w:rPr>
        <w:t>За някое от лицата, които го представляват, членовете на управителни органи, надзорни органи както и за лицата упражняващи контрол при вземането на решения при тези органи е налице конфликт на интереси, с Възложителя, негови служители или наети от него лица извън неговата структура, които участват в подготовката или възлагането на обществената поръчка, или могат да повлияят на резултата от нея, или имат интерес, който може да води до облага по смисъла на чл. 2, ал. 3 от Закона за предотвратяване и установяване на конфликт на интереси</w:t>
      </w:r>
      <w:r w:rsidR="00EF701B" w:rsidRPr="00EF701B">
        <w:rPr>
          <w:rFonts w:ascii="Times New Roman" w:hAnsi="Times New Roman" w:cs="Times New Roman"/>
        </w:rPr>
        <w:t>, който не може да бъде отстранен</w:t>
      </w:r>
      <w:r w:rsidRPr="00EF701B">
        <w:rPr>
          <w:rFonts w:ascii="Times New Roman" w:hAnsi="Times New Roman" w:cs="Times New Roman"/>
        </w:rPr>
        <w:t xml:space="preserve"> и за който би могло да се приеме, че влияе на тяхната безпристрастност и независимост във връзка с възлагането на обществената поръчка.</w:t>
      </w:r>
    </w:p>
    <w:p w:rsidR="00823BFC" w:rsidRPr="00C714C9" w:rsidRDefault="00823BFC" w:rsidP="00823BFC">
      <w:pPr>
        <w:pStyle w:val="Default"/>
        <w:ind w:firstLine="426"/>
        <w:jc w:val="both"/>
        <w:rPr>
          <w:rFonts w:ascii="Times New Roman" w:hAnsi="Times New Roman" w:cs="Times New Roman"/>
        </w:rPr>
      </w:pPr>
      <w:r w:rsidRPr="00C714C9">
        <w:rPr>
          <w:rFonts w:ascii="Times New Roman" w:hAnsi="Times New Roman" w:cs="Times New Roman"/>
          <w:b/>
          <w:bCs/>
        </w:rPr>
        <w:t xml:space="preserve">2.2. </w:t>
      </w:r>
      <w:r w:rsidRPr="00C714C9">
        <w:rPr>
          <w:rFonts w:ascii="Times New Roman" w:hAnsi="Times New Roman" w:cs="Times New Roman"/>
        </w:rPr>
        <w:t xml:space="preserve">На основание чл. 55, ал. 1 от ЗОП Възложителят отстранява от участие в обществената поръчка участник, за когото е налице, някое от следните обстоятелства: </w:t>
      </w:r>
    </w:p>
    <w:p w:rsidR="00823BFC" w:rsidRPr="00C714C9" w:rsidRDefault="00823BFC" w:rsidP="00823BFC">
      <w:pPr>
        <w:autoSpaceDE w:val="0"/>
        <w:autoSpaceDN w:val="0"/>
        <w:adjustRightInd w:val="0"/>
        <w:ind w:firstLine="426"/>
        <w:jc w:val="both"/>
        <w:rPr>
          <w:color w:val="000000"/>
          <w:sz w:val="24"/>
          <w:szCs w:val="24"/>
          <w:lang w:eastAsia="bg-BG"/>
        </w:rPr>
      </w:pPr>
      <w:r w:rsidRPr="00C714C9">
        <w:rPr>
          <w:b/>
          <w:bCs/>
          <w:color w:val="000000"/>
          <w:sz w:val="24"/>
          <w:szCs w:val="24"/>
          <w:lang w:eastAsia="bg-BG"/>
        </w:rPr>
        <w:t xml:space="preserve">2.2.1. </w:t>
      </w:r>
      <w:r w:rsidRPr="00C714C9">
        <w:rPr>
          <w:color w:val="000000"/>
          <w:sz w:val="24"/>
          <w:szCs w:val="24"/>
          <w:lang w:eastAsia="bg-BG"/>
        </w:rPr>
        <w:t xml:space="preserve">Обявен е в несъстоятелност; или </w:t>
      </w:r>
    </w:p>
    <w:p w:rsidR="00823BFC" w:rsidRPr="00C714C9" w:rsidRDefault="00823BFC" w:rsidP="00823BFC">
      <w:pPr>
        <w:autoSpaceDE w:val="0"/>
        <w:autoSpaceDN w:val="0"/>
        <w:adjustRightInd w:val="0"/>
        <w:ind w:firstLine="426"/>
        <w:jc w:val="both"/>
        <w:rPr>
          <w:color w:val="000000"/>
          <w:sz w:val="24"/>
          <w:szCs w:val="24"/>
          <w:lang w:eastAsia="bg-BG"/>
        </w:rPr>
      </w:pPr>
      <w:r w:rsidRPr="00C714C9">
        <w:rPr>
          <w:b/>
          <w:bCs/>
          <w:color w:val="000000"/>
          <w:sz w:val="24"/>
          <w:szCs w:val="24"/>
          <w:lang w:eastAsia="bg-BG"/>
        </w:rPr>
        <w:t xml:space="preserve">2.2.2. </w:t>
      </w:r>
      <w:r w:rsidRPr="00C714C9">
        <w:rPr>
          <w:color w:val="000000"/>
          <w:sz w:val="24"/>
          <w:szCs w:val="24"/>
          <w:lang w:eastAsia="bg-BG"/>
        </w:rPr>
        <w:t xml:space="preserve">Е в производство по несъстоятелност; или </w:t>
      </w:r>
    </w:p>
    <w:p w:rsidR="00823BFC" w:rsidRPr="00C714C9" w:rsidRDefault="00823BFC" w:rsidP="00823BFC">
      <w:pPr>
        <w:autoSpaceDE w:val="0"/>
        <w:autoSpaceDN w:val="0"/>
        <w:adjustRightInd w:val="0"/>
        <w:ind w:firstLine="426"/>
        <w:jc w:val="both"/>
        <w:rPr>
          <w:color w:val="000000"/>
          <w:sz w:val="24"/>
          <w:szCs w:val="24"/>
          <w:lang w:eastAsia="bg-BG"/>
        </w:rPr>
      </w:pPr>
      <w:r w:rsidRPr="00C714C9">
        <w:rPr>
          <w:b/>
          <w:bCs/>
          <w:color w:val="000000"/>
          <w:sz w:val="24"/>
          <w:szCs w:val="24"/>
          <w:lang w:eastAsia="bg-BG"/>
        </w:rPr>
        <w:t xml:space="preserve">2.2.3. </w:t>
      </w:r>
      <w:r w:rsidRPr="00C714C9">
        <w:rPr>
          <w:color w:val="000000"/>
          <w:sz w:val="24"/>
          <w:szCs w:val="24"/>
          <w:lang w:eastAsia="bg-BG"/>
        </w:rPr>
        <w:t xml:space="preserve">Е в процедура по ликвидация; или </w:t>
      </w:r>
    </w:p>
    <w:p w:rsidR="00823BFC" w:rsidRPr="00C714C9" w:rsidRDefault="00823BFC" w:rsidP="00823BFC">
      <w:pPr>
        <w:autoSpaceDE w:val="0"/>
        <w:autoSpaceDN w:val="0"/>
        <w:adjustRightInd w:val="0"/>
        <w:ind w:firstLine="426"/>
        <w:jc w:val="both"/>
        <w:rPr>
          <w:color w:val="000000"/>
          <w:sz w:val="24"/>
          <w:szCs w:val="24"/>
          <w:lang w:eastAsia="bg-BG"/>
        </w:rPr>
      </w:pPr>
      <w:r w:rsidRPr="00C714C9">
        <w:rPr>
          <w:b/>
          <w:bCs/>
          <w:color w:val="000000"/>
          <w:sz w:val="24"/>
          <w:szCs w:val="24"/>
          <w:lang w:eastAsia="bg-BG"/>
        </w:rPr>
        <w:t xml:space="preserve">2.2.4. </w:t>
      </w:r>
      <w:r w:rsidRPr="00C714C9">
        <w:rPr>
          <w:color w:val="000000"/>
          <w:sz w:val="24"/>
          <w:szCs w:val="24"/>
          <w:lang w:eastAsia="bg-BG"/>
        </w:rPr>
        <w:t xml:space="preserve">Е сключил извънсъдебно споразумение с кредиторите си по смисъла на чл. 740 от Търговския закон; </w:t>
      </w:r>
    </w:p>
    <w:p w:rsidR="00823BFC" w:rsidRPr="00C714C9" w:rsidRDefault="00823BFC" w:rsidP="00823BFC">
      <w:pPr>
        <w:autoSpaceDE w:val="0"/>
        <w:autoSpaceDN w:val="0"/>
        <w:adjustRightInd w:val="0"/>
        <w:ind w:firstLine="426"/>
        <w:jc w:val="both"/>
        <w:rPr>
          <w:color w:val="000000"/>
          <w:sz w:val="24"/>
          <w:szCs w:val="24"/>
          <w:lang w:eastAsia="bg-BG"/>
        </w:rPr>
      </w:pPr>
      <w:r w:rsidRPr="00C714C9">
        <w:rPr>
          <w:b/>
          <w:bCs/>
          <w:color w:val="000000"/>
          <w:sz w:val="24"/>
          <w:szCs w:val="24"/>
          <w:lang w:eastAsia="bg-BG"/>
        </w:rPr>
        <w:t xml:space="preserve">2.2.5. </w:t>
      </w:r>
      <w:r w:rsidRPr="00C714C9">
        <w:rPr>
          <w:color w:val="000000"/>
          <w:sz w:val="24"/>
          <w:szCs w:val="24"/>
          <w:lang w:eastAsia="bg-BG"/>
        </w:rPr>
        <w:t xml:space="preserve">Е преустановил дейността си; или </w:t>
      </w:r>
    </w:p>
    <w:p w:rsidR="00823BFC" w:rsidRPr="00C714C9" w:rsidRDefault="00823BFC" w:rsidP="00823BFC">
      <w:pPr>
        <w:autoSpaceDE w:val="0"/>
        <w:autoSpaceDN w:val="0"/>
        <w:adjustRightInd w:val="0"/>
        <w:ind w:firstLine="426"/>
        <w:jc w:val="both"/>
        <w:rPr>
          <w:color w:val="000000"/>
          <w:sz w:val="24"/>
          <w:szCs w:val="24"/>
          <w:lang w:eastAsia="bg-BG"/>
        </w:rPr>
      </w:pPr>
      <w:r w:rsidRPr="00C714C9">
        <w:rPr>
          <w:b/>
          <w:bCs/>
          <w:color w:val="000000"/>
          <w:sz w:val="24"/>
          <w:szCs w:val="24"/>
          <w:lang w:eastAsia="bg-BG"/>
        </w:rPr>
        <w:t xml:space="preserve">2.2.6. </w:t>
      </w:r>
      <w:r w:rsidRPr="00C714C9">
        <w:rPr>
          <w:color w:val="000000"/>
          <w:sz w:val="24"/>
          <w:szCs w:val="24"/>
          <w:lang w:eastAsia="bg-BG"/>
        </w:rPr>
        <w:t xml:space="preserve">Е чуждестранно лице и се намира в подобно положение, произтичащо от сходна процедура (по т. 2.2.1 – 2.2.5), съгласно законодателството на държавата, в която е установен; </w:t>
      </w:r>
    </w:p>
    <w:p w:rsidR="00823BFC" w:rsidRPr="00C714C9" w:rsidRDefault="00823BFC" w:rsidP="00823BFC">
      <w:pPr>
        <w:autoSpaceDE w:val="0"/>
        <w:autoSpaceDN w:val="0"/>
        <w:adjustRightInd w:val="0"/>
        <w:ind w:firstLine="426"/>
        <w:jc w:val="both"/>
        <w:rPr>
          <w:color w:val="000000"/>
          <w:sz w:val="24"/>
          <w:szCs w:val="24"/>
          <w:lang w:eastAsia="bg-BG"/>
        </w:rPr>
      </w:pPr>
      <w:r w:rsidRPr="00C714C9">
        <w:rPr>
          <w:b/>
          <w:bCs/>
          <w:color w:val="000000"/>
          <w:sz w:val="24"/>
          <w:szCs w:val="24"/>
          <w:lang w:eastAsia="bg-BG"/>
        </w:rPr>
        <w:t xml:space="preserve">2.2.7. </w:t>
      </w:r>
      <w:r w:rsidRPr="00C714C9">
        <w:rPr>
          <w:color w:val="000000"/>
          <w:sz w:val="24"/>
          <w:szCs w:val="24"/>
          <w:lang w:eastAsia="bg-BG"/>
        </w:rPr>
        <w:t xml:space="preserve">Сключил е споразумение с други лица с цел нарушаване на конкуренцията, което е установено с акт на компетентен орган; </w:t>
      </w:r>
    </w:p>
    <w:p w:rsidR="00823BFC" w:rsidRPr="00C714C9" w:rsidRDefault="00823BFC" w:rsidP="00823BFC">
      <w:pPr>
        <w:autoSpaceDE w:val="0"/>
        <w:autoSpaceDN w:val="0"/>
        <w:adjustRightInd w:val="0"/>
        <w:jc w:val="both"/>
        <w:rPr>
          <w:color w:val="000000"/>
          <w:sz w:val="24"/>
          <w:szCs w:val="24"/>
          <w:lang w:eastAsia="bg-BG"/>
        </w:rPr>
      </w:pPr>
      <w:r w:rsidRPr="00C714C9">
        <w:rPr>
          <w:color w:val="000000"/>
          <w:sz w:val="24"/>
          <w:szCs w:val="24"/>
          <w:lang w:eastAsia="bg-BG"/>
        </w:rPr>
        <w:t xml:space="preserve">       </w:t>
      </w:r>
      <w:r w:rsidRPr="00C714C9">
        <w:rPr>
          <w:b/>
          <w:color w:val="000000"/>
          <w:sz w:val="24"/>
          <w:szCs w:val="24"/>
          <w:lang w:eastAsia="bg-BG"/>
        </w:rPr>
        <w:t>2.2.8.</w:t>
      </w:r>
      <w:r w:rsidRPr="00C714C9">
        <w:rPr>
          <w:color w:val="000000"/>
          <w:sz w:val="24"/>
          <w:szCs w:val="24"/>
          <w:lang w:eastAsia="bg-BG"/>
        </w:rPr>
        <w:t xml:space="preserve"> </w:t>
      </w:r>
      <w:r w:rsidRPr="00C714C9">
        <w:rPr>
          <w:sz w:val="24"/>
          <w:szCs w:val="24"/>
        </w:rPr>
        <w:t>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823BFC" w:rsidRPr="00C714C9" w:rsidRDefault="00823BFC" w:rsidP="00823BFC">
      <w:pPr>
        <w:autoSpaceDE w:val="0"/>
        <w:autoSpaceDN w:val="0"/>
        <w:adjustRightInd w:val="0"/>
        <w:jc w:val="both"/>
        <w:rPr>
          <w:color w:val="000000"/>
          <w:sz w:val="24"/>
          <w:szCs w:val="24"/>
          <w:lang w:eastAsia="bg-BG"/>
        </w:rPr>
      </w:pPr>
      <w:r>
        <w:rPr>
          <w:b/>
          <w:bCs/>
          <w:color w:val="000000"/>
          <w:sz w:val="24"/>
          <w:szCs w:val="24"/>
          <w:lang w:val="bg-BG" w:eastAsia="bg-BG"/>
        </w:rPr>
        <w:t xml:space="preserve">         </w:t>
      </w:r>
      <w:r w:rsidRPr="00C714C9">
        <w:rPr>
          <w:b/>
          <w:bCs/>
          <w:color w:val="000000"/>
          <w:sz w:val="24"/>
          <w:szCs w:val="24"/>
          <w:lang w:eastAsia="bg-BG"/>
        </w:rPr>
        <w:t xml:space="preserve">2.2.9. </w:t>
      </w:r>
      <w:r w:rsidRPr="00C714C9">
        <w:rPr>
          <w:color w:val="000000"/>
          <w:sz w:val="24"/>
          <w:szCs w:val="24"/>
          <w:lang w:eastAsia="bg-BG"/>
        </w:rPr>
        <w:t xml:space="preserve">Някое от лицата, които го представляват, членовете на управителни органи, надзорни органи както и лицата упражняващи контрол при вземането на решения при тези органи е опитало да: </w:t>
      </w:r>
    </w:p>
    <w:p w:rsidR="00823BFC" w:rsidRPr="00C714C9" w:rsidRDefault="00823BFC" w:rsidP="00823BFC">
      <w:pPr>
        <w:autoSpaceDE w:val="0"/>
        <w:autoSpaceDN w:val="0"/>
        <w:adjustRightInd w:val="0"/>
        <w:jc w:val="both"/>
        <w:rPr>
          <w:color w:val="000000"/>
          <w:sz w:val="24"/>
          <w:szCs w:val="24"/>
          <w:lang w:eastAsia="bg-BG"/>
        </w:rPr>
      </w:pPr>
      <w:r w:rsidRPr="00C714C9">
        <w:rPr>
          <w:color w:val="000000"/>
          <w:sz w:val="24"/>
          <w:szCs w:val="24"/>
          <w:lang w:eastAsia="bg-BG"/>
        </w:rPr>
        <w:t xml:space="preserve">-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 </w:t>
      </w:r>
    </w:p>
    <w:p w:rsidR="00823BFC" w:rsidRPr="00C714C9" w:rsidRDefault="00823BFC" w:rsidP="00823BFC">
      <w:pPr>
        <w:autoSpaceDE w:val="0"/>
        <w:autoSpaceDN w:val="0"/>
        <w:adjustRightInd w:val="0"/>
        <w:jc w:val="both"/>
        <w:rPr>
          <w:color w:val="000000"/>
          <w:sz w:val="24"/>
          <w:szCs w:val="24"/>
          <w:lang w:eastAsia="bg-BG"/>
        </w:rPr>
      </w:pPr>
      <w:r w:rsidRPr="00C714C9">
        <w:rPr>
          <w:color w:val="000000"/>
          <w:sz w:val="24"/>
          <w:szCs w:val="24"/>
          <w:lang w:eastAsia="bg-BG"/>
        </w:rPr>
        <w:t xml:space="preserve">- получи информация, която може да му даде неоснователно предимство в процедурата за възлагане на обществена поръчка. </w:t>
      </w:r>
    </w:p>
    <w:p w:rsidR="00823BFC" w:rsidRPr="00C714C9" w:rsidRDefault="00823BFC" w:rsidP="00823BFC">
      <w:pPr>
        <w:pStyle w:val="Default"/>
        <w:jc w:val="both"/>
        <w:rPr>
          <w:rFonts w:ascii="Times New Roman" w:hAnsi="Times New Roman" w:cs="Times New Roman"/>
        </w:rPr>
      </w:pPr>
      <w:r>
        <w:rPr>
          <w:rFonts w:ascii="Times New Roman" w:hAnsi="Times New Roman" w:cs="Times New Roman"/>
          <w:b/>
          <w:bCs/>
        </w:rPr>
        <w:t xml:space="preserve">           </w:t>
      </w:r>
      <w:r w:rsidRPr="00C714C9">
        <w:rPr>
          <w:rFonts w:ascii="Times New Roman" w:hAnsi="Times New Roman" w:cs="Times New Roman"/>
          <w:b/>
          <w:bCs/>
        </w:rPr>
        <w:t xml:space="preserve">2.3. </w:t>
      </w:r>
      <w:r w:rsidRPr="00C714C9">
        <w:rPr>
          <w:rFonts w:ascii="Times New Roman" w:hAnsi="Times New Roman" w:cs="Times New Roman"/>
        </w:rPr>
        <w:t>В случай, че участникът е обединение, което не е юридическо лице, изброените по-горе изисквания се прилагат за всеки член на обединението поотделно. Когато се предвижда участие на подизпълнител, посочените изисквания се прилагат и за подизпълнителя, с оглед на вида и дела на участието му.</w:t>
      </w:r>
    </w:p>
    <w:p w:rsidR="00823BFC" w:rsidRPr="00C714C9" w:rsidRDefault="00823BFC" w:rsidP="00823BFC">
      <w:pPr>
        <w:pStyle w:val="Default"/>
        <w:jc w:val="both"/>
        <w:rPr>
          <w:rFonts w:ascii="Times New Roman" w:hAnsi="Times New Roman" w:cs="Times New Roman"/>
        </w:rPr>
      </w:pPr>
      <w:r>
        <w:rPr>
          <w:rFonts w:ascii="Times New Roman" w:hAnsi="Times New Roman" w:cs="Times New Roman"/>
          <w:b/>
          <w:bCs/>
        </w:rPr>
        <w:t xml:space="preserve">            </w:t>
      </w:r>
      <w:r w:rsidRPr="00C714C9">
        <w:rPr>
          <w:rFonts w:ascii="Times New Roman" w:hAnsi="Times New Roman" w:cs="Times New Roman"/>
          <w:b/>
          <w:bCs/>
        </w:rPr>
        <w:t xml:space="preserve">2.4. </w:t>
      </w:r>
      <w:r w:rsidRPr="00C714C9">
        <w:rPr>
          <w:rFonts w:ascii="Times New Roman" w:hAnsi="Times New Roman" w:cs="Times New Roman"/>
        </w:rPr>
        <w:t xml:space="preserve">При подаване на офертата, участникът посочва липсата на обстоятелствата по т. 2.1 и т. 2.2 в ЕЕДОП - Приложение № 2 към документацията на обществената поръчка. </w:t>
      </w:r>
    </w:p>
    <w:p w:rsidR="00823BFC" w:rsidRPr="00C714C9" w:rsidRDefault="00823BFC" w:rsidP="00823BFC">
      <w:pPr>
        <w:autoSpaceDE w:val="0"/>
        <w:autoSpaceDN w:val="0"/>
        <w:adjustRightInd w:val="0"/>
        <w:jc w:val="both"/>
        <w:rPr>
          <w:b/>
          <w:bCs/>
          <w:color w:val="000000"/>
          <w:sz w:val="24"/>
          <w:szCs w:val="24"/>
          <w:lang w:eastAsia="bg-BG"/>
        </w:rPr>
      </w:pPr>
      <w:r w:rsidRPr="00C714C9">
        <w:rPr>
          <w:b/>
          <w:bCs/>
          <w:color w:val="000000"/>
          <w:sz w:val="24"/>
          <w:szCs w:val="24"/>
          <w:lang w:eastAsia="bg-BG"/>
        </w:rPr>
        <w:tab/>
        <w:t xml:space="preserve">2.5. </w:t>
      </w:r>
      <w:r w:rsidRPr="00C714C9">
        <w:rPr>
          <w:color w:val="000000"/>
          <w:sz w:val="24"/>
          <w:szCs w:val="24"/>
          <w:lang w:eastAsia="bg-BG"/>
        </w:rPr>
        <w:t>Възложителят отстранява от участие в процедурата за възлагане на обществена поръчка участник, за когото са налице ограниченията по чл. 21 или чл. 22 от Закона за предотвратяване и установяване на конфликт на интереси.</w:t>
      </w:r>
    </w:p>
    <w:p w:rsidR="00823BFC" w:rsidRPr="00C714C9" w:rsidRDefault="00823BFC" w:rsidP="00823BFC">
      <w:pPr>
        <w:autoSpaceDE w:val="0"/>
        <w:autoSpaceDN w:val="0"/>
        <w:adjustRightInd w:val="0"/>
        <w:jc w:val="both"/>
        <w:rPr>
          <w:color w:val="000000"/>
          <w:sz w:val="24"/>
          <w:szCs w:val="24"/>
          <w:lang w:eastAsia="bg-BG"/>
        </w:rPr>
      </w:pPr>
      <w:r w:rsidRPr="00C714C9">
        <w:rPr>
          <w:b/>
          <w:bCs/>
          <w:color w:val="000000"/>
          <w:sz w:val="24"/>
          <w:szCs w:val="24"/>
          <w:lang w:eastAsia="bg-BG"/>
        </w:rPr>
        <w:t xml:space="preserve">            2.6. </w:t>
      </w:r>
      <w:r w:rsidRPr="00C714C9">
        <w:rPr>
          <w:color w:val="000000"/>
          <w:sz w:val="24"/>
          <w:szCs w:val="24"/>
          <w:lang w:eastAsia="bg-BG"/>
        </w:rPr>
        <w:t xml:space="preserve">Възложителят отстранява от участие в процедурата за възлагане на обществена поръчка участник, за когото </w:t>
      </w:r>
      <w:r w:rsidRPr="00C714C9">
        <w:rPr>
          <w:sz w:val="24"/>
          <w:szCs w:val="24"/>
        </w:rPr>
        <w:t xml:space="preserve">се установи, че е дружество, регистрирано в юрисдикция с преференциален данъчен режим или е контролирано от такова дружество, или някой от членовете на обединението е регистрирано или контролирано от регистрирано дружество лице, освен ако е налице изключение по чл. 4 от Закона за икономическите и финансовите отношения с дружествата, регистрирани в юрисдикции </w:t>
      </w:r>
      <w:r w:rsidRPr="00C714C9">
        <w:rPr>
          <w:sz w:val="24"/>
          <w:szCs w:val="24"/>
        </w:rPr>
        <w:lastRenderedPageBreak/>
        <w:t>с преференциален данъчен режим, контролираните от тях лица и техните действителни собственици</w:t>
      </w:r>
      <w:r w:rsidRPr="00C714C9">
        <w:rPr>
          <w:color w:val="000000"/>
          <w:sz w:val="24"/>
          <w:szCs w:val="24"/>
          <w:lang w:eastAsia="bg-BG"/>
        </w:rPr>
        <w:t xml:space="preserve">. </w:t>
      </w:r>
    </w:p>
    <w:p w:rsidR="00823BFC" w:rsidRPr="00C714C9" w:rsidRDefault="00823BFC" w:rsidP="00823BFC">
      <w:pPr>
        <w:autoSpaceDE w:val="0"/>
        <w:autoSpaceDN w:val="0"/>
        <w:adjustRightInd w:val="0"/>
        <w:jc w:val="both"/>
        <w:rPr>
          <w:color w:val="000000"/>
          <w:sz w:val="24"/>
          <w:szCs w:val="24"/>
          <w:lang w:eastAsia="bg-BG"/>
        </w:rPr>
      </w:pPr>
      <w:r w:rsidRPr="00C714C9">
        <w:rPr>
          <w:color w:val="000000"/>
          <w:sz w:val="24"/>
          <w:szCs w:val="24"/>
          <w:lang w:eastAsia="bg-BG"/>
        </w:rPr>
        <w:t xml:space="preserve">          </w:t>
      </w:r>
      <w:r w:rsidRPr="00C714C9">
        <w:rPr>
          <w:color w:val="000000"/>
          <w:sz w:val="24"/>
          <w:szCs w:val="24"/>
          <w:lang w:eastAsia="bg-BG"/>
        </w:rPr>
        <w:tab/>
      </w:r>
      <w:r w:rsidRPr="00C714C9">
        <w:rPr>
          <w:sz w:val="24"/>
          <w:szCs w:val="24"/>
        </w:rPr>
        <w:t>Информация за липсата или наличието на обстоятелствата по т. 2.6 се отразява в част ІІІ, раздел „Г“ на ЕЕДОП, като се посочва включително уеб адрес, орган или служба, издаващи удостоверителни документи, ако съдържащата се в тях информация е достъпна по електронен път. Посочва се партидата от Търговския регистър по чл. 3, ал. 1 от Закона за Търговския регистър, по която са вписани обстоятелства и данни по чл. 6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C714C9">
        <w:rPr>
          <w:color w:val="000000"/>
          <w:sz w:val="24"/>
          <w:szCs w:val="24"/>
          <w:lang w:eastAsia="bg-BG"/>
        </w:rPr>
        <w:t xml:space="preserve">.  </w:t>
      </w:r>
    </w:p>
    <w:p w:rsidR="00823BFC" w:rsidRPr="00C714C9" w:rsidRDefault="00823BFC" w:rsidP="00823BFC">
      <w:pPr>
        <w:pStyle w:val="Default"/>
        <w:jc w:val="both"/>
        <w:rPr>
          <w:rFonts w:ascii="Times New Roman" w:hAnsi="Times New Roman" w:cs="Times New Roman"/>
        </w:rPr>
      </w:pPr>
      <w:r w:rsidRPr="00C714C9">
        <w:rPr>
          <w:rFonts w:ascii="Times New Roman" w:hAnsi="Times New Roman" w:cs="Times New Roman"/>
        </w:rPr>
        <w:t xml:space="preserve">          </w:t>
      </w:r>
      <w:r w:rsidRPr="00C714C9">
        <w:rPr>
          <w:rFonts w:ascii="Times New Roman" w:hAnsi="Times New Roman" w:cs="Times New Roman"/>
        </w:rPr>
        <w:tab/>
      </w:r>
      <w:r w:rsidRPr="00C714C9">
        <w:rPr>
          <w:rFonts w:ascii="Times New Roman" w:hAnsi="Times New Roman" w:cs="Times New Roman"/>
          <w:b/>
        </w:rPr>
        <w:t>2.7.</w:t>
      </w:r>
      <w:r w:rsidRPr="00C714C9">
        <w:rPr>
          <w:rFonts w:ascii="Times New Roman" w:hAnsi="Times New Roman" w:cs="Times New Roman"/>
        </w:rPr>
        <w:t xml:space="preserve"> Възложителят отстранява от участие в процедурата за възлагане на обществена поръчка участник, който е свързано лице по смисъла на § 2, т. 45 от ДР на ЗОП с друг участник в процедурата.</w:t>
      </w:r>
    </w:p>
    <w:p w:rsidR="00823BFC" w:rsidRPr="00C714C9" w:rsidRDefault="00823BFC" w:rsidP="00823BFC">
      <w:pPr>
        <w:pStyle w:val="Default"/>
        <w:jc w:val="both"/>
        <w:rPr>
          <w:rFonts w:ascii="Times New Roman" w:hAnsi="Times New Roman" w:cs="Times New Roman"/>
        </w:rPr>
      </w:pPr>
      <w:r w:rsidRPr="00C714C9">
        <w:rPr>
          <w:rFonts w:ascii="Times New Roman" w:hAnsi="Times New Roman" w:cs="Times New Roman"/>
        </w:rPr>
        <w:t xml:space="preserve">            Информация за липсата или наличието на обстоятелствата т. 2.7. се отразява в част ІІІ, раздел „Г“ на ЕЕДОП. Декларирането липсата/наличието на свързаност се извършва от физическото лице - участник, ЕТ и от всяко от лицата представляващи участника - ЮЛ, съгласно вписването по актуална търговска регистрация, от членовете на управителни и надзорни органи и от други лица със статут, който им позволява да влияят пряко върху дейността на участника по начин, еквивалентен на този, валиден за представляващите го лица, членовете на управителните или надзорните му органи.</w:t>
      </w:r>
    </w:p>
    <w:p w:rsidR="00823BFC" w:rsidRPr="00C714C9" w:rsidRDefault="00823BFC" w:rsidP="00823BFC">
      <w:pPr>
        <w:pStyle w:val="Default"/>
        <w:jc w:val="both"/>
        <w:rPr>
          <w:rFonts w:ascii="Times New Roman" w:hAnsi="Times New Roman" w:cs="Times New Roman"/>
        </w:rPr>
      </w:pPr>
      <w:r w:rsidRPr="00C714C9">
        <w:rPr>
          <w:rFonts w:ascii="Times New Roman" w:hAnsi="Times New Roman" w:cs="Times New Roman"/>
          <w:bCs/>
          <w:lang w:val="en-US"/>
        </w:rPr>
        <w:t xml:space="preserve"> </w:t>
      </w:r>
      <w:r w:rsidRPr="00C714C9">
        <w:rPr>
          <w:rFonts w:ascii="Times New Roman" w:hAnsi="Times New Roman" w:cs="Times New Roman"/>
          <w:bCs/>
        </w:rPr>
        <w:tab/>
      </w:r>
      <w:r w:rsidRPr="00C714C9">
        <w:rPr>
          <w:rFonts w:ascii="Times New Roman" w:hAnsi="Times New Roman" w:cs="Times New Roman"/>
          <w:b/>
          <w:bCs/>
        </w:rPr>
        <w:t xml:space="preserve">2.8. </w:t>
      </w:r>
      <w:r w:rsidRPr="00C714C9">
        <w:rPr>
          <w:rFonts w:ascii="Times New Roman" w:hAnsi="Times New Roman" w:cs="Times New Roman"/>
        </w:rPr>
        <w:t xml:space="preserve">Участник, за когото са налице основания по т. 2.1. и обстоятелства по т. 2.2.,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823BFC" w:rsidRPr="00C714C9" w:rsidRDefault="00823BFC" w:rsidP="00823BFC">
      <w:pPr>
        <w:autoSpaceDE w:val="0"/>
        <w:autoSpaceDN w:val="0"/>
        <w:adjustRightInd w:val="0"/>
        <w:jc w:val="both"/>
        <w:rPr>
          <w:color w:val="000000"/>
          <w:sz w:val="24"/>
          <w:szCs w:val="24"/>
          <w:lang w:eastAsia="bg-BG"/>
        </w:rPr>
      </w:pPr>
      <w:r w:rsidRPr="00C714C9">
        <w:rPr>
          <w:b/>
          <w:bCs/>
          <w:color w:val="000000"/>
          <w:sz w:val="24"/>
          <w:szCs w:val="24"/>
          <w:lang w:eastAsia="bg-BG"/>
        </w:rPr>
        <w:t xml:space="preserve">а) </w:t>
      </w:r>
      <w:r w:rsidRPr="00C714C9">
        <w:rPr>
          <w:color w:val="000000"/>
          <w:sz w:val="24"/>
          <w:szCs w:val="24"/>
          <w:lang w:eastAsia="bg-BG"/>
        </w:rPr>
        <w:t>е погасил</w:t>
      </w:r>
      <w:r>
        <w:rPr>
          <w:color w:val="000000"/>
          <w:sz w:val="24"/>
          <w:szCs w:val="24"/>
          <w:lang w:eastAsia="bg-BG"/>
        </w:rPr>
        <w:t xml:space="preserve"> задълженията си по чл. 54, ал.</w:t>
      </w:r>
      <w:r w:rsidRPr="00C714C9">
        <w:rPr>
          <w:color w:val="000000"/>
          <w:sz w:val="24"/>
          <w:szCs w:val="24"/>
          <w:lang w:eastAsia="bg-BG"/>
        </w:rPr>
        <w:t xml:space="preserve">1, т. 3 от ЗОП, включително начислените лихви и/или глоби или че те са разсрочени, отсрочени или обезпечени; </w:t>
      </w:r>
    </w:p>
    <w:p w:rsidR="00823BFC" w:rsidRPr="00C714C9" w:rsidRDefault="00823BFC" w:rsidP="00823BFC">
      <w:pPr>
        <w:autoSpaceDE w:val="0"/>
        <w:autoSpaceDN w:val="0"/>
        <w:adjustRightInd w:val="0"/>
        <w:jc w:val="both"/>
        <w:rPr>
          <w:color w:val="000000"/>
          <w:sz w:val="24"/>
          <w:szCs w:val="24"/>
          <w:lang w:eastAsia="bg-BG"/>
        </w:rPr>
      </w:pPr>
      <w:r w:rsidRPr="00C714C9">
        <w:rPr>
          <w:b/>
          <w:bCs/>
          <w:color w:val="000000"/>
          <w:sz w:val="24"/>
          <w:szCs w:val="24"/>
          <w:lang w:eastAsia="bg-BG"/>
        </w:rPr>
        <w:t xml:space="preserve">б) </w:t>
      </w:r>
      <w:r w:rsidRPr="00C714C9">
        <w:rPr>
          <w:color w:val="000000"/>
          <w:sz w:val="24"/>
          <w:szCs w:val="24"/>
          <w:lang w:eastAsia="bg-BG"/>
        </w:rPr>
        <w:t xml:space="preserve">е платил или е в процес на изплащане на дължимо обезщетение за всички вреди, настъпили в резултат от извършеното от него престъпление или нарушение; </w:t>
      </w:r>
    </w:p>
    <w:p w:rsidR="00823BFC" w:rsidRPr="00C714C9" w:rsidRDefault="00823BFC" w:rsidP="00823BFC">
      <w:pPr>
        <w:autoSpaceDE w:val="0"/>
        <w:autoSpaceDN w:val="0"/>
        <w:adjustRightInd w:val="0"/>
        <w:jc w:val="both"/>
        <w:rPr>
          <w:color w:val="000000"/>
          <w:sz w:val="24"/>
          <w:szCs w:val="24"/>
          <w:lang w:eastAsia="bg-BG"/>
        </w:rPr>
      </w:pPr>
      <w:r w:rsidRPr="00C714C9">
        <w:rPr>
          <w:b/>
          <w:bCs/>
          <w:color w:val="000000"/>
          <w:sz w:val="24"/>
          <w:szCs w:val="24"/>
          <w:lang w:eastAsia="bg-BG"/>
        </w:rPr>
        <w:t xml:space="preserve">в) </w:t>
      </w:r>
      <w:r w:rsidRPr="00C714C9">
        <w:rPr>
          <w:color w:val="000000"/>
          <w:sz w:val="24"/>
          <w:szCs w:val="24"/>
          <w:lang w:eastAsia="bg-BG"/>
        </w:rPr>
        <w:t xml:space="preserve">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 </w:t>
      </w:r>
    </w:p>
    <w:p w:rsidR="00823BFC" w:rsidRPr="00C714C9" w:rsidRDefault="00823BFC" w:rsidP="00823BFC">
      <w:pPr>
        <w:autoSpaceDE w:val="0"/>
        <w:autoSpaceDN w:val="0"/>
        <w:adjustRightInd w:val="0"/>
        <w:jc w:val="both"/>
        <w:rPr>
          <w:color w:val="000000"/>
          <w:sz w:val="24"/>
          <w:szCs w:val="24"/>
          <w:lang w:eastAsia="bg-BG"/>
        </w:rPr>
      </w:pPr>
      <w:r w:rsidRPr="00C714C9">
        <w:rPr>
          <w:b/>
          <w:bCs/>
          <w:color w:val="000000"/>
          <w:sz w:val="24"/>
          <w:szCs w:val="24"/>
          <w:lang w:eastAsia="bg-BG"/>
        </w:rPr>
        <w:tab/>
        <w:t xml:space="preserve">2.9. </w:t>
      </w:r>
      <w:r w:rsidRPr="00C714C9">
        <w:rPr>
          <w:color w:val="000000"/>
          <w:sz w:val="24"/>
          <w:szCs w:val="24"/>
          <w:lang w:eastAsia="bg-BG"/>
        </w:rPr>
        <w:t xml:space="preserve">Възложителят преценява предприетите от участника мерки, като отчита тежестта и конкретните обстоятелства, свързани с престъплението или нарушението. В случай че предприетите от участника мерки са достатъчни, за да се гарантира неговата надеждност, възложителят не го отстранява от процедурата. </w:t>
      </w:r>
    </w:p>
    <w:p w:rsidR="00823BFC" w:rsidRPr="00C714C9" w:rsidRDefault="00823BFC" w:rsidP="00823BFC">
      <w:pPr>
        <w:autoSpaceDE w:val="0"/>
        <w:autoSpaceDN w:val="0"/>
        <w:adjustRightInd w:val="0"/>
        <w:jc w:val="both"/>
        <w:rPr>
          <w:color w:val="000000"/>
          <w:sz w:val="24"/>
          <w:szCs w:val="24"/>
          <w:lang w:eastAsia="bg-BG"/>
        </w:rPr>
      </w:pPr>
      <w:r w:rsidRPr="00C714C9">
        <w:rPr>
          <w:b/>
          <w:bCs/>
          <w:color w:val="000000"/>
          <w:sz w:val="24"/>
          <w:szCs w:val="24"/>
          <w:lang w:eastAsia="bg-BG"/>
        </w:rPr>
        <w:tab/>
        <w:t xml:space="preserve">2.10. </w:t>
      </w:r>
      <w:r w:rsidRPr="00C714C9">
        <w:rPr>
          <w:color w:val="000000"/>
          <w:sz w:val="24"/>
          <w:szCs w:val="24"/>
          <w:lang w:eastAsia="bg-BG"/>
        </w:rPr>
        <w:t xml:space="preserve">Мотивите за приемане или отхвърляне на предприетите мерки и представените доказателства се посочват в решението за определяне на изпълнител или за прекратяване на процедурата. </w:t>
      </w:r>
    </w:p>
    <w:p w:rsidR="00823BFC" w:rsidRPr="00C714C9" w:rsidRDefault="00823BFC" w:rsidP="00823BFC">
      <w:pPr>
        <w:autoSpaceDE w:val="0"/>
        <w:autoSpaceDN w:val="0"/>
        <w:adjustRightInd w:val="0"/>
        <w:jc w:val="both"/>
        <w:rPr>
          <w:color w:val="000000"/>
          <w:sz w:val="24"/>
          <w:szCs w:val="24"/>
          <w:lang w:eastAsia="bg-BG"/>
        </w:rPr>
      </w:pPr>
      <w:r w:rsidRPr="00C714C9">
        <w:rPr>
          <w:b/>
          <w:bCs/>
          <w:color w:val="000000"/>
          <w:sz w:val="24"/>
          <w:szCs w:val="24"/>
          <w:lang w:eastAsia="bg-BG"/>
        </w:rPr>
        <w:tab/>
        <w:t xml:space="preserve">2.11. </w:t>
      </w:r>
      <w:r w:rsidRPr="00C714C9">
        <w:rPr>
          <w:color w:val="000000"/>
          <w:sz w:val="24"/>
          <w:szCs w:val="24"/>
          <w:lang w:eastAsia="bg-BG"/>
        </w:rPr>
        <w:t xml:space="preserve">Възложителят отстранява от процедурата участник, за когото са налице основанията по чл. 54, ал. 1 от ЗОП и посочените от възложителя обстоятелства по чл. 55, ал. 1 от ЗОП, възникнали преди или по време на процедурата. Отстраняването по настоящата точка се прилага и когато участник в процедурата е обединение от физически и/или юридически лица и за член на обединението е налице някое от основанията за отстраняване. </w:t>
      </w:r>
    </w:p>
    <w:p w:rsidR="00823BFC" w:rsidRPr="00C714C9" w:rsidRDefault="00823BFC" w:rsidP="00823BFC">
      <w:pPr>
        <w:autoSpaceDE w:val="0"/>
        <w:autoSpaceDN w:val="0"/>
        <w:adjustRightInd w:val="0"/>
        <w:jc w:val="both"/>
        <w:rPr>
          <w:color w:val="000000"/>
          <w:sz w:val="24"/>
          <w:szCs w:val="24"/>
          <w:lang w:eastAsia="bg-BG"/>
        </w:rPr>
      </w:pPr>
      <w:r w:rsidRPr="00C714C9">
        <w:rPr>
          <w:b/>
          <w:bCs/>
          <w:color w:val="000000"/>
          <w:sz w:val="24"/>
          <w:szCs w:val="24"/>
          <w:lang w:eastAsia="bg-BG"/>
        </w:rPr>
        <w:tab/>
        <w:t xml:space="preserve">2.12. </w:t>
      </w:r>
      <w:r w:rsidRPr="00C714C9">
        <w:rPr>
          <w:color w:val="000000"/>
          <w:sz w:val="24"/>
          <w:szCs w:val="24"/>
          <w:lang w:eastAsia="bg-BG"/>
        </w:rPr>
        <w:t xml:space="preserve">Основанията за отстраняване се прилагат до изтичане на следните срокове: </w:t>
      </w:r>
    </w:p>
    <w:p w:rsidR="00823BFC" w:rsidRPr="00C714C9" w:rsidRDefault="00823BFC" w:rsidP="00823BFC">
      <w:pPr>
        <w:autoSpaceDE w:val="0"/>
        <w:autoSpaceDN w:val="0"/>
        <w:adjustRightInd w:val="0"/>
        <w:jc w:val="both"/>
        <w:rPr>
          <w:color w:val="000000"/>
          <w:sz w:val="24"/>
          <w:szCs w:val="24"/>
          <w:lang w:eastAsia="bg-BG"/>
        </w:rPr>
      </w:pPr>
      <w:r w:rsidRPr="00C714C9">
        <w:rPr>
          <w:b/>
          <w:bCs/>
          <w:color w:val="000000"/>
          <w:sz w:val="24"/>
          <w:szCs w:val="24"/>
          <w:lang w:eastAsia="bg-BG"/>
        </w:rPr>
        <w:t xml:space="preserve">а) </w:t>
      </w:r>
      <w:r w:rsidRPr="00C714C9">
        <w:rPr>
          <w:color w:val="000000"/>
          <w:sz w:val="24"/>
          <w:szCs w:val="24"/>
          <w:lang w:eastAsia="bg-BG"/>
        </w:rPr>
        <w:t xml:space="preserve">пет години от влизането в сила на присъдата – по отношение на обстоятелства по чл. 54, ал. 1, т. 1 и 2 от ЗОП, освен ако в присъдата е посочен друг срок; </w:t>
      </w:r>
    </w:p>
    <w:p w:rsidR="00823BFC" w:rsidRPr="00C714C9" w:rsidRDefault="00823BFC" w:rsidP="00823BFC">
      <w:pPr>
        <w:pStyle w:val="Default"/>
        <w:jc w:val="both"/>
        <w:rPr>
          <w:rFonts w:ascii="Times New Roman" w:hAnsi="Times New Roman" w:cs="Times New Roman"/>
        </w:rPr>
      </w:pPr>
      <w:r w:rsidRPr="00C714C9">
        <w:rPr>
          <w:rFonts w:ascii="Times New Roman" w:hAnsi="Times New Roman" w:cs="Times New Roman"/>
          <w:b/>
          <w:bCs/>
        </w:rPr>
        <w:t xml:space="preserve">б) </w:t>
      </w:r>
      <w:r w:rsidRPr="00C714C9">
        <w:rPr>
          <w:rFonts w:ascii="Times New Roman" w:hAnsi="Times New Roman" w:cs="Times New Roman"/>
        </w:rPr>
        <w:t>три години от датата на настъпване на обстоятелствата по чл. 54, ал. 1, т. 5, буква "а" и т. 6 и чл. 55, ал. 1, т. 2 – 5 от ЗОП, освен ако в акта, с който е установено обстоятелството, е посочен друг срок.</w:t>
      </w:r>
    </w:p>
    <w:p w:rsidR="00823BFC" w:rsidRPr="00C714C9" w:rsidRDefault="00823BFC" w:rsidP="00823BFC">
      <w:pPr>
        <w:pStyle w:val="Default"/>
        <w:ind w:left="426"/>
        <w:jc w:val="both"/>
        <w:rPr>
          <w:rFonts w:ascii="Times New Roman" w:hAnsi="Times New Roman" w:cs="Times New Roman"/>
        </w:rPr>
      </w:pPr>
    </w:p>
    <w:p w:rsidR="00823BFC" w:rsidRPr="00B7047A" w:rsidRDefault="00823BFC" w:rsidP="00823BFC">
      <w:pPr>
        <w:tabs>
          <w:tab w:val="num" w:pos="993"/>
        </w:tabs>
        <w:suppressAutoHyphens/>
        <w:ind w:left="426" w:right="338"/>
        <w:jc w:val="both"/>
        <w:rPr>
          <w:rFonts w:eastAsia="Arial"/>
          <w:b/>
          <w:bCs/>
          <w:sz w:val="24"/>
          <w:szCs w:val="24"/>
          <w:lang w:eastAsia="ar-SA"/>
        </w:rPr>
      </w:pPr>
      <w:r>
        <w:rPr>
          <w:rFonts w:eastAsia="Arial"/>
          <w:b/>
          <w:bCs/>
          <w:sz w:val="24"/>
          <w:szCs w:val="24"/>
          <w:lang w:val="bg-BG" w:eastAsia="ar-SA"/>
        </w:rPr>
        <w:t xml:space="preserve">3. </w:t>
      </w:r>
      <w:r w:rsidRPr="00B7047A">
        <w:rPr>
          <w:rFonts w:eastAsia="Arial"/>
          <w:b/>
          <w:bCs/>
          <w:sz w:val="24"/>
          <w:szCs w:val="24"/>
          <w:lang w:eastAsia="ar-SA"/>
        </w:rPr>
        <w:t>Критерии за подбор на участниците</w:t>
      </w:r>
    </w:p>
    <w:p w:rsidR="00823BFC" w:rsidRPr="00E045BD" w:rsidRDefault="00823BFC" w:rsidP="00823BFC">
      <w:pPr>
        <w:tabs>
          <w:tab w:val="left" w:pos="993"/>
        </w:tabs>
        <w:suppressAutoHyphens/>
        <w:ind w:right="338" w:firstLine="709"/>
        <w:jc w:val="both"/>
        <w:rPr>
          <w:rFonts w:eastAsia="Arial"/>
          <w:b/>
          <w:bCs/>
          <w:sz w:val="24"/>
          <w:szCs w:val="24"/>
          <w:lang w:eastAsia="ar-SA"/>
        </w:rPr>
      </w:pPr>
      <w:r>
        <w:rPr>
          <w:rFonts w:eastAsia="Arial"/>
          <w:b/>
          <w:bCs/>
          <w:sz w:val="24"/>
          <w:szCs w:val="24"/>
          <w:lang w:val="bg-BG" w:eastAsia="ar-SA"/>
        </w:rPr>
        <w:t>3</w:t>
      </w:r>
      <w:r w:rsidRPr="00E045BD">
        <w:rPr>
          <w:rFonts w:eastAsia="Arial"/>
          <w:b/>
          <w:bCs/>
          <w:sz w:val="24"/>
          <w:szCs w:val="24"/>
          <w:lang w:eastAsia="ar-SA"/>
        </w:rPr>
        <w:t>.</w:t>
      </w:r>
      <w:r>
        <w:rPr>
          <w:rFonts w:eastAsia="Arial"/>
          <w:b/>
          <w:bCs/>
          <w:sz w:val="24"/>
          <w:szCs w:val="24"/>
          <w:lang w:val="bg-BG" w:eastAsia="ar-SA"/>
        </w:rPr>
        <w:t>1</w:t>
      </w:r>
      <w:r w:rsidRPr="00E045BD">
        <w:rPr>
          <w:rFonts w:eastAsia="Arial"/>
          <w:b/>
          <w:bCs/>
          <w:sz w:val="24"/>
          <w:szCs w:val="24"/>
          <w:lang w:eastAsia="ar-SA"/>
        </w:rPr>
        <w:t>. Изисквания към техническите и професионални способности на участниците</w:t>
      </w:r>
      <w:r w:rsidRPr="00E045BD">
        <w:rPr>
          <w:b/>
          <w:color w:val="000000"/>
          <w:sz w:val="24"/>
          <w:szCs w:val="24"/>
          <w:lang w:val="ru-RU"/>
        </w:rPr>
        <w:t>:</w:t>
      </w:r>
    </w:p>
    <w:p w:rsidR="00823BFC" w:rsidRPr="00E045BD" w:rsidRDefault="007D2D4D" w:rsidP="00823BFC">
      <w:pPr>
        <w:ind w:firstLine="708"/>
        <w:jc w:val="both"/>
        <w:rPr>
          <w:sz w:val="24"/>
          <w:szCs w:val="24"/>
          <w:highlight w:val="yellow"/>
          <w:lang w:val="bg-BG" w:eastAsia="bg-BG"/>
        </w:rPr>
      </w:pPr>
      <w:r>
        <w:rPr>
          <w:rFonts w:eastAsia="Arial"/>
          <w:b/>
          <w:bCs/>
          <w:sz w:val="24"/>
          <w:szCs w:val="24"/>
          <w:lang w:val="bg-BG" w:eastAsia="ar-SA"/>
        </w:rPr>
        <w:lastRenderedPageBreak/>
        <w:t>3</w:t>
      </w:r>
      <w:r w:rsidRPr="00E045BD">
        <w:rPr>
          <w:rFonts w:eastAsia="Arial"/>
          <w:b/>
          <w:bCs/>
          <w:sz w:val="24"/>
          <w:szCs w:val="24"/>
          <w:lang w:eastAsia="ar-SA"/>
        </w:rPr>
        <w:t>.</w:t>
      </w:r>
      <w:r>
        <w:rPr>
          <w:rFonts w:eastAsia="Arial"/>
          <w:b/>
          <w:bCs/>
          <w:sz w:val="24"/>
          <w:szCs w:val="24"/>
          <w:lang w:val="bg-BG" w:eastAsia="ar-SA"/>
        </w:rPr>
        <w:t>1</w:t>
      </w:r>
      <w:r>
        <w:rPr>
          <w:rFonts w:eastAsia="Arial"/>
          <w:b/>
          <w:bCs/>
          <w:sz w:val="24"/>
          <w:szCs w:val="24"/>
          <w:lang w:eastAsia="ar-SA"/>
        </w:rPr>
        <w:t>.</w:t>
      </w:r>
      <w:r w:rsidR="00823BFC" w:rsidRPr="000C532C">
        <w:rPr>
          <w:b/>
          <w:sz w:val="24"/>
          <w:szCs w:val="24"/>
        </w:rPr>
        <w:t>1.</w:t>
      </w:r>
      <w:r w:rsidR="00823BFC" w:rsidRPr="000C532C">
        <w:rPr>
          <w:sz w:val="24"/>
          <w:szCs w:val="24"/>
        </w:rPr>
        <w:t xml:space="preserve"> </w:t>
      </w:r>
      <w:r w:rsidR="00823BFC" w:rsidRPr="000C532C">
        <w:rPr>
          <w:sz w:val="24"/>
          <w:szCs w:val="24"/>
          <w:lang w:val="bg-BG" w:eastAsia="bg-BG"/>
        </w:rPr>
        <w:t xml:space="preserve">Участникът следва да разполага </w:t>
      </w:r>
      <w:r w:rsidR="00477C63">
        <w:rPr>
          <w:sz w:val="24"/>
          <w:szCs w:val="24"/>
          <w:lang w:val="bg-BG" w:eastAsia="bg-BG"/>
        </w:rPr>
        <w:t>с</w:t>
      </w:r>
      <w:r w:rsidR="00823BFC" w:rsidRPr="000C532C">
        <w:rPr>
          <w:sz w:val="24"/>
          <w:szCs w:val="24"/>
          <w:lang w:val="bg-BG" w:eastAsia="bg-BG"/>
        </w:rPr>
        <w:t xml:space="preserve"> квалифициран</w:t>
      </w:r>
      <w:r w:rsidR="00477C63">
        <w:rPr>
          <w:sz w:val="24"/>
          <w:szCs w:val="24"/>
          <w:lang w:val="bg-BG" w:eastAsia="bg-BG"/>
        </w:rPr>
        <w:t>и</w:t>
      </w:r>
      <w:r w:rsidR="00823BFC" w:rsidRPr="000C532C">
        <w:rPr>
          <w:sz w:val="24"/>
          <w:szCs w:val="24"/>
          <w:lang w:val="bg-BG" w:eastAsia="bg-BG"/>
        </w:rPr>
        <w:t xml:space="preserve"> </w:t>
      </w:r>
      <w:r w:rsidR="00823BFC" w:rsidRPr="000C532C">
        <w:rPr>
          <w:sz w:val="24"/>
          <w:szCs w:val="24"/>
          <w:lang w:eastAsia="bg-BG"/>
        </w:rPr>
        <w:t>техническ</w:t>
      </w:r>
      <w:r w:rsidR="00477C63">
        <w:rPr>
          <w:sz w:val="24"/>
          <w:szCs w:val="24"/>
          <w:lang w:val="bg-BG" w:eastAsia="bg-BG"/>
        </w:rPr>
        <w:t>и</w:t>
      </w:r>
      <w:r w:rsidR="00823BFC" w:rsidRPr="000C532C">
        <w:rPr>
          <w:sz w:val="24"/>
          <w:szCs w:val="24"/>
          <w:lang w:eastAsia="bg-BG"/>
        </w:rPr>
        <w:t xml:space="preserve"> лиц</w:t>
      </w:r>
      <w:r w:rsidR="00477C63">
        <w:rPr>
          <w:sz w:val="24"/>
          <w:szCs w:val="24"/>
          <w:lang w:val="bg-BG" w:eastAsia="bg-BG"/>
        </w:rPr>
        <w:t>а</w:t>
      </w:r>
      <w:r w:rsidR="00823BFC" w:rsidRPr="000C532C">
        <w:rPr>
          <w:sz w:val="24"/>
          <w:szCs w:val="24"/>
          <w:lang w:eastAsia="bg-BG"/>
        </w:rPr>
        <w:t xml:space="preserve">, </w:t>
      </w:r>
      <w:r w:rsidR="00823BFC" w:rsidRPr="00E045BD">
        <w:rPr>
          <w:sz w:val="24"/>
          <w:szCs w:val="24"/>
        </w:rPr>
        <w:t>притежаващ</w:t>
      </w:r>
      <w:r w:rsidR="00477C63">
        <w:rPr>
          <w:sz w:val="24"/>
          <w:szCs w:val="24"/>
          <w:lang w:val="bg-BG"/>
        </w:rPr>
        <w:t>и</w:t>
      </w:r>
      <w:r w:rsidR="00823BFC">
        <w:rPr>
          <w:sz w:val="24"/>
          <w:szCs w:val="24"/>
          <w:lang w:val="bg-BG"/>
        </w:rPr>
        <w:t>,</w:t>
      </w:r>
      <w:r w:rsidR="00823BFC" w:rsidRPr="00E045BD">
        <w:rPr>
          <w:sz w:val="24"/>
          <w:szCs w:val="24"/>
        </w:rPr>
        <w:t xml:space="preserve"> валиден </w:t>
      </w:r>
      <w:r w:rsidR="00823BFC">
        <w:rPr>
          <w:sz w:val="24"/>
          <w:szCs w:val="24"/>
          <w:lang w:val="bg-BG"/>
        </w:rPr>
        <w:t xml:space="preserve">документ за правоспособност </w:t>
      </w:r>
      <w:r w:rsidR="00823BFC" w:rsidRPr="00E045BD">
        <w:rPr>
          <w:sz w:val="24"/>
          <w:szCs w:val="24"/>
        </w:rPr>
        <w:t xml:space="preserve">или еквивалентен </w:t>
      </w:r>
      <w:r w:rsidR="00823BFC">
        <w:rPr>
          <w:sz w:val="24"/>
          <w:szCs w:val="24"/>
          <w:lang w:val="bg-BG"/>
        </w:rPr>
        <w:t>такъв</w:t>
      </w:r>
      <w:r w:rsidR="00823BFC" w:rsidRPr="00E045BD">
        <w:rPr>
          <w:sz w:val="24"/>
          <w:szCs w:val="24"/>
          <w:lang w:val="bg-BG"/>
        </w:rPr>
        <w:t>.</w:t>
      </w:r>
      <w:r w:rsidR="00823BFC" w:rsidRPr="00E045BD">
        <w:rPr>
          <w:sz w:val="24"/>
          <w:szCs w:val="24"/>
        </w:rPr>
        <w:t xml:space="preserve"> </w:t>
      </w:r>
    </w:p>
    <w:p w:rsidR="00823BFC" w:rsidRDefault="00823BFC" w:rsidP="00823BFC">
      <w:pPr>
        <w:autoSpaceDE w:val="0"/>
        <w:autoSpaceDN w:val="0"/>
        <w:adjustRightInd w:val="0"/>
        <w:jc w:val="both"/>
        <w:rPr>
          <w:color w:val="000000"/>
          <w:sz w:val="24"/>
          <w:szCs w:val="24"/>
          <w:lang w:val="bg-BG" w:eastAsia="bg-BG"/>
        </w:rPr>
      </w:pPr>
      <w:r w:rsidRPr="00E045BD">
        <w:rPr>
          <w:rFonts w:eastAsia="Arial"/>
          <w:bCs/>
          <w:i/>
          <w:sz w:val="24"/>
          <w:szCs w:val="24"/>
          <w:lang w:val="bg-BG" w:eastAsia="ar-SA"/>
        </w:rPr>
        <w:t xml:space="preserve">       </w:t>
      </w:r>
      <w:r w:rsidRPr="00E045BD">
        <w:rPr>
          <w:rFonts w:eastAsia="Arial"/>
          <w:bCs/>
          <w:i/>
          <w:sz w:val="24"/>
          <w:szCs w:val="24"/>
          <w:lang w:eastAsia="ar-SA"/>
        </w:rPr>
        <w:t xml:space="preserve">За удостоверяване на това обстоятелство участникът следва да попълни </w:t>
      </w:r>
      <w:r w:rsidRPr="00E045BD">
        <w:rPr>
          <w:rFonts w:eastAsia="Arial"/>
          <w:i/>
          <w:sz w:val="24"/>
          <w:szCs w:val="24"/>
          <w:lang w:eastAsia="ar-SA"/>
        </w:rPr>
        <w:t>част IV., букв</w:t>
      </w:r>
      <w:r w:rsidRPr="00E045BD">
        <w:rPr>
          <w:rFonts w:eastAsia="Arial"/>
          <w:i/>
          <w:sz w:val="24"/>
          <w:szCs w:val="24"/>
          <w:lang w:val="bg-BG" w:eastAsia="ar-SA"/>
        </w:rPr>
        <w:t xml:space="preserve">а </w:t>
      </w:r>
      <w:r w:rsidRPr="00E045BD">
        <w:rPr>
          <w:rFonts w:eastAsia="Arial"/>
          <w:i/>
          <w:sz w:val="24"/>
          <w:szCs w:val="24"/>
          <w:lang w:eastAsia="ar-SA"/>
        </w:rPr>
        <w:t xml:space="preserve"> „</w:t>
      </w:r>
      <w:r w:rsidRPr="00E045BD">
        <w:rPr>
          <w:rFonts w:eastAsia="Arial"/>
          <w:i/>
          <w:sz w:val="24"/>
          <w:szCs w:val="24"/>
          <w:lang w:val="bg-BG" w:eastAsia="ar-SA"/>
        </w:rPr>
        <w:t>В</w:t>
      </w:r>
      <w:r w:rsidRPr="00772C88">
        <w:rPr>
          <w:rFonts w:eastAsia="Arial"/>
          <w:i/>
          <w:sz w:val="24"/>
          <w:szCs w:val="24"/>
          <w:lang w:eastAsia="ar-SA"/>
        </w:rPr>
        <w:t>“</w:t>
      </w:r>
      <w:r w:rsidRPr="00772C88">
        <w:rPr>
          <w:rFonts w:eastAsia="Arial"/>
          <w:i/>
          <w:sz w:val="24"/>
          <w:szCs w:val="24"/>
          <w:lang w:val="bg-BG" w:eastAsia="ar-SA"/>
        </w:rPr>
        <w:t xml:space="preserve">, </w:t>
      </w:r>
      <w:r w:rsidRPr="00772C88">
        <w:rPr>
          <w:sz w:val="24"/>
          <w:szCs w:val="24"/>
          <w:lang w:eastAsia="bg-BG"/>
        </w:rPr>
        <w:t>т. 6</w:t>
      </w:r>
      <w:r w:rsidRPr="00E045BD">
        <w:rPr>
          <w:color w:val="000000"/>
          <w:sz w:val="24"/>
          <w:szCs w:val="24"/>
          <w:lang w:eastAsia="bg-BG"/>
        </w:rPr>
        <w:t xml:space="preserve"> </w:t>
      </w:r>
      <w:r w:rsidRPr="00E045BD">
        <w:rPr>
          <w:rFonts w:eastAsia="Arial"/>
          <w:i/>
          <w:sz w:val="24"/>
          <w:szCs w:val="24"/>
          <w:lang w:eastAsia="ar-SA"/>
        </w:rPr>
        <w:t xml:space="preserve"> от ЕЕДОП</w:t>
      </w:r>
      <w:r w:rsidRPr="00E045BD">
        <w:rPr>
          <w:color w:val="000000"/>
          <w:sz w:val="24"/>
          <w:szCs w:val="24"/>
          <w:lang w:eastAsia="bg-BG"/>
        </w:rPr>
        <w:t xml:space="preserve">, където представя информация за </w:t>
      </w:r>
      <w:r w:rsidR="00817DCF">
        <w:rPr>
          <w:color w:val="000000"/>
          <w:sz w:val="24"/>
          <w:szCs w:val="24"/>
          <w:lang w:val="bg-BG" w:eastAsia="bg-BG"/>
        </w:rPr>
        <w:t>лицата</w:t>
      </w:r>
      <w:r w:rsidRPr="00E045BD">
        <w:rPr>
          <w:color w:val="000000"/>
          <w:sz w:val="24"/>
          <w:szCs w:val="24"/>
          <w:lang w:eastAsia="bg-BG"/>
        </w:rPr>
        <w:t>, които ще изпълняват поръчката и ще отговарят за изпълнението, като посочват притежавания сертификат или еквивалентен документ</w:t>
      </w:r>
      <w:r w:rsidRPr="00E045BD">
        <w:rPr>
          <w:sz w:val="24"/>
          <w:szCs w:val="24"/>
        </w:rPr>
        <w:t xml:space="preserve"> за квалификация по поддръжка на </w:t>
      </w:r>
      <w:r w:rsidRPr="00E045BD">
        <w:rPr>
          <w:sz w:val="24"/>
          <w:szCs w:val="24"/>
          <w:lang w:val="bg-BG"/>
        </w:rPr>
        <w:t>компютърна и периферна техника</w:t>
      </w:r>
      <w:r w:rsidRPr="00E045BD">
        <w:rPr>
          <w:color w:val="000000"/>
          <w:sz w:val="24"/>
          <w:szCs w:val="24"/>
          <w:lang w:eastAsia="bg-BG"/>
        </w:rPr>
        <w:t>, придобития опит и образованието на лицето/лицата.</w:t>
      </w:r>
    </w:p>
    <w:p w:rsidR="00823BFC" w:rsidRPr="0006078A" w:rsidRDefault="00823BFC" w:rsidP="00823BFC">
      <w:pPr>
        <w:autoSpaceDE w:val="0"/>
        <w:autoSpaceDN w:val="0"/>
        <w:adjustRightInd w:val="0"/>
        <w:jc w:val="both"/>
        <w:rPr>
          <w:color w:val="000000"/>
          <w:sz w:val="24"/>
          <w:szCs w:val="24"/>
          <w:lang w:val="bg-BG" w:eastAsia="bg-BG"/>
        </w:rPr>
      </w:pPr>
      <w:r w:rsidRPr="0006078A">
        <w:rPr>
          <w:sz w:val="24"/>
          <w:szCs w:val="24"/>
          <w:lang w:val="bg-BG"/>
        </w:rPr>
        <w:t xml:space="preserve">            </w:t>
      </w:r>
    </w:p>
    <w:p w:rsidR="00823BFC" w:rsidRPr="000C532C" w:rsidRDefault="007D2D4D" w:rsidP="00823BFC">
      <w:pPr>
        <w:pStyle w:val="BodyText1"/>
        <w:spacing w:after="0"/>
        <w:ind w:firstLine="605"/>
        <w:jc w:val="both"/>
        <w:rPr>
          <w:sz w:val="24"/>
          <w:szCs w:val="24"/>
          <w:lang w:val="bg-BG" w:eastAsia="bg-BG"/>
        </w:rPr>
      </w:pPr>
      <w:r>
        <w:rPr>
          <w:rFonts w:eastAsia="Arial"/>
          <w:b/>
          <w:bCs/>
          <w:sz w:val="24"/>
          <w:szCs w:val="24"/>
          <w:lang w:val="bg-BG" w:eastAsia="ar-SA"/>
        </w:rPr>
        <w:t>3</w:t>
      </w:r>
      <w:r w:rsidRPr="00E045BD">
        <w:rPr>
          <w:rFonts w:eastAsia="Arial"/>
          <w:b/>
          <w:bCs/>
          <w:sz w:val="24"/>
          <w:szCs w:val="24"/>
          <w:lang w:eastAsia="ar-SA"/>
        </w:rPr>
        <w:t>.</w:t>
      </w:r>
      <w:r>
        <w:rPr>
          <w:rFonts w:eastAsia="Arial"/>
          <w:b/>
          <w:bCs/>
          <w:sz w:val="24"/>
          <w:szCs w:val="24"/>
          <w:lang w:val="bg-BG" w:eastAsia="ar-SA"/>
        </w:rPr>
        <w:t>1</w:t>
      </w:r>
      <w:r>
        <w:rPr>
          <w:rFonts w:eastAsia="Arial"/>
          <w:b/>
          <w:bCs/>
          <w:sz w:val="24"/>
          <w:szCs w:val="24"/>
          <w:lang w:eastAsia="ar-SA"/>
        </w:rPr>
        <w:t>.</w:t>
      </w:r>
      <w:r w:rsidR="00823BFC" w:rsidRPr="000C532C">
        <w:rPr>
          <w:b/>
          <w:sz w:val="24"/>
          <w:szCs w:val="24"/>
          <w:lang w:val="bg-BG"/>
        </w:rPr>
        <w:t>2</w:t>
      </w:r>
      <w:r w:rsidR="00823BFC" w:rsidRPr="000C532C">
        <w:rPr>
          <w:b/>
          <w:sz w:val="24"/>
          <w:szCs w:val="24"/>
        </w:rPr>
        <w:t>.</w:t>
      </w:r>
      <w:r w:rsidR="00823BFC" w:rsidRPr="000C532C">
        <w:rPr>
          <w:sz w:val="24"/>
          <w:szCs w:val="24"/>
        </w:rPr>
        <w:t xml:space="preserve"> Участникът следва да представи</w:t>
      </w:r>
      <w:r w:rsidR="00823BFC" w:rsidRPr="000C532C">
        <w:t xml:space="preserve"> </w:t>
      </w:r>
      <w:r w:rsidR="00823BFC" w:rsidRPr="000C532C">
        <w:rPr>
          <w:sz w:val="24"/>
          <w:szCs w:val="24"/>
        </w:rPr>
        <w:t>списък на сервизните бази, които могат да обслужват техниката по предмета на обществената поръчка с посочени адреси</w:t>
      </w:r>
      <w:r w:rsidR="00817DCF">
        <w:rPr>
          <w:sz w:val="24"/>
          <w:szCs w:val="24"/>
          <w:lang w:val="bg-BG"/>
        </w:rPr>
        <w:t>,</w:t>
      </w:r>
      <w:r w:rsidR="00823BFC" w:rsidRPr="000C532C">
        <w:rPr>
          <w:sz w:val="24"/>
          <w:szCs w:val="24"/>
        </w:rPr>
        <w:t xml:space="preserve"> телефони</w:t>
      </w:r>
      <w:r w:rsidR="00823BFC" w:rsidRPr="000C532C">
        <w:rPr>
          <w:sz w:val="24"/>
          <w:szCs w:val="24"/>
          <w:lang w:val="bg-BG"/>
        </w:rPr>
        <w:t>,</w:t>
      </w:r>
      <w:r w:rsidR="00817DCF">
        <w:rPr>
          <w:color w:val="000000"/>
          <w:sz w:val="24"/>
          <w:szCs w:val="24"/>
          <w:lang w:eastAsia="bg-BG"/>
        </w:rPr>
        <w:t xml:space="preserve"> факс</w:t>
      </w:r>
      <w:r w:rsidR="00817DCF">
        <w:rPr>
          <w:color w:val="000000"/>
          <w:sz w:val="24"/>
          <w:szCs w:val="24"/>
          <w:lang w:val="bg-BG" w:eastAsia="bg-BG"/>
        </w:rPr>
        <w:t xml:space="preserve">  и</w:t>
      </w:r>
      <w:r w:rsidR="00823BFC" w:rsidRPr="000C532C">
        <w:rPr>
          <w:color w:val="000000"/>
          <w:sz w:val="24"/>
          <w:szCs w:val="24"/>
          <w:lang w:eastAsia="bg-BG"/>
        </w:rPr>
        <w:t xml:space="preserve"> e-mail</w:t>
      </w:r>
      <w:r w:rsidR="00823BFC" w:rsidRPr="000C532C">
        <w:rPr>
          <w:sz w:val="24"/>
          <w:szCs w:val="24"/>
          <w:lang w:val="bg-BG" w:eastAsia="bg-BG"/>
        </w:rPr>
        <w:t>;</w:t>
      </w:r>
    </w:p>
    <w:p w:rsidR="00823BFC" w:rsidRPr="007235A8" w:rsidRDefault="00823BFC" w:rsidP="00823BFC">
      <w:pPr>
        <w:ind w:firstLine="708"/>
        <w:jc w:val="both"/>
        <w:rPr>
          <w:color w:val="000000"/>
          <w:sz w:val="24"/>
          <w:szCs w:val="24"/>
          <w:lang w:eastAsia="bg-BG"/>
        </w:rPr>
      </w:pPr>
      <w:r w:rsidRPr="007235A8">
        <w:rPr>
          <w:color w:val="000000"/>
          <w:sz w:val="24"/>
          <w:szCs w:val="24"/>
          <w:lang w:eastAsia="bg-BG"/>
        </w:rPr>
        <w:t>За удостоверяване съответствието си с горното изискване участниците попълват част IV, буква „В“, т. 9 в ЕЕДОП, където предстаят информацията за осигурените сервизни бази.</w:t>
      </w:r>
    </w:p>
    <w:p w:rsidR="00823BFC" w:rsidRPr="00947B62" w:rsidRDefault="00823BFC" w:rsidP="00823BFC">
      <w:pPr>
        <w:pStyle w:val="BodyText1"/>
        <w:spacing w:after="0"/>
        <w:ind w:firstLine="605"/>
        <w:jc w:val="both"/>
        <w:rPr>
          <w:sz w:val="24"/>
          <w:szCs w:val="24"/>
          <w:highlight w:val="yellow"/>
          <w:lang w:val="bg-BG"/>
        </w:rPr>
      </w:pPr>
    </w:p>
    <w:p w:rsidR="00823BFC" w:rsidRPr="000C532C" w:rsidRDefault="00823BFC" w:rsidP="00823BFC">
      <w:pPr>
        <w:jc w:val="both"/>
        <w:rPr>
          <w:b/>
          <w:sz w:val="24"/>
          <w:szCs w:val="24"/>
          <w:lang w:eastAsia="bg-BG"/>
        </w:rPr>
      </w:pPr>
      <w:r w:rsidRPr="000C532C">
        <w:rPr>
          <w:sz w:val="24"/>
          <w:szCs w:val="24"/>
          <w:lang w:val="bg-BG" w:eastAsia="bg-BG"/>
        </w:rPr>
        <w:t xml:space="preserve">           </w:t>
      </w:r>
      <w:r w:rsidR="007D2D4D">
        <w:rPr>
          <w:rFonts w:eastAsia="Arial"/>
          <w:b/>
          <w:bCs/>
          <w:sz w:val="24"/>
          <w:szCs w:val="24"/>
          <w:lang w:val="bg-BG" w:eastAsia="ar-SA"/>
        </w:rPr>
        <w:t>3</w:t>
      </w:r>
      <w:r w:rsidR="007D2D4D" w:rsidRPr="00E045BD">
        <w:rPr>
          <w:rFonts w:eastAsia="Arial"/>
          <w:b/>
          <w:bCs/>
          <w:sz w:val="24"/>
          <w:szCs w:val="24"/>
          <w:lang w:eastAsia="ar-SA"/>
        </w:rPr>
        <w:t>.</w:t>
      </w:r>
      <w:r w:rsidR="007D2D4D">
        <w:rPr>
          <w:rFonts w:eastAsia="Arial"/>
          <w:b/>
          <w:bCs/>
          <w:sz w:val="24"/>
          <w:szCs w:val="24"/>
          <w:lang w:val="bg-BG" w:eastAsia="ar-SA"/>
        </w:rPr>
        <w:t>1</w:t>
      </w:r>
      <w:r w:rsidR="007D2D4D">
        <w:rPr>
          <w:rFonts w:eastAsia="Arial"/>
          <w:b/>
          <w:bCs/>
          <w:sz w:val="24"/>
          <w:szCs w:val="24"/>
          <w:lang w:eastAsia="ar-SA"/>
        </w:rPr>
        <w:t>.</w:t>
      </w:r>
      <w:r w:rsidRPr="000C532C">
        <w:rPr>
          <w:b/>
          <w:sz w:val="24"/>
          <w:szCs w:val="24"/>
          <w:lang w:val="bg-BG" w:eastAsia="bg-BG"/>
        </w:rPr>
        <w:t>3.</w:t>
      </w:r>
      <w:r w:rsidRPr="000C532C">
        <w:rPr>
          <w:sz w:val="24"/>
          <w:szCs w:val="24"/>
          <w:lang w:val="bg-BG" w:eastAsia="bg-BG"/>
        </w:rPr>
        <w:t xml:space="preserve"> Участникът следва да представи списък на</w:t>
      </w:r>
      <w:r w:rsidRPr="000C532C">
        <w:rPr>
          <w:sz w:val="24"/>
          <w:szCs w:val="24"/>
          <w:lang w:eastAsia="bg-BG"/>
        </w:rPr>
        <w:t xml:space="preserve"> най-малко </w:t>
      </w:r>
      <w:r w:rsidRPr="000C532C">
        <w:rPr>
          <w:sz w:val="24"/>
          <w:szCs w:val="24"/>
          <w:lang w:val="bg-BG" w:eastAsia="bg-BG"/>
        </w:rPr>
        <w:t>2</w:t>
      </w:r>
      <w:r w:rsidRPr="000C532C">
        <w:rPr>
          <w:sz w:val="24"/>
          <w:szCs w:val="24"/>
          <w:lang w:eastAsia="bg-BG"/>
        </w:rPr>
        <w:t xml:space="preserve"> услуги с предмет и обем, идентични или сходни с тези на поръчката</w:t>
      </w:r>
      <w:r w:rsidRPr="000C532C">
        <w:rPr>
          <w:sz w:val="24"/>
          <w:szCs w:val="24"/>
          <w:lang w:val="bg-BG" w:eastAsia="bg-BG"/>
        </w:rPr>
        <w:t xml:space="preserve"> изпълнени през</w:t>
      </w:r>
      <w:r w:rsidRPr="000C532C">
        <w:rPr>
          <w:sz w:val="24"/>
          <w:szCs w:val="24"/>
          <w:lang w:eastAsia="bg-BG"/>
        </w:rPr>
        <w:t xml:space="preserve"> последните 3 (три) години, считано от датата на подаване на офертата.</w:t>
      </w:r>
    </w:p>
    <w:p w:rsidR="00823BFC" w:rsidRPr="00B7047A" w:rsidRDefault="00823BFC" w:rsidP="00823BFC">
      <w:pPr>
        <w:ind w:firstLine="708"/>
        <w:jc w:val="both"/>
        <w:rPr>
          <w:sz w:val="24"/>
          <w:szCs w:val="24"/>
          <w:lang w:eastAsia="bg-BG"/>
        </w:rPr>
      </w:pPr>
      <w:r w:rsidRPr="000C532C">
        <w:rPr>
          <w:sz w:val="24"/>
          <w:szCs w:val="24"/>
          <w:lang w:eastAsia="bg-BG"/>
        </w:rPr>
        <w:t xml:space="preserve">* Като предмет сходен с предмета на настоящата поръчка Възложителя ще приема изпълнени услуги по </w:t>
      </w:r>
      <w:r w:rsidRPr="000C532C">
        <w:rPr>
          <w:sz w:val="24"/>
          <w:szCs w:val="24"/>
          <w:lang w:val="bg-BG" w:eastAsia="bg-BG"/>
        </w:rPr>
        <w:t>диагностика</w:t>
      </w:r>
      <w:r w:rsidRPr="000C532C">
        <w:rPr>
          <w:sz w:val="24"/>
          <w:szCs w:val="24"/>
          <w:lang w:eastAsia="bg-BG"/>
        </w:rPr>
        <w:t xml:space="preserve"> и/или ремонт, и/или техническа поддръжка на </w:t>
      </w:r>
      <w:r w:rsidRPr="000C532C">
        <w:rPr>
          <w:sz w:val="24"/>
          <w:szCs w:val="24"/>
          <w:lang w:val="bg-BG" w:eastAsia="bg-BG"/>
        </w:rPr>
        <w:t>компютри</w:t>
      </w:r>
      <w:r w:rsidRPr="000C532C">
        <w:rPr>
          <w:sz w:val="24"/>
          <w:szCs w:val="24"/>
          <w:lang w:eastAsia="bg-BG"/>
        </w:rPr>
        <w:t>.</w:t>
      </w:r>
    </w:p>
    <w:p w:rsidR="00554321" w:rsidRDefault="00823BFC" w:rsidP="00823BFC">
      <w:pPr>
        <w:ind w:left="66" w:right="338" w:firstLine="501"/>
        <w:jc w:val="both"/>
        <w:rPr>
          <w:rFonts w:eastAsia="Arial"/>
          <w:bCs/>
          <w:i/>
          <w:sz w:val="24"/>
          <w:szCs w:val="24"/>
          <w:lang w:val="bg-BG" w:eastAsia="ar-SA"/>
        </w:rPr>
      </w:pPr>
      <w:r w:rsidRPr="00B269A7">
        <w:rPr>
          <w:rFonts w:eastAsia="Arial"/>
          <w:bCs/>
          <w:i/>
          <w:sz w:val="24"/>
          <w:szCs w:val="24"/>
          <w:lang w:eastAsia="ar-SA"/>
        </w:rPr>
        <w:t xml:space="preserve">За удостоверяване на това обстоятелство участникът следва да попълни </w:t>
      </w:r>
      <w:r>
        <w:rPr>
          <w:rFonts w:eastAsia="Arial"/>
          <w:i/>
          <w:sz w:val="24"/>
          <w:szCs w:val="24"/>
          <w:lang w:eastAsia="ar-SA"/>
        </w:rPr>
        <w:t>част IV</w:t>
      </w:r>
      <w:r w:rsidRPr="00B269A7">
        <w:rPr>
          <w:rFonts w:eastAsia="Arial"/>
          <w:i/>
          <w:sz w:val="24"/>
          <w:szCs w:val="24"/>
          <w:lang w:eastAsia="ar-SA"/>
        </w:rPr>
        <w:t>., букв</w:t>
      </w:r>
      <w:r>
        <w:rPr>
          <w:rFonts w:eastAsia="Arial"/>
          <w:i/>
          <w:sz w:val="24"/>
          <w:szCs w:val="24"/>
          <w:lang w:val="bg-BG" w:eastAsia="ar-SA"/>
        </w:rPr>
        <w:t xml:space="preserve">а </w:t>
      </w:r>
      <w:r w:rsidRPr="00B269A7">
        <w:rPr>
          <w:rFonts w:eastAsia="Arial"/>
          <w:i/>
          <w:sz w:val="24"/>
          <w:szCs w:val="24"/>
          <w:lang w:eastAsia="ar-SA"/>
        </w:rPr>
        <w:t xml:space="preserve"> „</w:t>
      </w:r>
      <w:r>
        <w:rPr>
          <w:rFonts w:eastAsia="Arial"/>
          <w:i/>
          <w:sz w:val="24"/>
          <w:szCs w:val="24"/>
          <w:lang w:val="bg-BG" w:eastAsia="ar-SA"/>
        </w:rPr>
        <w:t>В</w:t>
      </w:r>
      <w:r w:rsidRPr="00B269A7">
        <w:rPr>
          <w:rFonts w:eastAsia="Arial"/>
          <w:i/>
          <w:sz w:val="24"/>
          <w:szCs w:val="24"/>
          <w:lang w:eastAsia="ar-SA"/>
        </w:rPr>
        <w:t>“</w:t>
      </w:r>
      <w:r>
        <w:rPr>
          <w:rFonts w:eastAsia="Arial"/>
          <w:i/>
          <w:sz w:val="24"/>
          <w:szCs w:val="24"/>
          <w:lang w:val="bg-BG" w:eastAsia="ar-SA"/>
        </w:rPr>
        <w:t>, т.1б)</w:t>
      </w:r>
      <w:r w:rsidRPr="00B269A7">
        <w:rPr>
          <w:rFonts w:eastAsia="Arial"/>
          <w:i/>
          <w:sz w:val="24"/>
          <w:szCs w:val="24"/>
          <w:lang w:eastAsia="ar-SA"/>
        </w:rPr>
        <w:t xml:space="preserve"> от ЕЕДОП</w:t>
      </w:r>
      <w:r w:rsidRPr="00B269A7">
        <w:rPr>
          <w:rFonts w:eastAsia="Arial"/>
          <w:bCs/>
          <w:i/>
          <w:sz w:val="24"/>
          <w:szCs w:val="24"/>
          <w:lang w:eastAsia="ar-SA"/>
        </w:rPr>
        <w:t>.</w:t>
      </w:r>
    </w:p>
    <w:p w:rsidR="001929A8" w:rsidRPr="001929A8" w:rsidRDefault="001929A8" w:rsidP="001929A8">
      <w:pPr>
        <w:autoSpaceDE w:val="0"/>
        <w:autoSpaceDN w:val="0"/>
        <w:adjustRightInd w:val="0"/>
        <w:jc w:val="both"/>
        <w:rPr>
          <w:sz w:val="24"/>
          <w:szCs w:val="24"/>
        </w:rPr>
      </w:pPr>
      <w:r>
        <w:rPr>
          <w:sz w:val="24"/>
          <w:szCs w:val="24"/>
          <w:lang w:val="bg-BG"/>
        </w:rPr>
        <w:t xml:space="preserve">        </w:t>
      </w:r>
      <w:r w:rsidRPr="001929A8">
        <w:rPr>
          <w:sz w:val="24"/>
          <w:szCs w:val="24"/>
        </w:rPr>
        <w:t>На основание чл. 67, ал. 5 от ЗОП, Възложителят може по всяко време да изиска от участниците представяне на документите, чрез които се доказва посочената в ЕЕДОП информация, когато това е необходимо за законосъобразното провеждане на процедурата.</w:t>
      </w:r>
    </w:p>
    <w:p w:rsidR="00554321" w:rsidRPr="00554321" w:rsidRDefault="00554321" w:rsidP="00823BFC">
      <w:pPr>
        <w:ind w:left="66" w:right="338" w:firstLine="501"/>
        <w:jc w:val="both"/>
        <w:rPr>
          <w:rFonts w:eastAsia="Arial"/>
          <w:bCs/>
          <w:sz w:val="24"/>
          <w:szCs w:val="24"/>
          <w:lang w:val="bg-BG" w:eastAsia="ar-SA"/>
        </w:rPr>
      </w:pPr>
    </w:p>
    <w:p w:rsidR="00823BFC" w:rsidRPr="0006078A" w:rsidRDefault="00823BFC" w:rsidP="00823BFC">
      <w:pPr>
        <w:autoSpaceDE w:val="0"/>
        <w:autoSpaceDN w:val="0"/>
        <w:adjustRightInd w:val="0"/>
        <w:jc w:val="both"/>
        <w:rPr>
          <w:color w:val="000000"/>
          <w:sz w:val="24"/>
          <w:szCs w:val="24"/>
          <w:lang w:val="bg-BG" w:eastAsia="bg-BG"/>
        </w:rPr>
      </w:pPr>
      <w:r>
        <w:rPr>
          <w:sz w:val="24"/>
          <w:szCs w:val="24"/>
          <w:lang w:val="bg-BG"/>
        </w:rPr>
        <w:t xml:space="preserve">         </w:t>
      </w:r>
      <w:r w:rsidRPr="0006078A">
        <w:rPr>
          <w:sz w:val="24"/>
          <w:szCs w:val="24"/>
        </w:rPr>
        <w:t>На основание чл. 67, ал. 5 от ЗОП, Възложителят може по всяко време да изиска от участниците представяне на документите, чрез които се доказва посочената в ЕЕДОП информация, съгласно чл. 64, ал. 1 от ЗОП, когато това е необходимо за законосъобразното провеждане на процедурата.</w:t>
      </w:r>
    </w:p>
    <w:p w:rsidR="00823BFC" w:rsidRPr="00D6671F" w:rsidRDefault="00823BFC" w:rsidP="00823BFC">
      <w:pPr>
        <w:ind w:left="66" w:right="338" w:firstLine="501"/>
        <w:jc w:val="both"/>
        <w:rPr>
          <w:rFonts w:eastAsia="Arial"/>
          <w:bCs/>
          <w:i/>
          <w:sz w:val="24"/>
          <w:szCs w:val="24"/>
          <w:lang w:val="bg-BG" w:eastAsia="ar-SA"/>
        </w:rPr>
      </w:pPr>
    </w:p>
    <w:p w:rsidR="00557BDB" w:rsidRDefault="00823BFC" w:rsidP="00823BFC">
      <w:pPr>
        <w:pStyle w:val="Default"/>
        <w:jc w:val="both"/>
        <w:rPr>
          <w:rFonts w:asciiTheme="minorHAnsi" w:hAnsiTheme="minorHAnsi"/>
          <w:highlight w:val="yellow"/>
        </w:rPr>
      </w:pPr>
      <w:r w:rsidRPr="002F2132">
        <w:rPr>
          <w:rFonts w:ascii="Times New Roman" w:hAnsi="Times New Roman" w:cs="Times New Roman"/>
          <w:b/>
          <w:bCs/>
        </w:rPr>
        <w:t xml:space="preserve">      </w:t>
      </w:r>
      <w:r>
        <w:rPr>
          <w:rFonts w:ascii="Times New Roman" w:hAnsi="Times New Roman" w:cs="Times New Roman"/>
          <w:b/>
          <w:bCs/>
        </w:rPr>
        <w:t xml:space="preserve">  3</w:t>
      </w:r>
      <w:r w:rsidRPr="002F2132">
        <w:rPr>
          <w:rFonts w:ascii="Times New Roman" w:hAnsi="Times New Roman" w:cs="Times New Roman"/>
          <w:b/>
          <w:bCs/>
        </w:rPr>
        <w:t>.</w:t>
      </w:r>
      <w:r>
        <w:rPr>
          <w:rFonts w:ascii="Times New Roman" w:hAnsi="Times New Roman" w:cs="Times New Roman"/>
          <w:b/>
          <w:bCs/>
        </w:rPr>
        <w:t>2</w:t>
      </w:r>
      <w:r w:rsidRPr="002F2132">
        <w:rPr>
          <w:rFonts w:ascii="Times New Roman" w:hAnsi="Times New Roman" w:cs="Times New Roman"/>
          <w:b/>
          <w:bCs/>
        </w:rPr>
        <w:t xml:space="preserve">. </w:t>
      </w:r>
      <w:r w:rsidRPr="002F2132">
        <w:rPr>
          <w:rFonts w:ascii="Times New Roman" w:hAnsi="Times New Roman" w:cs="Times New Roman"/>
        </w:rPr>
        <w:t>При участие на обединения, които не са юридически</w:t>
      </w:r>
      <w:r w:rsidRPr="00F268D7">
        <w:rPr>
          <w:rFonts w:ascii="Times New Roman" w:hAnsi="Times New Roman" w:cs="Times New Roman"/>
        </w:rPr>
        <w:t xml:space="preserve"> лица, </w:t>
      </w:r>
      <w:r>
        <w:rPr>
          <w:rFonts w:ascii="Times New Roman" w:hAnsi="Times New Roman" w:cs="Times New Roman"/>
        </w:rPr>
        <w:t>съответствието с критериите за подбор по т. 3.</w:t>
      </w:r>
      <w:r w:rsidR="00557BDB">
        <w:rPr>
          <w:rFonts w:ascii="Times New Roman" w:hAnsi="Times New Roman" w:cs="Times New Roman"/>
        </w:rPr>
        <w:t>1</w:t>
      </w:r>
      <w:r>
        <w:rPr>
          <w:rFonts w:ascii="Times New Roman" w:hAnsi="Times New Roman" w:cs="Times New Roman"/>
        </w:rPr>
        <w:t>.</w:t>
      </w:r>
      <w:r w:rsidR="00557BDB">
        <w:rPr>
          <w:rFonts w:ascii="Times New Roman" w:hAnsi="Times New Roman" w:cs="Times New Roman"/>
        </w:rPr>
        <w:t>2</w:t>
      </w:r>
      <w:r>
        <w:rPr>
          <w:rFonts w:ascii="Times New Roman" w:hAnsi="Times New Roman" w:cs="Times New Roman"/>
        </w:rPr>
        <w:t xml:space="preserve"> и 3.</w:t>
      </w:r>
      <w:r w:rsidR="00557BDB">
        <w:rPr>
          <w:rFonts w:ascii="Times New Roman" w:hAnsi="Times New Roman" w:cs="Times New Roman"/>
        </w:rPr>
        <w:t>1</w:t>
      </w:r>
      <w:r>
        <w:rPr>
          <w:rFonts w:ascii="Times New Roman" w:hAnsi="Times New Roman" w:cs="Times New Roman"/>
        </w:rPr>
        <w:t xml:space="preserve">.3 се  </w:t>
      </w:r>
      <w:r w:rsidRPr="00902D46">
        <w:rPr>
          <w:rFonts w:ascii="Times New Roman" w:hAnsi="Times New Roman" w:cs="Times New Roman"/>
        </w:rPr>
        <w:t xml:space="preserve">доказва </w:t>
      </w:r>
      <w:r w:rsidRPr="00F268D7">
        <w:rPr>
          <w:rFonts w:ascii="Times New Roman" w:hAnsi="Times New Roman" w:cs="Times New Roman"/>
        </w:rPr>
        <w:t>от един или повече</w:t>
      </w:r>
      <w:r>
        <w:rPr>
          <w:rFonts w:ascii="Times New Roman" w:hAnsi="Times New Roman" w:cs="Times New Roman"/>
        </w:rPr>
        <w:t xml:space="preserve"> от участниците в обединението</w:t>
      </w:r>
      <w:r w:rsidRPr="00902D46">
        <w:rPr>
          <w:rFonts w:ascii="Times New Roman" w:hAnsi="Times New Roman" w:cs="Times New Roman"/>
        </w:rPr>
        <w:t xml:space="preserve">. </w:t>
      </w:r>
      <w:r w:rsidRPr="00F268D7">
        <w:rPr>
          <w:rFonts w:ascii="Times New Roman" w:hAnsi="Times New Roman" w:cs="Times New Roman"/>
        </w:rPr>
        <w:t>При участие на подизпълнители поставените изисквания важат за посочения подизпълнител, с оглед на дела и вида дейности, които ще изпълнява.</w:t>
      </w:r>
      <w:r w:rsidRPr="00947B62">
        <w:rPr>
          <w:highlight w:val="yellow"/>
        </w:rPr>
        <w:t xml:space="preserve">    </w:t>
      </w:r>
    </w:p>
    <w:p w:rsidR="00823BFC" w:rsidRPr="00557BDB" w:rsidRDefault="00823BFC" w:rsidP="00823BFC">
      <w:pPr>
        <w:pStyle w:val="Default"/>
        <w:jc w:val="both"/>
        <w:rPr>
          <w:highlight w:val="yellow"/>
        </w:rPr>
      </w:pPr>
      <w:r w:rsidRPr="00557BDB">
        <w:rPr>
          <w:highlight w:val="yellow"/>
        </w:rPr>
        <w:t xml:space="preserve">       </w:t>
      </w:r>
    </w:p>
    <w:p w:rsidR="001929A8" w:rsidRPr="001929A8" w:rsidRDefault="00557BDB" w:rsidP="001929A8">
      <w:pPr>
        <w:autoSpaceDE w:val="0"/>
        <w:autoSpaceDN w:val="0"/>
        <w:adjustRightInd w:val="0"/>
        <w:jc w:val="both"/>
        <w:rPr>
          <w:sz w:val="24"/>
          <w:szCs w:val="24"/>
        </w:rPr>
      </w:pPr>
      <w:r w:rsidRPr="00557BDB">
        <w:rPr>
          <w:sz w:val="24"/>
          <w:szCs w:val="24"/>
        </w:rPr>
        <w:t xml:space="preserve">   </w:t>
      </w:r>
      <w:r w:rsidRPr="00557BDB">
        <w:rPr>
          <w:sz w:val="24"/>
          <w:szCs w:val="24"/>
          <w:lang w:val="bg-BG"/>
        </w:rPr>
        <w:t xml:space="preserve">  </w:t>
      </w:r>
      <w:r w:rsidRPr="00557BDB">
        <w:rPr>
          <w:sz w:val="24"/>
          <w:szCs w:val="24"/>
        </w:rPr>
        <w:t xml:space="preserve">     </w:t>
      </w:r>
      <w:r w:rsidRPr="001929A8">
        <w:rPr>
          <w:b/>
          <w:sz w:val="24"/>
          <w:szCs w:val="24"/>
        </w:rPr>
        <w:t>3.</w:t>
      </w:r>
      <w:r w:rsidR="001929A8" w:rsidRPr="001929A8">
        <w:rPr>
          <w:b/>
          <w:sz w:val="24"/>
          <w:szCs w:val="24"/>
          <w:lang w:val="bg-BG"/>
        </w:rPr>
        <w:t>3</w:t>
      </w:r>
      <w:r w:rsidRPr="001929A8">
        <w:rPr>
          <w:b/>
          <w:sz w:val="24"/>
          <w:szCs w:val="24"/>
        </w:rPr>
        <w:t>.</w:t>
      </w:r>
      <w:r w:rsidRPr="001929A8">
        <w:rPr>
          <w:sz w:val="24"/>
          <w:szCs w:val="24"/>
        </w:rPr>
        <w:t xml:space="preserve"> </w:t>
      </w:r>
      <w:r w:rsidR="001929A8" w:rsidRPr="001929A8">
        <w:rPr>
          <w:color w:val="000000"/>
          <w:sz w:val="24"/>
          <w:szCs w:val="24"/>
          <w:lang w:eastAsia="bg-BG"/>
        </w:rPr>
        <w:t>У</w:t>
      </w:r>
      <w:r w:rsidR="001929A8" w:rsidRPr="001929A8">
        <w:rPr>
          <w:sz w:val="24"/>
          <w:szCs w:val="24"/>
        </w:rPr>
        <w:t>частникът, определен за изпълнител, представя преди сключване на договора документите, чрез които се доказва съответствието му с поставените от възложителя критерии за годност за упражняване на професионална дейност и за технически и професионални способности, съгласно чл. 67, ал. 6, във връзка с чл. 60, ал. 2 и чл. 64, ал. 1 от ЗОП, както следва:</w:t>
      </w:r>
    </w:p>
    <w:p w:rsidR="001929A8" w:rsidRDefault="001929A8" w:rsidP="00557BDB">
      <w:pPr>
        <w:autoSpaceDE w:val="0"/>
        <w:autoSpaceDN w:val="0"/>
        <w:adjustRightInd w:val="0"/>
        <w:jc w:val="both"/>
        <w:rPr>
          <w:sz w:val="24"/>
          <w:szCs w:val="24"/>
          <w:highlight w:val="yellow"/>
          <w:lang w:val="bg-BG"/>
        </w:rPr>
      </w:pPr>
    </w:p>
    <w:p w:rsidR="007D2D4D" w:rsidRDefault="007D2D4D" w:rsidP="007D2D4D">
      <w:pPr>
        <w:autoSpaceDE w:val="0"/>
        <w:autoSpaceDN w:val="0"/>
        <w:adjustRightInd w:val="0"/>
        <w:jc w:val="both"/>
        <w:rPr>
          <w:color w:val="000000"/>
          <w:sz w:val="24"/>
          <w:szCs w:val="24"/>
          <w:lang w:val="bg-BG" w:eastAsia="bg-BG"/>
        </w:rPr>
      </w:pPr>
      <w:r>
        <w:rPr>
          <w:sz w:val="24"/>
          <w:szCs w:val="24"/>
          <w:lang w:val="bg-BG"/>
        </w:rPr>
        <w:t xml:space="preserve">        </w:t>
      </w:r>
      <w:r w:rsidRPr="009C561B">
        <w:rPr>
          <w:sz w:val="24"/>
          <w:szCs w:val="24"/>
          <w:lang w:val="bg-BG"/>
        </w:rPr>
        <w:t>По т.</w:t>
      </w:r>
      <w:r>
        <w:rPr>
          <w:sz w:val="24"/>
          <w:szCs w:val="24"/>
          <w:lang w:val="bg-BG"/>
        </w:rPr>
        <w:t>3.</w:t>
      </w:r>
      <w:r w:rsidRPr="009C561B">
        <w:rPr>
          <w:sz w:val="24"/>
          <w:szCs w:val="24"/>
          <w:lang w:val="bg-BG"/>
        </w:rPr>
        <w:t>1</w:t>
      </w:r>
      <w:r>
        <w:rPr>
          <w:sz w:val="24"/>
          <w:szCs w:val="24"/>
          <w:lang w:val="bg-BG"/>
        </w:rPr>
        <w:t>.1.</w:t>
      </w:r>
      <w:r w:rsidRPr="009C561B">
        <w:rPr>
          <w:sz w:val="24"/>
          <w:szCs w:val="24"/>
          <w:lang w:val="bg-BG"/>
        </w:rPr>
        <w:t xml:space="preserve"> </w:t>
      </w:r>
      <w:r>
        <w:rPr>
          <w:sz w:val="24"/>
          <w:szCs w:val="24"/>
          <w:lang w:val="bg-BG"/>
        </w:rPr>
        <w:t>П</w:t>
      </w:r>
      <w:r w:rsidRPr="009C561B">
        <w:rPr>
          <w:sz w:val="24"/>
          <w:szCs w:val="24"/>
          <w:lang w:val="bg-BG"/>
        </w:rPr>
        <w:t>редоставя списък на л</w:t>
      </w:r>
      <w:r>
        <w:rPr>
          <w:sz w:val="24"/>
          <w:szCs w:val="24"/>
          <w:lang w:val="bg-BG"/>
        </w:rPr>
        <w:t>и</w:t>
      </w:r>
      <w:r w:rsidRPr="009C561B">
        <w:rPr>
          <w:sz w:val="24"/>
          <w:szCs w:val="24"/>
          <w:lang w:val="bg-BG"/>
        </w:rPr>
        <w:t xml:space="preserve">цата, които ще </w:t>
      </w:r>
      <w:r w:rsidRPr="009C561B">
        <w:rPr>
          <w:rFonts w:eastAsia="Arial"/>
          <w:bCs/>
          <w:sz w:val="24"/>
          <w:szCs w:val="24"/>
          <w:lang w:val="bg-BG" w:eastAsia="ar-SA"/>
        </w:rPr>
        <w:t>изпълняват поръчката, придружен с документи</w:t>
      </w:r>
      <w:r>
        <w:rPr>
          <w:rFonts w:eastAsia="Arial"/>
          <w:bCs/>
          <w:sz w:val="24"/>
          <w:szCs w:val="24"/>
          <w:lang w:val="bg-BG" w:eastAsia="ar-SA"/>
        </w:rPr>
        <w:t>,</w:t>
      </w:r>
      <w:r w:rsidRPr="009C561B">
        <w:rPr>
          <w:rFonts w:eastAsia="Arial"/>
          <w:bCs/>
          <w:sz w:val="24"/>
          <w:szCs w:val="24"/>
          <w:lang w:val="bg-BG" w:eastAsia="ar-SA"/>
        </w:rPr>
        <w:t xml:space="preserve"> </w:t>
      </w:r>
      <w:r w:rsidRPr="009C561B">
        <w:rPr>
          <w:color w:val="000000"/>
          <w:sz w:val="24"/>
          <w:szCs w:val="24"/>
          <w:lang w:eastAsia="bg-BG"/>
        </w:rPr>
        <w:t>посочва</w:t>
      </w:r>
      <w:r w:rsidRPr="009C561B">
        <w:rPr>
          <w:color w:val="000000"/>
          <w:sz w:val="24"/>
          <w:szCs w:val="24"/>
          <w:lang w:val="bg-BG" w:eastAsia="bg-BG"/>
        </w:rPr>
        <w:t>щи</w:t>
      </w:r>
      <w:r w:rsidRPr="009C561B">
        <w:rPr>
          <w:color w:val="000000"/>
          <w:sz w:val="24"/>
          <w:szCs w:val="24"/>
          <w:lang w:eastAsia="bg-BG"/>
        </w:rPr>
        <w:t xml:space="preserve"> притежавания сертификат или еквивалентен документ</w:t>
      </w:r>
      <w:r w:rsidRPr="009C561B">
        <w:rPr>
          <w:sz w:val="24"/>
          <w:szCs w:val="24"/>
        </w:rPr>
        <w:t xml:space="preserve"> за квалификация по поддръжка на </w:t>
      </w:r>
      <w:r w:rsidRPr="009C561B">
        <w:rPr>
          <w:sz w:val="24"/>
          <w:szCs w:val="24"/>
          <w:lang w:val="bg-BG"/>
        </w:rPr>
        <w:t>компютърна и периферна техника</w:t>
      </w:r>
      <w:r w:rsidRPr="009C561B">
        <w:rPr>
          <w:color w:val="000000"/>
          <w:sz w:val="24"/>
          <w:szCs w:val="24"/>
          <w:lang w:eastAsia="bg-BG"/>
        </w:rPr>
        <w:t>, придобития опит и образованието на лицето/лицата</w:t>
      </w:r>
      <w:r>
        <w:rPr>
          <w:color w:val="000000"/>
          <w:sz w:val="24"/>
          <w:szCs w:val="24"/>
          <w:lang w:val="bg-BG" w:eastAsia="bg-BG"/>
        </w:rPr>
        <w:t>.</w:t>
      </w:r>
    </w:p>
    <w:p w:rsidR="001929A8" w:rsidRDefault="001929A8" w:rsidP="007D2D4D">
      <w:pPr>
        <w:autoSpaceDE w:val="0"/>
        <w:autoSpaceDN w:val="0"/>
        <w:adjustRightInd w:val="0"/>
        <w:jc w:val="both"/>
        <w:rPr>
          <w:color w:val="000000"/>
          <w:sz w:val="24"/>
          <w:szCs w:val="24"/>
          <w:lang w:val="bg-BG" w:eastAsia="bg-BG"/>
        </w:rPr>
      </w:pPr>
    </w:p>
    <w:p w:rsidR="007D2D4D" w:rsidRDefault="007D2D4D" w:rsidP="007D2D4D">
      <w:pPr>
        <w:autoSpaceDE w:val="0"/>
        <w:autoSpaceDN w:val="0"/>
        <w:adjustRightInd w:val="0"/>
        <w:jc w:val="both"/>
        <w:rPr>
          <w:color w:val="000000"/>
          <w:sz w:val="24"/>
          <w:szCs w:val="24"/>
          <w:lang w:val="bg-BG" w:eastAsia="bg-BG"/>
        </w:rPr>
      </w:pPr>
      <w:r>
        <w:rPr>
          <w:color w:val="000000"/>
          <w:sz w:val="24"/>
          <w:szCs w:val="24"/>
          <w:lang w:val="bg-BG" w:eastAsia="bg-BG"/>
        </w:rPr>
        <w:t xml:space="preserve">          По т.3.1.2. Предоставя списък на </w:t>
      </w:r>
      <w:r w:rsidRPr="000C532C">
        <w:rPr>
          <w:sz w:val="24"/>
          <w:szCs w:val="24"/>
        </w:rPr>
        <w:t>сервизните бази, които могат да обслужват техниката по предмета на обществената поръчка с посочени адреси</w:t>
      </w:r>
      <w:r>
        <w:rPr>
          <w:sz w:val="24"/>
          <w:szCs w:val="24"/>
          <w:lang w:val="bg-BG"/>
        </w:rPr>
        <w:t>,</w:t>
      </w:r>
      <w:r w:rsidRPr="000C532C">
        <w:rPr>
          <w:sz w:val="24"/>
          <w:szCs w:val="24"/>
        </w:rPr>
        <w:t xml:space="preserve"> телефони</w:t>
      </w:r>
      <w:r w:rsidRPr="000C532C">
        <w:rPr>
          <w:sz w:val="24"/>
          <w:szCs w:val="24"/>
          <w:lang w:val="bg-BG"/>
        </w:rPr>
        <w:t>,</w:t>
      </w:r>
      <w:r>
        <w:rPr>
          <w:color w:val="000000"/>
          <w:sz w:val="24"/>
          <w:szCs w:val="24"/>
          <w:lang w:eastAsia="bg-BG"/>
        </w:rPr>
        <w:t xml:space="preserve"> факс</w:t>
      </w:r>
      <w:r>
        <w:rPr>
          <w:color w:val="000000"/>
          <w:sz w:val="24"/>
          <w:szCs w:val="24"/>
          <w:lang w:val="bg-BG" w:eastAsia="bg-BG"/>
        </w:rPr>
        <w:t xml:space="preserve">  и</w:t>
      </w:r>
      <w:r w:rsidRPr="000C532C">
        <w:rPr>
          <w:color w:val="000000"/>
          <w:sz w:val="24"/>
          <w:szCs w:val="24"/>
          <w:lang w:eastAsia="bg-BG"/>
        </w:rPr>
        <w:t xml:space="preserve"> e-mail</w:t>
      </w:r>
      <w:r>
        <w:rPr>
          <w:color w:val="000000"/>
          <w:sz w:val="24"/>
          <w:szCs w:val="24"/>
          <w:lang w:val="bg-BG" w:eastAsia="bg-BG"/>
        </w:rPr>
        <w:t>.</w:t>
      </w:r>
    </w:p>
    <w:p w:rsidR="007D2D4D" w:rsidRDefault="007D2D4D" w:rsidP="007D2D4D">
      <w:pPr>
        <w:autoSpaceDE w:val="0"/>
        <w:autoSpaceDN w:val="0"/>
        <w:adjustRightInd w:val="0"/>
        <w:jc w:val="both"/>
        <w:rPr>
          <w:sz w:val="24"/>
          <w:szCs w:val="24"/>
          <w:lang w:val="bg-BG" w:eastAsia="bg-BG"/>
        </w:rPr>
      </w:pPr>
      <w:r>
        <w:rPr>
          <w:color w:val="000000"/>
          <w:sz w:val="24"/>
          <w:szCs w:val="24"/>
          <w:lang w:val="bg-BG" w:eastAsia="bg-BG"/>
        </w:rPr>
        <w:t xml:space="preserve">         По т.3.1.3. </w:t>
      </w:r>
      <w:r w:rsidRPr="009C561B">
        <w:rPr>
          <w:sz w:val="24"/>
          <w:szCs w:val="24"/>
          <w:lang w:val="bg-BG"/>
        </w:rPr>
        <w:t>Предоставя списък на</w:t>
      </w:r>
      <w:r w:rsidRPr="009C561B">
        <w:rPr>
          <w:sz w:val="24"/>
          <w:szCs w:val="24"/>
          <w:lang w:eastAsia="bg-BG"/>
        </w:rPr>
        <w:t xml:space="preserve"> </w:t>
      </w:r>
      <w:r w:rsidRPr="000C532C">
        <w:rPr>
          <w:sz w:val="24"/>
          <w:szCs w:val="24"/>
          <w:lang w:eastAsia="bg-BG"/>
        </w:rPr>
        <w:t>услуги с предмет и обем, идентични или сходни с тези на поръчката</w:t>
      </w:r>
      <w:r>
        <w:rPr>
          <w:sz w:val="24"/>
          <w:szCs w:val="24"/>
          <w:lang w:val="bg-BG" w:eastAsia="bg-BG"/>
        </w:rPr>
        <w:t xml:space="preserve"> с посочване на стойностите, датите и получателите, заедно с доказателства за извършени услуги.</w:t>
      </w:r>
    </w:p>
    <w:p w:rsidR="001102E4" w:rsidRPr="001102E4" w:rsidRDefault="001102E4" w:rsidP="00557BDB">
      <w:pPr>
        <w:autoSpaceDE w:val="0"/>
        <w:autoSpaceDN w:val="0"/>
        <w:adjustRightInd w:val="0"/>
        <w:jc w:val="both"/>
        <w:rPr>
          <w:bCs/>
          <w:color w:val="000000"/>
          <w:sz w:val="24"/>
          <w:szCs w:val="24"/>
          <w:lang w:val="bg-BG" w:eastAsia="bg-BG"/>
        </w:rPr>
      </w:pPr>
    </w:p>
    <w:p w:rsidR="00823BFC" w:rsidRPr="00653A9C" w:rsidRDefault="00823BFC" w:rsidP="00823BFC">
      <w:pPr>
        <w:autoSpaceDE w:val="0"/>
        <w:autoSpaceDN w:val="0"/>
        <w:adjustRightInd w:val="0"/>
        <w:jc w:val="both"/>
        <w:rPr>
          <w:color w:val="000000"/>
          <w:sz w:val="24"/>
          <w:szCs w:val="24"/>
          <w:lang w:eastAsia="bg-BG"/>
        </w:rPr>
      </w:pPr>
      <w:r>
        <w:rPr>
          <w:b/>
          <w:bCs/>
          <w:color w:val="000000"/>
          <w:sz w:val="24"/>
          <w:szCs w:val="24"/>
          <w:lang w:val="bg-BG" w:eastAsia="bg-BG"/>
        </w:rPr>
        <w:t>4</w:t>
      </w:r>
      <w:r w:rsidRPr="00653A9C">
        <w:rPr>
          <w:b/>
          <w:bCs/>
          <w:color w:val="000000"/>
          <w:sz w:val="24"/>
          <w:szCs w:val="24"/>
          <w:lang w:eastAsia="bg-BG"/>
        </w:rPr>
        <w:t xml:space="preserve">. Единен европейски документ за обществени поръчки (ЕЕДОП) </w:t>
      </w:r>
    </w:p>
    <w:p w:rsidR="00823BFC" w:rsidRPr="00653A9C" w:rsidRDefault="00823BFC" w:rsidP="00823BFC">
      <w:pPr>
        <w:autoSpaceDE w:val="0"/>
        <w:autoSpaceDN w:val="0"/>
        <w:adjustRightInd w:val="0"/>
        <w:spacing w:before="120"/>
        <w:jc w:val="both"/>
        <w:rPr>
          <w:color w:val="000000"/>
          <w:sz w:val="24"/>
          <w:szCs w:val="24"/>
          <w:lang w:eastAsia="bg-BG"/>
        </w:rPr>
      </w:pPr>
      <w:r w:rsidRPr="00653A9C">
        <w:rPr>
          <w:b/>
          <w:bCs/>
          <w:color w:val="000000"/>
          <w:sz w:val="24"/>
          <w:szCs w:val="24"/>
          <w:lang w:eastAsia="bg-BG"/>
        </w:rPr>
        <w:tab/>
      </w:r>
      <w:r>
        <w:rPr>
          <w:b/>
          <w:bCs/>
          <w:color w:val="000000"/>
          <w:sz w:val="24"/>
          <w:szCs w:val="24"/>
          <w:lang w:val="bg-BG" w:eastAsia="bg-BG"/>
        </w:rPr>
        <w:t>4</w:t>
      </w:r>
      <w:r w:rsidRPr="00653A9C">
        <w:rPr>
          <w:b/>
          <w:bCs/>
          <w:color w:val="000000"/>
          <w:sz w:val="24"/>
          <w:szCs w:val="24"/>
          <w:lang w:eastAsia="bg-BG"/>
        </w:rPr>
        <w:t xml:space="preserve">.1. </w:t>
      </w:r>
      <w:r w:rsidRPr="00653A9C">
        <w:rPr>
          <w:color w:val="000000"/>
          <w:sz w:val="24"/>
          <w:szCs w:val="24"/>
          <w:lang w:eastAsia="bg-BG"/>
        </w:rPr>
        <w:t xml:space="preserve">При подаване на офертата участникът декларира липсата на основанията за отстраняване и съответствието с критериите за подбор чрез представяне на 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w:t>
      </w:r>
      <w:r w:rsidRPr="00653A9C">
        <w:rPr>
          <w:sz w:val="24"/>
          <w:szCs w:val="24"/>
        </w:rPr>
        <w:t>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823BFC" w:rsidRPr="00653A9C" w:rsidRDefault="00823BFC" w:rsidP="00823BFC">
      <w:pPr>
        <w:autoSpaceDE w:val="0"/>
        <w:autoSpaceDN w:val="0"/>
        <w:adjustRightInd w:val="0"/>
        <w:jc w:val="both"/>
        <w:rPr>
          <w:color w:val="000000"/>
          <w:sz w:val="24"/>
          <w:szCs w:val="24"/>
          <w:lang w:eastAsia="bg-BG"/>
        </w:rPr>
      </w:pPr>
      <w:r w:rsidRPr="00653A9C">
        <w:rPr>
          <w:b/>
          <w:bCs/>
          <w:color w:val="000000"/>
          <w:sz w:val="24"/>
          <w:szCs w:val="24"/>
          <w:lang w:eastAsia="bg-BG"/>
        </w:rPr>
        <w:tab/>
      </w:r>
      <w:r>
        <w:rPr>
          <w:b/>
          <w:bCs/>
          <w:color w:val="000000"/>
          <w:sz w:val="24"/>
          <w:szCs w:val="24"/>
          <w:lang w:val="bg-BG" w:eastAsia="bg-BG"/>
        </w:rPr>
        <w:t>4</w:t>
      </w:r>
      <w:r w:rsidRPr="00653A9C">
        <w:rPr>
          <w:b/>
          <w:bCs/>
          <w:color w:val="000000"/>
          <w:sz w:val="24"/>
          <w:szCs w:val="24"/>
          <w:lang w:eastAsia="bg-BG"/>
        </w:rPr>
        <w:t xml:space="preserve">.2. </w:t>
      </w:r>
      <w:r w:rsidRPr="00653A9C">
        <w:rPr>
          <w:color w:val="000000"/>
          <w:sz w:val="24"/>
          <w:szCs w:val="24"/>
          <w:lang w:eastAsia="bg-BG"/>
        </w:rPr>
        <w:t xml:space="preserve">Когато участникът е посочил, че ще използва капацитета на трети лица за доказване на съответствието си с критериите за подбор, или че ще използва подизпълнители, за всяко от тези лица се представя отделен ЕЕДОП, който съдържа информацията по т. 4.1. </w:t>
      </w:r>
    </w:p>
    <w:p w:rsidR="00823BFC" w:rsidRPr="00653A9C" w:rsidRDefault="00823BFC" w:rsidP="00823BFC">
      <w:pPr>
        <w:autoSpaceDE w:val="0"/>
        <w:autoSpaceDN w:val="0"/>
        <w:adjustRightInd w:val="0"/>
        <w:jc w:val="both"/>
        <w:rPr>
          <w:color w:val="000000"/>
          <w:sz w:val="24"/>
          <w:szCs w:val="24"/>
          <w:lang w:eastAsia="bg-BG"/>
        </w:rPr>
      </w:pPr>
      <w:r w:rsidRPr="00653A9C">
        <w:rPr>
          <w:b/>
          <w:bCs/>
          <w:color w:val="000000"/>
          <w:sz w:val="24"/>
          <w:szCs w:val="24"/>
          <w:lang w:eastAsia="bg-BG"/>
        </w:rPr>
        <w:tab/>
      </w:r>
      <w:r>
        <w:rPr>
          <w:b/>
          <w:bCs/>
          <w:color w:val="000000"/>
          <w:sz w:val="24"/>
          <w:szCs w:val="24"/>
          <w:lang w:val="bg-BG" w:eastAsia="bg-BG"/>
        </w:rPr>
        <w:t>4</w:t>
      </w:r>
      <w:r w:rsidRPr="00653A9C">
        <w:rPr>
          <w:b/>
          <w:bCs/>
          <w:color w:val="000000"/>
          <w:sz w:val="24"/>
          <w:szCs w:val="24"/>
          <w:lang w:eastAsia="bg-BG"/>
        </w:rPr>
        <w:t xml:space="preserve">.3. </w:t>
      </w:r>
      <w:r w:rsidRPr="00653A9C">
        <w:rPr>
          <w:color w:val="000000"/>
          <w:sz w:val="24"/>
          <w:szCs w:val="24"/>
          <w:lang w:eastAsia="bg-BG"/>
        </w:rPr>
        <w:t xml:space="preserve">Когато изискванията по т. 2.1.1, т. 2.1.2, т. 2.1.7 и т. 2.2.8 се отнасят за повече от едно лице, всички лица подписват един и същ 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т. 2.1.1, т. 2.1.2, т. 2.1.7 и т. 2.2.8 се попълва в отделен ЕЕДОП за всяко лице или за някои от лицата. </w:t>
      </w:r>
    </w:p>
    <w:p w:rsidR="00823BFC" w:rsidRPr="00653A9C" w:rsidRDefault="00823BFC" w:rsidP="00823BFC">
      <w:pPr>
        <w:autoSpaceDE w:val="0"/>
        <w:autoSpaceDN w:val="0"/>
        <w:adjustRightInd w:val="0"/>
        <w:jc w:val="both"/>
        <w:rPr>
          <w:color w:val="000000"/>
          <w:sz w:val="24"/>
          <w:szCs w:val="24"/>
          <w:lang w:eastAsia="bg-BG"/>
        </w:rPr>
      </w:pPr>
      <w:r w:rsidRPr="00653A9C">
        <w:rPr>
          <w:b/>
          <w:bCs/>
          <w:color w:val="000000"/>
          <w:sz w:val="24"/>
          <w:szCs w:val="24"/>
          <w:lang w:eastAsia="bg-BG"/>
        </w:rPr>
        <w:tab/>
      </w:r>
      <w:r>
        <w:rPr>
          <w:b/>
          <w:bCs/>
          <w:color w:val="000000"/>
          <w:sz w:val="24"/>
          <w:szCs w:val="24"/>
          <w:lang w:val="bg-BG" w:eastAsia="bg-BG"/>
        </w:rPr>
        <w:t>4</w:t>
      </w:r>
      <w:r w:rsidRPr="00653A9C">
        <w:rPr>
          <w:b/>
          <w:bCs/>
          <w:color w:val="000000"/>
          <w:sz w:val="24"/>
          <w:szCs w:val="24"/>
          <w:lang w:eastAsia="bg-BG"/>
        </w:rPr>
        <w:t xml:space="preserve">.4. </w:t>
      </w:r>
      <w:r w:rsidRPr="00653A9C">
        <w:rPr>
          <w:color w:val="000000"/>
          <w:sz w:val="24"/>
          <w:szCs w:val="24"/>
          <w:lang w:eastAsia="bg-BG"/>
        </w:rPr>
        <w:t xml:space="preserve">Участниците могат да използват ЕЕДОП, който вече е бил използван при предходна процедура за обществена поръчка, при условията на чл. 44, ал. 2 от ППЗОП, и при условие че потвърдят, че съдържащата се в него информация все още е актуална. </w:t>
      </w:r>
    </w:p>
    <w:p w:rsidR="00823BFC" w:rsidRPr="00653A9C" w:rsidRDefault="00823BFC" w:rsidP="00823BFC">
      <w:pPr>
        <w:autoSpaceDE w:val="0"/>
        <w:autoSpaceDN w:val="0"/>
        <w:adjustRightInd w:val="0"/>
        <w:jc w:val="both"/>
        <w:rPr>
          <w:color w:val="000000"/>
          <w:sz w:val="24"/>
          <w:szCs w:val="24"/>
          <w:lang w:eastAsia="bg-BG"/>
        </w:rPr>
      </w:pPr>
      <w:r w:rsidRPr="00653A9C">
        <w:rPr>
          <w:b/>
          <w:bCs/>
          <w:color w:val="000000"/>
          <w:sz w:val="24"/>
          <w:szCs w:val="24"/>
          <w:lang w:eastAsia="bg-BG"/>
        </w:rPr>
        <w:tab/>
      </w:r>
      <w:r>
        <w:rPr>
          <w:b/>
          <w:bCs/>
          <w:color w:val="000000"/>
          <w:sz w:val="24"/>
          <w:szCs w:val="24"/>
          <w:lang w:val="bg-BG" w:eastAsia="bg-BG"/>
        </w:rPr>
        <w:t>4</w:t>
      </w:r>
      <w:r w:rsidRPr="00653A9C">
        <w:rPr>
          <w:b/>
          <w:bCs/>
          <w:color w:val="000000"/>
          <w:sz w:val="24"/>
          <w:szCs w:val="24"/>
          <w:lang w:eastAsia="bg-BG"/>
        </w:rPr>
        <w:t xml:space="preserve">.5. </w:t>
      </w:r>
      <w:r w:rsidRPr="00653A9C">
        <w:rPr>
          <w:color w:val="000000"/>
          <w:sz w:val="24"/>
          <w:szCs w:val="24"/>
          <w:lang w:eastAsia="bg-BG"/>
        </w:rPr>
        <w:t xml:space="preserve">Когато се подава повече от един ЕЕДОП, обстоятелствата, свързани с критериите за подбор, се съдържат само в ЕЕДОП, подписан от лице, което може самостоятелно да представлява съответния стопански субект. </w:t>
      </w:r>
    </w:p>
    <w:p w:rsidR="00823BFC" w:rsidRPr="00653A9C" w:rsidRDefault="00823BFC" w:rsidP="00823BFC">
      <w:pPr>
        <w:autoSpaceDE w:val="0"/>
        <w:autoSpaceDN w:val="0"/>
        <w:adjustRightInd w:val="0"/>
        <w:jc w:val="both"/>
        <w:rPr>
          <w:color w:val="000000"/>
          <w:sz w:val="24"/>
          <w:szCs w:val="24"/>
          <w:lang w:eastAsia="bg-BG"/>
        </w:rPr>
      </w:pPr>
      <w:r w:rsidRPr="00653A9C">
        <w:rPr>
          <w:b/>
          <w:bCs/>
          <w:color w:val="000000"/>
          <w:sz w:val="24"/>
          <w:szCs w:val="24"/>
          <w:lang w:eastAsia="bg-BG"/>
        </w:rPr>
        <w:tab/>
      </w:r>
      <w:r>
        <w:rPr>
          <w:b/>
          <w:bCs/>
          <w:color w:val="000000"/>
          <w:sz w:val="24"/>
          <w:szCs w:val="24"/>
          <w:lang w:val="bg-BG" w:eastAsia="bg-BG"/>
        </w:rPr>
        <w:t>4</w:t>
      </w:r>
      <w:r w:rsidRPr="00653A9C">
        <w:rPr>
          <w:b/>
          <w:bCs/>
          <w:color w:val="000000"/>
          <w:sz w:val="24"/>
          <w:szCs w:val="24"/>
          <w:lang w:eastAsia="bg-BG"/>
        </w:rPr>
        <w:t xml:space="preserve">.6. </w:t>
      </w:r>
      <w:r w:rsidRPr="00653A9C">
        <w:rPr>
          <w:color w:val="000000"/>
          <w:sz w:val="24"/>
          <w:szCs w:val="24"/>
          <w:lang w:eastAsia="bg-BG"/>
        </w:rPr>
        <w:t xml:space="preserve">При поискване от страна на възложителя, участниците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 2 и чл. 55, ал. 3 от ЗОП, независимо от наименованието на органите, в които участват, или длъжностите, които заемат. </w:t>
      </w:r>
    </w:p>
    <w:p w:rsidR="00823BFC" w:rsidRPr="00653A9C" w:rsidRDefault="00823BFC" w:rsidP="00823BFC">
      <w:pPr>
        <w:autoSpaceDE w:val="0"/>
        <w:autoSpaceDN w:val="0"/>
        <w:adjustRightInd w:val="0"/>
        <w:jc w:val="both"/>
        <w:rPr>
          <w:color w:val="000000"/>
          <w:sz w:val="24"/>
          <w:szCs w:val="24"/>
          <w:lang w:eastAsia="bg-BG"/>
        </w:rPr>
      </w:pPr>
      <w:r w:rsidRPr="00653A9C">
        <w:rPr>
          <w:b/>
          <w:bCs/>
          <w:color w:val="000000"/>
          <w:sz w:val="24"/>
          <w:szCs w:val="24"/>
          <w:lang w:eastAsia="bg-BG"/>
        </w:rPr>
        <w:tab/>
      </w:r>
      <w:r>
        <w:rPr>
          <w:b/>
          <w:bCs/>
          <w:color w:val="000000"/>
          <w:sz w:val="24"/>
          <w:szCs w:val="24"/>
          <w:lang w:val="bg-BG" w:eastAsia="bg-BG"/>
        </w:rPr>
        <w:t>4</w:t>
      </w:r>
      <w:r w:rsidRPr="00653A9C">
        <w:rPr>
          <w:b/>
          <w:bCs/>
          <w:color w:val="000000"/>
          <w:sz w:val="24"/>
          <w:szCs w:val="24"/>
          <w:lang w:eastAsia="bg-BG"/>
        </w:rPr>
        <w:t xml:space="preserve">.7. </w:t>
      </w:r>
      <w:r w:rsidRPr="00653A9C">
        <w:rPr>
          <w:color w:val="000000"/>
          <w:sz w:val="24"/>
          <w:szCs w:val="24"/>
          <w:lang w:eastAsia="bg-BG"/>
        </w:rPr>
        <w:t xml:space="preserve">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w:t>
      </w:r>
    </w:p>
    <w:p w:rsidR="00823BFC" w:rsidRPr="00653A9C" w:rsidRDefault="00823BFC" w:rsidP="00823BFC">
      <w:pPr>
        <w:pStyle w:val="Default"/>
        <w:jc w:val="both"/>
        <w:rPr>
          <w:rFonts w:ascii="Times New Roman" w:eastAsia="Arial" w:hAnsi="Times New Roman" w:cs="Times New Roman"/>
          <w:bCs/>
          <w:i/>
          <w:lang w:eastAsia="ar-SA"/>
        </w:rPr>
      </w:pPr>
      <w:r w:rsidRPr="00653A9C">
        <w:rPr>
          <w:rFonts w:ascii="Times New Roman" w:hAnsi="Times New Roman" w:cs="Times New Roman"/>
          <w:b/>
          <w:bCs/>
        </w:rPr>
        <w:tab/>
      </w:r>
      <w:r>
        <w:rPr>
          <w:rFonts w:ascii="Times New Roman" w:hAnsi="Times New Roman" w:cs="Times New Roman"/>
          <w:b/>
          <w:bCs/>
        </w:rPr>
        <w:t>4</w:t>
      </w:r>
      <w:r w:rsidRPr="00653A9C">
        <w:rPr>
          <w:rFonts w:ascii="Times New Roman" w:hAnsi="Times New Roman" w:cs="Times New Roman"/>
          <w:b/>
          <w:bCs/>
        </w:rPr>
        <w:t xml:space="preserve">.8. </w:t>
      </w:r>
      <w:r w:rsidRPr="00653A9C">
        <w:rPr>
          <w:rFonts w:ascii="Times New Roman" w:hAnsi="Times New Roman" w:cs="Times New Roman"/>
        </w:rPr>
        <w:t>Преди сключването на договора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и третите лица, ако има такива.</w:t>
      </w:r>
    </w:p>
    <w:p w:rsidR="00823BFC" w:rsidRPr="00653A9C" w:rsidRDefault="00823BFC" w:rsidP="00823BFC">
      <w:pPr>
        <w:pStyle w:val="Title"/>
        <w:tabs>
          <w:tab w:val="left" w:pos="360"/>
        </w:tabs>
        <w:jc w:val="both"/>
        <w:rPr>
          <w:sz w:val="24"/>
          <w:szCs w:val="24"/>
        </w:rPr>
      </w:pPr>
    </w:p>
    <w:p w:rsidR="00823BFC" w:rsidRPr="00B371E0" w:rsidRDefault="00823BFC" w:rsidP="00823BFC">
      <w:pPr>
        <w:tabs>
          <w:tab w:val="left" w:pos="709"/>
        </w:tabs>
        <w:suppressAutoHyphens/>
        <w:ind w:right="338"/>
        <w:jc w:val="both"/>
        <w:rPr>
          <w:rFonts w:eastAsia="Arial"/>
          <w:b/>
          <w:bCs/>
          <w:sz w:val="24"/>
          <w:szCs w:val="24"/>
          <w:lang w:eastAsia="ar-SA"/>
        </w:rPr>
      </w:pPr>
      <w:r>
        <w:rPr>
          <w:rFonts w:eastAsia="Arial"/>
          <w:b/>
          <w:bCs/>
          <w:sz w:val="24"/>
          <w:szCs w:val="24"/>
          <w:lang w:val="bg-BG" w:eastAsia="ar-SA"/>
        </w:rPr>
        <w:t>5</w:t>
      </w:r>
      <w:r w:rsidRPr="00B371E0">
        <w:rPr>
          <w:rFonts w:eastAsia="Arial"/>
          <w:b/>
          <w:bCs/>
          <w:sz w:val="24"/>
          <w:szCs w:val="24"/>
          <w:lang w:eastAsia="ar-SA"/>
        </w:rPr>
        <w:t>. Изисквания към участници обединения</w:t>
      </w:r>
    </w:p>
    <w:p w:rsidR="00823BFC" w:rsidRPr="00B371E0" w:rsidRDefault="00823BFC" w:rsidP="00823BFC">
      <w:pPr>
        <w:spacing w:before="120"/>
        <w:ind w:right="338" w:firstLine="709"/>
        <w:jc w:val="both"/>
        <w:rPr>
          <w:rFonts w:eastAsia="Arial"/>
          <w:bCs/>
          <w:sz w:val="24"/>
          <w:szCs w:val="24"/>
          <w:lang w:eastAsia="ar-SA"/>
        </w:rPr>
      </w:pPr>
      <w:r w:rsidRPr="00B371E0">
        <w:rPr>
          <w:rFonts w:eastAsia="Arial"/>
          <w:bCs/>
          <w:sz w:val="24"/>
          <w:szCs w:val="24"/>
          <w:lang w:eastAsia="ar-SA"/>
        </w:rPr>
        <w:t>В случай, че участникът участва като обединение, което не е регистрирано като самостоятелно юридическо лице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 с</w:t>
      </w:r>
      <w:r w:rsidRPr="00B371E0">
        <w:rPr>
          <w:rFonts w:eastAsia="Arial"/>
          <w:sz w:val="24"/>
          <w:szCs w:val="24"/>
        </w:rPr>
        <w:t>ъгласно чл. 59, ал. 6 от ЗОП.</w:t>
      </w:r>
    </w:p>
    <w:p w:rsidR="00823BFC" w:rsidRPr="00B371E0" w:rsidRDefault="00823BFC" w:rsidP="00823BFC">
      <w:pPr>
        <w:ind w:right="338" w:firstLine="709"/>
        <w:jc w:val="both"/>
        <w:rPr>
          <w:rFonts w:eastAsia="Arial"/>
          <w:bCs/>
          <w:sz w:val="24"/>
          <w:szCs w:val="24"/>
          <w:lang w:eastAsia="ar-SA"/>
        </w:rPr>
      </w:pPr>
      <w:r w:rsidRPr="00B371E0">
        <w:rPr>
          <w:rFonts w:eastAsia="Arial"/>
          <w:bCs/>
          <w:sz w:val="24"/>
          <w:szCs w:val="24"/>
          <w:lang w:eastAsia="ar-SA"/>
        </w:rPr>
        <w:t>Възложителят не поставя изисквания относно правната форма под която обединението ще участва в процедурата за възлагане на поръчката.</w:t>
      </w:r>
    </w:p>
    <w:p w:rsidR="00823BFC" w:rsidRPr="00B371E0" w:rsidRDefault="00823BFC" w:rsidP="00823BFC">
      <w:pPr>
        <w:ind w:right="338" w:firstLine="709"/>
        <w:jc w:val="both"/>
        <w:rPr>
          <w:rFonts w:eastAsia="Arial"/>
          <w:bCs/>
          <w:sz w:val="24"/>
          <w:szCs w:val="24"/>
          <w:lang w:eastAsia="ar-SA"/>
        </w:rPr>
      </w:pPr>
      <w:r w:rsidRPr="00B371E0">
        <w:rPr>
          <w:rFonts w:eastAsia="Arial"/>
          <w:bCs/>
          <w:sz w:val="24"/>
          <w:szCs w:val="24"/>
          <w:lang w:eastAsia="ar-SA"/>
        </w:rPr>
        <w:t xml:space="preserve">Когато участникът е  обединение, което не е регистрирано като самостоятелно юридическо лице, се представя учредителния акт, споразумение и/или друг приложим документ, от който да е видно правното основание за създаване на обединението, както и следната информация във връзка с конкретната обществена поръчка: </w:t>
      </w:r>
    </w:p>
    <w:p w:rsidR="00823BFC" w:rsidRPr="00B371E0" w:rsidRDefault="00823BFC" w:rsidP="00823BFC">
      <w:pPr>
        <w:ind w:right="338"/>
        <w:jc w:val="both"/>
        <w:rPr>
          <w:rFonts w:eastAsia="Arial"/>
          <w:bCs/>
          <w:sz w:val="24"/>
          <w:szCs w:val="24"/>
          <w:lang w:eastAsia="ar-SA"/>
        </w:rPr>
      </w:pPr>
      <w:r w:rsidRPr="00B371E0">
        <w:rPr>
          <w:rFonts w:eastAsia="Arial"/>
          <w:b/>
          <w:bCs/>
          <w:sz w:val="24"/>
          <w:szCs w:val="24"/>
          <w:lang w:eastAsia="ar-SA"/>
        </w:rPr>
        <w:tab/>
      </w:r>
      <w:r>
        <w:rPr>
          <w:rFonts w:eastAsia="Arial"/>
          <w:b/>
          <w:bCs/>
          <w:sz w:val="24"/>
          <w:szCs w:val="24"/>
          <w:lang w:val="bg-BG" w:eastAsia="ar-SA"/>
        </w:rPr>
        <w:t>5</w:t>
      </w:r>
      <w:r w:rsidRPr="00B371E0">
        <w:rPr>
          <w:rFonts w:eastAsia="Arial"/>
          <w:b/>
          <w:bCs/>
          <w:sz w:val="24"/>
          <w:szCs w:val="24"/>
          <w:lang w:eastAsia="ar-SA"/>
        </w:rPr>
        <w:t>.1.</w:t>
      </w:r>
      <w:r w:rsidRPr="00B371E0">
        <w:rPr>
          <w:rFonts w:eastAsia="Arial"/>
          <w:bCs/>
          <w:sz w:val="24"/>
          <w:szCs w:val="24"/>
          <w:lang w:eastAsia="ar-SA"/>
        </w:rPr>
        <w:t xml:space="preserve"> Правата и задълженията на участниците в обединението; </w:t>
      </w:r>
    </w:p>
    <w:p w:rsidR="00823BFC" w:rsidRPr="00B371E0" w:rsidRDefault="00823BFC" w:rsidP="00823BFC">
      <w:pPr>
        <w:ind w:right="338"/>
        <w:jc w:val="both"/>
        <w:rPr>
          <w:rFonts w:eastAsia="Arial"/>
          <w:bCs/>
          <w:sz w:val="24"/>
          <w:szCs w:val="24"/>
          <w:lang w:eastAsia="ar-SA"/>
        </w:rPr>
      </w:pPr>
      <w:r w:rsidRPr="00B371E0">
        <w:rPr>
          <w:rFonts w:eastAsia="Arial"/>
          <w:b/>
          <w:bCs/>
          <w:sz w:val="24"/>
          <w:szCs w:val="24"/>
          <w:lang w:eastAsia="ar-SA"/>
        </w:rPr>
        <w:lastRenderedPageBreak/>
        <w:tab/>
      </w:r>
      <w:r>
        <w:rPr>
          <w:rFonts w:eastAsia="Arial"/>
          <w:b/>
          <w:bCs/>
          <w:sz w:val="24"/>
          <w:szCs w:val="24"/>
          <w:lang w:val="bg-BG" w:eastAsia="ar-SA"/>
        </w:rPr>
        <w:t>5</w:t>
      </w:r>
      <w:r w:rsidRPr="00B371E0">
        <w:rPr>
          <w:rFonts w:eastAsia="Arial"/>
          <w:b/>
          <w:bCs/>
          <w:sz w:val="24"/>
          <w:szCs w:val="24"/>
          <w:lang w:eastAsia="ar-SA"/>
        </w:rPr>
        <w:t>.2</w:t>
      </w:r>
      <w:r w:rsidRPr="00B371E0">
        <w:rPr>
          <w:rFonts w:eastAsia="Arial"/>
          <w:bCs/>
          <w:sz w:val="24"/>
          <w:szCs w:val="24"/>
          <w:lang w:eastAsia="ar-SA"/>
        </w:rPr>
        <w:t xml:space="preserve">. Дейностите, които ще изпълнява всеки член на обединението; </w:t>
      </w:r>
    </w:p>
    <w:p w:rsidR="00823BFC" w:rsidRPr="00B371E0" w:rsidRDefault="00823BFC" w:rsidP="00823BFC">
      <w:pPr>
        <w:ind w:right="338"/>
        <w:jc w:val="both"/>
        <w:rPr>
          <w:rFonts w:eastAsia="Arial"/>
          <w:bCs/>
          <w:sz w:val="24"/>
          <w:szCs w:val="24"/>
          <w:lang w:eastAsia="ar-SA"/>
        </w:rPr>
      </w:pPr>
      <w:r w:rsidRPr="00B371E0">
        <w:rPr>
          <w:rFonts w:eastAsia="Arial"/>
          <w:b/>
          <w:bCs/>
          <w:sz w:val="24"/>
          <w:szCs w:val="24"/>
          <w:lang w:eastAsia="ar-SA"/>
        </w:rPr>
        <w:tab/>
      </w:r>
      <w:r>
        <w:rPr>
          <w:rFonts w:eastAsia="Arial"/>
          <w:b/>
          <w:bCs/>
          <w:sz w:val="24"/>
          <w:szCs w:val="24"/>
          <w:lang w:val="bg-BG" w:eastAsia="ar-SA"/>
        </w:rPr>
        <w:t>5</w:t>
      </w:r>
      <w:r w:rsidRPr="00B371E0">
        <w:rPr>
          <w:rFonts w:eastAsia="Arial"/>
          <w:b/>
          <w:bCs/>
          <w:sz w:val="24"/>
          <w:szCs w:val="24"/>
          <w:lang w:eastAsia="ar-SA"/>
        </w:rPr>
        <w:t>.3.</w:t>
      </w:r>
      <w:r w:rsidRPr="00B371E0">
        <w:rPr>
          <w:rFonts w:eastAsia="Arial"/>
          <w:bCs/>
          <w:sz w:val="24"/>
          <w:szCs w:val="24"/>
          <w:lang w:eastAsia="ar-SA"/>
        </w:rPr>
        <w:t xml:space="preserve"> Уговаряне на солидарна отговорност между участниците в обединението.</w:t>
      </w:r>
    </w:p>
    <w:p w:rsidR="00823BFC" w:rsidRPr="00B371E0" w:rsidRDefault="00823BFC" w:rsidP="00823BFC">
      <w:pPr>
        <w:ind w:right="338" w:firstLine="284"/>
        <w:jc w:val="both"/>
        <w:rPr>
          <w:rFonts w:eastAsia="Arial"/>
          <w:bCs/>
          <w:sz w:val="24"/>
          <w:szCs w:val="24"/>
          <w:lang w:eastAsia="ar-SA"/>
        </w:rPr>
      </w:pPr>
      <w:r w:rsidRPr="00B371E0">
        <w:rPr>
          <w:rFonts w:eastAsia="Arial"/>
          <w:bCs/>
          <w:sz w:val="24"/>
          <w:szCs w:val="24"/>
          <w:lang w:eastAsia="ar-SA"/>
        </w:rPr>
        <w:tab/>
        <w:t>Когато участникът е обединение, което не е юридическо лице, следва да бъде определен и посочен партньор, който да представлява обеденението за целите на настоящата обществена поръчка.</w:t>
      </w:r>
    </w:p>
    <w:p w:rsidR="00823BFC" w:rsidRPr="00B371E0" w:rsidRDefault="00823BFC" w:rsidP="00823BFC">
      <w:pPr>
        <w:ind w:right="338" w:firstLine="709"/>
        <w:jc w:val="both"/>
        <w:rPr>
          <w:rFonts w:eastAsia="Arial"/>
          <w:bCs/>
          <w:sz w:val="24"/>
          <w:szCs w:val="24"/>
          <w:lang w:eastAsia="ar-SA"/>
        </w:rPr>
      </w:pPr>
      <w:r w:rsidRPr="00B371E0">
        <w:rPr>
          <w:rFonts w:eastAsia="Arial"/>
          <w:bCs/>
          <w:sz w:val="24"/>
          <w:szCs w:val="24"/>
          <w:lang w:eastAsia="ar-SA"/>
        </w:rPr>
        <w:t>В случай че обединението е регистрирано по БУЛСТАТ преди датата на подаване на офертата за настоящата обществена поръчка, се посочва БУЛСТАТ и/или друга идентифицираща информация в съответствие със законодателството на държавата, в която участникът е установен, както и адрес, включително електронен, за кореспонденция при провеждането на процедурата. В случай, че обединението не е регистрирано по БУЛСТАТ, при възлагане изпълнението на дейностите, предмет на настоящата обществена поръчка, участникът следва да извърши регистрацията по БУЛСТАТ, след уведомяването му за извършеното класиране и преди подписване на договора за възлагане на поръчката.</w:t>
      </w:r>
    </w:p>
    <w:p w:rsidR="00823BFC" w:rsidRDefault="00823BFC" w:rsidP="00823BFC">
      <w:pPr>
        <w:tabs>
          <w:tab w:val="left" w:pos="1125"/>
        </w:tabs>
        <w:jc w:val="both"/>
        <w:rPr>
          <w:b/>
          <w:sz w:val="24"/>
          <w:szCs w:val="24"/>
          <w:lang w:val="bg-BG" w:eastAsia="bg-BG"/>
        </w:rPr>
      </w:pPr>
    </w:p>
    <w:p w:rsidR="00823BFC" w:rsidRPr="008E018E" w:rsidRDefault="00823BFC" w:rsidP="00823BFC">
      <w:pPr>
        <w:tabs>
          <w:tab w:val="left" w:pos="1125"/>
        </w:tabs>
        <w:jc w:val="both"/>
        <w:rPr>
          <w:b/>
          <w:sz w:val="24"/>
          <w:szCs w:val="24"/>
          <w:lang w:val="bg-BG" w:eastAsia="bg-BG"/>
        </w:rPr>
      </w:pPr>
      <w:r>
        <w:rPr>
          <w:b/>
          <w:sz w:val="24"/>
          <w:szCs w:val="24"/>
          <w:lang w:eastAsia="bg-BG"/>
        </w:rPr>
        <w:t>VI</w:t>
      </w:r>
      <w:r>
        <w:rPr>
          <w:b/>
          <w:sz w:val="24"/>
          <w:szCs w:val="24"/>
          <w:lang w:val="bg-BG" w:eastAsia="bg-BG"/>
        </w:rPr>
        <w:t xml:space="preserve">. </w:t>
      </w:r>
      <w:r w:rsidRPr="008E018E">
        <w:rPr>
          <w:b/>
          <w:sz w:val="24"/>
          <w:szCs w:val="24"/>
          <w:lang w:eastAsia="bg-BG"/>
        </w:rPr>
        <w:t>УКАЗАНИЯ</w:t>
      </w:r>
      <w:r w:rsidRPr="008E018E">
        <w:rPr>
          <w:b/>
          <w:sz w:val="24"/>
          <w:szCs w:val="24"/>
          <w:lang w:val="bg-BG" w:eastAsia="bg-BG"/>
        </w:rPr>
        <w:t xml:space="preserve"> </w:t>
      </w:r>
      <w:r w:rsidRPr="008E018E">
        <w:rPr>
          <w:b/>
          <w:sz w:val="24"/>
          <w:szCs w:val="24"/>
        </w:rPr>
        <w:t>ЗА ИЗГОТВЯНЕ И ПОДАВАНЕ НА ОФЕРТИТЕ</w:t>
      </w:r>
    </w:p>
    <w:p w:rsidR="00823BFC" w:rsidRPr="008E018E" w:rsidRDefault="00823BFC" w:rsidP="00823BFC">
      <w:pPr>
        <w:tabs>
          <w:tab w:val="left" w:pos="1125"/>
        </w:tabs>
        <w:jc w:val="both"/>
        <w:rPr>
          <w:bCs/>
          <w:sz w:val="24"/>
          <w:szCs w:val="24"/>
          <w:lang w:val="bg-BG"/>
        </w:rPr>
      </w:pPr>
    </w:p>
    <w:p w:rsidR="00823BFC" w:rsidRPr="008E018E" w:rsidRDefault="00823BFC" w:rsidP="00823BFC">
      <w:pPr>
        <w:numPr>
          <w:ilvl w:val="0"/>
          <w:numId w:val="26"/>
        </w:numPr>
        <w:tabs>
          <w:tab w:val="left" w:pos="993"/>
        </w:tabs>
        <w:ind w:left="0" w:firstLine="709"/>
        <w:jc w:val="both"/>
        <w:rPr>
          <w:sz w:val="24"/>
          <w:szCs w:val="24"/>
        </w:rPr>
      </w:pPr>
      <w:r w:rsidRPr="008E018E">
        <w:rPr>
          <w:bCs/>
          <w:sz w:val="24"/>
          <w:szCs w:val="24"/>
        </w:rPr>
        <w:t>В публичното състезание могат да участват всички заинтересовани български или чуждестранни изически или юридически лица или техни обединения, както и всяко друго образувание, което има право да изпълнява доставки и услуги съгласно законодателството на държавата, в която то е установен</w:t>
      </w:r>
      <w:r w:rsidRPr="008E018E">
        <w:rPr>
          <w:sz w:val="24"/>
          <w:szCs w:val="24"/>
        </w:rPr>
        <w:t>.</w:t>
      </w:r>
    </w:p>
    <w:p w:rsidR="00823BFC" w:rsidRPr="008E018E" w:rsidRDefault="00823BFC" w:rsidP="00823BFC">
      <w:pPr>
        <w:numPr>
          <w:ilvl w:val="0"/>
          <w:numId w:val="26"/>
        </w:numPr>
        <w:tabs>
          <w:tab w:val="left" w:pos="993"/>
        </w:tabs>
        <w:autoSpaceDE w:val="0"/>
        <w:autoSpaceDN w:val="0"/>
        <w:adjustRightInd w:val="0"/>
        <w:ind w:left="0" w:firstLine="710"/>
        <w:jc w:val="both"/>
        <w:rPr>
          <w:sz w:val="24"/>
          <w:szCs w:val="24"/>
        </w:rPr>
      </w:pPr>
      <w:r w:rsidRPr="008E018E">
        <w:rPr>
          <w:sz w:val="24"/>
          <w:szCs w:val="24"/>
        </w:rPr>
        <w:t>Лице, което участва в обединение или е дало съгласие и фигурира като подизпълнител в офертата на друг участник, не може да представя самостоятелна оферта.</w:t>
      </w:r>
    </w:p>
    <w:p w:rsidR="00823BFC" w:rsidRPr="008E018E" w:rsidRDefault="00823BFC" w:rsidP="00823BFC">
      <w:pPr>
        <w:jc w:val="both"/>
        <w:rPr>
          <w:sz w:val="24"/>
          <w:szCs w:val="24"/>
        </w:rPr>
      </w:pPr>
      <w:r>
        <w:rPr>
          <w:b/>
          <w:sz w:val="24"/>
          <w:szCs w:val="24"/>
          <w:lang w:val="ru-RU"/>
        </w:rPr>
        <w:t xml:space="preserve">           3</w:t>
      </w:r>
      <w:r w:rsidRPr="008E018E">
        <w:rPr>
          <w:b/>
          <w:sz w:val="24"/>
          <w:szCs w:val="24"/>
          <w:lang w:val="ru-RU"/>
        </w:rPr>
        <w:t xml:space="preserve">. </w:t>
      </w:r>
      <w:r w:rsidRPr="008E018E">
        <w:rPr>
          <w:sz w:val="24"/>
          <w:szCs w:val="24"/>
        </w:rPr>
        <w:t xml:space="preserve">Всеки участник в процедурата има право да представи само една оферта. </w:t>
      </w:r>
      <w:r w:rsidRPr="008E018E">
        <w:rPr>
          <w:noProof/>
          <w:sz w:val="24"/>
          <w:szCs w:val="24"/>
        </w:rPr>
        <w:t xml:space="preserve">Не се допуска представяне на варианти на техническа и/или ценова оферта. </w:t>
      </w:r>
      <w:r w:rsidRPr="008E018E">
        <w:rPr>
          <w:sz w:val="24"/>
          <w:szCs w:val="24"/>
        </w:rPr>
        <w:t xml:space="preserve"> </w:t>
      </w:r>
    </w:p>
    <w:p w:rsidR="00823BFC" w:rsidRPr="008E018E" w:rsidRDefault="00823BFC" w:rsidP="00823BFC">
      <w:pPr>
        <w:ind w:firstLine="708"/>
        <w:jc w:val="both"/>
        <w:rPr>
          <w:noProof/>
          <w:sz w:val="24"/>
          <w:szCs w:val="24"/>
        </w:rPr>
      </w:pPr>
      <w:r w:rsidRPr="008E018E">
        <w:rPr>
          <w:b/>
          <w:noProof/>
          <w:sz w:val="24"/>
          <w:szCs w:val="24"/>
        </w:rPr>
        <w:t xml:space="preserve">4. </w:t>
      </w:r>
      <w:r w:rsidRPr="008E018E">
        <w:rPr>
          <w:noProof/>
          <w:sz w:val="24"/>
          <w:szCs w:val="24"/>
        </w:rPr>
        <w:t xml:space="preserve">Офертите следва да отговарят на изискванията, посочени в настоящите указания и да бъдат оформени по приложените към документацията образци (приложения). </w:t>
      </w:r>
    </w:p>
    <w:p w:rsidR="00823BFC" w:rsidRPr="008E018E" w:rsidRDefault="00823BFC" w:rsidP="00823BFC">
      <w:pPr>
        <w:ind w:firstLine="708"/>
        <w:jc w:val="both"/>
        <w:rPr>
          <w:b/>
          <w:noProof/>
          <w:sz w:val="24"/>
          <w:szCs w:val="24"/>
        </w:rPr>
      </w:pPr>
      <w:r w:rsidRPr="008E018E">
        <w:rPr>
          <w:b/>
          <w:noProof/>
          <w:sz w:val="24"/>
          <w:szCs w:val="24"/>
        </w:rPr>
        <w:t xml:space="preserve">5. </w:t>
      </w:r>
      <w:r w:rsidRPr="008E018E">
        <w:rPr>
          <w:noProof/>
          <w:sz w:val="24"/>
          <w:szCs w:val="24"/>
        </w:rPr>
        <w:t>Всички разходи по подготовката и представянето на офертата са за сметка на участниците</w:t>
      </w:r>
      <w:r w:rsidRPr="008E018E">
        <w:rPr>
          <w:sz w:val="24"/>
          <w:szCs w:val="24"/>
        </w:rPr>
        <w:t xml:space="preserve"> в процедурата</w:t>
      </w:r>
      <w:r w:rsidRPr="008E018E">
        <w:rPr>
          <w:noProof/>
          <w:sz w:val="24"/>
          <w:szCs w:val="24"/>
        </w:rPr>
        <w:t xml:space="preserve">. </w:t>
      </w:r>
      <w:r w:rsidRPr="008E018E">
        <w:rPr>
          <w:noProof/>
          <w:sz w:val="24"/>
          <w:szCs w:val="24"/>
          <w:lang w:val="ru-RU"/>
        </w:rPr>
        <w:t>Възложителят не носи отговорност за извършените от участника разходи по подготовка на офертата, в случай че участникът не бъде класиран или в случай на прекратяване на процедурата.</w:t>
      </w:r>
      <w:r w:rsidRPr="008E018E">
        <w:rPr>
          <w:b/>
          <w:noProof/>
          <w:sz w:val="24"/>
          <w:szCs w:val="24"/>
        </w:rPr>
        <w:t xml:space="preserve"> </w:t>
      </w:r>
    </w:p>
    <w:p w:rsidR="00823BFC" w:rsidRPr="008E018E" w:rsidRDefault="00823BFC" w:rsidP="00823BFC">
      <w:pPr>
        <w:ind w:firstLine="708"/>
        <w:jc w:val="both"/>
        <w:rPr>
          <w:b/>
          <w:noProof/>
          <w:sz w:val="24"/>
          <w:szCs w:val="24"/>
        </w:rPr>
      </w:pPr>
      <w:r w:rsidRPr="008E018E">
        <w:rPr>
          <w:b/>
          <w:noProof/>
          <w:sz w:val="24"/>
          <w:szCs w:val="24"/>
        </w:rPr>
        <w:t xml:space="preserve">6. </w:t>
      </w:r>
      <w:r w:rsidRPr="008E018E">
        <w:rPr>
          <w:noProof/>
          <w:sz w:val="24"/>
          <w:szCs w:val="24"/>
        </w:rPr>
        <w:t>Подаването на офертата задължава участниците да приемат напълно всички изисквания и условия, посочени в тази документация, при спазване на ЗОП и другите нормативни актове, свързани с изпълнението на предмета на поръчката. Поставянето на различни от тези условия и изисквания от страна на участника може да доведе до отстраняването му.</w:t>
      </w:r>
    </w:p>
    <w:p w:rsidR="00823BFC" w:rsidRPr="008E018E" w:rsidRDefault="00823BFC" w:rsidP="00823BFC">
      <w:pPr>
        <w:ind w:firstLine="708"/>
        <w:jc w:val="both"/>
        <w:rPr>
          <w:noProof/>
          <w:sz w:val="24"/>
          <w:szCs w:val="24"/>
        </w:rPr>
      </w:pPr>
      <w:r w:rsidRPr="008E018E">
        <w:rPr>
          <w:b/>
          <w:noProof/>
          <w:sz w:val="24"/>
          <w:szCs w:val="24"/>
        </w:rPr>
        <w:t xml:space="preserve">7. </w:t>
      </w:r>
      <w:r w:rsidRPr="008E018E">
        <w:rPr>
          <w:noProof/>
          <w:sz w:val="24"/>
          <w:szCs w:val="24"/>
        </w:rPr>
        <w:t>Офертата се представя в писмен вид на хартиен носител.</w:t>
      </w:r>
    </w:p>
    <w:p w:rsidR="00823BFC" w:rsidRPr="008E018E" w:rsidRDefault="00823BFC" w:rsidP="00823BFC">
      <w:pPr>
        <w:ind w:firstLine="708"/>
        <w:jc w:val="both"/>
        <w:rPr>
          <w:sz w:val="24"/>
          <w:szCs w:val="24"/>
        </w:rPr>
      </w:pPr>
      <w:r w:rsidRPr="008E018E">
        <w:rPr>
          <w:b/>
          <w:sz w:val="24"/>
          <w:szCs w:val="24"/>
        </w:rPr>
        <w:t xml:space="preserve">8. </w:t>
      </w:r>
      <w:r w:rsidRPr="008E018E">
        <w:rPr>
          <w:sz w:val="24"/>
          <w:szCs w:val="24"/>
        </w:rPr>
        <w:t xml:space="preserve">Ако участникът е обединение, трябва да представи копие от договора за обединение. Когато в договора не е посочено лицето, което представлява участниците в обединението, трябва да се представи и документ, подписан от лицата в обединението, в който следва да е посочен представляващият обединението.  </w:t>
      </w:r>
    </w:p>
    <w:p w:rsidR="00823BFC" w:rsidRPr="008E018E" w:rsidRDefault="00823BFC" w:rsidP="00823BFC">
      <w:pPr>
        <w:ind w:firstLine="708"/>
        <w:jc w:val="both"/>
        <w:rPr>
          <w:b/>
          <w:noProof/>
          <w:sz w:val="24"/>
          <w:szCs w:val="24"/>
        </w:rPr>
      </w:pPr>
      <w:r w:rsidRPr="008E018E">
        <w:rPr>
          <w:b/>
          <w:sz w:val="24"/>
          <w:szCs w:val="24"/>
        </w:rPr>
        <w:t xml:space="preserve">9. </w:t>
      </w:r>
      <w:r w:rsidRPr="008E018E">
        <w:rPr>
          <w:sz w:val="24"/>
          <w:szCs w:val="24"/>
        </w:rPr>
        <w:t>Спрямо участниците трябва да не са налице обстоятелствата по чл. 54 и чл. 55 от ЗОП.</w:t>
      </w:r>
      <w:r w:rsidRPr="008E018E">
        <w:rPr>
          <w:b/>
          <w:noProof/>
          <w:sz w:val="24"/>
          <w:szCs w:val="24"/>
        </w:rPr>
        <w:t xml:space="preserve"> </w:t>
      </w:r>
      <w:r w:rsidRPr="008E018E">
        <w:rPr>
          <w:sz w:val="24"/>
          <w:szCs w:val="24"/>
          <w:lang w:val="ru-RU"/>
        </w:rPr>
        <w:t xml:space="preserve">При подаване на офертата участникът удостоверява липсата на тези обстоятелства с </w:t>
      </w:r>
      <w:r w:rsidRPr="008E018E">
        <w:rPr>
          <w:sz w:val="24"/>
          <w:szCs w:val="24"/>
        </w:rPr>
        <w:t>представяне на ЕЕДОП</w:t>
      </w:r>
      <w:r w:rsidRPr="008E018E">
        <w:rPr>
          <w:sz w:val="24"/>
          <w:szCs w:val="24"/>
          <w:lang w:val="ru-RU"/>
        </w:rPr>
        <w:t>.</w:t>
      </w:r>
      <w:r w:rsidRPr="008E018E">
        <w:rPr>
          <w:sz w:val="24"/>
          <w:szCs w:val="24"/>
        </w:rPr>
        <w:t xml:space="preserve"> </w:t>
      </w:r>
    </w:p>
    <w:p w:rsidR="00823BFC" w:rsidRPr="008E018E" w:rsidRDefault="00823BFC" w:rsidP="00823BFC">
      <w:pPr>
        <w:ind w:firstLine="708"/>
        <w:jc w:val="both"/>
        <w:rPr>
          <w:b/>
          <w:noProof/>
          <w:sz w:val="24"/>
          <w:szCs w:val="24"/>
        </w:rPr>
      </w:pPr>
      <w:r w:rsidRPr="008E018E">
        <w:rPr>
          <w:b/>
          <w:sz w:val="24"/>
          <w:szCs w:val="24"/>
        </w:rPr>
        <w:t xml:space="preserve">10. </w:t>
      </w:r>
      <w:r w:rsidRPr="008E018E">
        <w:rPr>
          <w:sz w:val="24"/>
          <w:szCs w:val="24"/>
        </w:rPr>
        <w:t xml:space="preserve">Всички документи в офертата трябва да бъдат на български език. Ако в офертата са включени документи на чужд език, те следва да са придружени с превод на български език. </w:t>
      </w:r>
    </w:p>
    <w:p w:rsidR="00823BFC" w:rsidRPr="008E018E" w:rsidRDefault="00823BFC" w:rsidP="00823BFC">
      <w:pPr>
        <w:ind w:firstLine="708"/>
        <w:jc w:val="both"/>
        <w:rPr>
          <w:b/>
          <w:noProof/>
          <w:sz w:val="24"/>
          <w:szCs w:val="24"/>
        </w:rPr>
      </w:pPr>
      <w:r w:rsidRPr="008E018E">
        <w:rPr>
          <w:b/>
          <w:sz w:val="24"/>
          <w:szCs w:val="24"/>
        </w:rPr>
        <w:t xml:space="preserve">11. </w:t>
      </w:r>
      <w:r w:rsidRPr="008E018E">
        <w:rPr>
          <w:sz w:val="24"/>
          <w:szCs w:val="24"/>
        </w:rPr>
        <w:t>Всички документи, които не са оригинали и за които не се изисква нотариална заверка, следва да бъдат заверени от участника на всяка страница с гриф "Вярно с оригинала" и подписа на лицето/та, представляващо/и участника.</w:t>
      </w:r>
    </w:p>
    <w:p w:rsidR="00823BFC" w:rsidRPr="008E018E" w:rsidRDefault="00823BFC" w:rsidP="00823BFC">
      <w:pPr>
        <w:ind w:firstLine="708"/>
        <w:jc w:val="both"/>
        <w:rPr>
          <w:b/>
          <w:noProof/>
          <w:sz w:val="24"/>
          <w:szCs w:val="24"/>
        </w:rPr>
      </w:pPr>
      <w:r w:rsidRPr="008E018E">
        <w:rPr>
          <w:b/>
          <w:sz w:val="24"/>
          <w:szCs w:val="24"/>
        </w:rPr>
        <w:lastRenderedPageBreak/>
        <w:t xml:space="preserve">12. </w:t>
      </w:r>
      <w:r w:rsidRPr="008E018E">
        <w:rPr>
          <w:sz w:val="24"/>
          <w:szCs w:val="24"/>
        </w:rPr>
        <w:t xml:space="preserve">Офертата трябва да бъде подписана от законния представител на участника съгласно търговската му регистрация или от надлежно упълномощено от него лице с нотариално заверено пълномощно. </w:t>
      </w:r>
    </w:p>
    <w:p w:rsidR="00823BFC" w:rsidRPr="008E018E" w:rsidRDefault="00823BFC" w:rsidP="00823BFC">
      <w:pPr>
        <w:tabs>
          <w:tab w:val="left" w:pos="1134"/>
        </w:tabs>
        <w:jc w:val="both"/>
        <w:rPr>
          <w:b/>
          <w:noProof/>
          <w:sz w:val="24"/>
          <w:szCs w:val="24"/>
        </w:rPr>
      </w:pPr>
      <w:r w:rsidRPr="008E018E">
        <w:rPr>
          <w:color w:val="FF0000"/>
          <w:sz w:val="24"/>
          <w:szCs w:val="24"/>
        </w:rPr>
        <w:t xml:space="preserve">           </w:t>
      </w:r>
      <w:r w:rsidRPr="008E018E">
        <w:rPr>
          <w:b/>
          <w:sz w:val="24"/>
          <w:szCs w:val="24"/>
        </w:rPr>
        <w:t xml:space="preserve">13. </w:t>
      </w:r>
      <w:r w:rsidRPr="008E018E">
        <w:rPr>
          <w:sz w:val="24"/>
          <w:szCs w:val="24"/>
        </w:rPr>
        <w:t>Офертата се представя в запечатана, непрозрачна и с ненарушена цялост опаковка от участника или от упълномощен от него представител лично, или по пощата с препоръчано писмо с обратна разписка. Опаковката трябва да бъде надписан както следва:</w:t>
      </w:r>
      <w:r w:rsidRPr="008E018E">
        <w:rPr>
          <w:noProof/>
          <w:sz w:val="24"/>
          <w:szCs w:val="24"/>
        </w:rPr>
        <w:t xml:space="preserve"> </w:t>
      </w:r>
    </w:p>
    <w:p w:rsidR="00823BFC" w:rsidRPr="00C800A3" w:rsidRDefault="00823BFC" w:rsidP="00823BFC">
      <w:pPr>
        <w:ind w:firstLine="851"/>
        <w:jc w:val="both"/>
        <w:rPr>
          <w:b/>
          <w:sz w:val="24"/>
          <w:szCs w:val="24"/>
          <w:lang w:val="bg-BG"/>
        </w:rPr>
      </w:pPr>
      <w:r w:rsidRPr="008E018E">
        <w:rPr>
          <w:b/>
          <w:sz w:val="24"/>
          <w:szCs w:val="24"/>
        </w:rPr>
        <w:t xml:space="preserve">гр. </w:t>
      </w:r>
      <w:r>
        <w:rPr>
          <w:b/>
          <w:sz w:val="24"/>
          <w:szCs w:val="24"/>
          <w:lang w:val="bg-BG"/>
        </w:rPr>
        <w:t>Ямбол</w:t>
      </w:r>
    </w:p>
    <w:p w:rsidR="00823BFC" w:rsidRPr="008E018E" w:rsidRDefault="00823BFC" w:rsidP="00823BFC">
      <w:pPr>
        <w:ind w:firstLine="851"/>
        <w:jc w:val="both"/>
        <w:rPr>
          <w:b/>
          <w:sz w:val="24"/>
          <w:szCs w:val="24"/>
        </w:rPr>
      </w:pPr>
      <w:r w:rsidRPr="008E018E">
        <w:rPr>
          <w:b/>
          <w:sz w:val="24"/>
          <w:szCs w:val="24"/>
        </w:rPr>
        <w:t>ул. „</w:t>
      </w:r>
      <w:r>
        <w:rPr>
          <w:b/>
          <w:sz w:val="24"/>
          <w:szCs w:val="24"/>
          <w:lang w:val="bg-BG"/>
        </w:rPr>
        <w:t>Д-р Петър Брънеков”</w:t>
      </w:r>
      <w:r w:rsidRPr="008E018E">
        <w:rPr>
          <w:b/>
          <w:sz w:val="24"/>
          <w:szCs w:val="24"/>
        </w:rPr>
        <w:t xml:space="preserve"> № 1</w:t>
      </w:r>
    </w:p>
    <w:p w:rsidR="00823BFC" w:rsidRPr="008E018E" w:rsidRDefault="00823BFC" w:rsidP="00823BFC">
      <w:pPr>
        <w:keepNext/>
        <w:ind w:firstLine="851"/>
        <w:jc w:val="both"/>
        <w:outlineLvl w:val="5"/>
        <w:rPr>
          <w:b/>
          <w:sz w:val="24"/>
          <w:szCs w:val="24"/>
        </w:rPr>
      </w:pPr>
      <w:r>
        <w:rPr>
          <w:b/>
          <w:sz w:val="24"/>
          <w:szCs w:val="24"/>
          <w:lang w:val="bg-BG"/>
        </w:rPr>
        <w:t>Районна</w:t>
      </w:r>
      <w:r w:rsidRPr="008E018E">
        <w:rPr>
          <w:b/>
          <w:sz w:val="24"/>
          <w:szCs w:val="24"/>
        </w:rPr>
        <w:t xml:space="preserve"> здравноосигурителна каса</w:t>
      </w:r>
    </w:p>
    <w:p w:rsidR="00823BFC" w:rsidRPr="009C2718" w:rsidRDefault="00823BFC" w:rsidP="00823BFC">
      <w:pPr>
        <w:jc w:val="both"/>
        <w:rPr>
          <w:bCs/>
          <w:spacing w:val="1"/>
          <w:sz w:val="24"/>
          <w:szCs w:val="24"/>
        </w:rPr>
      </w:pPr>
      <w:r w:rsidRPr="008E018E">
        <w:rPr>
          <w:b/>
          <w:sz w:val="24"/>
          <w:szCs w:val="24"/>
          <w:lang w:val="ru-RU"/>
        </w:rPr>
        <w:t xml:space="preserve">ОФЕРТА </w:t>
      </w:r>
      <w:r w:rsidRPr="00C800A3">
        <w:rPr>
          <w:sz w:val="24"/>
          <w:szCs w:val="24"/>
          <w:lang w:val="ru-RU"/>
        </w:rPr>
        <w:t>за участие в</w:t>
      </w:r>
      <w:r w:rsidRPr="00C800A3">
        <w:rPr>
          <w:b/>
          <w:sz w:val="24"/>
          <w:szCs w:val="24"/>
          <w:lang w:val="ru-RU"/>
        </w:rPr>
        <w:t xml:space="preserve"> </w:t>
      </w:r>
      <w:r w:rsidRPr="00C800A3">
        <w:rPr>
          <w:sz w:val="24"/>
          <w:szCs w:val="24"/>
          <w:lang w:val="ru-RU"/>
        </w:rPr>
        <w:t>процедура</w:t>
      </w:r>
      <w:r>
        <w:rPr>
          <w:b/>
          <w:sz w:val="24"/>
          <w:szCs w:val="24"/>
          <w:lang w:val="ru-RU"/>
        </w:rPr>
        <w:t xml:space="preserve"> </w:t>
      </w:r>
      <w:r w:rsidRPr="00C800A3">
        <w:rPr>
          <w:sz w:val="24"/>
          <w:szCs w:val="24"/>
        </w:rPr>
        <w:t>публично състезание</w:t>
      </w:r>
      <w:r w:rsidRPr="000D6A8A">
        <w:rPr>
          <w:sz w:val="28"/>
          <w:szCs w:val="28"/>
        </w:rPr>
        <w:t xml:space="preserve"> </w:t>
      </w:r>
      <w:r w:rsidRPr="00C800A3">
        <w:rPr>
          <w:sz w:val="24"/>
          <w:szCs w:val="24"/>
        </w:rPr>
        <w:t xml:space="preserve">за възлагане на обществена поръчка </w:t>
      </w:r>
      <w:r w:rsidRPr="00C800A3">
        <w:rPr>
          <w:sz w:val="24"/>
          <w:szCs w:val="24"/>
          <w:lang w:val="ru-RU"/>
        </w:rPr>
        <w:t>с предмет:</w:t>
      </w:r>
      <w:r w:rsidR="00626E2F">
        <w:rPr>
          <w:sz w:val="24"/>
          <w:szCs w:val="24"/>
          <w:lang w:val="ru-RU"/>
        </w:rPr>
        <w:t xml:space="preserve"> </w:t>
      </w:r>
      <w:r w:rsidRPr="00D52A5B">
        <w:rPr>
          <w:sz w:val="24"/>
          <w:szCs w:val="24"/>
        </w:rPr>
        <w:t>„</w:t>
      </w:r>
      <w:r w:rsidRPr="00D52A5B">
        <w:rPr>
          <w:rStyle w:val="243"/>
          <w:b w:val="0"/>
          <w:bCs w:val="0"/>
          <w:iCs w:val="0"/>
          <w:spacing w:val="0"/>
          <w:sz w:val="24"/>
          <w:szCs w:val="24"/>
        </w:rPr>
        <w:t>Следгаранционно сервизно обслужване на компютърна и периферна техника в РЗОК</w:t>
      </w:r>
      <w:r w:rsidRPr="00D52A5B">
        <w:rPr>
          <w:rStyle w:val="243"/>
          <w:b w:val="0"/>
          <w:bCs w:val="0"/>
          <w:iCs w:val="0"/>
          <w:spacing w:val="0"/>
          <w:sz w:val="24"/>
          <w:szCs w:val="24"/>
          <w:lang w:val="bg-BG"/>
        </w:rPr>
        <w:t>-Ямбол</w:t>
      </w:r>
      <w:r w:rsidRPr="00D52A5B">
        <w:rPr>
          <w:rStyle w:val="243"/>
          <w:b w:val="0"/>
          <w:bCs w:val="0"/>
          <w:iCs w:val="0"/>
          <w:spacing w:val="0"/>
          <w:sz w:val="24"/>
          <w:szCs w:val="24"/>
        </w:rPr>
        <w:t>, включително доставка и монтаж на резервни части</w:t>
      </w:r>
      <w:r w:rsidRPr="00D52A5B">
        <w:rPr>
          <w:color w:val="000000"/>
          <w:sz w:val="24"/>
          <w:szCs w:val="24"/>
        </w:rPr>
        <w:t>”</w:t>
      </w:r>
    </w:p>
    <w:p w:rsidR="00823BFC" w:rsidRPr="000F17AB" w:rsidRDefault="00823BFC" w:rsidP="00823BFC">
      <w:pPr>
        <w:tabs>
          <w:tab w:val="left" w:pos="709"/>
        </w:tabs>
        <w:jc w:val="both"/>
        <w:rPr>
          <w:sz w:val="24"/>
          <w:szCs w:val="24"/>
        </w:rPr>
      </w:pPr>
      <w:r w:rsidRPr="008E018E">
        <w:rPr>
          <w:sz w:val="24"/>
          <w:szCs w:val="24"/>
        </w:rPr>
        <w:t xml:space="preserve">      </w:t>
      </w:r>
      <w:r w:rsidRPr="000F17AB">
        <w:rPr>
          <w:sz w:val="24"/>
          <w:szCs w:val="24"/>
        </w:rPr>
        <w:t>Върху опаковката следва да бъде посочено:</w:t>
      </w:r>
    </w:p>
    <w:p w:rsidR="00823BFC" w:rsidRPr="000F17AB" w:rsidRDefault="00823BFC" w:rsidP="00823BFC">
      <w:pPr>
        <w:pStyle w:val="NoSpacing"/>
        <w:widowControl w:val="0"/>
        <w:ind w:right="338" w:firstLine="284"/>
        <w:jc w:val="both"/>
        <w:rPr>
          <w:rFonts w:ascii="Times New Roman" w:hAnsi="Times New Roman"/>
          <w:sz w:val="24"/>
          <w:szCs w:val="24"/>
        </w:rPr>
      </w:pPr>
      <w:r w:rsidRPr="000F17AB">
        <w:rPr>
          <w:rFonts w:ascii="Times New Roman" w:hAnsi="Times New Roman"/>
          <w:sz w:val="24"/>
          <w:szCs w:val="24"/>
        </w:rPr>
        <w:t xml:space="preserve">       </w:t>
      </w:r>
      <w:r w:rsidRPr="000F17AB">
        <w:rPr>
          <w:rFonts w:ascii="Times New Roman" w:hAnsi="Times New Roman"/>
          <w:b/>
          <w:sz w:val="24"/>
          <w:szCs w:val="24"/>
        </w:rPr>
        <w:t>13.1.</w:t>
      </w:r>
      <w:r w:rsidRPr="000F17AB">
        <w:rPr>
          <w:rFonts w:ascii="Times New Roman" w:hAnsi="Times New Roman"/>
          <w:sz w:val="24"/>
          <w:szCs w:val="24"/>
        </w:rPr>
        <w:t xml:space="preserve"> Наименованието на участника, включително участниците в обединението, когато е приложимо;</w:t>
      </w:r>
    </w:p>
    <w:p w:rsidR="00823BFC" w:rsidRPr="000F17AB" w:rsidRDefault="00823BFC" w:rsidP="00823BFC">
      <w:pPr>
        <w:widowControl w:val="0"/>
        <w:suppressAutoHyphens/>
        <w:ind w:right="338" w:firstLine="709"/>
        <w:jc w:val="both"/>
        <w:rPr>
          <w:sz w:val="24"/>
          <w:szCs w:val="24"/>
        </w:rPr>
      </w:pPr>
      <w:r w:rsidRPr="000F17AB">
        <w:rPr>
          <w:b/>
          <w:sz w:val="24"/>
          <w:szCs w:val="24"/>
        </w:rPr>
        <w:t>13.2.</w:t>
      </w:r>
      <w:r w:rsidRPr="000F17AB">
        <w:rPr>
          <w:sz w:val="24"/>
          <w:szCs w:val="24"/>
        </w:rPr>
        <w:t xml:space="preserve"> Адрес за кореспонденция, телефон и по възможност – факс и електронен адрес;</w:t>
      </w:r>
    </w:p>
    <w:p w:rsidR="00823BFC" w:rsidRPr="000F17AB" w:rsidRDefault="00823BFC" w:rsidP="00823BFC">
      <w:pPr>
        <w:tabs>
          <w:tab w:val="left" w:pos="709"/>
        </w:tabs>
        <w:jc w:val="both"/>
        <w:rPr>
          <w:sz w:val="24"/>
          <w:szCs w:val="24"/>
        </w:rPr>
      </w:pPr>
      <w:r w:rsidRPr="000F17AB">
        <w:rPr>
          <w:b/>
          <w:sz w:val="24"/>
          <w:szCs w:val="24"/>
        </w:rPr>
        <w:t xml:space="preserve">           </w:t>
      </w:r>
      <w:r w:rsidRPr="000F17AB">
        <w:rPr>
          <w:b/>
          <w:sz w:val="24"/>
          <w:szCs w:val="24"/>
        </w:rPr>
        <w:tab/>
        <w:t>13.3.</w:t>
      </w:r>
      <w:r w:rsidRPr="000F17AB">
        <w:rPr>
          <w:sz w:val="24"/>
          <w:szCs w:val="24"/>
        </w:rPr>
        <w:t xml:space="preserve"> Наименованието на поръчката.</w:t>
      </w:r>
    </w:p>
    <w:p w:rsidR="00823BFC" w:rsidRPr="000F17AB" w:rsidRDefault="00823BFC" w:rsidP="00823BFC">
      <w:pPr>
        <w:ind w:firstLine="708"/>
        <w:jc w:val="both"/>
        <w:rPr>
          <w:bCs/>
          <w:sz w:val="24"/>
          <w:szCs w:val="24"/>
        </w:rPr>
      </w:pPr>
      <w:r w:rsidRPr="000F17AB">
        <w:rPr>
          <w:b/>
          <w:noProof/>
          <w:sz w:val="24"/>
          <w:szCs w:val="24"/>
          <w:lang w:val="ru-RU"/>
        </w:rPr>
        <w:t xml:space="preserve">14. </w:t>
      </w:r>
      <w:r w:rsidRPr="000F17AB">
        <w:rPr>
          <w:bCs/>
          <w:sz w:val="24"/>
          <w:szCs w:val="24"/>
        </w:rPr>
        <w:t>Опаковката включва документите по чл. 39, ал. 2 и ал. 3, т. 1 от Правилника за прилагане на закона за обществените поръчки (ППЗОП), опис на представените документи, както и отделен запечатан непрозрачен плик с надпис „Предлагани ценови параметри“, който съдържа ценовото предложение на участника.</w:t>
      </w:r>
    </w:p>
    <w:p w:rsidR="00823BFC" w:rsidRPr="000F17AB" w:rsidRDefault="00823BFC" w:rsidP="00823BFC">
      <w:pPr>
        <w:ind w:firstLine="708"/>
        <w:jc w:val="both"/>
        <w:rPr>
          <w:noProof/>
          <w:sz w:val="24"/>
          <w:szCs w:val="24"/>
          <w:lang w:val="ru-RU"/>
        </w:rPr>
      </w:pPr>
      <w:r w:rsidRPr="000F17AB">
        <w:rPr>
          <w:b/>
          <w:noProof/>
          <w:sz w:val="24"/>
          <w:szCs w:val="24"/>
          <w:lang w:val="ru-RU"/>
        </w:rPr>
        <w:t>1</w:t>
      </w:r>
      <w:r w:rsidRPr="000F17AB">
        <w:rPr>
          <w:b/>
          <w:noProof/>
          <w:sz w:val="24"/>
          <w:szCs w:val="24"/>
        </w:rPr>
        <w:t>5</w:t>
      </w:r>
      <w:r w:rsidRPr="000F17AB">
        <w:rPr>
          <w:b/>
          <w:noProof/>
          <w:sz w:val="24"/>
          <w:szCs w:val="24"/>
          <w:lang w:val="ru-RU"/>
        </w:rPr>
        <w:t>.</w:t>
      </w:r>
      <w:r w:rsidRPr="000F17AB">
        <w:rPr>
          <w:noProof/>
          <w:sz w:val="24"/>
          <w:szCs w:val="24"/>
          <w:lang w:val="ru-RU"/>
        </w:rPr>
        <w:t xml:space="preserve"> При приемане на офертата върху плика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823BFC" w:rsidRPr="000F17AB" w:rsidRDefault="00823BFC" w:rsidP="00823BFC">
      <w:pPr>
        <w:ind w:firstLine="708"/>
        <w:jc w:val="both"/>
        <w:rPr>
          <w:noProof/>
          <w:sz w:val="24"/>
          <w:szCs w:val="24"/>
          <w:lang w:val="ru-RU"/>
        </w:rPr>
      </w:pPr>
      <w:r w:rsidRPr="000F17AB">
        <w:rPr>
          <w:b/>
          <w:noProof/>
          <w:sz w:val="24"/>
          <w:szCs w:val="24"/>
          <w:lang w:val="ru-RU"/>
        </w:rPr>
        <w:t>1</w:t>
      </w:r>
      <w:r w:rsidRPr="000F17AB">
        <w:rPr>
          <w:b/>
          <w:noProof/>
          <w:sz w:val="24"/>
          <w:szCs w:val="24"/>
        </w:rPr>
        <w:t>6</w:t>
      </w:r>
      <w:r w:rsidRPr="000F17AB">
        <w:rPr>
          <w:b/>
          <w:noProof/>
          <w:sz w:val="24"/>
          <w:szCs w:val="24"/>
          <w:lang w:val="ru-RU"/>
        </w:rPr>
        <w:t xml:space="preserve">. </w:t>
      </w:r>
      <w:r w:rsidRPr="000F17AB">
        <w:rPr>
          <w:noProof/>
          <w:sz w:val="24"/>
          <w:szCs w:val="24"/>
          <w:lang w:val="ru-RU"/>
        </w:rPr>
        <w:t>Възложителят не приема за участие в процедурата и връща незабавно на участниците оферти, които са представени след изтичане на крайния срок или в незапечатан или скъсан плик. Тези обстоятелства се отбелязват във входящия регистър на възложителя.</w:t>
      </w:r>
    </w:p>
    <w:p w:rsidR="00823BFC" w:rsidRPr="000F17AB" w:rsidRDefault="00823BFC" w:rsidP="00823BFC">
      <w:pPr>
        <w:ind w:firstLine="708"/>
        <w:jc w:val="both"/>
        <w:rPr>
          <w:noProof/>
          <w:sz w:val="24"/>
          <w:szCs w:val="24"/>
          <w:lang w:val="ru-RU"/>
        </w:rPr>
      </w:pPr>
      <w:r w:rsidRPr="000F17AB">
        <w:rPr>
          <w:b/>
          <w:noProof/>
          <w:sz w:val="24"/>
          <w:szCs w:val="24"/>
          <w:lang w:val="ru-RU"/>
        </w:rPr>
        <w:t>1</w:t>
      </w:r>
      <w:r w:rsidRPr="000F17AB">
        <w:rPr>
          <w:b/>
          <w:noProof/>
          <w:sz w:val="24"/>
          <w:szCs w:val="24"/>
        </w:rPr>
        <w:t>7</w:t>
      </w:r>
      <w:r w:rsidRPr="000F17AB">
        <w:rPr>
          <w:b/>
          <w:noProof/>
          <w:sz w:val="24"/>
          <w:szCs w:val="24"/>
          <w:lang w:val="ru-RU"/>
        </w:rPr>
        <w:t xml:space="preserve">. </w:t>
      </w:r>
      <w:r w:rsidRPr="000F17AB">
        <w:rPr>
          <w:noProof/>
          <w:sz w:val="24"/>
          <w:szCs w:val="24"/>
          <w:lang w:val="ru-RU"/>
        </w:rPr>
        <w:t>Ако участникът изпрати офертата чрез препоръчана поща или куриерска служба, разходите за тях са за сметка на участника. В този случай, участникът следва да осигури пристигането на офертата, в посоченият от възложителя срок. Рискът от забава или загубване на офертата са за сметка на участника.</w:t>
      </w:r>
    </w:p>
    <w:p w:rsidR="00823BFC" w:rsidRPr="000F17AB" w:rsidRDefault="00823BFC" w:rsidP="00823BFC">
      <w:pPr>
        <w:ind w:firstLine="708"/>
        <w:jc w:val="both"/>
        <w:rPr>
          <w:noProof/>
          <w:sz w:val="24"/>
          <w:szCs w:val="24"/>
          <w:lang w:val="ru-RU"/>
        </w:rPr>
      </w:pPr>
      <w:r w:rsidRPr="000F17AB">
        <w:rPr>
          <w:b/>
          <w:noProof/>
          <w:sz w:val="24"/>
          <w:szCs w:val="24"/>
          <w:lang w:val="ru-RU"/>
        </w:rPr>
        <w:t>1</w:t>
      </w:r>
      <w:r w:rsidRPr="000F17AB">
        <w:rPr>
          <w:b/>
          <w:noProof/>
          <w:sz w:val="24"/>
          <w:szCs w:val="24"/>
        </w:rPr>
        <w:t>8</w:t>
      </w:r>
      <w:r w:rsidRPr="000F17AB">
        <w:rPr>
          <w:b/>
          <w:noProof/>
          <w:sz w:val="24"/>
          <w:szCs w:val="24"/>
          <w:lang w:val="ru-RU"/>
        </w:rPr>
        <w:t xml:space="preserve">. </w:t>
      </w:r>
      <w:r w:rsidRPr="000F17AB">
        <w:rPr>
          <w:noProof/>
          <w:sz w:val="24"/>
          <w:szCs w:val="24"/>
          <w:lang w:val="ru-RU"/>
        </w:rPr>
        <w:t>До изтичане на срока за подаване на офертите всеки участник в процедурата може да промени, допълни или да оттегли офертата си.</w:t>
      </w:r>
    </w:p>
    <w:p w:rsidR="00823BFC" w:rsidRPr="000F17AB" w:rsidRDefault="00823BFC" w:rsidP="00823BFC">
      <w:pPr>
        <w:widowControl w:val="0"/>
        <w:shd w:val="clear" w:color="auto" w:fill="FFFFFF"/>
        <w:tabs>
          <w:tab w:val="left" w:pos="245"/>
        </w:tabs>
        <w:autoSpaceDE w:val="0"/>
        <w:autoSpaceDN w:val="0"/>
        <w:adjustRightInd w:val="0"/>
        <w:jc w:val="both"/>
        <w:rPr>
          <w:spacing w:val="6"/>
          <w:sz w:val="24"/>
          <w:szCs w:val="24"/>
          <w:lang w:eastAsia="bg-BG"/>
        </w:rPr>
      </w:pPr>
      <w:r w:rsidRPr="000F17AB">
        <w:rPr>
          <w:b/>
          <w:noProof/>
          <w:color w:val="FF0000"/>
          <w:sz w:val="24"/>
          <w:szCs w:val="24"/>
          <w:lang w:val="ru-RU"/>
        </w:rPr>
        <w:tab/>
      </w:r>
      <w:r w:rsidRPr="000F17AB">
        <w:rPr>
          <w:b/>
          <w:noProof/>
          <w:color w:val="FF0000"/>
          <w:sz w:val="24"/>
          <w:szCs w:val="24"/>
          <w:lang w:val="ru-RU"/>
        </w:rPr>
        <w:tab/>
      </w:r>
      <w:r w:rsidRPr="000F17AB">
        <w:rPr>
          <w:b/>
          <w:noProof/>
          <w:sz w:val="24"/>
          <w:szCs w:val="24"/>
          <w:lang w:val="ru-RU"/>
        </w:rPr>
        <w:t>1</w:t>
      </w:r>
      <w:r w:rsidRPr="000F17AB">
        <w:rPr>
          <w:b/>
          <w:noProof/>
          <w:sz w:val="24"/>
          <w:szCs w:val="24"/>
        </w:rPr>
        <w:t>8</w:t>
      </w:r>
      <w:r w:rsidRPr="000F17AB">
        <w:rPr>
          <w:b/>
          <w:noProof/>
          <w:sz w:val="24"/>
          <w:szCs w:val="24"/>
          <w:lang w:val="ru-RU"/>
        </w:rPr>
        <w:t>.1.</w:t>
      </w:r>
      <w:r w:rsidRPr="000F17AB">
        <w:rPr>
          <w:noProof/>
          <w:sz w:val="24"/>
          <w:szCs w:val="24"/>
          <w:lang w:val="ru-RU"/>
        </w:rPr>
        <w:t xml:space="preserve"> </w:t>
      </w:r>
      <w:r w:rsidRPr="000F17AB">
        <w:rPr>
          <w:spacing w:val="6"/>
          <w:sz w:val="24"/>
          <w:szCs w:val="24"/>
          <w:lang w:eastAsia="bg-BG"/>
        </w:rPr>
        <w:t>Допълнението и/или промяната на офертата трябва да отговарят на изискванията и условията за представяне на първоначалната оферта, като върху плика бъде поставен надпис „Допълнение/Промяна на оферта с входящ номер ….“ и наименование на участника.</w:t>
      </w:r>
    </w:p>
    <w:p w:rsidR="00823BFC" w:rsidRPr="000F17AB" w:rsidRDefault="00823BFC" w:rsidP="00823BFC">
      <w:pPr>
        <w:widowControl w:val="0"/>
        <w:shd w:val="clear" w:color="auto" w:fill="FFFFFF"/>
        <w:tabs>
          <w:tab w:val="left" w:pos="245"/>
        </w:tabs>
        <w:autoSpaceDE w:val="0"/>
        <w:autoSpaceDN w:val="0"/>
        <w:adjustRightInd w:val="0"/>
        <w:jc w:val="both"/>
        <w:rPr>
          <w:color w:val="FF0000"/>
          <w:spacing w:val="6"/>
          <w:sz w:val="24"/>
          <w:szCs w:val="24"/>
          <w:lang w:val="ru-RU" w:eastAsia="bg-BG"/>
        </w:rPr>
      </w:pPr>
    </w:p>
    <w:p w:rsidR="00823BFC" w:rsidRPr="000F17AB" w:rsidRDefault="00823BFC" w:rsidP="00823BFC">
      <w:pPr>
        <w:jc w:val="both"/>
        <w:rPr>
          <w:b/>
          <w:sz w:val="24"/>
          <w:szCs w:val="24"/>
        </w:rPr>
      </w:pPr>
      <w:r w:rsidRPr="000F17AB">
        <w:rPr>
          <w:b/>
          <w:sz w:val="24"/>
          <w:szCs w:val="24"/>
        </w:rPr>
        <w:t>V</w:t>
      </w:r>
      <w:r>
        <w:rPr>
          <w:b/>
          <w:sz w:val="24"/>
          <w:szCs w:val="24"/>
        </w:rPr>
        <w:t>II</w:t>
      </w:r>
      <w:r w:rsidRPr="000F17AB">
        <w:rPr>
          <w:b/>
          <w:sz w:val="24"/>
          <w:szCs w:val="24"/>
        </w:rPr>
        <w:t>. СЪДЪРЖАНИЕ НА ОФЕРТАТА. НЕОБХОДИМИ ДОКУМЕНТИ</w:t>
      </w:r>
    </w:p>
    <w:p w:rsidR="00823BFC" w:rsidRPr="00EA2216" w:rsidRDefault="00823BFC" w:rsidP="00823BFC">
      <w:pPr>
        <w:ind w:left="1080"/>
        <w:jc w:val="both"/>
        <w:rPr>
          <w:b/>
        </w:rPr>
      </w:pPr>
    </w:p>
    <w:p w:rsidR="00823BFC" w:rsidRPr="001B1F1C" w:rsidRDefault="00823BFC" w:rsidP="00823BFC">
      <w:pPr>
        <w:ind w:firstLine="709"/>
        <w:jc w:val="both"/>
        <w:rPr>
          <w:noProof/>
          <w:sz w:val="24"/>
          <w:szCs w:val="24"/>
        </w:rPr>
      </w:pPr>
      <w:r w:rsidRPr="001B1F1C">
        <w:rPr>
          <w:noProof/>
          <w:sz w:val="24"/>
          <w:szCs w:val="24"/>
        </w:rPr>
        <w:t>Офертата се изготвя по приложените в документацията образци. Опаковката с офертата трябва да съдържа следното:</w:t>
      </w:r>
    </w:p>
    <w:p w:rsidR="00823BFC" w:rsidRPr="001B1F1C" w:rsidRDefault="00823BFC" w:rsidP="00823BFC">
      <w:pPr>
        <w:ind w:firstLine="709"/>
        <w:jc w:val="both"/>
        <w:rPr>
          <w:noProof/>
          <w:sz w:val="24"/>
          <w:szCs w:val="24"/>
        </w:rPr>
      </w:pPr>
      <w:r w:rsidRPr="001B1F1C">
        <w:rPr>
          <w:b/>
          <w:noProof/>
          <w:sz w:val="24"/>
          <w:szCs w:val="24"/>
        </w:rPr>
        <w:t xml:space="preserve">1. </w:t>
      </w:r>
      <w:r w:rsidRPr="001B1F1C">
        <w:rPr>
          <w:noProof/>
          <w:sz w:val="24"/>
          <w:szCs w:val="24"/>
        </w:rPr>
        <w:t>Опис на представените документи (Приложение № 1).</w:t>
      </w:r>
    </w:p>
    <w:p w:rsidR="00823BFC" w:rsidRPr="001B1F1C" w:rsidRDefault="00823BFC" w:rsidP="00823BFC">
      <w:pPr>
        <w:widowControl w:val="0"/>
        <w:suppressAutoHyphens/>
        <w:ind w:right="338" w:firstLine="709"/>
        <w:jc w:val="both"/>
        <w:rPr>
          <w:noProof/>
          <w:sz w:val="24"/>
          <w:szCs w:val="24"/>
        </w:rPr>
      </w:pPr>
      <w:r w:rsidRPr="001B1F1C">
        <w:rPr>
          <w:b/>
          <w:noProof/>
          <w:sz w:val="24"/>
          <w:szCs w:val="24"/>
        </w:rPr>
        <w:t>2.</w:t>
      </w:r>
      <w:r w:rsidRPr="001B1F1C">
        <w:rPr>
          <w:noProof/>
          <w:sz w:val="24"/>
          <w:szCs w:val="24"/>
        </w:rPr>
        <w:t xml:space="preserve"> Единен европейски документ за обществени поръчки (ЕЕДОП) (Приложение № 2) за участника в съответствие с изискванията на закона и условията на възложителя, а когато е приложимо – 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p>
    <w:p w:rsidR="00823BFC" w:rsidRPr="001B1F1C" w:rsidRDefault="00823BFC" w:rsidP="00823BFC">
      <w:pPr>
        <w:widowControl w:val="0"/>
        <w:suppressAutoHyphens/>
        <w:ind w:right="338" w:firstLine="709"/>
        <w:jc w:val="both"/>
        <w:rPr>
          <w:noProof/>
          <w:sz w:val="24"/>
          <w:szCs w:val="24"/>
        </w:rPr>
      </w:pPr>
      <w:r w:rsidRPr="001B1F1C">
        <w:rPr>
          <w:b/>
          <w:noProof/>
          <w:sz w:val="24"/>
          <w:szCs w:val="24"/>
        </w:rPr>
        <w:t>2.</w:t>
      </w:r>
      <w:r w:rsidRPr="001B1F1C">
        <w:rPr>
          <w:noProof/>
          <w:sz w:val="24"/>
          <w:szCs w:val="24"/>
        </w:rPr>
        <w:t xml:space="preserve"> Техническо предложение</w:t>
      </w:r>
      <w:r w:rsidR="002963CD">
        <w:rPr>
          <w:noProof/>
          <w:sz w:val="24"/>
          <w:szCs w:val="24"/>
          <w:lang w:val="bg-BG"/>
        </w:rPr>
        <w:t xml:space="preserve"> </w:t>
      </w:r>
      <w:r w:rsidR="002963CD" w:rsidRPr="001B1F1C">
        <w:rPr>
          <w:noProof/>
          <w:sz w:val="24"/>
          <w:szCs w:val="24"/>
        </w:rPr>
        <w:t xml:space="preserve">(Приложение № </w:t>
      </w:r>
      <w:r w:rsidR="002963CD">
        <w:rPr>
          <w:noProof/>
          <w:sz w:val="24"/>
          <w:szCs w:val="24"/>
          <w:lang w:val="bg-BG"/>
        </w:rPr>
        <w:t>3</w:t>
      </w:r>
      <w:r w:rsidR="002963CD" w:rsidRPr="001B1F1C">
        <w:rPr>
          <w:noProof/>
          <w:sz w:val="24"/>
          <w:szCs w:val="24"/>
        </w:rPr>
        <w:t>)</w:t>
      </w:r>
      <w:r w:rsidRPr="001B1F1C">
        <w:rPr>
          <w:noProof/>
          <w:sz w:val="24"/>
          <w:szCs w:val="24"/>
        </w:rPr>
        <w:t>, съдържащо:</w:t>
      </w:r>
    </w:p>
    <w:p w:rsidR="00823BFC" w:rsidRPr="001B1F1C" w:rsidRDefault="00823BFC" w:rsidP="00823BFC">
      <w:pPr>
        <w:widowControl w:val="0"/>
        <w:suppressAutoHyphens/>
        <w:ind w:right="338" w:firstLine="709"/>
        <w:jc w:val="both"/>
        <w:rPr>
          <w:noProof/>
          <w:sz w:val="24"/>
          <w:szCs w:val="24"/>
          <w:lang w:val="ru-RU"/>
        </w:rPr>
      </w:pPr>
      <w:r w:rsidRPr="001B1F1C">
        <w:rPr>
          <w:b/>
          <w:noProof/>
          <w:sz w:val="24"/>
          <w:szCs w:val="24"/>
          <w:lang w:val="ru-RU"/>
        </w:rPr>
        <w:t>2.1.</w:t>
      </w:r>
      <w:r w:rsidRPr="001B1F1C">
        <w:rPr>
          <w:noProof/>
          <w:sz w:val="24"/>
          <w:szCs w:val="24"/>
          <w:lang w:val="ru-RU"/>
        </w:rPr>
        <w:t xml:space="preserve"> </w:t>
      </w:r>
      <w:r w:rsidRPr="001B1F1C">
        <w:rPr>
          <w:sz w:val="24"/>
          <w:szCs w:val="24"/>
        </w:rPr>
        <w:t xml:space="preserve">Документ за упълномощаване, съгласно чл. 39, ал. 3, т. 1, буква „а“ от ППЗОП, когато лицето, което подава офертата, не е законният представител на </w:t>
      </w:r>
      <w:r w:rsidRPr="001B1F1C">
        <w:rPr>
          <w:sz w:val="24"/>
          <w:szCs w:val="24"/>
        </w:rPr>
        <w:lastRenderedPageBreak/>
        <w:t>участника. Представя се нотариално заверено пълномощно, което следва да съдържа изрично изявление, че упълномощеното лице има право да подпише офертата и да представлява участника в процедурата;</w:t>
      </w:r>
    </w:p>
    <w:p w:rsidR="00823BFC" w:rsidRPr="00C646A7" w:rsidRDefault="00823BFC" w:rsidP="00823BFC">
      <w:pPr>
        <w:widowControl w:val="0"/>
        <w:suppressAutoHyphens/>
        <w:ind w:right="338"/>
        <w:jc w:val="both"/>
        <w:rPr>
          <w:noProof/>
          <w:sz w:val="24"/>
          <w:szCs w:val="24"/>
          <w:lang w:val="bg-BG"/>
        </w:rPr>
      </w:pPr>
      <w:r w:rsidRPr="001B1F1C">
        <w:rPr>
          <w:b/>
          <w:noProof/>
          <w:sz w:val="24"/>
          <w:szCs w:val="24"/>
          <w:lang w:val="bg-BG"/>
        </w:rPr>
        <w:t xml:space="preserve">           </w:t>
      </w:r>
      <w:r w:rsidRPr="001B1F1C">
        <w:rPr>
          <w:b/>
          <w:noProof/>
          <w:sz w:val="24"/>
          <w:szCs w:val="24"/>
        </w:rPr>
        <w:t>2.2.</w:t>
      </w:r>
      <w:r w:rsidRPr="001B1F1C">
        <w:rPr>
          <w:noProof/>
          <w:sz w:val="24"/>
          <w:szCs w:val="24"/>
        </w:rPr>
        <w:t xml:space="preserve"> </w:t>
      </w:r>
      <w:r w:rsidRPr="001B1F1C">
        <w:rPr>
          <w:noProof/>
          <w:sz w:val="24"/>
          <w:szCs w:val="24"/>
          <w:lang w:val="ru-RU"/>
        </w:rPr>
        <w:t xml:space="preserve">Предложение за изпълнение на поръчката </w:t>
      </w:r>
      <w:r w:rsidRPr="001B1F1C">
        <w:rPr>
          <w:sz w:val="24"/>
          <w:szCs w:val="24"/>
        </w:rPr>
        <w:t>в съответствие с техническите спецификаци</w:t>
      </w:r>
      <w:r w:rsidR="00C646A7">
        <w:rPr>
          <w:sz w:val="24"/>
          <w:szCs w:val="24"/>
        </w:rPr>
        <w:t>и и изискванията на възложителя</w:t>
      </w:r>
      <w:r w:rsidR="00C646A7">
        <w:rPr>
          <w:sz w:val="24"/>
          <w:szCs w:val="24"/>
          <w:lang w:val="bg-BG"/>
        </w:rPr>
        <w:t>;</w:t>
      </w:r>
    </w:p>
    <w:p w:rsidR="00823BFC" w:rsidRPr="001B1F1C" w:rsidRDefault="00823BFC" w:rsidP="00823BFC">
      <w:pPr>
        <w:widowControl w:val="0"/>
        <w:suppressAutoHyphens/>
        <w:ind w:right="338"/>
        <w:jc w:val="both"/>
        <w:rPr>
          <w:noProof/>
          <w:sz w:val="24"/>
          <w:szCs w:val="24"/>
          <w:lang w:val="ru-RU"/>
        </w:rPr>
      </w:pPr>
      <w:r w:rsidRPr="001B1F1C">
        <w:rPr>
          <w:b/>
          <w:noProof/>
          <w:sz w:val="24"/>
          <w:szCs w:val="24"/>
          <w:lang w:val="ru-RU"/>
        </w:rPr>
        <w:t xml:space="preserve">           2.3.</w:t>
      </w:r>
      <w:r w:rsidRPr="001B1F1C">
        <w:rPr>
          <w:noProof/>
          <w:sz w:val="24"/>
          <w:szCs w:val="24"/>
          <w:lang w:val="ru-RU"/>
        </w:rPr>
        <w:t xml:space="preserve"> Декларация за съгласие с клаузите на приложения проект на договор</w:t>
      </w:r>
      <w:r>
        <w:rPr>
          <w:noProof/>
          <w:sz w:val="24"/>
          <w:szCs w:val="24"/>
          <w:lang w:val="ru-RU"/>
        </w:rPr>
        <w:t>;</w:t>
      </w:r>
    </w:p>
    <w:p w:rsidR="00823BFC" w:rsidRPr="001B1F1C" w:rsidRDefault="00823BFC" w:rsidP="00823BFC">
      <w:pPr>
        <w:widowControl w:val="0"/>
        <w:suppressAutoHyphens/>
        <w:ind w:right="338"/>
        <w:jc w:val="both"/>
        <w:rPr>
          <w:noProof/>
          <w:sz w:val="24"/>
          <w:szCs w:val="24"/>
          <w:lang w:val="ru-RU"/>
        </w:rPr>
      </w:pPr>
      <w:r w:rsidRPr="001B1F1C">
        <w:rPr>
          <w:b/>
          <w:noProof/>
          <w:sz w:val="24"/>
          <w:szCs w:val="24"/>
          <w:lang w:val="ru-RU"/>
        </w:rPr>
        <w:t xml:space="preserve">           2.4.</w:t>
      </w:r>
      <w:r w:rsidRPr="001B1F1C">
        <w:rPr>
          <w:noProof/>
          <w:sz w:val="24"/>
          <w:szCs w:val="24"/>
          <w:lang w:val="ru-RU"/>
        </w:rPr>
        <w:t xml:space="preserve"> Декларация за срока на валидност на офертата</w:t>
      </w:r>
      <w:r>
        <w:rPr>
          <w:noProof/>
          <w:sz w:val="24"/>
          <w:szCs w:val="24"/>
          <w:lang w:val="ru-RU"/>
        </w:rPr>
        <w:t>;</w:t>
      </w:r>
    </w:p>
    <w:p w:rsidR="00823BFC" w:rsidRPr="00AC2B0B" w:rsidRDefault="00823BFC" w:rsidP="00823BFC">
      <w:pPr>
        <w:jc w:val="both"/>
        <w:rPr>
          <w:sz w:val="24"/>
          <w:szCs w:val="24"/>
          <w:lang w:val="bg-BG"/>
        </w:rPr>
      </w:pPr>
      <w:r w:rsidRPr="001B1F1C">
        <w:rPr>
          <w:b/>
          <w:sz w:val="24"/>
          <w:szCs w:val="24"/>
          <w:lang w:val="bg-BG" w:eastAsia="bg-BG"/>
        </w:rPr>
        <w:t xml:space="preserve">           2.5.</w:t>
      </w:r>
      <w:r w:rsidRPr="001B1F1C">
        <w:rPr>
          <w:sz w:val="24"/>
          <w:szCs w:val="24"/>
          <w:lang w:val="bg-BG" w:eastAsia="bg-BG"/>
        </w:rPr>
        <w:t xml:space="preserve"> </w:t>
      </w:r>
      <w:r w:rsidRPr="001B1F1C">
        <w:rPr>
          <w:sz w:val="24"/>
          <w:szCs w:val="24"/>
        </w:rPr>
        <w:t xml:space="preserve">Декларация, че при ремонт на </w:t>
      </w:r>
      <w:r w:rsidRPr="001B1F1C">
        <w:rPr>
          <w:sz w:val="24"/>
          <w:szCs w:val="24"/>
          <w:lang w:val="bg-BG"/>
        </w:rPr>
        <w:t xml:space="preserve">компютърната и периферна техника </w:t>
      </w:r>
      <w:r w:rsidRPr="001B1F1C">
        <w:rPr>
          <w:sz w:val="24"/>
          <w:szCs w:val="24"/>
        </w:rPr>
        <w:t>на Възложителя, ще доставя и влага само нови и неупотребявани резервни части</w:t>
      </w:r>
      <w:r w:rsidRPr="001B1F1C">
        <w:rPr>
          <w:sz w:val="24"/>
          <w:szCs w:val="24"/>
          <w:lang w:val="bg-BG"/>
        </w:rPr>
        <w:t xml:space="preserve"> и</w:t>
      </w:r>
      <w:r w:rsidRPr="001B1F1C">
        <w:rPr>
          <w:sz w:val="24"/>
          <w:szCs w:val="24"/>
        </w:rPr>
        <w:t xml:space="preserve"> консумативи. </w:t>
      </w:r>
    </w:p>
    <w:p w:rsidR="00823BFC" w:rsidRPr="00C0678B" w:rsidRDefault="00823BFC" w:rsidP="00823BFC">
      <w:pPr>
        <w:jc w:val="both"/>
        <w:rPr>
          <w:sz w:val="24"/>
          <w:szCs w:val="24"/>
          <w:lang w:val="bg-BG"/>
        </w:rPr>
      </w:pPr>
      <w:r w:rsidRPr="001B1F1C">
        <w:rPr>
          <w:sz w:val="24"/>
          <w:szCs w:val="24"/>
          <w:lang w:val="bg-BG"/>
        </w:rPr>
        <w:t xml:space="preserve">         </w:t>
      </w:r>
      <w:r w:rsidRPr="001B1F1C">
        <w:rPr>
          <w:b/>
          <w:sz w:val="24"/>
          <w:szCs w:val="24"/>
          <w:lang w:val="bg-BG"/>
        </w:rPr>
        <w:t xml:space="preserve">2.6. </w:t>
      </w:r>
      <w:r w:rsidRPr="001B1F1C">
        <w:rPr>
          <w:sz w:val="24"/>
          <w:szCs w:val="24"/>
        </w:rPr>
        <w:t xml:space="preserve">Декларация от участника, че сервизното обслужване и ремонт на </w:t>
      </w:r>
      <w:r w:rsidRPr="001B1F1C">
        <w:rPr>
          <w:sz w:val="24"/>
          <w:szCs w:val="24"/>
          <w:lang w:val="bg-BG"/>
        </w:rPr>
        <w:t>компютърната и периферна техника</w:t>
      </w:r>
      <w:r w:rsidRPr="001B1F1C">
        <w:rPr>
          <w:sz w:val="24"/>
          <w:szCs w:val="24"/>
        </w:rPr>
        <w:t>, предмет на настоящата поръчка, ще се извършват съгласно предписанията на производителя за съответната марка</w:t>
      </w:r>
      <w:r>
        <w:rPr>
          <w:sz w:val="24"/>
          <w:szCs w:val="24"/>
          <w:lang w:val="bg-BG"/>
        </w:rPr>
        <w:t>;</w:t>
      </w:r>
    </w:p>
    <w:p w:rsidR="00823BFC" w:rsidRPr="001B1F1C" w:rsidRDefault="008E771A" w:rsidP="00823BFC">
      <w:pPr>
        <w:jc w:val="both"/>
        <w:rPr>
          <w:sz w:val="24"/>
          <w:szCs w:val="24"/>
        </w:rPr>
      </w:pPr>
      <w:r>
        <w:rPr>
          <w:rFonts w:cs="Arial"/>
          <w:b/>
          <w:sz w:val="24"/>
          <w:szCs w:val="24"/>
          <w:lang w:val="bg-BG"/>
        </w:rPr>
        <w:t xml:space="preserve">         </w:t>
      </w:r>
      <w:r w:rsidR="00823BFC" w:rsidRPr="001B1F1C">
        <w:rPr>
          <w:rFonts w:cs="Arial"/>
          <w:b/>
          <w:sz w:val="24"/>
          <w:szCs w:val="24"/>
        </w:rPr>
        <w:t>3.</w:t>
      </w:r>
      <w:r w:rsidR="00823BFC" w:rsidRPr="001B1F1C">
        <w:rPr>
          <w:rFonts w:cs="Arial"/>
          <w:sz w:val="24"/>
          <w:szCs w:val="24"/>
        </w:rPr>
        <w:t xml:space="preserve"> О</w:t>
      </w:r>
      <w:r w:rsidR="00823BFC" w:rsidRPr="001B1F1C">
        <w:rPr>
          <w:sz w:val="24"/>
          <w:szCs w:val="24"/>
        </w:rPr>
        <w:t xml:space="preserve">тделен непрозрачн плик с надпис "Предлагани ценови параметри" в който се поставя ценовoто предложение за изпълнение на обществената поръчка (Приложение № </w:t>
      </w:r>
      <w:r w:rsidR="00E47852">
        <w:rPr>
          <w:sz w:val="24"/>
          <w:szCs w:val="24"/>
          <w:lang w:val="bg-BG"/>
        </w:rPr>
        <w:t>5</w:t>
      </w:r>
      <w:r w:rsidR="00823BFC" w:rsidRPr="001B1F1C">
        <w:rPr>
          <w:sz w:val="24"/>
          <w:szCs w:val="24"/>
        </w:rPr>
        <w:t>) .</w:t>
      </w:r>
    </w:p>
    <w:p w:rsidR="007A63FA" w:rsidRPr="007A63FA" w:rsidRDefault="007A63FA" w:rsidP="007A63FA">
      <w:pPr>
        <w:tabs>
          <w:tab w:val="left" w:pos="0"/>
        </w:tabs>
        <w:autoSpaceDE w:val="0"/>
        <w:autoSpaceDN w:val="0"/>
        <w:adjustRightInd w:val="0"/>
        <w:jc w:val="both"/>
        <w:rPr>
          <w:b/>
          <w:noProof/>
          <w:color w:val="FF0000"/>
          <w:sz w:val="24"/>
          <w:szCs w:val="24"/>
          <w:lang w:val="ru-RU"/>
        </w:rPr>
      </w:pPr>
      <w:r>
        <w:rPr>
          <w:b/>
          <w:bCs/>
          <w:color w:val="000000"/>
          <w:sz w:val="24"/>
          <w:szCs w:val="24"/>
          <w:lang w:eastAsia="bg-BG"/>
        </w:rPr>
        <w:t xml:space="preserve">       </w:t>
      </w:r>
    </w:p>
    <w:p w:rsidR="00823BFC" w:rsidRPr="007A63FA" w:rsidRDefault="00823BFC" w:rsidP="00823BFC">
      <w:pPr>
        <w:tabs>
          <w:tab w:val="left" w:pos="0"/>
        </w:tabs>
        <w:autoSpaceDE w:val="0"/>
        <w:autoSpaceDN w:val="0"/>
        <w:adjustRightInd w:val="0"/>
        <w:jc w:val="both"/>
        <w:rPr>
          <w:b/>
          <w:noProof/>
          <w:color w:val="FF0000"/>
          <w:sz w:val="24"/>
          <w:szCs w:val="24"/>
          <w:lang w:val="ru-RU"/>
        </w:rPr>
      </w:pPr>
    </w:p>
    <w:p w:rsidR="00823BFC" w:rsidRPr="009831BC" w:rsidRDefault="00823BFC" w:rsidP="00823BFC">
      <w:pPr>
        <w:jc w:val="both"/>
        <w:rPr>
          <w:b/>
          <w:sz w:val="24"/>
          <w:szCs w:val="24"/>
        </w:rPr>
      </w:pPr>
      <w:r w:rsidRPr="009831BC">
        <w:rPr>
          <w:b/>
          <w:sz w:val="24"/>
          <w:szCs w:val="24"/>
        </w:rPr>
        <w:t>VI</w:t>
      </w:r>
      <w:r>
        <w:rPr>
          <w:b/>
          <w:sz w:val="24"/>
          <w:szCs w:val="24"/>
        </w:rPr>
        <w:t>II</w:t>
      </w:r>
      <w:r w:rsidRPr="009831BC">
        <w:rPr>
          <w:b/>
          <w:sz w:val="24"/>
          <w:szCs w:val="24"/>
        </w:rPr>
        <w:t>. УСЛОВИЯ ПО ПРОВЕЖДАНЕ НА ПРОЦЕДУРАТА. ОЦЕНКА НА ОФЕРТИТЕ</w:t>
      </w:r>
    </w:p>
    <w:p w:rsidR="00823BFC" w:rsidRPr="009831BC" w:rsidRDefault="00823BFC" w:rsidP="00823BFC">
      <w:pPr>
        <w:ind w:left="1800"/>
        <w:jc w:val="both"/>
        <w:rPr>
          <w:b/>
          <w:sz w:val="24"/>
          <w:szCs w:val="24"/>
        </w:rPr>
      </w:pPr>
    </w:p>
    <w:p w:rsidR="00823BFC" w:rsidRPr="009831BC" w:rsidRDefault="00823BFC" w:rsidP="00823BFC">
      <w:pPr>
        <w:numPr>
          <w:ilvl w:val="0"/>
          <w:numId w:val="27"/>
        </w:numPr>
        <w:ind w:left="0" w:firstLine="851"/>
        <w:jc w:val="both"/>
        <w:rPr>
          <w:b/>
          <w:sz w:val="24"/>
          <w:szCs w:val="24"/>
        </w:rPr>
      </w:pPr>
      <w:r w:rsidRPr="009831BC">
        <w:rPr>
          <w:b/>
          <w:sz w:val="24"/>
          <w:szCs w:val="24"/>
        </w:rPr>
        <w:t>Основания за отстраняване</w:t>
      </w:r>
    </w:p>
    <w:p w:rsidR="00823BFC" w:rsidRPr="009831BC" w:rsidRDefault="00823BFC" w:rsidP="00823BFC">
      <w:pPr>
        <w:pStyle w:val="Style"/>
        <w:tabs>
          <w:tab w:val="left" w:pos="0"/>
        </w:tabs>
        <w:ind w:firstLine="851"/>
        <w:rPr>
          <w:bCs/>
          <w:lang w:eastAsia="en-US"/>
        </w:rPr>
      </w:pPr>
      <w:r w:rsidRPr="009831BC">
        <w:rPr>
          <w:bCs/>
          <w:lang w:eastAsia="en-US"/>
        </w:rPr>
        <w:t xml:space="preserve">Не може да участва в процедурата за възлагане на обществена поръчка и възложителят ще отстрани от участие всеки участник, за който са налице обстоятелства, посочени в т. 2 от раздел </w:t>
      </w:r>
      <w:r w:rsidRPr="009831BC">
        <w:rPr>
          <w:bCs/>
          <w:lang w:val="en-US" w:eastAsia="en-US"/>
        </w:rPr>
        <w:t xml:space="preserve">III </w:t>
      </w:r>
      <w:r w:rsidRPr="009831BC">
        <w:rPr>
          <w:bCs/>
          <w:lang w:eastAsia="en-US"/>
        </w:rPr>
        <w:t xml:space="preserve">от настоящата документация. </w:t>
      </w:r>
    </w:p>
    <w:p w:rsidR="00823BFC" w:rsidRPr="009831BC" w:rsidRDefault="00823BFC" w:rsidP="00823BFC">
      <w:pPr>
        <w:numPr>
          <w:ilvl w:val="0"/>
          <w:numId w:val="27"/>
        </w:numPr>
        <w:tabs>
          <w:tab w:val="clear" w:pos="1065"/>
          <w:tab w:val="num" w:pos="851"/>
          <w:tab w:val="left" w:pos="1134"/>
        </w:tabs>
        <w:spacing w:before="120"/>
        <w:ind w:left="0" w:firstLine="709"/>
        <w:jc w:val="both"/>
        <w:rPr>
          <w:b/>
          <w:noProof/>
          <w:sz w:val="24"/>
          <w:szCs w:val="24"/>
          <w:lang w:val="ru-RU"/>
        </w:rPr>
      </w:pPr>
      <w:r w:rsidRPr="009831BC">
        <w:rPr>
          <w:b/>
          <w:noProof/>
          <w:sz w:val="24"/>
          <w:szCs w:val="24"/>
          <w:lang w:val="ru-RU"/>
        </w:rPr>
        <w:t>Провеждане на процедурата</w:t>
      </w:r>
    </w:p>
    <w:p w:rsidR="00823BFC" w:rsidRPr="009831BC" w:rsidRDefault="00823BFC" w:rsidP="00823BFC">
      <w:pPr>
        <w:jc w:val="both"/>
        <w:rPr>
          <w:bCs/>
          <w:sz w:val="24"/>
          <w:szCs w:val="24"/>
        </w:rPr>
      </w:pPr>
      <w:r w:rsidRPr="009831BC">
        <w:rPr>
          <w:b/>
          <w:bCs/>
          <w:sz w:val="24"/>
          <w:szCs w:val="24"/>
        </w:rPr>
        <w:tab/>
        <w:t>2.1</w:t>
      </w:r>
      <w:r w:rsidRPr="009831BC">
        <w:rPr>
          <w:bCs/>
          <w:sz w:val="24"/>
          <w:szCs w:val="24"/>
        </w:rPr>
        <w:t>. Постъпилите оферти ще се отворят на мястото, датата и часа, посочени в обявлението за настоящата обществена поръчка. При промяна в датата, часа или мястото за отваряне на офертите участниците се уведомяват чрез профила на купувача най-малко 48 часа преди новоопределения час.</w:t>
      </w:r>
    </w:p>
    <w:p w:rsidR="00823BFC" w:rsidRPr="009831BC" w:rsidRDefault="00823BFC" w:rsidP="00823BFC">
      <w:pPr>
        <w:jc w:val="both"/>
        <w:rPr>
          <w:noProof/>
          <w:sz w:val="24"/>
          <w:szCs w:val="24"/>
          <w:lang w:val="ru-RU"/>
        </w:rPr>
      </w:pPr>
      <w:r w:rsidRPr="009831BC">
        <w:rPr>
          <w:b/>
          <w:bCs/>
          <w:sz w:val="24"/>
          <w:szCs w:val="24"/>
        </w:rPr>
        <w:t xml:space="preserve">           2.2.</w:t>
      </w:r>
      <w:r w:rsidRPr="009831BC">
        <w:rPr>
          <w:bCs/>
          <w:sz w:val="24"/>
          <w:szCs w:val="24"/>
        </w:rPr>
        <w:t xml:space="preserve"> Получените оферти се отварят на публично заседание, на което могат да присъстват участниците в процедурата или техни упълномощени представители, както и представители на средствата за масово осведомяване.</w:t>
      </w:r>
      <w:r w:rsidRPr="009831BC">
        <w:rPr>
          <w:sz w:val="24"/>
          <w:szCs w:val="24"/>
        </w:rPr>
        <w:t xml:space="preserve"> Преди отваряне на офертите</w:t>
      </w:r>
      <w:r w:rsidRPr="009831BC">
        <w:rPr>
          <w:bCs/>
          <w:sz w:val="24"/>
          <w:szCs w:val="24"/>
        </w:rPr>
        <w:t xml:space="preserve"> </w:t>
      </w:r>
      <w:r w:rsidRPr="009831BC">
        <w:rPr>
          <w:sz w:val="24"/>
          <w:szCs w:val="24"/>
        </w:rPr>
        <w:t>упълномощените лица представят на комисията нотариално заверено пълномощно от законния/те представител/и на участника</w:t>
      </w:r>
      <w:r w:rsidRPr="009831BC">
        <w:rPr>
          <w:noProof/>
          <w:sz w:val="24"/>
          <w:szCs w:val="24"/>
          <w:lang w:val="ru-RU"/>
        </w:rPr>
        <w:t>.</w:t>
      </w:r>
    </w:p>
    <w:p w:rsidR="00823BFC" w:rsidRPr="009831BC" w:rsidRDefault="00823BFC" w:rsidP="00823BFC">
      <w:pPr>
        <w:jc w:val="both"/>
        <w:rPr>
          <w:noProof/>
          <w:sz w:val="24"/>
          <w:szCs w:val="24"/>
        </w:rPr>
      </w:pPr>
      <w:r w:rsidRPr="009831BC">
        <w:rPr>
          <w:b/>
          <w:noProof/>
          <w:sz w:val="24"/>
          <w:szCs w:val="24"/>
          <w:lang w:val="ru-RU"/>
        </w:rPr>
        <w:tab/>
        <w:t>2.3.</w:t>
      </w:r>
      <w:r w:rsidRPr="009831BC">
        <w:rPr>
          <w:noProof/>
          <w:sz w:val="24"/>
          <w:szCs w:val="24"/>
          <w:lang w:val="ru-RU"/>
        </w:rPr>
        <w:t xml:space="preserve"> Провеждането на процедурата по възлагането на обществената поръчка се извършва по реда описан в чл. 104 от ЗОП и </w:t>
      </w:r>
      <w:r w:rsidRPr="009831BC">
        <w:rPr>
          <w:noProof/>
          <w:sz w:val="24"/>
          <w:szCs w:val="24"/>
        </w:rPr>
        <w:t>раздел VIII на глава пета от ППЗОП.</w:t>
      </w:r>
    </w:p>
    <w:p w:rsidR="00823BFC" w:rsidRPr="009831BC" w:rsidRDefault="00823BFC" w:rsidP="00823BFC">
      <w:pPr>
        <w:widowControl w:val="0"/>
        <w:suppressAutoHyphens/>
        <w:ind w:right="-1" w:firstLine="708"/>
        <w:jc w:val="both"/>
        <w:rPr>
          <w:rFonts w:eastAsia="Arial"/>
          <w:sz w:val="24"/>
          <w:szCs w:val="24"/>
          <w:lang w:eastAsia="ar-SA"/>
        </w:rPr>
      </w:pPr>
      <w:r w:rsidRPr="009831BC">
        <w:rPr>
          <w:rFonts w:eastAsia="Arial"/>
          <w:b/>
          <w:sz w:val="24"/>
          <w:szCs w:val="24"/>
          <w:lang w:eastAsia="ar-SA"/>
        </w:rPr>
        <w:t>2.4.</w:t>
      </w:r>
      <w:r w:rsidRPr="009831BC">
        <w:rPr>
          <w:rFonts w:eastAsia="Arial"/>
          <w:sz w:val="24"/>
          <w:szCs w:val="24"/>
          <w:lang w:eastAsia="ar-SA"/>
        </w:rPr>
        <w:t xml:space="preserve"> Възложителят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w:t>
      </w:r>
    </w:p>
    <w:p w:rsidR="00823BFC" w:rsidRPr="009831BC" w:rsidRDefault="00823BFC" w:rsidP="00823BFC">
      <w:pPr>
        <w:tabs>
          <w:tab w:val="left" w:pos="709"/>
        </w:tabs>
        <w:jc w:val="both"/>
        <w:rPr>
          <w:noProof/>
          <w:sz w:val="24"/>
          <w:szCs w:val="24"/>
        </w:rPr>
      </w:pPr>
      <w:r w:rsidRPr="009831BC">
        <w:rPr>
          <w:rFonts w:eastAsia="Arial"/>
          <w:b/>
          <w:bCs/>
          <w:sz w:val="24"/>
          <w:szCs w:val="24"/>
          <w:lang w:eastAsia="ar-SA"/>
        </w:rPr>
        <w:tab/>
        <w:t>2.5.</w:t>
      </w:r>
      <w:r w:rsidRPr="009831BC">
        <w:rPr>
          <w:rFonts w:eastAsia="Arial"/>
          <w:bCs/>
          <w:sz w:val="24"/>
          <w:szCs w:val="24"/>
          <w:lang w:eastAsia="ar-SA"/>
        </w:rPr>
        <w:t xml:space="preserve"> Пликът с надпис „Предлагани ценови параметри“ на участник, чиято оферта не отговаря на изискванията на възложителя, не се отваря.</w:t>
      </w:r>
      <w:r w:rsidRPr="009831BC">
        <w:rPr>
          <w:rFonts w:eastAsia="Calibri"/>
          <w:sz w:val="24"/>
          <w:szCs w:val="24"/>
          <w:highlight w:val="yellow"/>
        </w:rPr>
        <w:t xml:space="preserve"> </w:t>
      </w:r>
    </w:p>
    <w:p w:rsidR="00823BFC" w:rsidRPr="009831BC" w:rsidRDefault="00823BFC" w:rsidP="00823BFC">
      <w:pPr>
        <w:jc w:val="both"/>
        <w:rPr>
          <w:b/>
          <w:sz w:val="24"/>
          <w:szCs w:val="24"/>
        </w:rPr>
      </w:pPr>
      <w:r w:rsidRPr="009831BC">
        <w:rPr>
          <w:b/>
          <w:sz w:val="24"/>
          <w:szCs w:val="24"/>
        </w:rPr>
        <w:t xml:space="preserve">           </w:t>
      </w:r>
    </w:p>
    <w:p w:rsidR="00823BFC" w:rsidRPr="009831BC" w:rsidRDefault="00823BFC" w:rsidP="00823BFC">
      <w:pPr>
        <w:ind w:firstLine="708"/>
        <w:jc w:val="both"/>
        <w:rPr>
          <w:b/>
          <w:sz w:val="24"/>
          <w:szCs w:val="24"/>
        </w:rPr>
      </w:pPr>
      <w:r w:rsidRPr="009831BC">
        <w:rPr>
          <w:b/>
          <w:sz w:val="24"/>
          <w:szCs w:val="24"/>
        </w:rPr>
        <w:t xml:space="preserve"> </w:t>
      </w:r>
      <w:r w:rsidRPr="009831BC">
        <w:rPr>
          <w:b/>
          <w:sz w:val="24"/>
          <w:szCs w:val="24"/>
          <w:lang w:val="ru-RU"/>
        </w:rPr>
        <w:t xml:space="preserve">3. Критерий за </w:t>
      </w:r>
      <w:r w:rsidRPr="009831BC">
        <w:rPr>
          <w:b/>
          <w:sz w:val="24"/>
          <w:szCs w:val="24"/>
        </w:rPr>
        <w:t>възлагане на поръчката</w:t>
      </w:r>
    </w:p>
    <w:p w:rsidR="00823BFC" w:rsidRPr="009831BC" w:rsidRDefault="00823BFC" w:rsidP="00823BFC">
      <w:pPr>
        <w:ind w:firstLine="851"/>
        <w:jc w:val="both"/>
        <w:rPr>
          <w:rFonts w:eastAsia="Arial"/>
          <w:sz w:val="24"/>
          <w:szCs w:val="24"/>
          <w:lang w:eastAsia="ar-SA"/>
        </w:rPr>
      </w:pPr>
      <w:r w:rsidRPr="009831BC">
        <w:rPr>
          <w:rFonts w:eastAsia="Calibri"/>
          <w:sz w:val="24"/>
          <w:szCs w:val="24"/>
        </w:rPr>
        <w:t>На оценяване и класиране подлежат офертите само на участниците, които отговарят на изискванията и условията в настоящата документация.</w:t>
      </w:r>
    </w:p>
    <w:p w:rsidR="00823BFC" w:rsidRPr="009831BC" w:rsidRDefault="00823BFC" w:rsidP="00823BFC">
      <w:pPr>
        <w:ind w:firstLine="851"/>
        <w:jc w:val="both"/>
        <w:rPr>
          <w:sz w:val="24"/>
          <w:szCs w:val="24"/>
        </w:rPr>
      </w:pPr>
      <w:r w:rsidRPr="009831BC">
        <w:rPr>
          <w:rFonts w:eastAsia="Arial"/>
          <w:sz w:val="24"/>
          <w:szCs w:val="24"/>
          <w:lang w:eastAsia="ar-SA"/>
        </w:rPr>
        <w:t>Обществената поръчка се възлага въз основа на икономически най-изгодната оферта по критерий „най – ниска цена”</w:t>
      </w:r>
      <w:r w:rsidRPr="009831BC">
        <w:rPr>
          <w:sz w:val="24"/>
          <w:szCs w:val="24"/>
          <w:lang w:val="ru-RU"/>
        </w:rPr>
        <w:t>. Сравняват се предложените от участниците цени за изпълнение на поръчката.</w:t>
      </w:r>
    </w:p>
    <w:p w:rsidR="00823BFC" w:rsidRPr="009831BC" w:rsidRDefault="00823BFC" w:rsidP="00823BFC">
      <w:pPr>
        <w:jc w:val="both"/>
        <w:rPr>
          <w:sz w:val="24"/>
          <w:szCs w:val="24"/>
        </w:rPr>
      </w:pPr>
    </w:p>
    <w:p w:rsidR="00823BFC" w:rsidRPr="009831BC" w:rsidRDefault="00823BFC" w:rsidP="00823BFC">
      <w:pPr>
        <w:tabs>
          <w:tab w:val="left" w:pos="0"/>
        </w:tabs>
        <w:ind w:right="-558" w:firstLine="567"/>
        <w:jc w:val="both"/>
        <w:rPr>
          <w:b/>
          <w:sz w:val="24"/>
          <w:szCs w:val="24"/>
        </w:rPr>
      </w:pPr>
      <w:r w:rsidRPr="009831BC">
        <w:rPr>
          <w:b/>
          <w:sz w:val="24"/>
          <w:szCs w:val="24"/>
        </w:rPr>
        <w:t>4. Класирне на участниците. Определяне на изпълнител.</w:t>
      </w:r>
    </w:p>
    <w:p w:rsidR="00EF701B" w:rsidRDefault="00823BFC" w:rsidP="00823BFC">
      <w:pPr>
        <w:tabs>
          <w:tab w:val="left" w:pos="0"/>
        </w:tabs>
        <w:ind w:right="-558" w:firstLine="567"/>
        <w:jc w:val="both"/>
        <w:rPr>
          <w:rFonts w:eastAsia="Calibri"/>
          <w:spacing w:val="4"/>
          <w:sz w:val="24"/>
          <w:szCs w:val="24"/>
          <w:lang w:val="bg-BG" w:eastAsia="bg-BG"/>
        </w:rPr>
      </w:pPr>
      <w:r w:rsidRPr="009831BC">
        <w:rPr>
          <w:b/>
          <w:bCs/>
          <w:color w:val="000000"/>
          <w:sz w:val="24"/>
          <w:szCs w:val="24"/>
          <w:lang w:eastAsia="bg-BG"/>
        </w:rPr>
        <w:t xml:space="preserve">  </w:t>
      </w:r>
      <w:r w:rsidRPr="009831BC">
        <w:rPr>
          <w:b/>
          <w:sz w:val="24"/>
          <w:szCs w:val="24"/>
        </w:rPr>
        <w:t xml:space="preserve">4.1. </w:t>
      </w:r>
      <w:r w:rsidRPr="009831BC">
        <w:rPr>
          <w:rFonts w:eastAsia="Calibri"/>
          <w:spacing w:val="4"/>
          <w:sz w:val="24"/>
          <w:szCs w:val="24"/>
          <w:lang w:eastAsia="bg-BG"/>
        </w:rPr>
        <w:t xml:space="preserve">Класирането на участниците се извършва във възходящ ред, като на първо място се класира участникът с най-ниска предложена обща стойност на офертата </w:t>
      </w:r>
      <w:r w:rsidRPr="009831BC">
        <w:rPr>
          <w:sz w:val="24"/>
          <w:szCs w:val="24"/>
          <w:lang w:val="ru-RU"/>
        </w:rPr>
        <w:t xml:space="preserve">(т. 5 </w:t>
      </w:r>
      <w:r w:rsidRPr="009831BC">
        <w:rPr>
          <w:rFonts w:eastAsia="Calibri"/>
          <w:spacing w:val="4"/>
          <w:sz w:val="24"/>
          <w:szCs w:val="24"/>
          <w:lang w:eastAsia="bg-BG"/>
        </w:rPr>
        <w:t xml:space="preserve">от Приложение № </w:t>
      </w:r>
      <w:r w:rsidR="001507E6">
        <w:rPr>
          <w:rFonts w:eastAsia="Calibri"/>
          <w:spacing w:val="4"/>
          <w:sz w:val="24"/>
          <w:szCs w:val="24"/>
          <w:lang w:val="bg-BG" w:eastAsia="bg-BG"/>
        </w:rPr>
        <w:t>5</w:t>
      </w:r>
    </w:p>
    <w:p w:rsidR="00823BFC" w:rsidRPr="009831BC" w:rsidRDefault="00823BFC" w:rsidP="00823BFC">
      <w:pPr>
        <w:tabs>
          <w:tab w:val="left" w:pos="0"/>
        </w:tabs>
        <w:ind w:right="-558" w:firstLine="567"/>
        <w:jc w:val="both"/>
        <w:rPr>
          <w:b/>
          <w:sz w:val="24"/>
          <w:szCs w:val="24"/>
        </w:rPr>
      </w:pPr>
      <w:r w:rsidRPr="009831BC">
        <w:rPr>
          <w:rFonts w:eastAsia="Calibri"/>
          <w:spacing w:val="4"/>
          <w:sz w:val="24"/>
          <w:szCs w:val="24"/>
          <w:lang w:eastAsia="bg-BG"/>
        </w:rPr>
        <w:lastRenderedPageBreak/>
        <w:t>), а на последно участникът, предложил най-висока цена</w:t>
      </w:r>
      <w:r w:rsidRPr="009831BC">
        <w:rPr>
          <w:sz w:val="24"/>
          <w:szCs w:val="24"/>
        </w:rPr>
        <w:t>.</w:t>
      </w:r>
    </w:p>
    <w:p w:rsidR="00823BFC" w:rsidRPr="009831BC" w:rsidRDefault="00823BFC" w:rsidP="00823BFC">
      <w:pPr>
        <w:tabs>
          <w:tab w:val="left" w:pos="0"/>
        </w:tabs>
        <w:ind w:right="-1" w:firstLine="567"/>
        <w:jc w:val="both"/>
        <w:rPr>
          <w:sz w:val="24"/>
          <w:szCs w:val="24"/>
        </w:rPr>
      </w:pPr>
      <w:r w:rsidRPr="009831BC">
        <w:rPr>
          <w:b/>
          <w:sz w:val="24"/>
          <w:szCs w:val="24"/>
        </w:rPr>
        <w:t>4.2.</w:t>
      </w:r>
      <w:r w:rsidRPr="009831BC">
        <w:rPr>
          <w:rFonts w:eastAsia="Calibri"/>
          <w:spacing w:val="4"/>
          <w:sz w:val="24"/>
          <w:szCs w:val="24"/>
          <w:lang w:eastAsia="bg-BG"/>
        </w:rPr>
        <w:t xml:space="preserve"> В случай, че най-ниската цена е еднаква за двама или повече участници, </w:t>
      </w:r>
      <w:r w:rsidRPr="009831BC">
        <w:rPr>
          <w:sz w:val="24"/>
          <w:szCs w:val="24"/>
        </w:rPr>
        <w:t>комисията процедира съгласно разпоредбата на чл. 58 от ППЗОП.</w:t>
      </w:r>
    </w:p>
    <w:p w:rsidR="00823BFC" w:rsidRPr="009831BC" w:rsidRDefault="00823BFC" w:rsidP="00823BFC">
      <w:pPr>
        <w:tabs>
          <w:tab w:val="left" w:pos="0"/>
        </w:tabs>
        <w:suppressAutoHyphens/>
        <w:ind w:right="-1" w:firstLine="567"/>
        <w:jc w:val="both"/>
        <w:rPr>
          <w:sz w:val="24"/>
          <w:szCs w:val="24"/>
        </w:rPr>
      </w:pPr>
      <w:r w:rsidRPr="009831BC">
        <w:rPr>
          <w:b/>
          <w:sz w:val="24"/>
          <w:szCs w:val="24"/>
        </w:rPr>
        <w:t>4.3</w:t>
      </w:r>
      <w:r w:rsidRPr="009831BC">
        <w:rPr>
          <w:sz w:val="24"/>
          <w:szCs w:val="24"/>
        </w:rPr>
        <w:t>. За изпълнител на обществената поръчка се определя участник, за когото са изпълнени следните условия:</w:t>
      </w:r>
    </w:p>
    <w:p w:rsidR="00823BFC" w:rsidRPr="009831BC" w:rsidRDefault="00823BFC" w:rsidP="00823BFC">
      <w:pPr>
        <w:widowControl w:val="0"/>
        <w:autoSpaceDE w:val="0"/>
        <w:autoSpaceDN w:val="0"/>
        <w:adjustRightInd w:val="0"/>
        <w:ind w:right="-1" w:firstLine="480"/>
        <w:jc w:val="both"/>
        <w:rPr>
          <w:sz w:val="24"/>
          <w:szCs w:val="24"/>
          <w:lang w:eastAsia="bg-BG"/>
        </w:rPr>
      </w:pPr>
      <w:r w:rsidRPr="009831BC">
        <w:rPr>
          <w:sz w:val="24"/>
          <w:szCs w:val="24"/>
          <w:lang w:eastAsia="bg-BG"/>
        </w:rPr>
        <w:t xml:space="preserve"> </w:t>
      </w:r>
      <w:r w:rsidRPr="009831BC">
        <w:rPr>
          <w:b/>
          <w:sz w:val="24"/>
          <w:szCs w:val="24"/>
          <w:lang w:eastAsia="bg-BG"/>
        </w:rPr>
        <w:t>4.3.1.</w:t>
      </w:r>
      <w:r w:rsidRPr="009831BC">
        <w:rPr>
          <w:sz w:val="24"/>
          <w:szCs w:val="24"/>
          <w:lang w:eastAsia="bg-BG"/>
        </w:rPr>
        <w:t xml:space="preserve"> Не са налице основанията за отстраняване от процедурата, освен в случаите по чл. 54, ал. 3 от ЗОП, и отговаря на критериите за подбор;</w:t>
      </w:r>
    </w:p>
    <w:p w:rsidR="00823BFC" w:rsidRPr="009831BC" w:rsidRDefault="00823BFC" w:rsidP="00823BFC">
      <w:pPr>
        <w:tabs>
          <w:tab w:val="left" w:pos="0"/>
        </w:tabs>
        <w:suppressAutoHyphens/>
        <w:ind w:right="-1" w:firstLine="567"/>
        <w:jc w:val="both"/>
        <w:rPr>
          <w:rFonts w:eastAsia="Arial"/>
          <w:b/>
          <w:sz w:val="24"/>
          <w:szCs w:val="24"/>
          <w:u w:val="single"/>
          <w:lang w:eastAsia="ar-SA"/>
        </w:rPr>
      </w:pPr>
      <w:r w:rsidRPr="009831BC">
        <w:rPr>
          <w:b/>
          <w:sz w:val="24"/>
          <w:szCs w:val="24"/>
          <w:lang w:eastAsia="bg-BG"/>
        </w:rPr>
        <w:t>4.3.2.</w:t>
      </w:r>
      <w:r w:rsidRPr="009831BC">
        <w:rPr>
          <w:sz w:val="24"/>
          <w:szCs w:val="24"/>
          <w:lang w:eastAsia="bg-BG"/>
        </w:rPr>
        <w:t xml:space="preserve"> Офертата на участника е с най-ниска цена при прилагане на предварително обявените от възложителя условия и избрания критерий за възлагане.</w:t>
      </w:r>
    </w:p>
    <w:p w:rsidR="00823BFC" w:rsidRPr="009831BC" w:rsidRDefault="00823BFC" w:rsidP="00823BFC">
      <w:pPr>
        <w:autoSpaceDE w:val="0"/>
        <w:autoSpaceDN w:val="0"/>
        <w:adjustRightInd w:val="0"/>
        <w:jc w:val="both"/>
        <w:rPr>
          <w:b/>
          <w:caps/>
          <w:sz w:val="24"/>
          <w:szCs w:val="24"/>
        </w:rPr>
      </w:pPr>
    </w:p>
    <w:p w:rsidR="00823BFC" w:rsidRPr="009831BC" w:rsidRDefault="00823BFC" w:rsidP="00823BFC">
      <w:pPr>
        <w:autoSpaceDE w:val="0"/>
        <w:autoSpaceDN w:val="0"/>
        <w:adjustRightInd w:val="0"/>
        <w:ind w:right="179"/>
        <w:jc w:val="both"/>
        <w:rPr>
          <w:b/>
          <w:caps/>
          <w:sz w:val="24"/>
          <w:szCs w:val="24"/>
        </w:rPr>
      </w:pPr>
      <w:r w:rsidRPr="009831BC">
        <w:rPr>
          <w:b/>
          <w:caps/>
          <w:sz w:val="24"/>
          <w:szCs w:val="24"/>
        </w:rPr>
        <w:t>I</w:t>
      </w:r>
      <w:r>
        <w:rPr>
          <w:b/>
          <w:caps/>
          <w:sz w:val="24"/>
          <w:szCs w:val="24"/>
        </w:rPr>
        <w:t>X</w:t>
      </w:r>
      <w:r w:rsidRPr="009831BC">
        <w:rPr>
          <w:b/>
          <w:caps/>
          <w:sz w:val="24"/>
          <w:szCs w:val="24"/>
        </w:rPr>
        <w:t>. Срок на валидност на офертите</w:t>
      </w:r>
    </w:p>
    <w:p w:rsidR="00823BFC" w:rsidRPr="009831BC" w:rsidRDefault="00823BFC" w:rsidP="00823BFC">
      <w:pPr>
        <w:autoSpaceDE w:val="0"/>
        <w:autoSpaceDN w:val="0"/>
        <w:adjustRightInd w:val="0"/>
        <w:ind w:left="1800" w:right="179"/>
        <w:jc w:val="both"/>
        <w:rPr>
          <w:b/>
          <w:caps/>
          <w:sz w:val="24"/>
          <w:szCs w:val="24"/>
        </w:rPr>
      </w:pPr>
    </w:p>
    <w:p w:rsidR="00823BFC" w:rsidRPr="009831BC" w:rsidRDefault="00823BFC" w:rsidP="00823BFC">
      <w:pPr>
        <w:autoSpaceDE w:val="0"/>
        <w:autoSpaceDN w:val="0"/>
        <w:adjustRightInd w:val="0"/>
        <w:ind w:right="179" w:firstLine="851"/>
        <w:jc w:val="both"/>
        <w:rPr>
          <w:sz w:val="24"/>
          <w:szCs w:val="24"/>
        </w:rPr>
      </w:pPr>
      <w:r w:rsidRPr="009831BC">
        <w:rPr>
          <w:sz w:val="24"/>
          <w:szCs w:val="24"/>
        </w:rPr>
        <w:t>Срокът на валидност на офертите е времето, през което участниците са обвързани с представените от тях оферти, който срок се определя на 90 /деветдесет/ дни.</w:t>
      </w:r>
    </w:p>
    <w:p w:rsidR="00823BFC" w:rsidRPr="009831BC" w:rsidRDefault="00823BFC" w:rsidP="00823BFC">
      <w:pPr>
        <w:ind w:firstLine="851"/>
        <w:jc w:val="both"/>
        <w:rPr>
          <w:noProof/>
          <w:sz w:val="24"/>
          <w:szCs w:val="24"/>
          <w:lang w:val="ru-RU"/>
        </w:rPr>
      </w:pPr>
      <w:r w:rsidRPr="009831BC">
        <w:rPr>
          <w:sz w:val="24"/>
          <w:szCs w:val="24"/>
        </w:rPr>
        <w:t xml:space="preserve"> </w:t>
      </w:r>
      <w:r w:rsidRPr="009831BC">
        <w:rPr>
          <w:sz w:val="24"/>
          <w:szCs w:val="24"/>
          <w:lang w:val="ru-RU"/>
        </w:rPr>
        <w:t>Участник</w:t>
      </w:r>
      <w:r w:rsidRPr="009831BC">
        <w:rPr>
          <w:noProof/>
          <w:sz w:val="24"/>
          <w:szCs w:val="24"/>
          <w:lang w:val="ru-RU"/>
        </w:rPr>
        <w:t xml:space="preserve"> предложил по-кратък срок на валидност на офертата си ще бъде отстранен от процедурата.</w:t>
      </w:r>
    </w:p>
    <w:p w:rsidR="00823BFC" w:rsidRDefault="00823BFC" w:rsidP="00823BFC">
      <w:pPr>
        <w:autoSpaceDE w:val="0"/>
        <w:autoSpaceDN w:val="0"/>
        <w:adjustRightInd w:val="0"/>
        <w:ind w:right="179" w:firstLine="851"/>
        <w:jc w:val="both"/>
        <w:rPr>
          <w:sz w:val="24"/>
          <w:szCs w:val="24"/>
          <w:lang w:val="bg-BG"/>
        </w:rPr>
      </w:pPr>
      <w:r w:rsidRPr="009831BC">
        <w:rPr>
          <w:sz w:val="24"/>
          <w:szCs w:val="24"/>
        </w:rPr>
        <w:t xml:space="preserve"> Възложителят може да поиска от участниците да удължат срока на валидност на офертите до сключване на договора за обществена поръчка. </w:t>
      </w:r>
    </w:p>
    <w:p w:rsidR="00823BFC" w:rsidRPr="009831BC" w:rsidRDefault="00823BFC" w:rsidP="00823BFC">
      <w:pPr>
        <w:autoSpaceDE w:val="0"/>
        <w:autoSpaceDN w:val="0"/>
        <w:adjustRightInd w:val="0"/>
        <w:ind w:right="179" w:firstLine="851"/>
        <w:jc w:val="both"/>
        <w:rPr>
          <w:sz w:val="24"/>
          <w:szCs w:val="24"/>
          <w:lang w:val="bg-BG"/>
        </w:rPr>
      </w:pPr>
    </w:p>
    <w:p w:rsidR="00823BFC" w:rsidRPr="009831BC" w:rsidRDefault="00823BFC" w:rsidP="00823BFC">
      <w:pPr>
        <w:spacing w:after="120"/>
        <w:ind w:right="57"/>
        <w:jc w:val="both"/>
        <w:rPr>
          <w:b/>
          <w:caps/>
          <w:sz w:val="24"/>
          <w:szCs w:val="24"/>
        </w:rPr>
      </w:pPr>
      <w:r>
        <w:rPr>
          <w:b/>
          <w:caps/>
          <w:sz w:val="24"/>
          <w:szCs w:val="24"/>
        </w:rPr>
        <w:t>X</w:t>
      </w:r>
      <w:r>
        <w:rPr>
          <w:b/>
          <w:caps/>
          <w:sz w:val="24"/>
          <w:szCs w:val="24"/>
          <w:lang w:val="bg-BG"/>
        </w:rPr>
        <w:t xml:space="preserve">. </w:t>
      </w:r>
      <w:r w:rsidRPr="009831BC">
        <w:rPr>
          <w:b/>
          <w:caps/>
          <w:sz w:val="24"/>
          <w:szCs w:val="24"/>
        </w:rPr>
        <w:t>НАЧИН НА ПЛАЩАНЕ</w:t>
      </w:r>
    </w:p>
    <w:p w:rsidR="006D42B8" w:rsidRPr="001823E0" w:rsidRDefault="00861A53" w:rsidP="006D42B8">
      <w:pPr>
        <w:jc w:val="both"/>
        <w:rPr>
          <w:sz w:val="24"/>
          <w:szCs w:val="24"/>
          <w:lang w:val="bg-BG" w:eastAsia="bg-BG"/>
        </w:rPr>
      </w:pPr>
      <w:r>
        <w:rPr>
          <w:sz w:val="24"/>
          <w:szCs w:val="24"/>
          <w:lang w:val="bg-BG"/>
        </w:rPr>
        <w:t xml:space="preserve">1. </w:t>
      </w:r>
      <w:r w:rsidR="00823BFC" w:rsidRPr="009831BC">
        <w:rPr>
          <w:sz w:val="24"/>
          <w:szCs w:val="24"/>
        </w:rPr>
        <w:t>Плащането ще се извърши в български лева по банков път, с платежно нареждане по посочена</w:t>
      </w:r>
      <w:r w:rsidR="00BE23F6">
        <w:rPr>
          <w:sz w:val="24"/>
          <w:szCs w:val="24"/>
        </w:rPr>
        <w:t xml:space="preserve"> от изпълнителя банкова сметка</w:t>
      </w:r>
      <w:r w:rsidR="00175BAC">
        <w:rPr>
          <w:sz w:val="24"/>
          <w:szCs w:val="24"/>
          <w:lang w:val="bg-BG" w:eastAsia="bg-BG"/>
        </w:rPr>
        <w:t>,</w:t>
      </w:r>
      <w:r w:rsidR="006D42B8" w:rsidRPr="001823E0">
        <w:rPr>
          <w:sz w:val="24"/>
          <w:szCs w:val="24"/>
          <w:lang w:val="bg-BG" w:eastAsia="bg-BG"/>
        </w:rPr>
        <w:t xml:space="preserve"> </w:t>
      </w:r>
      <w:r w:rsidR="006D42B8" w:rsidRPr="001823E0">
        <w:rPr>
          <w:sz w:val="24"/>
          <w:szCs w:val="24"/>
          <w:lang w:eastAsia="bg-BG"/>
        </w:rPr>
        <w:t>в срок до 1</w:t>
      </w:r>
      <w:r w:rsidR="006D42B8" w:rsidRPr="001823E0">
        <w:rPr>
          <w:sz w:val="24"/>
          <w:szCs w:val="24"/>
          <w:lang w:val="bg-BG" w:eastAsia="bg-BG"/>
        </w:rPr>
        <w:t>5</w:t>
      </w:r>
      <w:r w:rsidR="006D42B8" w:rsidRPr="001823E0">
        <w:rPr>
          <w:sz w:val="24"/>
          <w:szCs w:val="24"/>
          <w:lang w:eastAsia="bg-BG"/>
        </w:rPr>
        <w:t xml:space="preserve"> работни дни след представяне на: </w:t>
      </w:r>
    </w:p>
    <w:p w:rsidR="006D42B8" w:rsidRPr="001823E0" w:rsidRDefault="006D42B8" w:rsidP="006D42B8">
      <w:pPr>
        <w:jc w:val="both"/>
        <w:rPr>
          <w:sz w:val="24"/>
          <w:szCs w:val="24"/>
        </w:rPr>
      </w:pPr>
      <w:r w:rsidRPr="001823E0">
        <w:rPr>
          <w:sz w:val="24"/>
          <w:szCs w:val="24"/>
          <w:lang w:val="bg-BG" w:eastAsia="bg-BG"/>
        </w:rPr>
        <w:t xml:space="preserve">          • </w:t>
      </w:r>
      <w:r w:rsidRPr="001823E0">
        <w:rPr>
          <w:sz w:val="24"/>
          <w:szCs w:val="24"/>
          <w:lang w:eastAsia="bg-BG"/>
        </w:rPr>
        <w:t>фактура - оригинал,</w:t>
      </w:r>
    </w:p>
    <w:p w:rsidR="006D42B8" w:rsidRPr="001823E0" w:rsidRDefault="006D42B8" w:rsidP="006D42B8">
      <w:pPr>
        <w:jc w:val="both"/>
        <w:rPr>
          <w:b/>
          <w:sz w:val="24"/>
          <w:szCs w:val="24"/>
          <w:lang w:val="bg-BG" w:eastAsia="bg-BG"/>
        </w:rPr>
      </w:pPr>
      <w:r w:rsidRPr="001823E0">
        <w:rPr>
          <w:sz w:val="24"/>
          <w:szCs w:val="24"/>
          <w:lang w:val="bg-BG" w:eastAsia="bg-BG"/>
        </w:rPr>
        <w:t xml:space="preserve">          • констативен протокол</w:t>
      </w:r>
      <w:r w:rsidRPr="001823E0">
        <w:rPr>
          <w:sz w:val="24"/>
          <w:szCs w:val="24"/>
          <w:lang w:eastAsia="bg-BG"/>
        </w:rPr>
        <w:t>,</w:t>
      </w:r>
      <w:r>
        <w:rPr>
          <w:sz w:val="24"/>
          <w:szCs w:val="24"/>
          <w:lang w:val="bg-BG" w:eastAsia="bg-BG"/>
        </w:rPr>
        <w:t xml:space="preserve"> </w:t>
      </w:r>
      <w:r w:rsidRPr="001823E0">
        <w:rPr>
          <w:sz w:val="24"/>
          <w:szCs w:val="24"/>
          <w:lang w:eastAsia="bg-BG"/>
        </w:rPr>
        <w:t xml:space="preserve"> с ко</w:t>
      </w:r>
      <w:r>
        <w:rPr>
          <w:sz w:val="24"/>
          <w:szCs w:val="24"/>
          <w:lang w:val="bg-BG" w:eastAsia="bg-BG"/>
        </w:rPr>
        <w:t>й</w:t>
      </w:r>
      <w:r w:rsidRPr="001823E0">
        <w:rPr>
          <w:sz w:val="24"/>
          <w:szCs w:val="24"/>
          <w:lang w:eastAsia="bg-BG"/>
        </w:rPr>
        <w:t>то се документира положения труд за изпълнение на конкретната поръчка и вложените резервни части</w:t>
      </w:r>
      <w:r w:rsidRPr="001823E0">
        <w:rPr>
          <w:sz w:val="24"/>
          <w:szCs w:val="24"/>
          <w:lang w:val="bg-BG" w:eastAsia="bg-BG"/>
        </w:rPr>
        <w:t>.</w:t>
      </w:r>
    </w:p>
    <w:p w:rsidR="00823BFC" w:rsidRPr="009831BC" w:rsidRDefault="00823BFC" w:rsidP="006D42B8">
      <w:pPr>
        <w:tabs>
          <w:tab w:val="left" w:pos="993"/>
        </w:tabs>
        <w:ind w:firstLine="708"/>
        <w:jc w:val="both"/>
        <w:rPr>
          <w:sz w:val="24"/>
          <w:szCs w:val="24"/>
          <w:lang w:val="ru-RU"/>
        </w:rPr>
      </w:pPr>
    </w:p>
    <w:p w:rsidR="00823BFC" w:rsidRPr="009831BC" w:rsidRDefault="00823BFC" w:rsidP="00823BFC">
      <w:pPr>
        <w:ind w:firstLine="851"/>
        <w:jc w:val="both"/>
        <w:rPr>
          <w:sz w:val="24"/>
          <w:szCs w:val="24"/>
          <w:lang w:val="bg-BG" w:eastAsia="bg-BG"/>
        </w:rPr>
      </w:pPr>
      <w:r w:rsidRPr="009831BC">
        <w:rPr>
          <w:b/>
          <w:sz w:val="24"/>
          <w:szCs w:val="24"/>
          <w:lang w:val="bg-BG" w:eastAsia="bg-BG"/>
        </w:rPr>
        <w:t>3.</w:t>
      </w:r>
      <w:r w:rsidRPr="009831BC">
        <w:rPr>
          <w:sz w:val="24"/>
          <w:szCs w:val="24"/>
          <w:lang w:val="bg-BG" w:eastAsia="bg-BG"/>
        </w:rPr>
        <w:t xml:space="preserve"> Заплащането на всички дейности извън дейностите, описани в ценовото предложение на Изпълнителя, се доказва с фактури и писмена сервизана препоръка. В случай на некачествен ремонт, извършен от Изпълнителя, същият се отстранява за сметка на Изпълнителя.</w:t>
      </w:r>
    </w:p>
    <w:p w:rsidR="00861A53" w:rsidRPr="009831BC" w:rsidRDefault="00823BFC" w:rsidP="00861A53">
      <w:pPr>
        <w:jc w:val="both"/>
        <w:rPr>
          <w:i/>
          <w:sz w:val="24"/>
          <w:szCs w:val="24"/>
          <w:lang w:val="bg-BG"/>
        </w:rPr>
      </w:pPr>
      <w:r w:rsidRPr="009831BC">
        <w:rPr>
          <w:sz w:val="24"/>
          <w:szCs w:val="24"/>
          <w:lang w:val="bg-BG" w:eastAsia="bg-BG"/>
        </w:rPr>
        <w:t xml:space="preserve">         </w:t>
      </w:r>
      <w:r w:rsidR="00861A53">
        <w:rPr>
          <w:b/>
          <w:sz w:val="24"/>
          <w:szCs w:val="24"/>
          <w:lang w:val="bg-BG" w:eastAsia="bg-BG"/>
        </w:rPr>
        <w:t>4</w:t>
      </w:r>
      <w:r w:rsidRPr="009831BC">
        <w:rPr>
          <w:b/>
          <w:sz w:val="24"/>
          <w:szCs w:val="24"/>
          <w:lang w:val="bg-BG" w:eastAsia="bg-BG"/>
        </w:rPr>
        <w:t>.</w:t>
      </w:r>
      <w:r w:rsidRPr="009831BC">
        <w:rPr>
          <w:sz w:val="24"/>
          <w:szCs w:val="24"/>
          <w:lang w:val="bg-BG" w:eastAsia="bg-BG"/>
        </w:rPr>
        <w:t xml:space="preserve"> </w:t>
      </w:r>
      <w:r w:rsidR="00861A53" w:rsidRPr="009831BC">
        <w:rPr>
          <w:sz w:val="24"/>
          <w:szCs w:val="24"/>
          <w:lang w:val="ru-RU"/>
        </w:rPr>
        <w:t xml:space="preserve">Доставените и монтирани при следгаранционната поддръжка резервни части, които не са включени в договорените ценови параметри се заплащат по единични цени предложени от Изпълнителя, доказани с фактура и </w:t>
      </w:r>
      <w:r w:rsidR="00861A53" w:rsidRPr="009831BC">
        <w:rPr>
          <w:sz w:val="24"/>
          <w:szCs w:val="24"/>
          <w:lang w:val="bg-BG" w:eastAsia="bg-BG"/>
        </w:rPr>
        <w:t>писмена сервизна препоръка,</w:t>
      </w:r>
      <w:r w:rsidR="00861A53" w:rsidRPr="009831BC">
        <w:rPr>
          <w:i/>
          <w:sz w:val="24"/>
          <w:szCs w:val="24"/>
          <w:lang w:val="bg-BG"/>
        </w:rPr>
        <w:t xml:space="preserve"> </w:t>
      </w:r>
      <w:r w:rsidR="00861A53" w:rsidRPr="009831BC">
        <w:rPr>
          <w:sz w:val="24"/>
          <w:szCs w:val="24"/>
          <w:lang w:val="bg-BG"/>
        </w:rPr>
        <w:t>след съгласуване с Възложителя, в срока по т.1</w:t>
      </w:r>
      <w:r w:rsidR="00861A53" w:rsidRPr="009831BC">
        <w:rPr>
          <w:i/>
          <w:sz w:val="24"/>
          <w:szCs w:val="24"/>
          <w:lang w:val="bg-BG"/>
        </w:rPr>
        <w:t xml:space="preserve">. </w:t>
      </w:r>
    </w:p>
    <w:p w:rsidR="00823BFC" w:rsidRPr="009831BC" w:rsidRDefault="00823BFC" w:rsidP="00823BFC">
      <w:pPr>
        <w:ind w:firstLine="851"/>
        <w:jc w:val="both"/>
        <w:rPr>
          <w:sz w:val="24"/>
          <w:szCs w:val="24"/>
          <w:lang w:val="ru-RU"/>
        </w:rPr>
      </w:pPr>
    </w:p>
    <w:p w:rsidR="00823BFC" w:rsidRPr="009831BC" w:rsidRDefault="00823BFC" w:rsidP="00823BFC">
      <w:pPr>
        <w:jc w:val="both"/>
        <w:rPr>
          <w:b/>
          <w:caps/>
          <w:sz w:val="24"/>
          <w:szCs w:val="24"/>
        </w:rPr>
      </w:pPr>
      <w:r w:rsidRPr="009831BC">
        <w:rPr>
          <w:b/>
          <w:caps/>
          <w:sz w:val="24"/>
          <w:szCs w:val="24"/>
        </w:rPr>
        <w:t>Х</w:t>
      </w:r>
      <w:r>
        <w:rPr>
          <w:b/>
          <w:caps/>
          <w:sz w:val="24"/>
          <w:szCs w:val="24"/>
        </w:rPr>
        <w:t>I</w:t>
      </w:r>
      <w:r w:rsidRPr="009831BC">
        <w:rPr>
          <w:b/>
          <w:caps/>
          <w:sz w:val="24"/>
          <w:szCs w:val="24"/>
        </w:rPr>
        <w:t>. СКЛЮЧВАНЕ НА ДОГОВОР ЗА ВЪЗЛАГАНЕ НА ОБЩЕСТВЕНАТА ПОРЪЧКА</w:t>
      </w:r>
    </w:p>
    <w:p w:rsidR="00823BFC" w:rsidRPr="009831BC" w:rsidRDefault="00823BFC" w:rsidP="00823BFC">
      <w:pPr>
        <w:jc w:val="both"/>
        <w:rPr>
          <w:b/>
          <w:caps/>
          <w:sz w:val="24"/>
          <w:szCs w:val="24"/>
        </w:rPr>
      </w:pPr>
    </w:p>
    <w:p w:rsidR="00823BFC" w:rsidRPr="009831BC" w:rsidRDefault="00823BFC" w:rsidP="00823BFC">
      <w:pPr>
        <w:autoSpaceDE w:val="0"/>
        <w:autoSpaceDN w:val="0"/>
        <w:adjustRightInd w:val="0"/>
        <w:jc w:val="both"/>
        <w:rPr>
          <w:sz w:val="24"/>
          <w:szCs w:val="24"/>
          <w:lang w:eastAsia="bg-BG"/>
        </w:rPr>
      </w:pPr>
      <w:r w:rsidRPr="009831BC">
        <w:rPr>
          <w:b/>
          <w:bCs/>
          <w:color w:val="000000"/>
          <w:sz w:val="24"/>
          <w:szCs w:val="24"/>
          <w:lang w:eastAsia="bg-BG"/>
        </w:rPr>
        <w:tab/>
        <w:t xml:space="preserve">1. </w:t>
      </w:r>
      <w:r w:rsidRPr="009831BC">
        <w:rPr>
          <w:color w:val="000000"/>
          <w:sz w:val="24"/>
          <w:szCs w:val="24"/>
          <w:lang w:eastAsia="bg-BG"/>
        </w:rPr>
        <w:t xml:space="preserve">Възложителят сключва с определения изпълнител писмен договор за обществена поръчка, при условие че при подписване на договора определеният изпълнител изпълни задължението по чл. 67, ал. 6 от ЗОП, като представи </w:t>
      </w:r>
      <w:r w:rsidRPr="009831BC">
        <w:rPr>
          <w:sz w:val="24"/>
          <w:szCs w:val="24"/>
          <w:lang w:eastAsia="bg-BG"/>
        </w:rPr>
        <w:t>актуални документи, удостоверяващи липсата на основания за отстраняване, както и съответствието си с критериите за подбор. Документите се представят и за подизпълнителите и третите лица, ако има такива.</w:t>
      </w:r>
    </w:p>
    <w:p w:rsidR="00823BFC" w:rsidRPr="009831BC" w:rsidRDefault="00823BFC" w:rsidP="00823BFC">
      <w:pPr>
        <w:autoSpaceDE w:val="0"/>
        <w:autoSpaceDN w:val="0"/>
        <w:adjustRightInd w:val="0"/>
        <w:jc w:val="both"/>
        <w:rPr>
          <w:sz w:val="24"/>
          <w:szCs w:val="24"/>
          <w:lang w:eastAsia="bg-BG"/>
        </w:rPr>
      </w:pPr>
      <w:r w:rsidRPr="009831BC">
        <w:rPr>
          <w:sz w:val="24"/>
          <w:szCs w:val="24"/>
          <w:lang w:eastAsia="bg-BG"/>
        </w:rPr>
        <w:t xml:space="preserve">            За доказване липсата на основания за отстраняване определеният изпълнител представя:</w:t>
      </w:r>
    </w:p>
    <w:p w:rsidR="00823BFC" w:rsidRPr="009831BC" w:rsidRDefault="00823BFC" w:rsidP="00823BFC">
      <w:pPr>
        <w:pStyle w:val="Default"/>
        <w:jc w:val="both"/>
        <w:rPr>
          <w:rFonts w:ascii="Times New Roman" w:hAnsi="Times New Roman" w:cs="Times New Roman"/>
        </w:rPr>
      </w:pPr>
      <w:r w:rsidRPr="009831BC">
        <w:rPr>
          <w:rFonts w:ascii="Times New Roman" w:hAnsi="Times New Roman" w:cs="Times New Roman"/>
          <w:b/>
          <w:bCs/>
        </w:rPr>
        <w:tab/>
        <w:t xml:space="preserve">1.1. </w:t>
      </w:r>
      <w:r w:rsidRPr="009831BC">
        <w:rPr>
          <w:rFonts w:ascii="Times New Roman" w:hAnsi="Times New Roman" w:cs="Times New Roman"/>
        </w:rPr>
        <w:t xml:space="preserve">За обстоятелствата по чл. 54, ал. 1, т. 1 от ЗОП – свидетелство за съдимост; </w:t>
      </w:r>
    </w:p>
    <w:p w:rsidR="00823BFC" w:rsidRPr="009831BC" w:rsidRDefault="00823BFC" w:rsidP="00823BFC">
      <w:pPr>
        <w:autoSpaceDE w:val="0"/>
        <w:autoSpaceDN w:val="0"/>
        <w:adjustRightInd w:val="0"/>
        <w:jc w:val="both"/>
        <w:rPr>
          <w:color w:val="000000"/>
          <w:sz w:val="24"/>
          <w:szCs w:val="24"/>
          <w:lang w:eastAsia="bg-BG"/>
        </w:rPr>
      </w:pPr>
      <w:r w:rsidRPr="009831BC">
        <w:rPr>
          <w:b/>
          <w:bCs/>
          <w:color w:val="000000"/>
          <w:sz w:val="24"/>
          <w:szCs w:val="24"/>
          <w:lang w:eastAsia="bg-BG"/>
        </w:rPr>
        <w:tab/>
        <w:t xml:space="preserve">1.2. </w:t>
      </w:r>
      <w:r w:rsidRPr="009831BC">
        <w:rPr>
          <w:color w:val="000000"/>
          <w:sz w:val="24"/>
          <w:szCs w:val="24"/>
          <w:lang w:eastAsia="bg-BG"/>
        </w:rPr>
        <w:t xml:space="preserve">За обстоятелството по чл. 54, ал. 1, т. 3 от ЗОП – удостоверение от органите по приходите и удостоверение от общината по седалището на възложителя и на участника; </w:t>
      </w:r>
    </w:p>
    <w:p w:rsidR="00823BFC" w:rsidRPr="009831BC" w:rsidRDefault="00823BFC" w:rsidP="00823BFC">
      <w:pPr>
        <w:autoSpaceDE w:val="0"/>
        <w:autoSpaceDN w:val="0"/>
        <w:adjustRightInd w:val="0"/>
        <w:jc w:val="both"/>
        <w:rPr>
          <w:color w:val="000000"/>
          <w:sz w:val="24"/>
          <w:szCs w:val="24"/>
          <w:lang w:eastAsia="bg-BG"/>
        </w:rPr>
      </w:pPr>
      <w:r w:rsidRPr="009831BC">
        <w:rPr>
          <w:b/>
          <w:bCs/>
          <w:color w:val="000000"/>
          <w:sz w:val="24"/>
          <w:szCs w:val="24"/>
          <w:lang w:eastAsia="bg-BG"/>
        </w:rPr>
        <w:tab/>
        <w:t xml:space="preserve">1.3. </w:t>
      </w:r>
      <w:r w:rsidRPr="009831BC">
        <w:rPr>
          <w:color w:val="000000"/>
          <w:sz w:val="24"/>
          <w:szCs w:val="24"/>
          <w:lang w:eastAsia="bg-BG"/>
        </w:rPr>
        <w:t xml:space="preserve">За обстоятелството по чл. 54, ал. 1, т. 6 от ЗОП – удостоверение от органите на Изпълнителна агенция „Главна инспекция по труда”. </w:t>
      </w:r>
    </w:p>
    <w:p w:rsidR="00823BFC" w:rsidRPr="009831BC" w:rsidRDefault="00823BFC" w:rsidP="00823BFC">
      <w:pPr>
        <w:autoSpaceDE w:val="0"/>
        <w:autoSpaceDN w:val="0"/>
        <w:adjustRightInd w:val="0"/>
        <w:jc w:val="both"/>
        <w:rPr>
          <w:color w:val="000000"/>
          <w:sz w:val="24"/>
          <w:szCs w:val="24"/>
          <w:lang w:eastAsia="bg-BG"/>
        </w:rPr>
      </w:pPr>
      <w:r w:rsidRPr="009831BC">
        <w:rPr>
          <w:b/>
          <w:bCs/>
          <w:color w:val="000000"/>
          <w:sz w:val="24"/>
          <w:szCs w:val="24"/>
          <w:lang w:eastAsia="bg-BG"/>
        </w:rPr>
        <w:lastRenderedPageBreak/>
        <w:tab/>
        <w:t xml:space="preserve">1.4. </w:t>
      </w:r>
      <w:r w:rsidRPr="009831BC">
        <w:rPr>
          <w:color w:val="000000"/>
          <w:sz w:val="24"/>
          <w:szCs w:val="24"/>
          <w:lang w:eastAsia="bg-BG"/>
        </w:rPr>
        <w:t xml:space="preserve">За обстоятелствата по чл. 55, ал. 1, т. 1 от ЗОП възложителят извършва справка служебно в Търговски регистър. </w:t>
      </w:r>
    </w:p>
    <w:p w:rsidR="00823BFC" w:rsidRPr="009831BC" w:rsidRDefault="00823BFC" w:rsidP="00823BFC">
      <w:pPr>
        <w:autoSpaceDE w:val="0"/>
        <w:autoSpaceDN w:val="0"/>
        <w:adjustRightInd w:val="0"/>
        <w:jc w:val="both"/>
        <w:rPr>
          <w:color w:val="000000"/>
          <w:sz w:val="24"/>
          <w:szCs w:val="24"/>
          <w:lang w:eastAsia="bg-BG"/>
        </w:rPr>
      </w:pPr>
      <w:r w:rsidRPr="009831BC">
        <w:rPr>
          <w:color w:val="000000"/>
          <w:sz w:val="24"/>
          <w:szCs w:val="24"/>
          <w:lang w:eastAsia="bg-BG"/>
        </w:rPr>
        <w:t xml:space="preserve">            Когато участникът, определен за изпълнител е чуждестранно лице, той представя съответните документи, издадени от компетентен орган, съгласно законодателството на държавата, в която е установен.</w:t>
      </w:r>
    </w:p>
    <w:p w:rsidR="00823BFC" w:rsidRPr="009831BC" w:rsidRDefault="00823BFC" w:rsidP="00823BFC">
      <w:pPr>
        <w:autoSpaceDE w:val="0"/>
        <w:autoSpaceDN w:val="0"/>
        <w:adjustRightInd w:val="0"/>
        <w:jc w:val="both"/>
        <w:rPr>
          <w:color w:val="000000"/>
          <w:sz w:val="24"/>
          <w:szCs w:val="24"/>
          <w:lang w:eastAsia="bg-BG"/>
        </w:rPr>
      </w:pPr>
      <w:r w:rsidRPr="009831BC">
        <w:rPr>
          <w:color w:val="000000"/>
          <w:sz w:val="24"/>
          <w:szCs w:val="24"/>
          <w:lang w:eastAsia="bg-BG"/>
        </w:rPr>
        <w:t xml:space="preserve">            При подписване на договора, определеният изпълнител следва да: </w:t>
      </w:r>
    </w:p>
    <w:p w:rsidR="00823BFC" w:rsidRPr="009831BC" w:rsidRDefault="00823BFC" w:rsidP="00823BFC">
      <w:pPr>
        <w:autoSpaceDE w:val="0"/>
        <w:autoSpaceDN w:val="0"/>
        <w:adjustRightInd w:val="0"/>
        <w:jc w:val="both"/>
        <w:rPr>
          <w:color w:val="000000"/>
          <w:sz w:val="24"/>
          <w:szCs w:val="24"/>
          <w:lang w:eastAsia="bg-BG"/>
        </w:rPr>
      </w:pPr>
      <w:r w:rsidRPr="009831BC">
        <w:rPr>
          <w:b/>
          <w:bCs/>
          <w:color w:val="000000"/>
          <w:sz w:val="24"/>
          <w:szCs w:val="24"/>
          <w:lang w:eastAsia="bg-BG"/>
        </w:rPr>
        <w:tab/>
        <w:t xml:space="preserve">1.5. </w:t>
      </w:r>
      <w:r w:rsidRPr="009831BC">
        <w:rPr>
          <w:color w:val="000000"/>
          <w:sz w:val="24"/>
          <w:szCs w:val="24"/>
          <w:lang w:eastAsia="bg-BG"/>
        </w:rPr>
        <w:t xml:space="preserve">Представи определената гаранция за изпълнение на договора; </w:t>
      </w:r>
    </w:p>
    <w:p w:rsidR="00823BFC" w:rsidRPr="009831BC" w:rsidRDefault="00823BFC" w:rsidP="00823BFC">
      <w:pPr>
        <w:autoSpaceDE w:val="0"/>
        <w:autoSpaceDN w:val="0"/>
        <w:adjustRightInd w:val="0"/>
        <w:jc w:val="both"/>
        <w:rPr>
          <w:color w:val="000000"/>
          <w:sz w:val="24"/>
          <w:szCs w:val="24"/>
          <w:lang w:eastAsia="bg-BG"/>
        </w:rPr>
      </w:pPr>
      <w:r w:rsidRPr="009831BC">
        <w:rPr>
          <w:b/>
          <w:bCs/>
          <w:color w:val="000000"/>
          <w:sz w:val="24"/>
          <w:szCs w:val="24"/>
          <w:lang w:eastAsia="bg-BG"/>
        </w:rPr>
        <w:tab/>
        <w:t xml:space="preserve">1.6. </w:t>
      </w:r>
      <w:r w:rsidRPr="009831BC">
        <w:rPr>
          <w:color w:val="000000"/>
          <w:sz w:val="24"/>
          <w:szCs w:val="24"/>
          <w:lang w:eastAsia="bg-BG"/>
        </w:rPr>
        <w:t xml:space="preserve">Представи заверено копие от удостоверение за данъчна регистрация и регистрация по БУЛСТАТ на създаденото обединение или еквивалентни документи съгласно законодателството на държавата, в която обединението е установено, когато определеният изпълнител е неперсонифицирано обединение на физически и/или юридически лица. </w:t>
      </w:r>
    </w:p>
    <w:p w:rsidR="00823BFC" w:rsidRPr="009831BC" w:rsidRDefault="00823BFC" w:rsidP="00823BFC">
      <w:pPr>
        <w:autoSpaceDE w:val="0"/>
        <w:autoSpaceDN w:val="0"/>
        <w:adjustRightInd w:val="0"/>
        <w:jc w:val="both"/>
        <w:rPr>
          <w:color w:val="000000"/>
          <w:sz w:val="24"/>
          <w:szCs w:val="24"/>
          <w:lang w:eastAsia="bg-BG"/>
        </w:rPr>
      </w:pPr>
      <w:r w:rsidRPr="009831BC">
        <w:rPr>
          <w:b/>
          <w:bCs/>
          <w:color w:val="000000"/>
          <w:sz w:val="24"/>
          <w:szCs w:val="24"/>
          <w:lang w:eastAsia="bg-BG"/>
        </w:rPr>
        <w:tab/>
        <w:t xml:space="preserve">2. </w:t>
      </w:r>
      <w:r w:rsidRPr="009831BC">
        <w:rPr>
          <w:color w:val="000000"/>
          <w:sz w:val="24"/>
          <w:szCs w:val="24"/>
          <w:lang w:eastAsia="bg-BG"/>
        </w:rPr>
        <w:t xml:space="preserve">Възложителят не сключва договор за обществена поръчка когато участника, определен за изпълнител: </w:t>
      </w:r>
    </w:p>
    <w:p w:rsidR="00823BFC" w:rsidRPr="009831BC" w:rsidRDefault="00823BFC" w:rsidP="00823BFC">
      <w:pPr>
        <w:autoSpaceDE w:val="0"/>
        <w:autoSpaceDN w:val="0"/>
        <w:adjustRightInd w:val="0"/>
        <w:jc w:val="both"/>
        <w:rPr>
          <w:color w:val="000000"/>
          <w:sz w:val="24"/>
          <w:szCs w:val="24"/>
          <w:lang w:eastAsia="bg-BG"/>
        </w:rPr>
      </w:pPr>
      <w:r w:rsidRPr="009831BC">
        <w:rPr>
          <w:b/>
          <w:bCs/>
          <w:color w:val="000000"/>
          <w:sz w:val="24"/>
          <w:szCs w:val="24"/>
          <w:lang w:eastAsia="bg-BG"/>
        </w:rPr>
        <w:tab/>
        <w:t xml:space="preserve">2.1. </w:t>
      </w:r>
      <w:r w:rsidRPr="009831BC">
        <w:rPr>
          <w:color w:val="000000"/>
          <w:sz w:val="24"/>
          <w:szCs w:val="24"/>
          <w:lang w:eastAsia="bg-BG"/>
        </w:rPr>
        <w:t xml:space="preserve">Откаже да сключи договор; </w:t>
      </w:r>
    </w:p>
    <w:p w:rsidR="00823BFC" w:rsidRPr="009831BC" w:rsidRDefault="00823BFC" w:rsidP="00823BFC">
      <w:pPr>
        <w:autoSpaceDE w:val="0"/>
        <w:autoSpaceDN w:val="0"/>
        <w:adjustRightInd w:val="0"/>
        <w:jc w:val="both"/>
        <w:rPr>
          <w:color w:val="000000"/>
          <w:sz w:val="24"/>
          <w:szCs w:val="24"/>
          <w:lang w:eastAsia="bg-BG"/>
        </w:rPr>
      </w:pPr>
      <w:r w:rsidRPr="009831BC">
        <w:rPr>
          <w:b/>
          <w:bCs/>
          <w:color w:val="000000"/>
          <w:sz w:val="24"/>
          <w:szCs w:val="24"/>
          <w:lang w:eastAsia="bg-BG"/>
        </w:rPr>
        <w:tab/>
        <w:t xml:space="preserve">2.2. </w:t>
      </w:r>
      <w:r w:rsidRPr="009831BC">
        <w:rPr>
          <w:color w:val="000000"/>
          <w:sz w:val="24"/>
          <w:szCs w:val="24"/>
          <w:lang w:eastAsia="bg-BG"/>
        </w:rPr>
        <w:t xml:space="preserve">Не изпълни някое от условията по т. 1. </w:t>
      </w:r>
    </w:p>
    <w:p w:rsidR="00823BFC" w:rsidRPr="009831BC" w:rsidRDefault="00823BFC" w:rsidP="00823BFC">
      <w:pPr>
        <w:autoSpaceDE w:val="0"/>
        <w:autoSpaceDN w:val="0"/>
        <w:adjustRightInd w:val="0"/>
        <w:jc w:val="both"/>
        <w:rPr>
          <w:color w:val="000000"/>
          <w:sz w:val="24"/>
          <w:szCs w:val="24"/>
          <w:lang w:eastAsia="bg-BG"/>
        </w:rPr>
      </w:pPr>
      <w:r w:rsidRPr="009831BC">
        <w:rPr>
          <w:b/>
          <w:bCs/>
          <w:color w:val="000000"/>
          <w:sz w:val="24"/>
          <w:szCs w:val="24"/>
          <w:lang w:eastAsia="bg-BG"/>
        </w:rPr>
        <w:tab/>
        <w:t xml:space="preserve">3. </w:t>
      </w:r>
      <w:r w:rsidRPr="009831BC">
        <w:rPr>
          <w:color w:val="000000"/>
          <w:sz w:val="24"/>
          <w:szCs w:val="24"/>
          <w:lang w:eastAsia="bg-BG"/>
        </w:rPr>
        <w:t xml:space="preserve">В случаите по т. 2 възложителят може да измени влязлото в сила решение в частта за определяне на изпълнител и с мотивирано решение да определи втория класиран участник за изпълнител. </w:t>
      </w:r>
    </w:p>
    <w:p w:rsidR="00823BFC" w:rsidRPr="009831BC" w:rsidRDefault="00823BFC" w:rsidP="00823BFC">
      <w:pPr>
        <w:jc w:val="both"/>
        <w:rPr>
          <w:color w:val="000000"/>
          <w:sz w:val="24"/>
          <w:szCs w:val="24"/>
          <w:lang w:eastAsia="bg-BG"/>
        </w:rPr>
      </w:pPr>
      <w:r w:rsidRPr="009831BC">
        <w:rPr>
          <w:b/>
          <w:bCs/>
          <w:color w:val="000000"/>
          <w:sz w:val="24"/>
          <w:szCs w:val="24"/>
          <w:lang w:eastAsia="bg-BG"/>
        </w:rPr>
        <w:tab/>
        <w:t xml:space="preserve">4. </w:t>
      </w:r>
      <w:r w:rsidRPr="009831BC">
        <w:rPr>
          <w:color w:val="000000"/>
          <w:sz w:val="24"/>
          <w:szCs w:val="24"/>
          <w:lang w:eastAsia="bg-BG"/>
        </w:rPr>
        <w:t>Договорът за изпълнение на обществена поръчка се сключва в сроковете по чл. 112 от ЗОП.</w:t>
      </w:r>
    </w:p>
    <w:p w:rsidR="00823BFC" w:rsidRPr="009831BC" w:rsidRDefault="00823BFC" w:rsidP="00823BFC">
      <w:pPr>
        <w:jc w:val="both"/>
        <w:rPr>
          <w:color w:val="000000"/>
          <w:sz w:val="24"/>
          <w:szCs w:val="24"/>
          <w:lang w:eastAsia="bg-BG"/>
        </w:rPr>
      </w:pPr>
    </w:p>
    <w:p w:rsidR="00823BFC" w:rsidRPr="009831BC" w:rsidRDefault="00823BFC" w:rsidP="00823BFC">
      <w:pPr>
        <w:autoSpaceDE w:val="0"/>
        <w:autoSpaceDN w:val="0"/>
        <w:adjustRightInd w:val="0"/>
        <w:jc w:val="both"/>
        <w:rPr>
          <w:b/>
          <w:bCs/>
          <w:color w:val="000000"/>
          <w:sz w:val="24"/>
          <w:szCs w:val="24"/>
          <w:lang w:eastAsia="bg-BG"/>
        </w:rPr>
      </w:pPr>
      <w:r w:rsidRPr="009831BC">
        <w:rPr>
          <w:b/>
          <w:bCs/>
          <w:color w:val="000000"/>
          <w:sz w:val="24"/>
          <w:szCs w:val="24"/>
          <w:lang w:eastAsia="bg-BG"/>
        </w:rPr>
        <w:t>Х</w:t>
      </w:r>
      <w:r>
        <w:rPr>
          <w:b/>
          <w:bCs/>
          <w:color w:val="000000"/>
          <w:sz w:val="24"/>
          <w:szCs w:val="24"/>
          <w:lang w:eastAsia="bg-BG"/>
        </w:rPr>
        <w:t>I</w:t>
      </w:r>
      <w:r w:rsidRPr="009831BC">
        <w:rPr>
          <w:b/>
          <w:bCs/>
          <w:color w:val="000000"/>
          <w:sz w:val="24"/>
          <w:szCs w:val="24"/>
          <w:lang w:eastAsia="bg-BG"/>
        </w:rPr>
        <w:t>I. КОРЕСПОНДЕНЦИЯ</w:t>
      </w:r>
    </w:p>
    <w:p w:rsidR="00823BFC" w:rsidRPr="009831BC" w:rsidRDefault="00823BFC" w:rsidP="00823BFC">
      <w:pPr>
        <w:autoSpaceDE w:val="0"/>
        <w:autoSpaceDN w:val="0"/>
        <w:adjustRightInd w:val="0"/>
        <w:jc w:val="both"/>
        <w:rPr>
          <w:color w:val="000000"/>
          <w:sz w:val="24"/>
          <w:szCs w:val="24"/>
          <w:lang w:eastAsia="bg-BG"/>
        </w:rPr>
      </w:pPr>
    </w:p>
    <w:p w:rsidR="00823BFC" w:rsidRPr="009831BC" w:rsidRDefault="00823BFC" w:rsidP="00823BFC">
      <w:pPr>
        <w:autoSpaceDE w:val="0"/>
        <w:autoSpaceDN w:val="0"/>
        <w:adjustRightInd w:val="0"/>
        <w:jc w:val="both"/>
        <w:rPr>
          <w:color w:val="000000"/>
          <w:sz w:val="24"/>
          <w:szCs w:val="24"/>
          <w:lang w:eastAsia="bg-BG"/>
        </w:rPr>
      </w:pPr>
      <w:r w:rsidRPr="009831BC">
        <w:rPr>
          <w:b/>
          <w:bCs/>
          <w:color w:val="000000"/>
          <w:sz w:val="24"/>
          <w:szCs w:val="24"/>
          <w:lang w:eastAsia="bg-BG"/>
        </w:rPr>
        <w:tab/>
        <w:t xml:space="preserve">1. </w:t>
      </w:r>
      <w:r w:rsidRPr="009831BC">
        <w:rPr>
          <w:color w:val="000000"/>
          <w:sz w:val="24"/>
          <w:szCs w:val="24"/>
          <w:lang w:eastAsia="bg-BG"/>
        </w:rPr>
        <w:t xml:space="preserve">Обменът на информация свързана с настоящата процедура между възложителя и участниците е в писмен вид, на български език, и се извършва чрез: </w:t>
      </w:r>
    </w:p>
    <w:p w:rsidR="00823BFC" w:rsidRPr="009831BC" w:rsidRDefault="00823BFC" w:rsidP="00823BFC">
      <w:pPr>
        <w:autoSpaceDE w:val="0"/>
        <w:autoSpaceDN w:val="0"/>
        <w:adjustRightInd w:val="0"/>
        <w:jc w:val="both"/>
        <w:rPr>
          <w:color w:val="000000"/>
          <w:sz w:val="24"/>
          <w:szCs w:val="24"/>
          <w:lang w:eastAsia="bg-BG"/>
        </w:rPr>
      </w:pPr>
      <w:r w:rsidRPr="009831BC">
        <w:rPr>
          <w:b/>
          <w:bCs/>
          <w:color w:val="000000"/>
          <w:sz w:val="24"/>
          <w:szCs w:val="24"/>
          <w:lang w:eastAsia="bg-BG"/>
        </w:rPr>
        <w:t xml:space="preserve">а) </w:t>
      </w:r>
      <w:r w:rsidRPr="009831BC">
        <w:rPr>
          <w:color w:val="000000"/>
          <w:sz w:val="24"/>
          <w:szCs w:val="24"/>
          <w:lang w:eastAsia="bg-BG"/>
        </w:rPr>
        <w:t xml:space="preserve">връчване лично срещу подпис; </w:t>
      </w:r>
    </w:p>
    <w:p w:rsidR="00823BFC" w:rsidRPr="009831BC" w:rsidRDefault="00823BFC" w:rsidP="00823BFC">
      <w:pPr>
        <w:autoSpaceDE w:val="0"/>
        <w:autoSpaceDN w:val="0"/>
        <w:adjustRightInd w:val="0"/>
        <w:jc w:val="both"/>
        <w:rPr>
          <w:color w:val="000000"/>
          <w:sz w:val="24"/>
          <w:szCs w:val="24"/>
          <w:lang w:eastAsia="bg-BG"/>
        </w:rPr>
      </w:pPr>
      <w:r w:rsidRPr="009831BC">
        <w:rPr>
          <w:b/>
          <w:bCs/>
          <w:color w:val="000000"/>
          <w:sz w:val="24"/>
          <w:szCs w:val="24"/>
          <w:lang w:eastAsia="bg-BG"/>
        </w:rPr>
        <w:t xml:space="preserve">б) </w:t>
      </w:r>
      <w:r w:rsidRPr="009831BC">
        <w:rPr>
          <w:color w:val="000000"/>
          <w:sz w:val="24"/>
          <w:szCs w:val="24"/>
          <w:lang w:eastAsia="bg-BG"/>
        </w:rPr>
        <w:t xml:space="preserve">по електронен път с електронен подпис на посочените от възложителя и участниците електронни адреси; </w:t>
      </w:r>
    </w:p>
    <w:p w:rsidR="00823BFC" w:rsidRPr="009831BC" w:rsidRDefault="00823BFC" w:rsidP="00823BFC">
      <w:pPr>
        <w:autoSpaceDE w:val="0"/>
        <w:autoSpaceDN w:val="0"/>
        <w:adjustRightInd w:val="0"/>
        <w:jc w:val="both"/>
        <w:rPr>
          <w:color w:val="000000"/>
          <w:sz w:val="24"/>
          <w:szCs w:val="24"/>
          <w:lang w:eastAsia="bg-BG"/>
        </w:rPr>
      </w:pPr>
      <w:r w:rsidRPr="009831BC">
        <w:rPr>
          <w:b/>
          <w:bCs/>
          <w:color w:val="000000"/>
          <w:sz w:val="24"/>
          <w:szCs w:val="24"/>
          <w:lang w:eastAsia="bg-BG"/>
        </w:rPr>
        <w:t xml:space="preserve">в) </w:t>
      </w:r>
      <w:r w:rsidRPr="009831BC">
        <w:rPr>
          <w:color w:val="000000"/>
          <w:sz w:val="24"/>
          <w:szCs w:val="24"/>
          <w:lang w:eastAsia="bg-BG"/>
        </w:rPr>
        <w:t xml:space="preserve">по факс на посочения от възложителя и участниците номера; </w:t>
      </w:r>
    </w:p>
    <w:p w:rsidR="00823BFC" w:rsidRPr="009831BC" w:rsidRDefault="00823BFC" w:rsidP="00823BFC">
      <w:pPr>
        <w:autoSpaceDE w:val="0"/>
        <w:autoSpaceDN w:val="0"/>
        <w:adjustRightInd w:val="0"/>
        <w:jc w:val="both"/>
        <w:rPr>
          <w:color w:val="000000"/>
          <w:sz w:val="24"/>
          <w:szCs w:val="24"/>
          <w:lang w:eastAsia="bg-BG"/>
        </w:rPr>
      </w:pPr>
      <w:r w:rsidRPr="009831BC">
        <w:rPr>
          <w:b/>
          <w:bCs/>
          <w:color w:val="000000"/>
          <w:sz w:val="24"/>
          <w:szCs w:val="24"/>
          <w:lang w:eastAsia="bg-BG"/>
        </w:rPr>
        <w:t xml:space="preserve">г) </w:t>
      </w:r>
      <w:r w:rsidRPr="009831BC">
        <w:rPr>
          <w:color w:val="000000"/>
          <w:sz w:val="24"/>
          <w:szCs w:val="24"/>
          <w:lang w:eastAsia="bg-BG"/>
        </w:rPr>
        <w:t xml:space="preserve">по пощата - чрез препоръчано писмо с обратна разписка, изпратено на посочения от участника адрес; </w:t>
      </w:r>
    </w:p>
    <w:p w:rsidR="00823BFC" w:rsidRPr="009831BC" w:rsidRDefault="00823BFC" w:rsidP="00823BFC">
      <w:pPr>
        <w:autoSpaceDE w:val="0"/>
        <w:autoSpaceDN w:val="0"/>
        <w:adjustRightInd w:val="0"/>
        <w:jc w:val="both"/>
        <w:rPr>
          <w:color w:val="000000"/>
          <w:sz w:val="24"/>
          <w:szCs w:val="24"/>
          <w:lang w:eastAsia="bg-BG"/>
        </w:rPr>
      </w:pPr>
      <w:r w:rsidRPr="009831BC">
        <w:rPr>
          <w:b/>
          <w:bCs/>
          <w:color w:val="000000"/>
          <w:sz w:val="24"/>
          <w:szCs w:val="24"/>
          <w:lang w:eastAsia="bg-BG"/>
        </w:rPr>
        <w:t xml:space="preserve">д) </w:t>
      </w:r>
      <w:r w:rsidRPr="009831BC">
        <w:rPr>
          <w:color w:val="000000"/>
          <w:sz w:val="24"/>
          <w:szCs w:val="24"/>
          <w:lang w:eastAsia="bg-BG"/>
        </w:rPr>
        <w:t>чрез комбинация от средствата по букви "а" – "г"; 1</w:t>
      </w:r>
    </w:p>
    <w:p w:rsidR="00823BFC" w:rsidRPr="009831BC" w:rsidRDefault="00823BFC" w:rsidP="00823BFC">
      <w:pPr>
        <w:autoSpaceDE w:val="0"/>
        <w:autoSpaceDN w:val="0"/>
        <w:adjustRightInd w:val="0"/>
        <w:jc w:val="both"/>
        <w:rPr>
          <w:color w:val="000000"/>
          <w:sz w:val="24"/>
          <w:szCs w:val="24"/>
          <w:lang w:eastAsia="bg-BG"/>
        </w:rPr>
      </w:pPr>
      <w:r w:rsidRPr="009831BC">
        <w:rPr>
          <w:b/>
          <w:bCs/>
          <w:color w:val="000000"/>
          <w:sz w:val="24"/>
          <w:szCs w:val="24"/>
          <w:lang w:eastAsia="bg-BG"/>
        </w:rPr>
        <w:t xml:space="preserve">е) </w:t>
      </w:r>
      <w:r w:rsidRPr="009831BC">
        <w:rPr>
          <w:color w:val="000000"/>
          <w:sz w:val="24"/>
          <w:szCs w:val="24"/>
          <w:lang w:eastAsia="bg-BG"/>
        </w:rPr>
        <w:t xml:space="preserve">чрез профила на купувача на възложителя в посочените в ЗОП и ППЗОП случаи. </w:t>
      </w:r>
    </w:p>
    <w:p w:rsidR="00823BFC" w:rsidRPr="009831BC" w:rsidRDefault="00823BFC" w:rsidP="00823BFC">
      <w:pPr>
        <w:autoSpaceDE w:val="0"/>
        <w:autoSpaceDN w:val="0"/>
        <w:adjustRightInd w:val="0"/>
        <w:jc w:val="both"/>
        <w:rPr>
          <w:color w:val="000000"/>
          <w:sz w:val="24"/>
          <w:szCs w:val="24"/>
          <w:lang w:eastAsia="bg-BG"/>
        </w:rPr>
      </w:pPr>
      <w:r w:rsidRPr="009831BC">
        <w:rPr>
          <w:b/>
          <w:bCs/>
          <w:color w:val="000000"/>
          <w:sz w:val="24"/>
          <w:szCs w:val="24"/>
          <w:lang w:eastAsia="bg-BG"/>
        </w:rPr>
        <w:tab/>
        <w:t xml:space="preserve">2. </w:t>
      </w:r>
      <w:r w:rsidRPr="009831BC">
        <w:rPr>
          <w:color w:val="000000"/>
          <w:sz w:val="24"/>
          <w:szCs w:val="24"/>
          <w:lang w:eastAsia="bg-BG"/>
        </w:rPr>
        <w:t xml:space="preserve">За получено се счита това уведомление по време на процедурата, което е достигнало до адресата, на посочения от него адрес. Когато адресатът е сменил своя адрес и не е информирал своевременно за това ответната страна, за получено се счита това уведомление, което е достигнало до адреса известен на изпращача. </w:t>
      </w:r>
    </w:p>
    <w:p w:rsidR="00823BFC" w:rsidRPr="009831BC" w:rsidRDefault="00823BFC" w:rsidP="00823BFC">
      <w:pPr>
        <w:autoSpaceDE w:val="0"/>
        <w:autoSpaceDN w:val="0"/>
        <w:adjustRightInd w:val="0"/>
        <w:jc w:val="both"/>
        <w:rPr>
          <w:color w:val="000000"/>
          <w:sz w:val="24"/>
          <w:szCs w:val="24"/>
          <w:lang w:eastAsia="bg-BG"/>
        </w:rPr>
      </w:pPr>
      <w:r w:rsidRPr="009831BC">
        <w:rPr>
          <w:b/>
          <w:bCs/>
          <w:color w:val="000000"/>
          <w:sz w:val="24"/>
          <w:szCs w:val="24"/>
          <w:lang w:eastAsia="bg-BG"/>
        </w:rPr>
        <w:tab/>
        <w:t xml:space="preserve">3. </w:t>
      </w:r>
      <w:r w:rsidRPr="009831BC">
        <w:rPr>
          <w:color w:val="000000"/>
          <w:sz w:val="24"/>
          <w:szCs w:val="24"/>
          <w:lang w:eastAsia="bg-BG"/>
        </w:rPr>
        <w:t xml:space="preserve">Решенията на възложителя, за които той е длъжен да уведоми участниците, се публикуват в профила на купувача, като могат да се връчват и лично срещу подпис или да се изпращат с препоръчано писмо с обратна разписка, по факс или по електронен път при условията и по реда на Закона за електронния документ и електронния подпис. </w:t>
      </w:r>
    </w:p>
    <w:p w:rsidR="00823BFC" w:rsidRPr="009831BC" w:rsidRDefault="00823BFC" w:rsidP="00823BFC">
      <w:pPr>
        <w:autoSpaceDE w:val="0"/>
        <w:autoSpaceDN w:val="0"/>
        <w:adjustRightInd w:val="0"/>
        <w:jc w:val="both"/>
        <w:rPr>
          <w:color w:val="000000"/>
          <w:sz w:val="24"/>
          <w:szCs w:val="24"/>
          <w:lang w:eastAsia="bg-BG"/>
        </w:rPr>
      </w:pPr>
      <w:r w:rsidRPr="009831BC">
        <w:rPr>
          <w:b/>
          <w:bCs/>
          <w:color w:val="000000"/>
          <w:sz w:val="24"/>
          <w:szCs w:val="24"/>
          <w:lang w:eastAsia="bg-BG"/>
        </w:rPr>
        <w:tab/>
        <w:t xml:space="preserve">4. </w:t>
      </w:r>
      <w:r w:rsidRPr="009831BC">
        <w:rPr>
          <w:color w:val="000000"/>
          <w:sz w:val="24"/>
          <w:szCs w:val="24"/>
          <w:lang w:eastAsia="bg-BG"/>
        </w:rPr>
        <w:t xml:space="preserve">Обменът и съхраняването на информация в хода на провеждане на процедурата за възлагане на обществена поръчка се извършват по начин, който гарантира целостта, достоверността и поверителността на информацията.  </w:t>
      </w:r>
    </w:p>
    <w:p w:rsidR="00823BFC" w:rsidRPr="009831BC" w:rsidRDefault="00823BFC" w:rsidP="00823BFC">
      <w:pPr>
        <w:widowControl w:val="0"/>
        <w:shd w:val="clear" w:color="auto" w:fill="FFFFFF"/>
        <w:tabs>
          <w:tab w:val="left" w:pos="245"/>
        </w:tabs>
        <w:autoSpaceDE w:val="0"/>
        <w:autoSpaceDN w:val="0"/>
        <w:adjustRightInd w:val="0"/>
        <w:ind w:firstLine="709"/>
        <w:jc w:val="both"/>
        <w:rPr>
          <w:spacing w:val="6"/>
          <w:sz w:val="24"/>
          <w:szCs w:val="24"/>
          <w:lang w:eastAsia="bg-BG"/>
        </w:rPr>
      </w:pPr>
      <w:r w:rsidRPr="009831BC">
        <w:rPr>
          <w:spacing w:val="6"/>
          <w:sz w:val="24"/>
          <w:szCs w:val="24"/>
          <w:lang w:eastAsia="bg-BG"/>
        </w:rPr>
        <w:t>За неуредените от настоящата документация въпроси се прилагат разпоредбите на ЗОП и ППЗОП.</w:t>
      </w:r>
    </w:p>
    <w:p w:rsidR="00823BFC" w:rsidRPr="009831BC" w:rsidRDefault="00823BFC" w:rsidP="00823BFC">
      <w:pPr>
        <w:widowControl w:val="0"/>
        <w:shd w:val="clear" w:color="auto" w:fill="FFFFFF"/>
        <w:tabs>
          <w:tab w:val="left" w:pos="245"/>
        </w:tabs>
        <w:autoSpaceDE w:val="0"/>
        <w:autoSpaceDN w:val="0"/>
        <w:adjustRightInd w:val="0"/>
        <w:ind w:firstLine="709"/>
        <w:jc w:val="both"/>
        <w:rPr>
          <w:spacing w:val="6"/>
          <w:sz w:val="24"/>
          <w:szCs w:val="24"/>
          <w:lang w:eastAsia="bg-BG"/>
        </w:rPr>
      </w:pPr>
    </w:p>
    <w:p w:rsidR="00823BFC" w:rsidRPr="009831BC" w:rsidRDefault="00823BFC" w:rsidP="00823BFC">
      <w:pPr>
        <w:pStyle w:val="Default"/>
        <w:jc w:val="both"/>
        <w:rPr>
          <w:rFonts w:ascii="Times New Roman" w:hAnsi="Times New Roman" w:cs="Times New Roman"/>
          <w:b/>
          <w:bCs/>
        </w:rPr>
      </w:pPr>
    </w:p>
    <w:p w:rsidR="00823BFC" w:rsidRPr="009831BC" w:rsidRDefault="00823BFC" w:rsidP="00823BFC">
      <w:pPr>
        <w:pStyle w:val="Default"/>
        <w:jc w:val="both"/>
        <w:rPr>
          <w:rFonts w:ascii="Times New Roman" w:hAnsi="Times New Roman" w:cs="Times New Roman"/>
          <w:b/>
          <w:bCs/>
          <w:lang w:val="en-US"/>
        </w:rPr>
      </w:pPr>
      <w:r w:rsidRPr="009831BC">
        <w:rPr>
          <w:rFonts w:ascii="Times New Roman" w:hAnsi="Times New Roman" w:cs="Times New Roman"/>
          <w:b/>
          <w:bCs/>
        </w:rPr>
        <w:t>Х</w:t>
      </w:r>
      <w:r>
        <w:rPr>
          <w:rFonts w:ascii="Times New Roman" w:hAnsi="Times New Roman" w:cs="Times New Roman"/>
          <w:b/>
          <w:bCs/>
        </w:rPr>
        <w:t>I</w:t>
      </w:r>
      <w:r w:rsidRPr="009831BC">
        <w:rPr>
          <w:rFonts w:ascii="Times New Roman" w:hAnsi="Times New Roman" w:cs="Times New Roman"/>
          <w:b/>
          <w:bCs/>
          <w:lang w:val="en-US"/>
        </w:rPr>
        <w:t>II</w:t>
      </w:r>
      <w:r w:rsidRPr="009831BC">
        <w:rPr>
          <w:rFonts w:ascii="Times New Roman" w:hAnsi="Times New Roman" w:cs="Times New Roman"/>
          <w:b/>
          <w:bCs/>
        </w:rPr>
        <w:t>. ДРУГИ УСЛОВИЯ</w:t>
      </w:r>
    </w:p>
    <w:p w:rsidR="00823BFC" w:rsidRPr="009831BC" w:rsidRDefault="00823BFC" w:rsidP="00823BFC">
      <w:pPr>
        <w:pStyle w:val="Default"/>
        <w:jc w:val="both"/>
        <w:rPr>
          <w:rFonts w:ascii="Times New Roman" w:hAnsi="Times New Roman" w:cs="Times New Roman"/>
          <w:lang w:val="en-US"/>
        </w:rPr>
      </w:pPr>
    </w:p>
    <w:p w:rsidR="00823BFC" w:rsidRPr="009831BC" w:rsidRDefault="00823BFC" w:rsidP="00823BFC">
      <w:pPr>
        <w:autoSpaceDE w:val="0"/>
        <w:autoSpaceDN w:val="0"/>
        <w:adjustRightInd w:val="0"/>
        <w:jc w:val="both"/>
        <w:rPr>
          <w:color w:val="000000"/>
          <w:sz w:val="24"/>
          <w:szCs w:val="24"/>
          <w:lang w:eastAsia="bg-BG"/>
        </w:rPr>
      </w:pPr>
      <w:r w:rsidRPr="009831BC">
        <w:rPr>
          <w:b/>
          <w:bCs/>
          <w:color w:val="000000"/>
          <w:sz w:val="24"/>
          <w:szCs w:val="24"/>
          <w:lang w:eastAsia="bg-BG"/>
        </w:rPr>
        <w:t xml:space="preserve">         1. </w:t>
      </w:r>
      <w:r w:rsidRPr="009831BC">
        <w:rPr>
          <w:color w:val="000000"/>
          <w:sz w:val="24"/>
          <w:szCs w:val="24"/>
          <w:lang w:eastAsia="bg-BG"/>
        </w:rPr>
        <w:t xml:space="preserve">При различие между информацията, посочена в обявлението и в документацията за обществената поръчка, за достоверна се счита информацията, публикувана в обявлението. </w:t>
      </w:r>
    </w:p>
    <w:p w:rsidR="00823BFC" w:rsidRPr="009831BC" w:rsidRDefault="00823BFC" w:rsidP="00823BFC">
      <w:pPr>
        <w:autoSpaceDE w:val="0"/>
        <w:autoSpaceDN w:val="0"/>
        <w:adjustRightInd w:val="0"/>
        <w:jc w:val="both"/>
        <w:rPr>
          <w:color w:val="000000"/>
          <w:sz w:val="24"/>
          <w:szCs w:val="24"/>
          <w:lang w:eastAsia="bg-BG"/>
        </w:rPr>
      </w:pPr>
      <w:r w:rsidRPr="009831BC">
        <w:rPr>
          <w:b/>
          <w:bCs/>
          <w:color w:val="000000"/>
          <w:sz w:val="24"/>
          <w:szCs w:val="24"/>
          <w:lang w:eastAsia="bg-BG"/>
        </w:rPr>
        <w:lastRenderedPageBreak/>
        <w:t xml:space="preserve">         2. </w:t>
      </w:r>
      <w:r w:rsidRPr="009831BC">
        <w:rPr>
          <w:color w:val="000000"/>
          <w:sz w:val="24"/>
          <w:szCs w:val="24"/>
          <w:lang w:eastAsia="bg-BG"/>
        </w:rPr>
        <w:t xml:space="preserve">По въпроси, свързани с провеждането на процедурата и подготовката на офертите на участниците, които не са разгледани в документацията, се прилагат разпоредбите на Закона за обществените поръчки и Правилника за прилагане на закона за обществените поръчки. </w:t>
      </w:r>
    </w:p>
    <w:p w:rsidR="00823BFC" w:rsidRPr="009831BC" w:rsidRDefault="00823BFC" w:rsidP="00823BFC">
      <w:pPr>
        <w:autoSpaceDE w:val="0"/>
        <w:autoSpaceDN w:val="0"/>
        <w:adjustRightInd w:val="0"/>
        <w:jc w:val="both"/>
        <w:rPr>
          <w:color w:val="000000"/>
          <w:sz w:val="24"/>
          <w:szCs w:val="24"/>
          <w:lang w:eastAsia="bg-BG"/>
        </w:rPr>
      </w:pPr>
      <w:r w:rsidRPr="009831BC">
        <w:rPr>
          <w:b/>
          <w:bCs/>
          <w:color w:val="000000"/>
          <w:sz w:val="24"/>
          <w:szCs w:val="24"/>
          <w:lang w:eastAsia="bg-BG"/>
        </w:rPr>
        <w:t xml:space="preserve">        3. </w:t>
      </w:r>
      <w:r w:rsidRPr="009831BC">
        <w:rPr>
          <w:color w:val="000000"/>
          <w:sz w:val="24"/>
          <w:szCs w:val="24"/>
          <w:lang w:eastAsia="bg-BG"/>
        </w:rPr>
        <w:t xml:space="preserve">Участниците могат да получат необходимата информация за задълженията, свързани с данъци и осигуровки, опазване на околната среда, закрила на заетостта и условията на труд, които са в сила в Република България и относими към предмета на поръчката, както следва: </w:t>
      </w:r>
    </w:p>
    <w:p w:rsidR="00823BFC" w:rsidRPr="009831BC" w:rsidRDefault="00823BFC" w:rsidP="00823BFC">
      <w:pPr>
        <w:autoSpaceDE w:val="0"/>
        <w:autoSpaceDN w:val="0"/>
        <w:adjustRightInd w:val="0"/>
        <w:jc w:val="both"/>
        <w:rPr>
          <w:color w:val="000000"/>
          <w:sz w:val="24"/>
          <w:szCs w:val="24"/>
          <w:lang w:eastAsia="bg-BG"/>
        </w:rPr>
      </w:pPr>
      <w:r w:rsidRPr="009831BC">
        <w:rPr>
          <w:b/>
          <w:bCs/>
          <w:color w:val="000000"/>
          <w:sz w:val="24"/>
          <w:szCs w:val="24"/>
          <w:lang w:eastAsia="bg-BG"/>
        </w:rPr>
        <w:t xml:space="preserve">       3.1. </w:t>
      </w:r>
      <w:r w:rsidRPr="009831BC">
        <w:rPr>
          <w:color w:val="000000"/>
          <w:sz w:val="24"/>
          <w:szCs w:val="24"/>
          <w:lang w:eastAsia="bg-BG"/>
        </w:rPr>
        <w:t xml:space="preserve">Относно задълженията, свързани с данъци и осигуровки: </w:t>
      </w:r>
    </w:p>
    <w:p w:rsidR="00823BFC" w:rsidRPr="009831BC" w:rsidRDefault="00823BFC" w:rsidP="00823BFC">
      <w:pPr>
        <w:autoSpaceDE w:val="0"/>
        <w:autoSpaceDN w:val="0"/>
        <w:adjustRightInd w:val="0"/>
        <w:jc w:val="both"/>
        <w:rPr>
          <w:color w:val="000000"/>
          <w:sz w:val="24"/>
          <w:szCs w:val="24"/>
          <w:lang w:eastAsia="bg-BG"/>
        </w:rPr>
      </w:pPr>
      <w:r w:rsidRPr="009831BC">
        <w:rPr>
          <w:color w:val="000000"/>
          <w:sz w:val="24"/>
          <w:szCs w:val="24"/>
          <w:lang w:eastAsia="bg-BG"/>
        </w:rPr>
        <w:t xml:space="preserve">Национална агенция по приходите: </w:t>
      </w:r>
    </w:p>
    <w:p w:rsidR="00823BFC" w:rsidRPr="009831BC" w:rsidRDefault="00823BFC" w:rsidP="00823BFC">
      <w:pPr>
        <w:autoSpaceDE w:val="0"/>
        <w:autoSpaceDN w:val="0"/>
        <w:adjustRightInd w:val="0"/>
        <w:jc w:val="both"/>
        <w:rPr>
          <w:color w:val="000000"/>
          <w:sz w:val="24"/>
          <w:szCs w:val="24"/>
          <w:lang w:eastAsia="bg-BG"/>
        </w:rPr>
      </w:pPr>
      <w:r w:rsidRPr="009831BC">
        <w:rPr>
          <w:color w:val="000000"/>
          <w:sz w:val="24"/>
          <w:szCs w:val="24"/>
          <w:lang w:eastAsia="bg-BG"/>
        </w:rPr>
        <w:t xml:space="preserve">- Информационен телефон на НАП - 0700 18 700; </w:t>
      </w:r>
    </w:p>
    <w:p w:rsidR="00823BFC" w:rsidRPr="009831BC" w:rsidRDefault="00823BFC" w:rsidP="00823BFC">
      <w:pPr>
        <w:autoSpaceDE w:val="0"/>
        <w:autoSpaceDN w:val="0"/>
        <w:adjustRightInd w:val="0"/>
        <w:jc w:val="both"/>
        <w:rPr>
          <w:color w:val="000000"/>
          <w:sz w:val="24"/>
          <w:szCs w:val="24"/>
          <w:lang w:eastAsia="bg-BG"/>
        </w:rPr>
      </w:pPr>
      <w:r w:rsidRPr="009831BC">
        <w:rPr>
          <w:color w:val="000000"/>
          <w:sz w:val="24"/>
          <w:szCs w:val="24"/>
          <w:lang w:eastAsia="bg-BG"/>
        </w:rPr>
        <w:t xml:space="preserve">- интернет адрес: http://www.nap.bg/ </w:t>
      </w:r>
    </w:p>
    <w:p w:rsidR="00823BFC" w:rsidRPr="009831BC" w:rsidRDefault="00823BFC" w:rsidP="00823BFC">
      <w:pPr>
        <w:autoSpaceDE w:val="0"/>
        <w:autoSpaceDN w:val="0"/>
        <w:adjustRightInd w:val="0"/>
        <w:jc w:val="both"/>
        <w:rPr>
          <w:color w:val="000000"/>
          <w:sz w:val="24"/>
          <w:szCs w:val="24"/>
          <w:lang w:eastAsia="bg-BG"/>
        </w:rPr>
      </w:pPr>
      <w:r w:rsidRPr="009831BC">
        <w:rPr>
          <w:b/>
          <w:bCs/>
          <w:color w:val="000000"/>
          <w:sz w:val="24"/>
          <w:szCs w:val="24"/>
          <w:lang w:eastAsia="bg-BG"/>
        </w:rPr>
        <w:t xml:space="preserve">       3.2. </w:t>
      </w:r>
      <w:r w:rsidRPr="009831BC">
        <w:rPr>
          <w:color w:val="000000"/>
          <w:sz w:val="24"/>
          <w:szCs w:val="24"/>
          <w:lang w:eastAsia="bg-BG"/>
        </w:rPr>
        <w:t xml:space="preserve">Относно задълженията, опазване на околната среда: </w:t>
      </w:r>
    </w:p>
    <w:p w:rsidR="00823BFC" w:rsidRPr="009831BC" w:rsidRDefault="00823BFC" w:rsidP="00823BFC">
      <w:pPr>
        <w:autoSpaceDE w:val="0"/>
        <w:autoSpaceDN w:val="0"/>
        <w:adjustRightInd w:val="0"/>
        <w:jc w:val="both"/>
        <w:rPr>
          <w:color w:val="000000"/>
          <w:sz w:val="24"/>
          <w:szCs w:val="24"/>
          <w:lang w:eastAsia="bg-BG"/>
        </w:rPr>
      </w:pPr>
      <w:r w:rsidRPr="009831BC">
        <w:rPr>
          <w:color w:val="000000"/>
          <w:sz w:val="24"/>
          <w:szCs w:val="24"/>
          <w:lang w:eastAsia="bg-BG"/>
        </w:rPr>
        <w:t xml:space="preserve">Министерство на околната среда и водите: </w:t>
      </w:r>
    </w:p>
    <w:p w:rsidR="00823BFC" w:rsidRPr="009831BC" w:rsidRDefault="00823BFC" w:rsidP="00823BFC">
      <w:pPr>
        <w:autoSpaceDE w:val="0"/>
        <w:autoSpaceDN w:val="0"/>
        <w:adjustRightInd w:val="0"/>
        <w:jc w:val="both"/>
        <w:rPr>
          <w:color w:val="000000"/>
          <w:sz w:val="24"/>
          <w:szCs w:val="24"/>
          <w:lang w:eastAsia="bg-BG"/>
        </w:rPr>
      </w:pPr>
      <w:r w:rsidRPr="009831BC">
        <w:rPr>
          <w:color w:val="000000"/>
          <w:sz w:val="24"/>
          <w:szCs w:val="24"/>
          <w:lang w:eastAsia="bg-BG"/>
        </w:rPr>
        <w:t xml:space="preserve">- Информационен център на МОСВ; работи с посетители всеки работен ден от 14 до 17 ч </w:t>
      </w:r>
    </w:p>
    <w:p w:rsidR="00823BFC" w:rsidRPr="009831BC" w:rsidRDefault="00823BFC" w:rsidP="00823BFC">
      <w:pPr>
        <w:autoSpaceDE w:val="0"/>
        <w:autoSpaceDN w:val="0"/>
        <w:adjustRightInd w:val="0"/>
        <w:jc w:val="both"/>
        <w:rPr>
          <w:color w:val="000000"/>
          <w:sz w:val="24"/>
          <w:szCs w:val="24"/>
          <w:lang w:eastAsia="bg-BG"/>
        </w:rPr>
      </w:pPr>
      <w:r w:rsidRPr="009831BC">
        <w:rPr>
          <w:color w:val="000000"/>
          <w:sz w:val="24"/>
          <w:szCs w:val="24"/>
          <w:lang w:eastAsia="bg-BG"/>
        </w:rPr>
        <w:t xml:space="preserve">- София 1000, ул. "У. Гладстон" № 67, Телефон: 02/ 940 6331; </w:t>
      </w:r>
    </w:p>
    <w:p w:rsidR="00823BFC" w:rsidRPr="009831BC" w:rsidRDefault="00823BFC" w:rsidP="00823BFC">
      <w:pPr>
        <w:autoSpaceDE w:val="0"/>
        <w:autoSpaceDN w:val="0"/>
        <w:adjustRightInd w:val="0"/>
        <w:jc w:val="both"/>
        <w:rPr>
          <w:color w:val="000000"/>
          <w:sz w:val="24"/>
          <w:szCs w:val="24"/>
          <w:lang w:eastAsia="bg-BG"/>
        </w:rPr>
      </w:pPr>
      <w:r w:rsidRPr="009831BC">
        <w:rPr>
          <w:color w:val="000000"/>
          <w:sz w:val="24"/>
          <w:szCs w:val="24"/>
          <w:lang w:eastAsia="bg-BG"/>
        </w:rPr>
        <w:t xml:space="preserve">- Интернет адрес: http://www3.moew.government.bg/ </w:t>
      </w:r>
    </w:p>
    <w:p w:rsidR="00823BFC" w:rsidRPr="009831BC" w:rsidRDefault="00823BFC" w:rsidP="00823BFC">
      <w:pPr>
        <w:autoSpaceDE w:val="0"/>
        <w:autoSpaceDN w:val="0"/>
        <w:adjustRightInd w:val="0"/>
        <w:jc w:val="both"/>
        <w:rPr>
          <w:color w:val="000000"/>
          <w:sz w:val="24"/>
          <w:szCs w:val="24"/>
          <w:lang w:eastAsia="bg-BG"/>
        </w:rPr>
      </w:pPr>
      <w:r w:rsidRPr="009831BC">
        <w:rPr>
          <w:b/>
          <w:bCs/>
          <w:color w:val="000000"/>
          <w:sz w:val="24"/>
          <w:szCs w:val="24"/>
          <w:lang w:eastAsia="bg-BG"/>
        </w:rPr>
        <w:t xml:space="preserve">       3.3. </w:t>
      </w:r>
      <w:r w:rsidRPr="009831BC">
        <w:rPr>
          <w:color w:val="000000"/>
          <w:sz w:val="24"/>
          <w:szCs w:val="24"/>
          <w:lang w:eastAsia="bg-BG"/>
        </w:rPr>
        <w:t xml:space="preserve">Относно задълженията, закрила на заетостта и условията на труд: </w:t>
      </w:r>
    </w:p>
    <w:p w:rsidR="00823BFC" w:rsidRPr="009831BC" w:rsidRDefault="00823BFC" w:rsidP="00823BFC">
      <w:pPr>
        <w:autoSpaceDE w:val="0"/>
        <w:autoSpaceDN w:val="0"/>
        <w:adjustRightInd w:val="0"/>
        <w:jc w:val="both"/>
        <w:rPr>
          <w:color w:val="000000"/>
          <w:sz w:val="24"/>
          <w:szCs w:val="24"/>
          <w:lang w:eastAsia="bg-BG"/>
        </w:rPr>
      </w:pPr>
      <w:r w:rsidRPr="009831BC">
        <w:rPr>
          <w:color w:val="000000"/>
          <w:sz w:val="24"/>
          <w:szCs w:val="24"/>
          <w:lang w:eastAsia="bg-BG"/>
        </w:rPr>
        <w:t xml:space="preserve">Министерство на труда и социалната политика: </w:t>
      </w:r>
    </w:p>
    <w:p w:rsidR="00823BFC" w:rsidRPr="009831BC" w:rsidRDefault="00823BFC" w:rsidP="00823BFC">
      <w:pPr>
        <w:autoSpaceDE w:val="0"/>
        <w:autoSpaceDN w:val="0"/>
        <w:adjustRightInd w:val="0"/>
        <w:jc w:val="both"/>
        <w:rPr>
          <w:color w:val="000000"/>
          <w:sz w:val="24"/>
          <w:szCs w:val="24"/>
          <w:lang w:eastAsia="bg-BG"/>
        </w:rPr>
      </w:pPr>
      <w:r w:rsidRPr="009831BC">
        <w:rPr>
          <w:color w:val="000000"/>
          <w:sz w:val="24"/>
          <w:szCs w:val="24"/>
          <w:lang w:eastAsia="bg-BG"/>
        </w:rPr>
        <w:t xml:space="preserve">- Интернет адрес: http://www.mlsp.government.bg </w:t>
      </w:r>
    </w:p>
    <w:p w:rsidR="001C3F5E" w:rsidRPr="001C3F5E" w:rsidRDefault="00823BFC" w:rsidP="00823BFC">
      <w:pPr>
        <w:tabs>
          <w:tab w:val="left" w:pos="0"/>
          <w:tab w:val="num" w:pos="1980"/>
        </w:tabs>
        <w:autoSpaceDE w:val="0"/>
        <w:autoSpaceDN w:val="0"/>
        <w:adjustRightInd w:val="0"/>
        <w:jc w:val="both"/>
        <w:rPr>
          <w:color w:val="000000"/>
          <w:sz w:val="24"/>
          <w:szCs w:val="24"/>
          <w:lang w:val="bg-BG" w:eastAsia="bg-BG"/>
        </w:rPr>
      </w:pPr>
      <w:r w:rsidRPr="009831BC">
        <w:rPr>
          <w:color w:val="000000"/>
          <w:sz w:val="24"/>
          <w:szCs w:val="24"/>
          <w:lang w:eastAsia="bg-BG"/>
        </w:rPr>
        <w:t>- София 1051, ул. Триадица №2, Телефон: 8119 443.</w:t>
      </w:r>
    </w:p>
    <w:p w:rsidR="00823BFC" w:rsidRPr="009831BC" w:rsidRDefault="00823BFC" w:rsidP="00823BFC">
      <w:pPr>
        <w:tabs>
          <w:tab w:val="left" w:pos="0"/>
          <w:tab w:val="num" w:pos="1980"/>
        </w:tabs>
        <w:autoSpaceDE w:val="0"/>
        <w:autoSpaceDN w:val="0"/>
        <w:adjustRightInd w:val="0"/>
        <w:jc w:val="both"/>
        <w:rPr>
          <w:rFonts w:eastAsia="Calibri"/>
          <w:noProof/>
          <w:color w:val="FF0000"/>
          <w:sz w:val="24"/>
          <w:szCs w:val="24"/>
        </w:rPr>
      </w:pPr>
    </w:p>
    <w:p w:rsidR="00823BFC" w:rsidRPr="009831BC" w:rsidRDefault="00823BFC" w:rsidP="00823BFC">
      <w:pPr>
        <w:tabs>
          <w:tab w:val="num" w:pos="0"/>
        </w:tabs>
        <w:autoSpaceDE w:val="0"/>
        <w:autoSpaceDN w:val="0"/>
        <w:adjustRightInd w:val="0"/>
        <w:jc w:val="both"/>
        <w:rPr>
          <w:rFonts w:eastAsia="Calibri"/>
          <w:b/>
          <w:noProof/>
          <w:sz w:val="24"/>
          <w:szCs w:val="24"/>
          <w:lang w:val="ru-RU"/>
        </w:rPr>
      </w:pPr>
      <w:r>
        <w:rPr>
          <w:rFonts w:eastAsia="Calibri"/>
          <w:b/>
          <w:noProof/>
          <w:sz w:val="24"/>
          <w:szCs w:val="24"/>
        </w:rPr>
        <w:t>XIV</w:t>
      </w:r>
      <w:r>
        <w:rPr>
          <w:rFonts w:eastAsia="Calibri"/>
          <w:b/>
          <w:noProof/>
          <w:sz w:val="24"/>
          <w:szCs w:val="24"/>
          <w:lang w:val="bg-BG"/>
        </w:rPr>
        <w:t>.</w:t>
      </w:r>
      <w:r w:rsidRPr="009831BC">
        <w:rPr>
          <w:rFonts w:eastAsia="Calibri"/>
          <w:b/>
          <w:noProof/>
          <w:sz w:val="24"/>
          <w:szCs w:val="24"/>
        </w:rPr>
        <w:t xml:space="preserve">  </w:t>
      </w:r>
      <w:r w:rsidRPr="009831BC">
        <w:rPr>
          <w:rFonts w:eastAsia="Calibri"/>
          <w:b/>
          <w:noProof/>
          <w:sz w:val="24"/>
          <w:szCs w:val="24"/>
          <w:lang w:val="ru-RU"/>
        </w:rPr>
        <w:t>ПРИЛОЖЕНИЯ:</w:t>
      </w:r>
    </w:p>
    <w:p w:rsidR="00823BFC" w:rsidRPr="009831BC" w:rsidRDefault="00823BFC" w:rsidP="00823BFC">
      <w:pPr>
        <w:tabs>
          <w:tab w:val="left" w:pos="0"/>
          <w:tab w:val="left" w:pos="709"/>
        </w:tabs>
        <w:autoSpaceDE w:val="0"/>
        <w:autoSpaceDN w:val="0"/>
        <w:adjustRightInd w:val="0"/>
        <w:ind w:firstLine="709"/>
        <w:contextualSpacing/>
        <w:jc w:val="both"/>
        <w:rPr>
          <w:spacing w:val="6"/>
          <w:sz w:val="24"/>
          <w:szCs w:val="24"/>
          <w:lang w:eastAsia="bg-BG"/>
        </w:rPr>
      </w:pPr>
      <w:r w:rsidRPr="009831BC">
        <w:rPr>
          <w:spacing w:val="6"/>
          <w:sz w:val="24"/>
          <w:szCs w:val="24"/>
          <w:lang w:eastAsia="bg-BG"/>
        </w:rPr>
        <w:t>1. Опис на представените документи - Приложение № 1.</w:t>
      </w:r>
    </w:p>
    <w:p w:rsidR="00823BFC" w:rsidRPr="009831BC" w:rsidRDefault="00823BFC" w:rsidP="00823BFC">
      <w:pPr>
        <w:tabs>
          <w:tab w:val="left" w:pos="0"/>
          <w:tab w:val="left" w:pos="709"/>
        </w:tabs>
        <w:autoSpaceDE w:val="0"/>
        <w:autoSpaceDN w:val="0"/>
        <w:adjustRightInd w:val="0"/>
        <w:ind w:firstLine="709"/>
        <w:contextualSpacing/>
        <w:jc w:val="both"/>
        <w:rPr>
          <w:spacing w:val="6"/>
          <w:sz w:val="24"/>
          <w:szCs w:val="24"/>
          <w:lang w:eastAsia="bg-BG"/>
        </w:rPr>
      </w:pPr>
      <w:r w:rsidRPr="009831BC">
        <w:rPr>
          <w:spacing w:val="6"/>
          <w:sz w:val="24"/>
          <w:szCs w:val="24"/>
          <w:lang w:eastAsia="bg-BG"/>
        </w:rPr>
        <w:t>2. Единен европейски документ за обществени поръчки - Приложение № 2.</w:t>
      </w:r>
    </w:p>
    <w:p w:rsidR="00823BFC" w:rsidRPr="009831BC" w:rsidRDefault="00823BFC" w:rsidP="00823BFC">
      <w:pPr>
        <w:tabs>
          <w:tab w:val="left" w:pos="0"/>
          <w:tab w:val="left" w:pos="709"/>
        </w:tabs>
        <w:autoSpaceDE w:val="0"/>
        <w:autoSpaceDN w:val="0"/>
        <w:adjustRightInd w:val="0"/>
        <w:ind w:firstLine="709"/>
        <w:contextualSpacing/>
        <w:jc w:val="both"/>
        <w:rPr>
          <w:spacing w:val="6"/>
          <w:sz w:val="24"/>
          <w:szCs w:val="24"/>
          <w:lang w:eastAsia="bg-BG"/>
        </w:rPr>
      </w:pPr>
      <w:r w:rsidRPr="009831BC">
        <w:rPr>
          <w:spacing w:val="6"/>
          <w:sz w:val="24"/>
          <w:szCs w:val="24"/>
          <w:lang w:eastAsia="bg-BG"/>
        </w:rPr>
        <w:t xml:space="preserve">3. Техническо предложение за изпълнение на поръчката в съответствие с техническите спецификации и изискванията на възложителя - Приложение № 3. </w:t>
      </w:r>
    </w:p>
    <w:p w:rsidR="00823BFC" w:rsidRPr="009831BC" w:rsidRDefault="00C63D50" w:rsidP="00823BFC">
      <w:pPr>
        <w:tabs>
          <w:tab w:val="left" w:pos="0"/>
        </w:tabs>
        <w:autoSpaceDE w:val="0"/>
        <w:autoSpaceDN w:val="0"/>
        <w:adjustRightInd w:val="0"/>
        <w:spacing w:after="200" w:line="276" w:lineRule="auto"/>
        <w:ind w:left="644"/>
        <w:contextualSpacing/>
        <w:jc w:val="both"/>
        <w:rPr>
          <w:rFonts w:eastAsia="Calibri"/>
          <w:noProof/>
          <w:sz w:val="24"/>
          <w:szCs w:val="24"/>
          <w:lang w:val="ru-RU"/>
        </w:rPr>
      </w:pPr>
      <w:r>
        <w:rPr>
          <w:rFonts w:eastAsia="Calibri"/>
          <w:noProof/>
          <w:sz w:val="24"/>
          <w:szCs w:val="24"/>
          <w:lang w:val="bg-BG"/>
        </w:rPr>
        <w:t xml:space="preserve"> </w:t>
      </w:r>
      <w:r w:rsidR="00823BFC" w:rsidRPr="009831BC">
        <w:rPr>
          <w:rFonts w:eastAsia="Calibri"/>
          <w:noProof/>
          <w:sz w:val="24"/>
          <w:szCs w:val="24"/>
        </w:rPr>
        <w:t xml:space="preserve">4. </w:t>
      </w:r>
      <w:r w:rsidR="00BC6859" w:rsidRPr="009831BC">
        <w:rPr>
          <w:rFonts w:eastAsia="Calibri"/>
          <w:noProof/>
          <w:sz w:val="24"/>
          <w:szCs w:val="24"/>
          <w:lang w:val="ru-RU"/>
        </w:rPr>
        <w:t xml:space="preserve">Проект на договор - Приложение № </w:t>
      </w:r>
      <w:r w:rsidR="00BC6859">
        <w:rPr>
          <w:rFonts w:eastAsia="Calibri"/>
          <w:noProof/>
          <w:sz w:val="24"/>
          <w:szCs w:val="24"/>
          <w:lang w:val="ru-RU"/>
        </w:rPr>
        <w:t>4.</w:t>
      </w:r>
    </w:p>
    <w:p w:rsidR="00BC6859" w:rsidRPr="009831BC" w:rsidRDefault="00823BFC" w:rsidP="00BC6859">
      <w:pPr>
        <w:tabs>
          <w:tab w:val="left" w:pos="0"/>
        </w:tabs>
        <w:autoSpaceDE w:val="0"/>
        <w:autoSpaceDN w:val="0"/>
        <w:adjustRightInd w:val="0"/>
        <w:spacing w:after="200" w:line="276" w:lineRule="auto"/>
        <w:ind w:left="644"/>
        <w:contextualSpacing/>
        <w:jc w:val="both"/>
        <w:rPr>
          <w:rFonts w:eastAsia="Calibri"/>
          <w:noProof/>
          <w:sz w:val="24"/>
          <w:szCs w:val="24"/>
          <w:lang w:val="ru-RU"/>
        </w:rPr>
      </w:pPr>
      <w:r w:rsidRPr="009831BC">
        <w:rPr>
          <w:rFonts w:eastAsia="Calibri"/>
          <w:noProof/>
          <w:sz w:val="24"/>
          <w:szCs w:val="24"/>
        </w:rPr>
        <w:tab/>
        <w:t>5</w:t>
      </w:r>
      <w:r w:rsidR="00BC6859">
        <w:rPr>
          <w:rFonts w:eastAsia="Calibri"/>
          <w:noProof/>
          <w:sz w:val="24"/>
          <w:szCs w:val="24"/>
          <w:lang w:val="bg-BG"/>
        </w:rPr>
        <w:t xml:space="preserve">. </w:t>
      </w:r>
      <w:r w:rsidR="00BC6859" w:rsidRPr="009831BC">
        <w:rPr>
          <w:rFonts w:eastAsia="Calibri"/>
          <w:noProof/>
          <w:sz w:val="24"/>
          <w:szCs w:val="24"/>
          <w:lang w:val="ru-RU"/>
        </w:rPr>
        <w:t xml:space="preserve">Ценово предложение за изпълнение на поръчката - Приложение </w:t>
      </w:r>
      <w:r w:rsidR="00BC6859" w:rsidRPr="009831BC">
        <w:rPr>
          <w:rFonts w:eastAsia="Calibri"/>
          <w:noProof/>
          <w:sz w:val="24"/>
          <w:szCs w:val="24"/>
        </w:rPr>
        <w:t>№</w:t>
      </w:r>
      <w:r w:rsidR="00BC6859" w:rsidRPr="009831BC">
        <w:rPr>
          <w:rFonts w:eastAsia="Calibri"/>
          <w:noProof/>
          <w:sz w:val="24"/>
          <w:szCs w:val="24"/>
          <w:lang w:val="ru-RU"/>
        </w:rPr>
        <w:t xml:space="preserve"> </w:t>
      </w:r>
      <w:r w:rsidR="00BC6859">
        <w:rPr>
          <w:rFonts w:eastAsia="Calibri"/>
          <w:noProof/>
          <w:sz w:val="24"/>
          <w:szCs w:val="24"/>
          <w:lang w:val="ru-RU"/>
        </w:rPr>
        <w:t>5</w:t>
      </w:r>
      <w:r w:rsidR="00BC6859" w:rsidRPr="009831BC">
        <w:rPr>
          <w:rFonts w:eastAsia="Calibri"/>
          <w:noProof/>
          <w:sz w:val="24"/>
          <w:szCs w:val="24"/>
          <w:lang w:val="ru-RU"/>
        </w:rPr>
        <w:t>.</w:t>
      </w:r>
    </w:p>
    <w:p w:rsidR="00C63D50" w:rsidRPr="001B1F1C" w:rsidRDefault="00C63D50" w:rsidP="00C63D50">
      <w:pPr>
        <w:widowControl w:val="0"/>
        <w:suppressAutoHyphens/>
        <w:ind w:right="338"/>
        <w:jc w:val="both"/>
        <w:rPr>
          <w:noProof/>
          <w:sz w:val="24"/>
          <w:szCs w:val="24"/>
          <w:lang w:val="ru-RU"/>
        </w:rPr>
      </w:pPr>
      <w:r>
        <w:rPr>
          <w:rFonts w:eastAsia="SimSun"/>
          <w:sz w:val="24"/>
          <w:szCs w:val="24"/>
          <w:lang w:val="bg-BG" w:eastAsia="zh-CN"/>
        </w:rPr>
        <w:t xml:space="preserve">            </w:t>
      </w:r>
      <w:r w:rsidRPr="00C63D50">
        <w:rPr>
          <w:rFonts w:eastAsia="SimSun"/>
          <w:sz w:val="24"/>
          <w:szCs w:val="24"/>
          <w:lang w:val="bg-BG" w:eastAsia="zh-CN"/>
        </w:rPr>
        <w:t>6</w:t>
      </w:r>
      <w:r w:rsidRPr="00C63D50">
        <w:rPr>
          <w:noProof/>
          <w:sz w:val="24"/>
          <w:szCs w:val="24"/>
          <w:lang w:val="ru-RU"/>
        </w:rPr>
        <w:t>.</w:t>
      </w:r>
      <w:r w:rsidRPr="001B1F1C">
        <w:rPr>
          <w:noProof/>
          <w:sz w:val="24"/>
          <w:szCs w:val="24"/>
          <w:lang w:val="ru-RU"/>
        </w:rPr>
        <w:t xml:space="preserve"> Декларация за съгласие с клаузите на приложения проект на договор</w:t>
      </w:r>
      <w:r>
        <w:rPr>
          <w:noProof/>
          <w:sz w:val="24"/>
          <w:szCs w:val="24"/>
          <w:lang w:val="ru-RU"/>
        </w:rPr>
        <w:t xml:space="preserve"> (Приложение №</w:t>
      </w:r>
      <w:r w:rsidR="00B35BA3">
        <w:rPr>
          <w:noProof/>
          <w:sz w:val="24"/>
          <w:szCs w:val="24"/>
          <w:lang w:val="ru-RU"/>
        </w:rPr>
        <w:t xml:space="preserve"> </w:t>
      </w:r>
      <w:r>
        <w:rPr>
          <w:noProof/>
          <w:sz w:val="24"/>
          <w:szCs w:val="24"/>
          <w:lang w:val="ru-RU"/>
        </w:rPr>
        <w:t>6);</w:t>
      </w:r>
    </w:p>
    <w:p w:rsidR="00C63D50" w:rsidRPr="00C63D50" w:rsidRDefault="00C63D50" w:rsidP="00C63D50">
      <w:pPr>
        <w:widowControl w:val="0"/>
        <w:suppressAutoHyphens/>
        <w:ind w:right="338"/>
        <w:jc w:val="both"/>
        <w:rPr>
          <w:noProof/>
          <w:sz w:val="24"/>
          <w:szCs w:val="24"/>
          <w:lang w:val="ru-RU"/>
        </w:rPr>
      </w:pPr>
      <w:r w:rsidRPr="001B1F1C">
        <w:rPr>
          <w:b/>
          <w:noProof/>
          <w:sz w:val="24"/>
          <w:szCs w:val="24"/>
          <w:lang w:val="ru-RU"/>
        </w:rPr>
        <w:t xml:space="preserve">           </w:t>
      </w:r>
      <w:r>
        <w:rPr>
          <w:b/>
          <w:noProof/>
          <w:sz w:val="24"/>
          <w:szCs w:val="24"/>
          <w:lang w:val="ru-RU"/>
        </w:rPr>
        <w:t xml:space="preserve"> </w:t>
      </w:r>
      <w:r w:rsidRPr="00C63D50">
        <w:rPr>
          <w:noProof/>
          <w:sz w:val="24"/>
          <w:szCs w:val="24"/>
          <w:lang w:val="ru-RU"/>
        </w:rPr>
        <w:t>7. Декларация за срока на валидност на офертата(Приложение №</w:t>
      </w:r>
      <w:r w:rsidR="00B35BA3">
        <w:rPr>
          <w:noProof/>
          <w:sz w:val="24"/>
          <w:szCs w:val="24"/>
          <w:lang w:val="ru-RU"/>
        </w:rPr>
        <w:t xml:space="preserve"> </w:t>
      </w:r>
      <w:r w:rsidRPr="00C63D50">
        <w:rPr>
          <w:noProof/>
          <w:sz w:val="24"/>
          <w:szCs w:val="24"/>
          <w:lang w:val="ru-RU"/>
        </w:rPr>
        <w:t>7);</w:t>
      </w:r>
    </w:p>
    <w:p w:rsidR="00C63D50" w:rsidRPr="00C63D50" w:rsidRDefault="00C63D50" w:rsidP="00C63D50">
      <w:pPr>
        <w:jc w:val="both"/>
        <w:rPr>
          <w:sz w:val="24"/>
          <w:szCs w:val="24"/>
          <w:lang w:val="bg-BG"/>
        </w:rPr>
      </w:pPr>
      <w:r w:rsidRPr="00C63D50">
        <w:rPr>
          <w:sz w:val="24"/>
          <w:szCs w:val="24"/>
          <w:lang w:val="bg-BG" w:eastAsia="bg-BG"/>
        </w:rPr>
        <w:t xml:space="preserve">            8. </w:t>
      </w:r>
      <w:r w:rsidRPr="00C63D50">
        <w:rPr>
          <w:sz w:val="24"/>
          <w:szCs w:val="24"/>
        </w:rPr>
        <w:t xml:space="preserve">Декларация, че при ремонт на </w:t>
      </w:r>
      <w:r w:rsidRPr="00C63D50">
        <w:rPr>
          <w:sz w:val="24"/>
          <w:szCs w:val="24"/>
          <w:lang w:val="bg-BG"/>
        </w:rPr>
        <w:t xml:space="preserve">компютърната и периферна техника </w:t>
      </w:r>
      <w:r w:rsidRPr="00C63D50">
        <w:rPr>
          <w:sz w:val="24"/>
          <w:szCs w:val="24"/>
        </w:rPr>
        <w:t>на Възложителя, ще доставя и влага само нови и неупотребявани резервни части</w:t>
      </w:r>
      <w:r w:rsidRPr="00C63D50">
        <w:rPr>
          <w:sz w:val="24"/>
          <w:szCs w:val="24"/>
          <w:lang w:val="bg-BG"/>
        </w:rPr>
        <w:t xml:space="preserve"> и</w:t>
      </w:r>
      <w:r w:rsidRPr="00C63D50">
        <w:rPr>
          <w:sz w:val="24"/>
          <w:szCs w:val="24"/>
        </w:rPr>
        <w:t xml:space="preserve"> консумативи</w:t>
      </w:r>
      <w:r w:rsidRPr="00C63D50">
        <w:rPr>
          <w:sz w:val="24"/>
          <w:szCs w:val="24"/>
          <w:lang w:val="bg-BG"/>
        </w:rPr>
        <w:t xml:space="preserve"> </w:t>
      </w:r>
      <w:r w:rsidRPr="00C63D50">
        <w:rPr>
          <w:noProof/>
          <w:sz w:val="24"/>
          <w:szCs w:val="24"/>
          <w:lang w:val="ru-RU"/>
        </w:rPr>
        <w:t>(Приложение№</w:t>
      </w:r>
      <w:r w:rsidR="00B35BA3">
        <w:rPr>
          <w:noProof/>
          <w:sz w:val="24"/>
          <w:szCs w:val="24"/>
          <w:lang w:val="ru-RU"/>
        </w:rPr>
        <w:t xml:space="preserve"> </w:t>
      </w:r>
      <w:r w:rsidRPr="00C63D50">
        <w:rPr>
          <w:noProof/>
          <w:sz w:val="24"/>
          <w:szCs w:val="24"/>
          <w:lang w:val="ru-RU"/>
        </w:rPr>
        <w:t>8);</w:t>
      </w:r>
      <w:r w:rsidRPr="00C63D50">
        <w:rPr>
          <w:sz w:val="24"/>
          <w:szCs w:val="24"/>
        </w:rPr>
        <w:t xml:space="preserve"> </w:t>
      </w:r>
    </w:p>
    <w:p w:rsidR="00C63D50" w:rsidRPr="00C0678B" w:rsidRDefault="00C63D50" w:rsidP="00C63D50">
      <w:pPr>
        <w:jc w:val="both"/>
        <w:rPr>
          <w:sz w:val="24"/>
          <w:szCs w:val="24"/>
          <w:lang w:val="bg-BG"/>
        </w:rPr>
      </w:pPr>
      <w:r w:rsidRPr="00C63D50">
        <w:rPr>
          <w:sz w:val="24"/>
          <w:szCs w:val="24"/>
          <w:lang w:val="bg-BG"/>
        </w:rPr>
        <w:t xml:space="preserve">            9. </w:t>
      </w:r>
      <w:r w:rsidRPr="00C63D50">
        <w:rPr>
          <w:sz w:val="24"/>
          <w:szCs w:val="24"/>
        </w:rPr>
        <w:t>Декларация</w:t>
      </w:r>
      <w:r w:rsidRPr="001B1F1C">
        <w:rPr>
          <w:sz w:val="24"/>
          <w:szCs w:val="24"/>
        </w:rPr>
        <w:t xml:space="preserve"> от участника, че сервизното обслужване и ремонт на </w:t>
      </w:r>
      <w:r w:rsidRPr="001B1F1C">
        <w:rPr>
          <w:sz w:val="24"/>
          <w:szCs w:val="24"/>
          <w:lang w:val="bg-BG"/>
        </w:rPr>
        <w:t>компютърната и периферна техника</w:t>
      </w:r>
      <w:r w:rsidRPr="001B1F1C">
        <w:rPr>
          <w:sz w:val="24"/>
          <w:szCs w:val="24"/>
        </w:rPr>
        <w:t>, предмет на настоящата поръчка, ще се извършват съгласно предписанията на производителя за съответната марка</w:t>
      </w:r>
      <w:r>
        <w:rPr>
          <w:sz w:val="24"/>
          <w:szCs w:val="24"/>
          <w:lang w:val="bg-BG"/>
        </w:rPr>
        <w:t xml:space="preserve"> </w:t>
      </w:r>
      <w:r>
        <w:rPr>
          <w:noProof/>
          <w:sz w:val="24"/>
          <w:szCs w:val="24"/>
          <w:lang w:val="ru-RU"/>
        </w:rPr>
        <w:t>(Приложение№</w:t>
      </w:r>
      <w:r w:rsidR="00B35BA3">
        <w:rPr>
          <w:noProof/>
          <w:sz w:val="24"/>
          <w:szCs w:val="24"/>
          <w:lang w:val="ru-RU"/>
        </w:rPr>
        <w:t xml:space="preserve"> </w:t>
      </w:r>
      <w:r>
        <w:rPr>
          <w:noProof/>
          <w:sz w:val="24"/>
          <w:szCs w:val="24"/>
          <w:lang w:val="ru-RU"/>
        </w:rPr>
        <w:t>9).</w:t>
      </w:r>
    </w:p>
    <w:p w:rsidR="00C63D50" w:rsidRDefault="00C63D50" w:rsidP="00C63D50">
      <w:pPr>
        <w:jc w:val="both"/>
        <w:rPr>
          <w:rFonts w:eastAsia="SimSun"/>
          <w:sz w:val="24"/>
          <w:szCs w:val="24"/>
          <w:lang w:val="bg-BG" w:eastAsia="zh-CN"/>
        </w:rPr>
      </w:pPr>
    </w:p>
    <w:p w:rsidR="00823BFC" w:rsidRPr="00BC6859" w:rsidRDefault="00823BFC" w:rsidP="00823BFC">
      <w:pPr>
        <w:tabs>
          <w:tab w:val="left" w:pos="0"/>
        </w:tabs>
        <w:autoSpaceDE w:val="0"/>
        <w:autoSpaceDN w:val="0"/>
        <w:adjustRightInd w:val="0"/>
        <w:spacing w:after="200" w:line="276" w:lineRule="auto"/>
        <w:ind w:left="142"/>
        <w:contextualSpacing/>
        <w:jc w:val="both"/>
        <w:rPr>
          <w:rFonts w:eastAsia="Calibri"/>
          <w:sz w:val="24"/>
          <w:szCs w:val="24"/>
          <w:lang w:val="bg-BG"/>
        </w:rPr>
      </w:pPr>
    </w:p>
    <w:p w:rsidR="00823BFC" w:rsidRDefault="00823BFC" w:rsidP="00823BFC">
      <w:pPr>
        <w:tabs>
          <w:tab w:val="left" w:pos="0"/>
        </w:tabs>
        <w:autoSpaceDE w:val="0"/>
        <w:autoSpaceDN w:val="0"/>
        <w:adjustRightInd w:val="0"/>
        <w:spacing w:after="200" w:line="276" w:lineRule="auto"/>
        <w:ind w:left="142"/>
        <w:contextualSpacing/>
        <w:jc w:val="both"/>
        <w:rPr>
          <w:rFonts w:eastAsia="Calibri"/>
          <w:sz w:val="24"/>
          <w:szCs w:val="24"/>
          <w:lang w:val="bg-BG"/>
        </w:rPr>
      </w:pPr>
      <w:r w:rsidRPr="009831BC">
        <w:rPr>
          <w:rFonts w:eastAsia="Calibri"/>
          <w:sz w:val="24"/>
          <w:szCs w:val="24"/>
        </w:rPr>
        <w:tab/>
      </w:r>
    </w:p>
    <w:p w:rsidR="00BC6859" w:rsidRDefault="00BC6859" w:rsidP="00823BFC">
      <w:pPr>
        <w:tabs>
          <w:tab w:val="left" w:pos="0"/>
        </w:tabs>
        <w:autoSpaceDE w:val="0"/>
        <w:autoSpaceDN w:val="0"/>
        <w:adjustRightInd w:val="0"/>
        <w:spacing w:after="200" w:line="276" w:lineRule="auto"/>
        <w:ind w:left="142"/>
        <w:contextualSpacing/>
        <w:jc w:val="both"/>
        <w:rPr>
          <w:rFonts w:eastAsia="Calibri"/>
          <w:sz w:val="24"/>
          <w:szCs w:val="24"/>
          <w:lang w:val="bg-BG"/>
        </w:rPr>
      </w:pPr>
    </w:p>
    <w:p w:rsidR="00BC6859" w:rsidRDefault="00BC6859" w:rsidP="00823BFC">
      <w:pPr>
        <w:tabs>
          <w:tab w:val="left" w:pos="0"/>
        </w:tabs>
        <w:autoSpaceDE w:val="0"/>
        <w:autoSpaceDN w:val="0"/>
        <w:adjustRightInd w:val="0"/>
        <w:spacing w:after="200" w:line="276" w:lineRule="auto"/>
        <w:ind w:left="142"/>
        <w:contextualSpacing/>
        <w:jc w:val="both"/>
        <w:rPr>
          <w:rFonts w:eastAsia="Calibri"/>
          <w:sz w:val="24"/>
          <w:szCs w:val="24"/>
          <w:lang w:val="bg-BG"/>
        </w:rPr>
      </w:pPr>
    </w:p>
    <w:p w:rsidR="00BC6859" w:rsidRDefault="00BC6859" w:rsidP="00823BFC">
      <w:pPr>
        <w:tabs>
          <w:tab w:val="left" w:pos="0"/>
        </w:tabs>
        <w:autoSpaceDE w:val="0"/>
        <w:autoSpaceDN w:val="0"/>
        <w:adjustRightInd w:val="0"/>
        <w:spacing w:after="200" w:line="276" w:lineRule="auto"/>
        <w:ind w:left="142"/>
        <w:contextualSpacing/>
        <w:jc w:val="both"/>
        <w:rPr>
          <w:rFonts w:eastAsia="Calibri"/>
          <w:sz w:val="24"/>
          <w:szCs w:val="24"/>
          <w:lang w:val="bg-BG"/>
        </w:rPr>
      </w:pPr>
    </w:p>
    <w:p w:rsidR="00BC6859" w:rsidRDefault="00BC6859" w:rsidP="00823BFC">
      <w:pPr>
        <w:tabs>
          <w:tab w:val="left" w:pos="0"/>
        </w:tabs>
        <w:autoSpaceDE w:val="0"/>
        <w:autoSpaceDN w:val="0"/>
        <w:adjustRightInd w:val="0"/>
        <w:spacing w:after="200" w:line="276" w:lineRule="auto"/>
        <w:ind w:left="142"/>
        <w:contextualSpacing/>
        <w:jc w:val="both"/>
        <w:rPr>
          <w:rFonts w:eastAsia="Calibri"/>
          <w:sz w:val="24"/>
          <w:szCs w:val="24"/>
          <w:lang w:val="bg-BG"/>
        </w:rPr>
      </w:pPr>
    </w:p>
    <w:p w:rsidR="00BC6859" w:rsidRDefault="00BC6859" w:rsidP="00823BFC">
      <w:pPr>
        <w:tabs>
          <w:tab w:val="left" w:pos="0"/>
        </w:tabs>
        <w:autoSpaceDE w:val="0"/>
        <w:autoSpaceDN w:val="0"/>
        <w:adjustRightInd w:val="0"/>
        <w:spacing w:after="200" w:line="276" w:lineRule="auto"/>
        <w:ind w:left="142"/>
        <w:contextualSpacing/>
        <w:jc w:val="both"/>
        <w:rPr>
          <w:rFonts w:eastAsia="Calibri"/>
          <w:sz w:val="24"/>
          <w:szCs w:val="24"/>
          <w:lang w:val="bg-BG"/>
        </w:rPr>
      </w:pPr>
    </w:p>
    <w:p w:rsidR="00BC6859" w:rsidRDefault="00BC6859" w:rsidP="00823BFC">
      <w:pPr>
        <w:tabs>
          <w:tab w:val="left" w:pos="0"/>
        </w:tabs>
        <w:autoSpaceDE w:val="0"/>
        <w:autoSpaceDN w:val="0"/>
        <w:adjustRightInd w:val="0"/>
        <w:spacing w:after="200" w:line="276" w:lineRule="auto"/>
        <w:ind w:left="142"/>
        <w:contextualSpacing/>
        <w:jc w:val="both"/>
        <w:rPr>
          <w:rFonts w:eastAsia="Calibri"/>
          <w:sz w:val="24"/>
          <w:szCs w:val="24"/>
          <w:lang w:val="bg-BG"/>
        </w:rPr>
      </w:pPr>
    </w:p>
    <w:p w:rsidR="00BC6859" w:rsidRDefault="00BC6859" w:rsidP="00823BFC">
      <w:pPr>
        <w:tabs>
          <w:tab w:val="left" w:pos="0"/>
        </w:tabs>
        <w:autoSpaceDE w:val="0"/>
        <w:autoSpaceDN w:val="0"/>
        <w:adjustRightInd w:val="0"/>
        <w:spacing w:after="200" w:line="276" w:lineRule="auto"/>
        <w:ind w:left="142"/>
        <w:contextualSpacing/>
        <w:jc w:val="both"/>
        <w:rPr>
          <w:rFonts w:eastAsia="Calibri"/>
          <w:sz w:val="24"/>
          <w:szCs w:val="24"/>
          <w:lang w:val="bg-BG"/>
        </w:rPr>
      </w:pPr>
    </w:p>
    <w:p w:rsidR="00BC6859" w:rsidRDefault="00BC6859" w:rsidP="00823BFC">
      <w:pPr>
        <w:tabs>
          <w:tab w:val="left" w:pos="0"/>
        </w:tabs>
        <w:autoSpaceDE w:val="0"/>
        <w:autoSpaceDN w:val="0"/>
        <w:adjustRightInd w:val="0"/>
        <w:spacing w:after="200" w:line="276" w:lineRule="auto"/>
        <w:ind w:left="142"/>
        <w:contextualSpacing/>
        <w:jc w:val="both"/>
        <w:rPr>
          <w:rFonts w:eastAsia="Calibri"/>
          <w:sz w:val="24"/>
          <w:szCs w:val="24"/>
          <w:lang w:val="bg-BG"/>
        </w:rPr>
      </w:pPr>
    </w:p>
    <w:p w:rsidR="00BC6859" w:rsidRDefault="00BC6859" w:rsidP="00823BFC">
      <w:pPr>
        <w:tabs>
          <w:tab w:val="left" w:pos="0"/>
        </w:tabs>
        <w:autoSpaceDE w:val="0"/>
        <w:autoSpaceDN w:val="0"/>
        <w:adjustRightInd w:val="0"/>
        <w:spacing w:after="200" w:line="276" w:lineRule="auto"/>
        <w:ind w:left="142"/>
        <w:contextualSpacing/>
        <w:jc w:val="both"/>
        <w:rPr>
          <w:rFonts w:eastAsia="Calibri"/>
          <w:sz w:val="24"/>
          <w:szCs w:val="24"/>
          <w:lang w:val="bg-BG"/>
        </w:rPr>
      </w:pPr>
    </w:p>
    <w:p w:rsidR="00BC6859" w:rsidRDefault="00BC6859" w:rsidP="00823BFC">
      <w:pPr>
        <w:tabs>
          <w:tab w:val="left" w:pos="0"/>
        </w:tabs>
        <w:autoSpaceDE w:val="0"/>
        <w:autoSpaceDN w:val="0"/>
        <w:adjustRightInd w:val="0"/>
        <w:spacing w:after="200" w:line="276" w:lineRule="auto"/>
        <w:ind w:left="142"/>
        <w:contextualSpacing/>
        <w:jc w:val="both"/>
        <w:rPr>
          <w:rFonts w:eastAsia="Calibri"/>
          <w:sz w:val="24"/>
          <w:szCs w:val="24"/>
          <w:lang w:val="bg-BG"/>
        </w:rPr>
      </w:pPr>
    </w:p>
    <w:p w:rsidR="00BC6859" w:rsidRDefault="00BC6859" w:rsidP="00823BFC">
      <w:pPr>
        <w:tabs>
          <w:tab w:val="left" w:pos="0"/>
        </w:tabs>
        <w:autoSpaceDE w:val="0"/>
        <w:autoSpaceDN w:val="0"/>
        <w:adjustRightInd w:val="0"/>
        <w:spacing w:after="200" w:line="276" w:lineRule="auto"/>
        <w:ind w:left="142"/>
        <w:contextualSpacing/>
        <w:jc w:val="both"/>
        <w:rPr>
          <w:rFonts w:eastAsia="Calibri"/>
          <w:sz w:val="24"/>
          <w:szCs w:val="24"/>
          <w:lang w:val="bg-BG"/>
        </w:rPr>
      </w:pPr>
    </w:p>
    <w:p w:rsidR="00BC6859" w:rsidRDefault="00BC6859" w:rsidP="00823BFC">
      <w:pPr>
        <w:tabs>
          <w:tab w:val="left" w:pos="0"/>
        </w:tabs>
        <w:autoSpaceDE w:val="0"/>
        <w:autoSpaceDN w:val="0"/>
        <w:adjustRightInd w:val="0"/>
        <w:spacing w:after="200" w:line="276" w:lineRule="auto"/>
        <w:ind w:left="142"/>
        <w:contextualSpacing/>
        <w:jc w:val="both"/>
        <w:rPr>
          <w:rFonts w:eastAsia="Calibri"/>
          <w:sz w:val="24"/>
          <w:szCs w:val="24"/>
          <w:lang w:val="bg-BG"/>
        </w:rPr>
      </w:pPr>
    </w:p>
    <w:p w:rsidR="008D2A21" w:rsidRDefault="008D2A21" w:rsidP="00823BFC">
      <w:pPr>
        <w:tabs>
          <w:tab w:val="left" w:pos="0"/>
        </w:tabs>
        <w:autoSpaceDE w:val="0"/>
        <w:autoSpaceDN w:val="0"/>
        <w:adjustRightInd w:val="0"/>
        <w:spacing w:after="200" w:line="276" w:lineRule="auto"/>
        <w:ind w:left="142"/>
        <w:contextualSpacing/>
        <w:jc w:val="both"/>
        <w:rPr>
          <w:rFonts w:eastAsia="Calibri"/>
          <w:sz w:val="24"/>
          <w:szCs w:val="24"/>
          <w:lang w:val="bg-BG"/>
        </w:rPr>
      </w:pPr>
    </w:p>
    <w:p w:rsidR="00823BFC" w:rsidRPr="008F2D65" w:rsidRDefault="00823BFC" w:rsidP="00823BFC">
      <w:pPr>
        <w:pStyle w:val="NoSpacing"/>
        <w:ind w:right="1039"/>
        <w:jc w:val="right"/>
        <w:rPr>
          <w:rFonts w:ascii="Times New Roman" w:hAnsi="Times New Roman"/>
          <w:b/>
          <w:sz w:val="24"/>
          <w:szCs w:val="24"/>
          <w:lang w:val="bg-BG" w:bidi="hi-IN"/>
        </w:rPr>
      </w:pPr>
      <w:r w:rsidRPr="008F2D65">
        <w:rPr>
          <w:rFonts w:ascii="Times New Roman" w:hAnsi="Times New Roman"/>
          <w:b/>
          <w:sz w:val="24"/>
          <w:szCs w:val="24"/>
          <w:lang w:val="bg-BG" w:bidi="hi-IN"/>
        </w:rPr>
        <w:t>Приложение №1</w:t>
      </w:r>
    </w:p>
    <w:p w:rsidR="00823BFC" w:rsidRPr="00196028" w:rsidRDefault="00823BFC" w:rsidP="00823BFC">
      <w:pPr>
        <w:jc w:val="center"/>
        <w:rPr>
          <w:rFonts w:eastAsia="Arial"/>
          <w:b/>
        </w:rPr>
      </w:pPr>
    </w:p>
    <w:p w:rsidR="00823BFC" w:rsidRPr="008F2D65" w:rsidRDefault="00823BFC" w:rsidP="00823BFC">
      <w:pPr>
        <w:jc w:val="center"/>
        <w:rPr>
          <w:rFonts w:eastAsia="Arial"/>
          <w:b/>
          <w:bCs/>
          <w:sz w:val="24"/>
          <w:szCs w:val="24"/>
        </w:rPr>
      </w:pPr>
      <w:r w:rsidRPr="008F2D65">
        <w:rPr>
          <w:rFonts w:eastAsia="Arial"/>
          <w:b/>
          <w:sz w:val="24"/>
          <w:szCs w:val="24"/>
        </w:rPr>
        <w:t>Опис на представените документи по чл. 47, ал. 3 от ППЗОП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5"/>
        <w:gridCol w:w="8049"/>
      </w:tblGrid>
      <w:tr w:rsidR="00823BFC" w:rsidRPr="008F2D65" w:rsidTr="0072685F">
        <w:tc>
          <w:tcPr>
            <w:tcW w:w="825" w:type="dxa"/>
            <w:shd w:val="clear" w:color="auto" w:fill="auto"/>
            <w:vAlign w:val="center"/>
          </w:tcPr>
          <w:p w:rsidR="00823BFC" w:rsidRPr="008F2D65" w:rsidRDefault="00823BFC" w:rsidP="0072685F">
            <w:pPr>
              <w:jc w:val="center"/>
              <w:rPr>
                <w:rFonts w:eastAsia="Calibri"/>
                <w:sz w:val="24"/>
                <w:szCs w:val="24"/>
                <w:lang w:bidi="hi-IN"/>
              </w:rPr>
            </w:pPr>
            <w:r w:rsidRPr="008F2D65">
              <w:rPr>
                <w:rFonts w:eastAsia="Calibri"/>
                <w:sz w:val="24"/>
                <w:szCs w:val="24"/>
                <w:lang w:bidi="hi-IN"/>
              </w:rPr>
              <w:t>1.</w:t>
            </w:r>
          </w:p>
        </w:tc>
        <w:tc>
          <w:tcPr>
            <w:tcW w:w="8049" w:type="dxa"/>
            <w:shd w:val="clear" w:color="auto" w:fill="auto"/>
            <w:vAlign w:val="center"/>
          </w:tcPr>
          <w:p w:rsidR="00823BFC" w:rsidRPr="00C8611A" w:rsidRDefault="00823BFC" w:rsidP="0072685F">
            <w:pPr>
              <w:rPr>
                <w:rFonts w:eastAsia="Calibri"/>
                <w:sz w:val="24"/>
                <w:szCs w:val="24"/>
                <w:lang w:bidi="hi-IN"/>
              </w:rPr>
            </w:pPr>
          </w:p>
        </w:tc>
      </w:tr>
      <w:tr w:rsidR="00823BFC" w:rsidRPr="008F2D65" w:rsidTr="0072685F">
        <w:tc>
          <w:tcPr>
            <w:tcW w:w="825" w:type="dxa"/>
            <w:shd w:val="clear" w:color="auto" w:fill="auto"/>
            <w:vAlign w:val="center"/>
          </w:tcPr>
          <w:p w:rsidR="00823BFC" w:rsidRPr="008F2D65" w:rsidRDefault="00823BFC" w:rsidP="0072685F">
            <w:pPr>
              <w:jc w:val="center"/>
              <w:rPr>
                <w:rFonts w:eastAsia="Calibri"/>
                <w:sz w:val="24"/>
                <w:szCs w:val="24"/>
                <w:lang w:bidi="hi-IN"/>
              </w:rPr>
            </w:pPr>
            <w:r>
              <w:rPr>
                <w:rFonts w:eastAsia="Calibri"/>
                <w:sz w:val="24"/>
                <w:szCs w:val="24"/>
                <w:lang w:val="bg-BG" w:bidi="hi-IN"/>
              </w:rPr>
              <w:t xml:space="preserve"> </w:t>
            </w:r>
            <w:r w:rsidRPr="008F2D65">
              <w:rPr>
                <w:rFonts w:eastAsia="Calibri"/>
                <w:sz w:val="24"/>
                <w:szCs w:val="24"/>
                <w:lang w:bidi="hi-IN"/>
              </w:rPr>
              <w:t>2.</w:t>
            </w:r>
          </w:p>
        </w:tc>
        <w:tc>
          <w:tcPr>
            <w:tcW w:w="8049" w:type="dxa"/>
            <w:shd w:val="clear" w:color="auto" w:fill="auto"/>
            <w:vAlign w:val="center"/>
          </w:tcPr>
          <w:p w:rsidR="00823BFC" w:rsidRPr="00C8611A" w:rsidRDefault="00823BFC" w:rsidP="0072685F">
            <w:pPr>
              <w:rPr>
                <w:rFonts w:eastAsia="Calibri"/>
                <w:sz w:val="24"/>
                <w:szCs w:val="24"/>
                <w:lang w:bidi="hi-IN"/>
              </w:rPr>
            </w:pPr>
          </w:p>
        </w:tc>
      </w:tr>
      <w:tr w:rsidR="00823BFC" w:rsidRPr="008F2D65" w:rsidTr="0072685F">
        <w:tc>
          <w:tcPr>
            <w:tcW w:w="825" w:type="dxa"/>
            <w:shd w:val="clear" w:color="auto" w:fill="auto"/>
            <w:vAlign w:val="center"/>
          </w:tcPr>
          <w:p w:rsidR="00823BFC" w:rsidRPr="008F2D65" w:rsidRDefault="00823BFC" w:rsidP="0072685F">
            <w:pPr>
              <w:jc w:val="center"/>
              <w:rPr>
                <w:rFonts w:eastAsia="Calibri"/>
                <w:sz w:val="24"/>
                <w:szCs w:val="24"/>
                <w:lang w:bidi="hi-IN"/>
              </w:rPr>
            </w:pPr>
            <w:r w:rsidRPr="008F2D65">
              <w:rPr>
                <w:rFonts w:eastAsia="Calibri"/>
                <w:sz w:val="24"/>
                <w:szCs w:val="24"/>
                <w:lang w:bidi="hi-IN"/>
              </w:rPr>
              <w:t>3.</w:t>
            </w:r>
          </w:p>
        </w:tc>
        <w:tc>
          <w:tcPr>
            <w:tcW w:w="8049" w:type="dxa"/>
            <w:shd w:val="clear" w:color="auto" w:fill="auto"/>
            <w:vAlign w:val="center"/>
          </w:tcPr>
          <w:p w:rsidR="00823BFC" w:rsidRPr="00C8611A" w:rsidRDefault="00823BFC" w:rsidP="0072685F">
            <w:pPr>
              <w:rPr>
                <w:rFonts w:eastAsia="Calibri"/>
                <w:b/>
                <w:sz w:val="24"/>
                <w:szCs w:val="24"/>
                <w:lang w:bidi="hi-IN"/>
              </w:rPr>
            </w:pPr>
          </w:p>
        </w:tc>
      </w:tr>
      <w:tr w:rsidR="00823BFC" w:rsidRPr="008F2D65" w:rsidTr="0072685F">
        <w:tc>
          <w:tcPr>
            <w:tcW w:w="825" w:type="dxa"/>
            <w:shd w:val="clear" w:color="auto" w:fill="auto"/>
            <w:vAlign w:val="center"/>
          </w:tcPr>
          <w:p w:rsidR="00823BFC" w:rsidRPr="008F2D65" w:rsidRDefault="00823BFC" w:rsidP="0072685F">
            <w:pPr>
              <w:jc w:val="center"/>
              <w:rPr>
                <w:rFonts w:eastAsia="Calibri"/>
                <w:sz w:val="24"/>
                <w:szCs w:val="24"/>
                <w:lang w:bidi="hi-IN"/>
              </w:rPr>
            </w:pPr>
            <w:r>
              <w:rPr>
                <w:rFonts w:eastAsia="Calibri"/>
                <w:sz w:val="24"/>
                <w:szCs w:val="24"/>
                <w:lang w:val="bg-BG" w:bidi="hi-IN"/>
              </w:rPr>
              <w:t xml:space="preserve">  </w:t>
            </w:r>
            <w:r w:rsidRPr="008F2D65">
              <w:rPr>
                <w:rFonts w:eastAsia="Calibri"/>
                <w:sz w:val="24"/>
                <w:szCs w:val="24"/>
                <w:lang w:bidi="hi-IN"/>
              </w:rPr>
              <w:t>4.</w:t>
            </w:r>
          </w:p>
        </w:tc>
        <w:tc>
          <w:tcPr>
            <w:tcW w:w="8049" w:type="dxa"/>
            <w:shd w:val="clear" w:color="auto" w:fill="auto"/>
            <w:vAlign w:val="center"/>
          </w:tcPr>
          <w:p w:rsidR="00823BFC" w:rsidRPr="00C8611A" w:rsidRDefault="00823BFC" w:rsidP="0072685F">
            <w:pPr>
              <w:rPr>
                <w:rFonts w:eastAsia="Calibri"/>
                <w:sz w:val="24"/>
                <w:szCs w:val="24"/>
                <w:lang w:bidi="hi-IN"/>
              </w:rPr>
            </w:pPr>
          </w:p>
        </w:tc>
      </w:tr>
      <w:tr w:rsidR="00823BFC" w:rsidRPr="008F2D65" w:rsidTr="0072685F">
        <w:trPr>
          <w:trHeight w:val="163"/>
        </w:trPr>
        <w:tc>
          <w:tcPr>
            <w:tcW w:w="825" w:type="dxa"/>
            <w:shd w:val="clear" w:color="auto" w:fill="auto"/>
            <w:vAlign w:val="center"/>
          </w:tcPr>
          <w:p w:rsidR="00823BFC" w:rsidRPr="008F2D65" w:rsidRDefault="00823BFC" w:rsidP="0072685F">
            <w:pPr>
              <w:jc w:val="center"/>
              <w:rPr>
                <w:rFonts w:eastAsia="Calibri"/>
                <w:sz w:val="24"/>
                <w:szCs w:val="24"/>
                <w:lang w:bidi="hi-IN"/>
              </w:rPr>
            </w:pPr>
            <w:r w:rsidRPr="008F2D65">
              <w:rPr>
                <w:rFonts w:eastAsia="Calibri"/>
                <w:sz w:val="24"/>
                <w:szCs w:val="24"/>
                <w:lang w:bidi="hi-IN"/>
              </w:rPr>
              <w:t>5.</w:t>
            </w:r>
          </w:p>
        </w:tc>
        <w:tc>
          <w:tcPr>
            <w:tcW w:w="8049" w:type="dxa"/>
            <w:shd w:val="clear" w:color="auto" w:fill="auto"/>
            <w:vAlign w:val="center"/>
          </w:tcPr>
          <w:p w:rsidR="00823BFC" w:rsidRPr="00C8611A" w:rsidRDefault="00823BFC" w:rsidP="0072685F">
            <w:pPr>
              <w:rPr>
                <w:rFonts w:eastAsia="Calibri"/>
                <w:sz w:val="24"/>
                <w:szCs w:val="24"/>
                <w:lang w:bidi="hi-IN"/>
              </w:rPr>
            </w:pPr>
          </w:p>
        </w:tc>
      </w:tr>
      <w:tr w:rsidR="00823BFC" w:rsidRPr="008F2D65" w:rsidTr="0072685F">
        <w:trPr>
          <w:trHeight w:val="209"/>
        </w:trPr>
        <w:tc>
          <w:tcPr>
            <w:tcW w:w="825" w:type="dxa"/>
            <w:shd w:val="clear" w:color="auto" w:fill="auto"/>
            <w:vAlign w:val="center"/>
          </w:tcPr>
          <w:p w:rsidR="00823BFC" w:rsidRPr="008F2D65" w:rsidRDefault="00823BFC" w:rsidP="0072685F">
            <w:pPr>
              <w:jc w:val="center"/>
              <w:rPr>
                <w:rFonts w:eastAsia="Calibri"/>
                <w:sz w:val="24"/>
                <w:szCs w:val="24"/>
                <w:lang w:bidi="hi-IN"/>
              </w:rPr>
            </w:pPr>
            <w:r w:rsidRPr="008F2D65">
              <w:rPr>
                <w:sz w:val="24"/>
                <w:szCs w:val="24"/>
                <w:lang w:eastAsia="bg-BG"/>
              </w:rPr>
              <w:t>6.</w:t>
            </w:r>
          </w:p>
        </w:tc>
        <w:tc>
          <w:tcPr>
            <w:tcW w:w="8049" w:type="dxa"/>
            <w:shd w:val="clear" w:color="auto" w:fill="auto"/>
            <w:vAlign w:val="center"/>
          </w:tcPr>
          <w:p w:rsidR="00823BFC" w:rsidRPr="00C8611A" w:rsidRDefault="00823BFC" w:rsidP="0072685F">
            <w:pPr>
              <w:rPr>
                <w:i/>
                <w:sz w:val="24"/>
                <w:szCs w:val="24"/>
                <w:lang w:eastAsia="bg-BG"/>
              </w:rPr>
            </w:pPr>
          </w:p>
        </w:tc>
      </w:tr>
      <w:tr w:rsidR="001C3F5E" w:rsidRPr="008F2D65" w:rsidTr="0072685F">
        <w:trPr>
          <w:trHeight w:val="209"/>
        </w:trPr>
        <w:tc>
          <w:tcPr>
            <w:tcW w:w="825" w:type="dxa"/>
            <w:shd w:val="clear" w:color="auto" w:fill="auto"/>
            <w:vAlign w:val="center"/>
          </w:tcPr>
          <w:p w:rsidR="001C3F5E" w:rsidRPr="001C3F5E" w:rsidRDefault="001C3F5E" w:rsidP="0072685F">
            <w:pPr>
              <w:jc w:val="center"/>
              <w:rPr>
                <w:sz w:val="24"/>
                <w:szCs w:val="24"/>
                <w:lang w:val="bg-BG" w:eastAsia="bg-BG"/>
              </w:rPr>
            </w:pPr>
            <w:r>
              <w:rPr>
                <w:sz w:val="24"/>
                <w:szCs w:val="24"/>
                <w:lang w:val="bg-BG" w:eastAsia="bg-BG"/>
              </w:rPr>
              <w:t>7.</w:t>
            </w:r>
          </w:p>
        </w:tc>
        <w:tc>
          <w:tcPr>
            <w:tcW w:w="8049" w:type="dxa"/>
            <w:shd w:val="clear" w:color="auto" w:fill="auto"/>
            <w:vAlign w:val="center"/>
          </w:tcPr>
          <w:p w:rsidR="001C3F5E" w:rsidRPr="00C8611A" w:rsidRDefault="001C3F5E" w:rsidP="0072685F">
            <w:pPr>
              <w:rPr>
                <w:i/>
                <w:sz w:val="24"/>
                <w:szCs w:val="24"/>
                <w:lang w:eastAsia="bg-BG"/>
              </w:rPr>
            </w:pPr>
          </w:p>
        </w:tc>
      </w:tr>
      <w:tr w:rsidR="001C3F5E" w:rsidRPr="008F2D65" w:rsidTr="0072685F">
        <w:trPr>
          <w:trHeight w:val="209"/>
        </w:trPr>
        <w:tc>
          <w:tcPr>
            <w:tcW w:w="825" w:type="dxa"/>
            <w:shd w:val="clear" w:color="auto" w:fill="auto"/>
            <w:vAlign w:val="center"/>
          </w:tcPr>
          <w:p w:rsidR="001C3F5E" w:rsidRPr="001C3F5E" w:rsidRDefault="001C3F5E" w:rsidP="0072685F">
            <w:pPr>
              <w:jc w:val="center"/>
              <w:rPr>
                <w:sz w:val="24"/>
                <w:szCs w:val="24"/>
                <w:lang w:val="bg-BG" w:eastAsia="bg-BG"/>
              </w:rPr>
            </w:pPr>
            <w:r>
              <w:rPr>
                <w:sz w:val="24"/>
                <w:szCs w:val="24"/>
                <w:lang w:val="bg-BG" w:eastAsia="bg-BG"/>
              </w:rPr>
              <w:t>8.</w:t>
            </w:r>
          </w:p>
        </w:tc>
        <w:tc>
          <w:tcPr>
            <w:tcW w:w="8049" w:type="dxa"/>
            <w:shd w:val="clear" w:color="auto" w:fill="auto"/>
            <w:vAlign w:val="center"/>
          </w:tcPr>
          <w:p w:rsidR="001C3F5E" w:rsidRPr="00C8611A" w:rsidRDefault="001C3F5E" w:rsidP="0072685F">
            <w:pPr>
              <w:rPr>
                <w:i/>
                <w:sz w:val="24"/>
                <w:szCs w:val="24"/>
                <w:lang w:eastAsia="bg-BG"/>
              </w:rPr>
            </w:pPr>
          </w:p>
        </w:tc>
      </w:tr>
      <w:tr w:rsidR="00823BFC" w:rsidRPr="008F2D65" w:rsidTr="0072685F">
        <w:trPr>
          <w:trHeight w:val="309"/>
        </w:trPr>
        <w:tc>
          <w:tcPr>
            <w:tcW w:w="825" w:type="dxa"/>
            <w:shd w:val="clear" w:color="auto" w:fill="auto"/>
            <w:vAlign w:val="center"/>
          </w:tcPr>
          <w:p w:rsidR="00823BFC" w:rsidRPr="008F2D65" w:rsidRDefault="00823BFC" w:rsidP="0072685F">
            <w:pPr>
              <w:jc w:val="center"/>
              <w:rPr>
                <w:rFonts w:eastAsia="Calibri"/>
                <w:sz w:val="24"/>
                <w:szCs w:val="24"/>
                <w:lang w:bidi="hi-IN"/>
              </w:rPr>
            </w:pPr>
            <w:r>
              <w:rPr>
                <w:sz w:val="24"/>
                <w:szCs w:val="24"/>
                <w:lang w:val="bg-BG" w:eastAsia="bg-BG"/>
              </w:rPr>
              <w:t>9</w:t>
            </w:r>
            <w:r w:rsidRPr="008F2D65">
              <w:rPr>
                <w:sz w:val="24"/>
                <w:szCs w:val="24"/>
                <w:lang w:eastAsia="bg-BG"/>
              </w:rPr>
              <w:t>.</w:t>
            </w:r>
          </w:p>
        </w:tc>
        <w:tc>
          <w:tcPr>
            <w:tcW w:w="8049" w:type="dxa"/>
            <w:shd w:val="clear" w:color="auto" w:fill="auto"/>
            <w:vAlign w:val="center"/>
          </w:tcPr>
          <w:p w:rsidR="00823BFC" w:rsidRPr="00C8611A" w:rsidRDefault="00823BFC" w:rsidP="0072685F">
            <w:pPr>
              <w:rPr>
                <w:sz w:val="24"/>
                <w:szCs w:val="24"/>
                <w:lang w:eastAsia="bg-BG"/>
              </w:rPr>
            </w:pPr>
          </w:p>
        </w:tc>
      </w:tr>
      <w:tr w:rsidR="00823BFC" w:rsidRPr="008F2D65" w:rsidTr="0072685F">
        <w:trPr>
          <w:trHeight w:val="309"/>
        </w:trPr>
        <w:tc>
          <w:tcPr>
            <w:tcW w:w="825" w:type="dxa"/>
            <w:shd w:val="clear" w:color="auto" w:fill="auto"/>
            <w:vAlign w:val="center"/>
          </w:tcPr>
          <w:p w:rsidR="00823BFC" w:rsidRPr="008F2D65" w:rsidRDefault="00823BFC" w:rsidP="0072685F">
            <w:pPr>
              <w:jc w:val="center"/>
              <w:rPr>
                <w:rFonts w:eastAsia="Calibri"/>
                <w:sz w:val="24"/>
                <w:szCs w:val="24"/>
                <w:lang w:bidi="hi-IN"/>
              </w:rPr>
            </w:pPr>
            <w:r w:rsidRPr="008F2D65">
              <w:rPr>
                <w:sz w:val="24"/>
                <w:szCs w:val="24"/>
                <w:lang w:eastAsia="bg-BG"/>
              </w:rPr>
              <w:t>1</w:t>
            </w:r>
            <w:r>
              <w:rPr>
                <w:sz w:val="24"/>
                <w:szCs w:val="24"/>
                <w:lang w:val="bg-BG" w:eastAsia="bg-BG"/>
              </w:rPr>
              <w:t>0</w:t>
            </w:r>
            <w:r w:rsidRPr="008F2D65">
              <w:rPr>
                <w:sz w:val="24"/>
                <w:szCs w:val="24"/>
                <w:lang w:eastAsia="bg-BG"/>
              </w:rPr>
              <w:t>.</w:t>
            </w:r>
          </w:p>
        </w:tc>
        <w:tc>
          <w:tcPr>
            <w:tcW w:w="8049" w:type="dxa"/>
            <w:shd w:val="clear" w:color="auto" w:fill="auto"/>
            <w:vAlign w:val="center"/>
          </w:tcPr>
          <w:p w:rsidR="00823BFC" w:rsidRPr="00C8611A" w:rsidRDefault="00823BFC" w:rsidP="0072685F">
            <w:pPr>
              <w:rPr>
                <w:sz w:val="24"/>
                <w:szCs w:val="24"/>
                <w:lang w:eastAsia="bg-BG"/>
              </w:rPr>
            </w:pPr>
          </w:p>
        </w:tc>
      </w:tr>
      <w:tr w:rsidR="00823BFC" w:rsidRPr="008F2D65" w:rsidTr="0072685F">
        <w:trPr>
          <w:trHeight w:val="309"/>
        </w:trPr>
        <w:tc>
          <w:tcPr>
            <w:tcW w:w="825" w:type="dxa"/>
            <w:shd w:val="clear" w:color="auto" w:fill="auto"/>
            <w:vAlign w:val="center"/>
          </w:tcPr>
          <w:p w:rsidR="00823BFC" w:rsidRPr="008F2D65" w:rsidRDefault="00823BFC" w:rsidP="0072685F">
            <w:pPr>
              <w:jc w:val="center"/>
              <w:rPr>
                <w:rFonts w:eastAsia="Calibri"/>
                <w:sz w:val="24"/>
                <w:szCs w:val="24"/>
                <w:lang w:bidi="hi-IN"/>
              </w:rPr>
            </w:pPr>
            <w:r w:rsidRPr="008F2D65">
              <w:rPr>
                <w:sz w:val="24"/>
                <w:szCs w:val="24"/>
                <w:lang w:eastAsia="bg-BG"/>
              </w:rPr>
              <w:t>1</w:t>
            </w:r>
            <w:r>
              <w:rPr>
                <w:sz w:val="24"/>
                <w:szCs w:val="24"/>
                <w:lang w:val="bg-BG" w:eastAsia="bg-BG"/>
              </w:rPr>
              <w:t>1</w:t>
            </w:r>
            <w:r w:rsidRPr="008F2D65">
              <w:rPr>
                <w:sz w:val="24"/>
                <w:szCs w:val="24"/>
                <w:lang w:eastAsia="bg-BG"/>
              </w:rPr>
              <w:t>.</w:t>
            </w:r>
          </w:p>
        </w:tc>
        <w:tc>
          <w:tcPr>
            <w:tcW w:w="8049" w:type="dxa"/>
            <w:shd w:val="clear" w:color="auto" w:fill="auto"/>
            <w:vAlign w:val="center"/>
          </w:tcPr>
          <w:p w:rsidR="00823BFC" w:rsidRPr="00C8611A" w:rsidRDefault="00823BFC" w:rsidP="0072685F">
            <w:pPr>
              <w:rPr>
                <w:sz w:val="24"/>
                <w:szCs w:val="24"/>
                <w:lang w:eastAsia="bg-BG"/>
              </w:rPr>
            </w:pPr>
          </w:p>
        </w:tc>
      </w:tr>
      <w:tr w:rsidR="00823BFC" w:rsidRPr="008F2D65" w:rsidTr="0072685F">
        <w:trPr>
          <w:trHeight w:val="309"/>
        </w:trPr>
        <w:tc>
          <w:tcPr>
            <w:tcW w:w="825" w:type="dxa"/>
            <w:shd w:val="clear" w:color="auto" w:fill="auto"/>
            <w:vAlign w:val="center"/>
          </w:tcPr>
          <w:p w:rsidR="00823BFC" w:rsidRPr="0048355E" w:rsidRDefault="00823BFC" w:rsidP="0072685F">
            <w:pPr>
              <w:jc w:val="center"/>
              <w:rPr>
                <w:sz w:val="24"/>
                <w:szCs w:val="24"/>
                <w:lang w:val="bg-BG" w:eastAsia="bg-BG"/>
              </w:rPr>
            </w:pPr>
            <w:r>
              <w:rPr>
                <w:sz w:val="24"/>
                <w:szCs w:val="24"/>
                <w:lang w:val="bg-BG" w:eastAsia="bg-BG"/>
              </w:rPr>
              <w:t>12.</w:t>
            </w:r>
          </w:p>
        </w:tc>
        <w:tc>
          <w:tcPr>
            <w:tcW w:w="8049" w:type="dxa"/>
            <w:shd w:val="clear" w:color="auto" w:fill="auto"/>
            <w:vAlign w:val="center"/>
          </w:tcPr>
          <w:p w:rsidR="00823BFC" w:rsidRPr="00C8611A" w:rsidRDefault="00823BFC" w:rsidP="0072685F">
            <w:pPr>
              <w:pStyle w:val="ListParagraph1"/>
              <w:ind w:left="0"/>
              <w:rPr>
                <w:lang w:val="bg-BG"/>
              </w:rPr>
            </w:pPr>
          </w:p>
        </w:tc>
      </w:tr>
      <w:tr w:rsidR="00823BFC" w:rsidRPr="008F2D65" w:rsidTr="0072685F">
        <w:trPr>
          <w:trHeight w:val="309"/>
        </w:trPr>
        <w:tc>
          <w:tcPr>
            <w:tcW w:w="825" w:type="dxa"/>
            <w:shd w:val="clear" w:color="auto" w:fill="auto"/>
            <w:vAlign w:val="center"/>
          </w:tcPr>
          <w:p w:rsidR="00823BFC" w:rsidRDefault="00823BFC" w:rsidP="0072685F">
            <w:pPr>
              <w:jc w:val="center"/>
              <w:rPr>
                <w:sz w:val="24"/>
                <w:szCs w:val="24"/>
                <w:lang w:val="bg-BG" w:eastAsia="bg-BG"/>
              </w:rPr>
            </w:pPr>
            <w:r>
              <w:rPr>
                <w:sz w:val="24"/>
                <w:szCs w:val="24"/>
                <w:lang w:val="bg-BG" w:eastAsia="bg-BG"/>
              </w:rPr>
              <w:t>13.</w:t>
            </w:r>
          </w:p>
        </w:tc>
        <w:tc>
          <w:tcPr>
            <w:tcW w:w="8049" w:type="dxa"/>
            <w:shd w:val="clear" w:color="auto" w:fill="auto"/>
            <w:vAlign w:val="center"/>
          </w:tcPr>
          <w:p w:rsidR="00823BFC" w:rsidRPr="00C8611A" w:rsidRDefault="00823BFC" w:rsidP="0072685F">
            <w:pPr>
              <w:pStyle w:val="ListParagraph1"/>
              <w:ind w:left="0"/>
            </w:pPr>
          </w:p>
        </w:tc>
      </w:tr>
      <w:tr w:rsidR="00823BFC" w:rsidRPr="008F2D65" w:rsidTr="0072685F">
        <w:trPr>
          <w:trHeight w:val="263"/>
        </w:trPr>
        <w:tc>
          <w:tcPr>
            <w:tcW w:w="825" w:type="dxa"/>
            <w:shd w:val="clear" w:color="auto" w:fill="auto"/>
            <w:vAlign w:val="center"/>
          </w:tcPr>
          <w:p w:rsidR="00823BFC" w:rsidRPr="0048355E" w:rsidRDefault="00823BFC" w:rsidP="0072685F">
            <w:pPr>
              <w:jc w:val="center"/>
              <w:rPr>
                <w:sz w:val="24"/>
                <w:szCs w:val="24"/>
                <w:lang w:val="bg-BG" w:eastAsia="bg-BG"/>
              </w:rPr>
            </w:pPr>
            <w:r>
              <w:rPr>
                <w:sz w:val="24"/>
                <w:szCs w:val="24"/>
                <w:lang w:val="bg-BG" w:eastAsia="bg-BG"/>
              </w:rPr>
              <w:t>14.</w:t>
            </w:r>
          </w:p>
        </w:tc>
        <w:tc>
          <w:tcPr>
            <w:tcW w:w="8049" w:type="dxa"/>
            <w:shd w:val="clear" w:color="auto" w:fill="auto"/>
            <w:vAlign w:val="center"/>
          </w:tcPr>
          <w:p w:rsidR="00823BFC" w:rsidRPr="00C8611A" w:rsidRDefault="00823BFC" w:rsidP="0072685F">
            <w:pPr>
              <w:rPr>
                <w:sz w:val="24"/>
                <w:szCs w:val="24"/>
                <w:lang w:eastAsia="bg-BG"/>
              </w:rPr>
            </w:pPr>
          </w:p>
        </w:tc>
      </w:tr>
      <w:tr w:rsidR="00823BFC" w:rsidRPr="008F2D65" w:rsidTr="0072685F">
        <w:trPr>
          <w:trHeight w:val="476"/>
        </w:trPr>
        <w:tc>
          <w:tcPr>
            <w:tcW w:w="825" w:type="dxa"/>
            <w:shd w:val="clear" w:color="auto" w:fill="auto"/>
            <w:vAlign w:val="center"/>
          </w:tcPr>
          <w:p w:rsidR="00823BFC" w:rsidRPr="005868EB" w:rsidRDefault="00823BFC" w:rsidP="0072685F">
            <w:pPr>
              <w:jc w:val="center"/>
              <w:rPr>
                <w:rFonts w:eastAsia="Calibri"/>
                <w:sz w:val="24"/>
                <w:szCs w:val="24"/>
                <w:lang w:val="bg-BG" w:bidi="hi-IN"/>
              </w:rPr>
            </w:pPr>
            <w:r>
              <w:rPr>
                <w:rFonts w:eastAsia="Calibri"/>
                <w:sz w:val="24"/>
                <w:szCs w:val="24"/>
                <w:lang w:val="bg-BG" w:bidi="hi-IN"/>
              </w:rPr>
              <w:t>15.</w:t>
            </w:r>
          </w:p>
        </w:tc>
        <w:tc>
          <w:tcPr>
            <w:tcW w:w="8049" w:type="dxa"/>
            <w:shd w:val="clear" w:color="auto" w:fill="auto"/>
            <w:vAlign w:val="center"/>
          </w:tcPr>
          <w:p w:rsidR="00823BFC" w:rsidRPr="00C8611A" w:rsidRDefault="00823BFC" w:rsidP="0072685F">
            <w:pPr>
              <w:pStyle w:val="BodyText1"/>
              <w:spacing w:after="0"/>
              <w:rPr>
                <w:sz w:val="24"/>
                <w:szCs w:val="24"/>
                <w:lang w:val="bg-BG"/>
              </w:rPr>
            </w:pPr>
          </w:p>
        </w:tc>
      </w:tr>
      <w:tr w:rsidR="00823BFC" w:rsidRPr="008F2D65" w:rsidTr="0072685F">
        <w:trPr>
          <w:trHeight w:val="407"/>
        </w:trPr>
        <w:tc>
          <w:tcPr>
            <w:tcW w:w="825" w:type="dxa"/>
            <w:shd w:val="clear" w:color="auto" w:fill="auto"/>
            <w:vAlign w:val="center"/>
          </w:tcPr>
          <w:p w:rsidR="00823BFC" w:rsidRPr="00712301" w:rsidRDefault="00823BFC" w:rsidP="0072685F">
            <w:pPr>
              <w:rPr>
                <w:rFonts w:eastAsia="Calibri"/>
                <w:sz w:val="24"/>
                <w:szCs w:val="24"/>
                <w:lang w:val="bg-BG" w:bidi="hi-IN"/>
              </w:rPr>
            </w:pPr>
            <w:r>
              <w:rPr>
                <w:rFonts w:eastAsia="Calibri"/>
                <w:sz w:val="24"/>
                <w:szCs w:val="24"/>
                <w:lang w:val="bg-BG" w:bidi="hi-IN"/>
              </w:rPr>
              <w:t xml:space="preserve">   16.</w:t>
            </w:r>
          </w:p>
        </w:tc>
        <w:tc>
          <w:tcPr>
            <w:tcW w:w="8049" w:type="dxa"/>
            <w:shd w:val="clear" w:color="auto" w:fill="auto"/>
            <w:vAlign w:val="center"/>
          </w:tcPr>
          <w:p w:rsidR="00823BFC" w:rsidRPr="00C8611A" w:rsidRDefault="00823BFC" w:rsidP="0072685F">
            <w:pPr>
              <w:rPr>
                <w:sz w:val="24"/>
                <w:szCs w:val="24"/>
                <w:lang w:eastAsia="bg-BG"/>
              </w:rPr>
            </w:pPr>
          </w:p>
        </w:tc>
      </w:tr>
      <w:tr w:rsidR="00823BFC" w:rsidRPr="008F2D65" w:rsidTr="0072685F">
        <w:trPr>
          <w:trHeight w:val="413"/>
        </w:trPr>
        <w:tc>
          <w:tcPr>
            <w:tcW w:w="825" w:type="dxa"/>
            <w:shd w:val="clear" w:color="auto" w:fill="auto"/>
          </w:tcPr>
          <w:p w:rsidR="00823BFC" w:rsidRPr="008F2D65" w:rsidRDefault="00823BFC" w:rsidP="0072685F">
            <w:pPr>
              <w:jc w:val="right"/>
              <w:rPr>
                <w:sz w:val="24"/>
                <w:szCs w:val="24"/>
                <w:lang w:eastAsia="bg-BG"/>
              </w:rPr>
            </w:pPr>
            <w:r w:rsidRPr="008F2D65">
              <w:rPr>
                <w:sz w:val="24"/>
                <w:szCs w:val="24"/>
                <w:lang w:eastAsia="bg-BG"/>
              </w:rPr>
              <w:t>….</w:t>
            </w:r>
          </w:p>
        </w:tc>
        <w:tc>
          <w:tcPr>
            <w:tcW w:w="8049" w:type="dxa"/>
            <w:shd w:val="clear" w:color="auto" w:fill="auto"/>
            <w:vAlign w:val="center"/>
          </w:tcPr>
          <w:p w:rsidR="00823BFC" w:rsidRPr="00C8611A" w:rsidRDefault="00823BFC" w:rsidP="0072685F">
            <w:pPr>
              <w:rPr>
                <w:sz w:val="24"/>
                <w:szCs w:val="24"/>
                <w:lang w:eastAsia="bg-BG"/>
              </w:rPr>
            </w:pPr>
            <w:r w:rsidRPr="00C8611A">
              <w:rPr>
                <w:sz w:val="24"/>
                <w:szCs w:val="24"/>
                <w:lang w:eastAsia="bg-BG"/>
              </w:rPr>
              <w:t>…………………………………………………………………….</w:t>
            </w:r>
          </w:p>
        </w:tc>
      </w:tr>
    </w:tbl>
    <w:p w:rsidR="00823BFC" w:rsidRPr="008F2D65" w:rsidRDefault="00823BFC" w:rsidP="00823BFC">
      <w:pPr>
        <w:pStyle w:val="NoSpacing"/>
        <w:rPr>
          <w:rFonts w:ascii="Times New Roman" w:hAnsi="Times New Roman"/>
          <w:sz w:val="24"/>
          <w:szCs w:val="24"/>
          <w:lang w:val="bg-BG"/>
        </w:rPr>
      </w:pPr>
      <w:r w:rsidRPr="008F2D65">
        <w:rPr>
          <w:rFonts w:ascii="Times New Roman" w:hAnsi="Times New Roman"/>
          <w:sz w:val="24"/>
          <w:szCs w:val="24"/>
          <w:lang w:val="bg-BG"/>
        </w:rPr>
        <w:tab/>
      </w:r>
      <w:r w:rsidRPr="008F2D65">
        <w:rPr>
          <w:rFonts w:ascii="Times New Roman" w:hAnsi="Times New Roman"/>
          <w:sz w:val="24"/>
          <w:szCs w:val="24"/>
          <w:lang w:val="bg-BG"/>
        </w:rPr>
        <w:tab/>
      </w:r>
      <w:r w:rsidRPr="008F2D65">
        <w:rPr>
          <w:rFonts w:ascii="Times New Roman" w:hAnsi="Times New Roman"/>
          <w:sz w:val="24"/>
          <w:szCs w:val="24"/>
          <w:lang w:val="bg-BG"/>
        </w:rPr>
        <w:tab/>
      </w:r>
      <w:r w:rsidRPr="008F2D65">
        <w:rPr>
          <w:rFonts w:ascii="Times New Roman" w:hAnsi="Times New Roman"/>
          <w:sz w:val="24"/>
          <w:szCs w:val="24"/>
          <w:lang w:val="bg-BG"/>
        </w:rPr>
        <w:tab/>
      </w:r>
      <w:r w:rsidRPr="008F2D65">
        <w:rPr>
          <w:rFonts w:ascii="Times New Roman" w:hAnsi="Times New Roman"/>
          <w:sz w:val="24"/>
          <w:szCs w:val="24"/>
          <w:lang w:val="bg-BG"/>
        </w:rPr>
        <w:tab/>
      </w:r>
      <w:r w:rsidRPr="008F2D65">
        <w:rPr>
          <w:rFonts w:ascii="Times New Roman" w:hAnsi="Times New Roman"/>
          <w:sz w:val="24"/>
          <w:szCs w:val="24"/>
          <w:lang w:val="bg-BG"/>
        </w:rPr>
        <w:tab/>
      </w:r>
      <w:r w:rsidRPr="008F2D65">
        <w:rPr>
          <w:rFonts w:ascii="Times New Roman" w:hAnsi="Times New Roman"/>
          <w:sz w:val="24"/>
          <w:szCs w:val="24"/>
          <w:lang w:val="bg-BG"/>
        </w:rPr>
        <w:tab/>
      </w:r>
      <w:r w:rsidRPr="008F2D65">
        <w:rPr>
          <w:rFonts w:ascii="Times New Roman" w:hAnsi="Times New Roman"/>
          <w:sz w:val="24"/>
          <w:szCs w:val="24"/>
          <w:lang w:val="bg-BG"/>
        </w:rPr>
        <w:tab/>
      </w:r>
    </w:p>
    <w:p w:rsidR="00823BFC" w:rsidRDefault="00823BFC" w:rsidP="00823BFC">
      <w:pPr>
        <w:jc w:val="both"/>
        <w:rPr>
          <w:sz w:val="24"/>
          <w:szCs w:val="24"/>
          <w:lang w:val="bg-BG"/>
        </w:rPr>
      </w:pPr>
    </w:p>
    <w:p w:rsidR="00823BFC" w:rsidRDefault="00823BFC" w:rsidP="00823BFC">
      <w:pPr>
        <w:jc w:val="both"/>
        <w:rPr>
          <w:sz w:val="24"/>
          <w:szCs w:val="24"/>
          <w:lang w:val="bg-BG"/>
        </w:rPr>
      </w:pPr>
    </w:p>
    <w:p w:rsidR="00823BFC" w:rsidRDefault="00823BFC" w:rsidP="00823BFC">
      <w:pPr>
        <w:jc w:val="both"/>
        <w:rPr>
          <w:sz w:val="24"/>
          <w:szCs w:val="24"/>
          <w:lang w:val="bg-BG"/>
        </w:rPr>
      </w:pPr>
    </w:p>
    <w:p w:rsidR="00823BFC" w:rsidRDefault="00823BFC" w:rsidP="00823BFC">
      <w:pPr>
        <w:jc w:val="both"/>
        <w:rPr>
          <w:sz w:val="24"/>
          <w:szCs w:val="24"/>
          <w:lang w:val="bg-BG"/>
        </w:rPr>
      </w:pPr>
    </w:p>
    <w:p w:rsidR="00823BFC" w:rsidRDefault="00823BFC" w:rsidP="00823BFC">
      <w:pPr>
        <w:jc w:val="both"/>
        <w:rPr>
          <w:sz w:val="24"/>
          <w:szCs w:val="24"/>
          <w:lang w:val="bg-BG"/>
        </w:rPr>
      </w:pPr>
    </w:p>
    <w:p w:rsidR="00823BFC" w:rsidRDefault="00823BFC" w:rsidP="00823BFC">
      <w:pPr>
        <w:jc w:val="both"/>
        <w:rPr>
          <w:sz w:val="24"/>
          <w:szCs w:val="24"/>
          <w:lang w:val="bg-BG"/>
        </w:rPr>
      </w:pPr>
    </w:p>
    <w:p w:rsidR="00823BFC" w:rsidRDefault="00823BFC" w:rsidP="00823BFC">
      <w:pPr>
        <w:jc w:val="both"/>
        <w:rPr>
          <w:sz w:val="24"/>
          <w:szCs w:val="24"/>
          <w:lang w:val="bg-BG"/>
        </w:rPr>
      </w:pPr>
    </w:p>
    <w:p w:rsidR="00823BFC" w:rsidRDefault="00823BFC" w:rsidP="00823BFC">
      <w:pPr>
        <w:jc w:val="both"/>
        <w:rPr>
          <w:sz w:val="24"/>
          <w:szCs w:val="24"/>
          <w:lang w:val="bg-BG"/>
        </w:rPr>
      </w:pPr>
    </w:p>
    <w:p w:rsidR="00823BFC" w:rsidRDefault="00823BFC" w:rsidP="00823BFC">
      <w:pPr>
        <w:jc w:val="both"/>
        <w:rPr>
          <w:sz w:val="24"/>
          <w:szCs w:val="24"/>
          <w:lang w:val="bg-BG"/>
        </w:rPr>
      </w:pPr>
    </w:p>
    <w:p w:rsidR="00823BFC" w:rsidRPr="00196028" w:rsidRDefault="00823BFC" w:rsidP="00823BFC">
      <w:pPr>
        <w:pStyle w:val="NoSpacing"/>
        <w:rPr>
          <w:rFonts w:ascii="Times New Roman" w:hAnsi="Times New Roman"/>
          <w:sz w:val="24"/>
          <w:szCs w:val="24"/>
          <w:lang w:val="bg-BG"/>
        </w:rPr>
      </w:pPr>
      <w:r w:rsidRPr="00196028">
        <w:rPr>
          <w:rFonts w:ascii="Times New Roman" w:hAnsi="Times New Roman"/>
          <w:sz w:val="24"/>
          <w:szCs w:val="24"/>
          <w:lang w:val="bg-BG"/>
        </w:rPr>
        <w:t>.....................................................................</w:t>
      </w:r>
      <w:r w:rsidRPr="00196028">
        <w:rPr>
          <w:rFonts w:ascii="Times New Roman" w:hAnsi="Times New Roman"/>
          <w:sz w:val="24"/>
          <w:szCs w:val="24"/>
          <w:lang w:val="bg-BG"/>
        </w:rPr>
        <w:tab/>
      </w:r>
      <w:r w:rsidRPr="00196028">
        <w:rPr>
          <w:rFonts w:ascii="Times New Roman" w:hAnsi="Times New Roman"/>
          <w:sz w:val="24"/>
          <w:szCs w:val="24"/>
          <w:lang w:val="bg-BG"/>
        </w:rPr>
        <w:tab/>
      </w:r>
      <w:r w:rsidRPr="00196028">
        <w:rPr>
          <w:rFonts w:ascii="Times New Roman" w:hAnsi="Times New Roman"/>
          <w:sz w:val="24"/>
          <w:szCs w:val="24"/>
          <w:lang w:val="bg-BG"/>
        </w:rPr>
        <w:tab/>
      </w:r>
      <w:r w:rsidRPr="00196028">
        <w:rPr>
          <w:rFonts w:ascii="Times New Roman" w:hAnsi="Times New Roman"/>
          <w:sz w:val="24"/>
          <w:szCs w:val="24"/>
          <w:lang w:val="bg-BG"/>
        </w:rPr>
        <w:tab/>
      </w:r>
      <w:r w:rsidRPr="00196028">
        <w:rPr>
          <w:rFonts w:ascii="Times New Roman" w:hAnsi="Times New Roman"/>
          <w:sz w:val="24"/>
          <w:szCs w:val="24"/>
          <w:lang w:val="bg-BG"/>
        </w:rPr>
        <w:tab/>
      </w:r>
      <w:r w:rsidRPr="00196028">
        <w:rPr>
          <w:rFonts w:ascii="Times New Roman" w:hAnsi="Times New Roman"/>
          <w:sz w:val="24"/>
          <w:szCs w:val="24"/>
          <w:lang w:val="bg-BG"/>
        </w:rPr>
        <w:tab/>
      </w:r>
      <w:r w:rsidRPr="00196028">
        <w:rPr>
          <w:rFonts w:ascii="Times New Roman" w:hAnsi="Times New Roman"/>
          <w:sz w:val="24"/>
          <w:szCs w:val="24"/>
          <w:lang w:val="bg-BG"/>
        </w:rPr>
        <w:tab/>
      </w:r>
      <w:r w:rsidRPr="00196028">
        <w:rPr>
          <w:rFonts w:ascii="Times New Roman" w:hAnsi="Times New Roman"/>
          <w:sz w:val="24"/>
          <w:szCs w:val="24"/>
          <w:lang w:val="bg-BG"/>
        </w:rPr>
        <w:tab/>
        <w:t xml:space="preserve">                                     Подпис  и печат</w:t>
      </w:r>
    </w:p>
    <w:p w:rsidR="00823BFC" w:rsidRPr="00196028" w:rsidRDefault="00823BFC" w:rsidP="00823BFC">
      <w:pPr>
        <w:pStyle w:val="NoSpacing"/>
        <w:ind w:left="4248" w:firstLine="708"/>
        <w:rPr>
          <w:rFonts w:ascii="Times New Roman" w:hAnsi="Times New Roman"/>
          <w:sz w:val="24"/>
          <w:szCs w:val="24"/>
          <w:lang w:val="bg-BG"/>
        </w:rPr>
      </w:pPr>
      <w:r w:rsidRPr="00196028">
        <w:rPr>
          <w:rFonts w:ascii="Times New Roman" w:hAnsi="Times New Roman"/>
          <w:sz w:val="24"/>
          <w:szCs w:val="24"/>
          <w:lang w:val="bg-BG"/>
        </w:rPr>
        <w:t>/ .................................................................../</w:t>
      </w:r>
    </w:p>
    <w:p w:rsidR="00823BFC" w:rsidRDefault="00823BFC" w:rsidP="00823BFC">
      <w:pPr>
        <w:pStyle w:val="NoSpacing"/>
        <w:rPr>
          <w:lang w:eastAsia="bg-BG"/>
        </w:rPr>
      </w:pPr>
      <w:r w:rsidRPr="00196028">
        <w:rPr>
          <w:rFonts w:ascii="Times New Roman" w:hAnsi="Times New Roman"/>
          <w:sz w:val="24"/>
          <w:szCs w:val="24"/>
          <w:lang w:val="bg-BG"/>
        </w:rPr>
        <w:tab/>
      </w:r>
      <w:r w:rsidRPr="00196028">
        <w:rPr>
          <w:rFonts w:ascii="Times New Roman" w:hAnsi="Times New Roman"/>
          <w:sz w:val="24"/>
          <w:szCs w:val="24"/>
          <w:lang w:val="bg-BG"/>
        </w:rPr>
        <w:tab/>
      </w:r>
      <w:r w:rsidRPr="00196028">
        <w:rPr>
          <w:rFonts w:ascii="Times New Roman" w:hAnsi="Times New Roman"/>
          <w:sz w:val="24"/>
          <w:szCs w:val="24"/>
          <w:lang w:val="bg-BG"/>
        </w:rPr>
        <w:tab/>
      </w:r>
      <w:r w:rsidRPr="00196028">
        <w:rPr>
          <w:rFonts w:ascii="Times New Roman" w:hAnsi="Times New Roman"/>
          <w:sz w:val="24"/>
          <w:szCs w:val="24"/>
          <w:lang w:val="bg-BG"/>
        </w:rPr>
        <w:tab/>
      </w:r>
      <w:r w:rsidRPr="00196028">
        <w:rPr>
          <w:rFonts w:ascii="Times New Roman" w:hAnsi="Times New Roman"/>
          <w:sz w:val="24"/>
          <w:szCs w:val="24"/>
          <w:lang w:val="bg-BG"/>
        </w:rPr>
        <w:tab/>
      </w:r>
      <w:r w:rsidRPr="00196028">
        <w:rPr>
          <w:rFonts w:ascii="Times New Roman" w:hAnsi="Times New Roman"/>
          <w:sz w:val="24"/>
          <w:szCs w:val="24"/>
          <w:lang w:val="bg-BG"/>
        </w:rPr>
        <w:tab/>
      </w:r>
      <w:r w:rsidRPr="00196028">
        <w:rPr>
          <w:rFonts w:ascii="Times New Roman" w:hAnsi="Times New Roman"/>
          <w:sz w:val="24"/>
          <w:szCs w:val="24"/>
          <w:lang w:val="bg-BG"/>
        </w:rPr>
        <w:tab/>
        <w:t xml:space="preserve">                      Име и фамилия  </w:t>
      </w:r>
      <w:r w:rsidRPr="00196028">
        <w:rPr>
          <w:rFonts w:ascii="Times New Roman" w:hAnsi="Times New Roman"/>
          <w:sz w:val="24"/>
          <w:szCs w:val="24"/>
          <w:lang w:val="bg-BG"/>
        </w:rPr>
        <w:tab/>
      </w:r>
    </w:p>
    <w:p w:rsidR="00823BFC" w:rsidRDefault="00823BFC" w:rsidP="00823BFC">
      <w:pPr>
        <w:jc w:val="both"/>
        <w:rPr>
          <w:sz w:val="24"/>
          <w:szCs w:val="24"/>
          <w:lang w:val="bg-BG"/>
        </w:rPr>
      </w:pPr>
    </w:p>
    <w:p w:rsidR="00823BFC" w:rsidRDefault="00823BFC" w:rsidP="00823BFC">
      <w:pPr>
        <w:jc w:val="both"/>
        <w:rPr>
          <w:sz w:val="24"/>
          <w:szCs w:val="24"/>
          <w:lang w:val="bg-BG"/>
        </w:rPr>
      </w:pPr>
    </w:p>
    <w:p w:rsidR="00823BFC" w:rsidRDefault="00823BFC" w:rsidP="00823BFC">
      <w:pPr>
        <w:jc w:val="both"/>
        <w:rPr>
          <w:sz w:val="24"/>
          <w:szCs w:val="24"/>
          <w:lang w:val="bg-BG"/>
        </w:rPr>
      </w:pPr>
    </w:p>
    <w:p w:rsidR="00823BFC" w:rsidRDefault="00823BFC" w:rsidP="00823BFC">
      <w:pPr>
        <w:jc w:val="both"/>
        <w:rPr>
          <w:sz w:val="24"/>
          <w:szCs w:val="24"/>
          <w:lang w:val="bg-BG"/>
        </w:rPr>
      </w:pPr>
    </w:p>
    <w:p w:rsidR="00823BFC" w:rsidRDefault="00823BFC" w:rsidP="00823BFC">
      <w:pPr>
        <w:jc w:val="both"/>
        <w:rPr>
          <w:sz w:val="24"/>
          <w:szCs w:val="24"/>
          <w:lang w:val="bg-BG"/>
        </w:rPr>
      </w:pPr>
    </w:p>
    <w:p w:rsidR="00823BFC" w:rsidRDefault="00823BFC" w:rsidP="00823BFC">
      <w:pPr>
        <w:jc w:val="both"/>
        <w:rPr>
          <w:sz w:val="24"/>
          <w:szCs w:val="24"/>
          <w:lang w:val="bg-BG"/>
        </w:rPr>
      </w:pPr>
    </w:p>
    <w:p w:rsidR="00823BFC" w:rsidRDefault="00823BFC" w:rsidP="00823BFC">
      <w:pPr>
        <w:jc w:val="both"/>
        <w:rPr>
          <w:sz w:val="24"/>
          <w:szCs w:val="24"/>
          <w:lang w:val="bg-BG"/>
        </w:rPr>
      </w:pPr>
    </w:p>
    <w:p w:rsidR="00C646A7" w:rsidRDefault="00C646A7" w:rsidP="00823BFC">
      <w:pPr>
        <w:jc w:val="both"/>
        <w:rPr>
          <w:sz w:val="24"/>
          <w:szCs w:val="24"/>
          <w:lang w:val="bg-BG"/>
        </w:rPr>
      </w:pPr>
    </w:p>
    <w:p w:rsidR="00C646A7" w:rsidRDefault="00C646A7" w:rsidP="00823BFC">
      <w:pPr>
        <w:jc w:val="both"/>
        <w:rPr>
          <w:sz w:val="24"/>
          <w:szCs w:val="24"/>
          <w:lang w:val="bg-BG"/>
        </w:rPr>
      </w:pPr>
    </w:p>
    <w:p w:rsidR="00C646A7" w:rsidRDefault="00C646A7" w:rsidP="00823BFC">
      <w:pPr>
        <w:jc w:val="both"/>
        <w:rPr>
          <w:sz w:val="24"/>
          <w:szCs w:val="24"/>
          <w:lang w:val="bg-BG"/>
        </w:rPr>
      </w:pPr>
    </w:p>
    <w:p w:rsidR="00823BFC" w:rsidRDefault="00823BFC" w:rsidP="00823BFC">
      <w:pPr>
        <w:jc w:val="both"/>
        <w:rPr>
          <w:sz w:val="24"/>
          <w:szCs w:val="24"/>
          <w:lang w:val="bg-BG"/>
        </w:rPr>
      </w:pPr>
    </w:p>
    <w:p w:rsidR="00823BFC" w:rsidRDefault="00823BFC" w:rsidP="00823BFC">
      <w:pPr>
        <w:jc w:val="both"/>
        <w:rPr>
          <w:sz w:val="24"/>
          <w:szCs w:val="24"/>
          <w:lang w:val="bg-BG"/>
        </w:rPr>
      </w:pPr>
    </w:p>
    <w:p w:rsidR="00823BFC" w:rsidRDefault="00823BFC" w:rsidP="00823BFC">
      <w:pPr>
        <w:jc w:val="both"/>
        <w:rPr>
          <w:sz w:val="24"/>
          <w:szCs w:val="24"/>
          <w:lang w:val="bg-BG"/>
        </w:rPr>
      </w:pPr>
    </w:p>
    <w:p w:rsidR="00823BFC" w:rsidRDefault="00823BFC" w:rsidP="00823BFC">
      <w:pPr>
        <w:jc w:val="both"/>
        <w:rPr>
          <w:sz w:val="24"/>
          <w:szCs w:val="24"/>
          <w:lang w:val="bg-BG"/>
        </w:rPr>
      </w:pPr>
    </w:p>
    <w:p w:rsidR="00823BFC" w:rsidRDefault="00823BFC" w:rsidP="00823BFC">
      <w:pPr>
        <w:jc w:val="both"/>
        <w:rPr>
          <w:sz w:val="24"/>
          <w:szCs w:val="24"/>
          <w:lang w:val="bg-BG"/>
        </w:rPr>
      </w:pPr>
    </w:p>
    <w:p w:rsidR="00823BFC" w:rsidRPr="00CE63E0" w:rsidRDefault="00823BFC" w:rsidP="00823BFC">
      <w:pPr>
        <w:pStyle w:val="Annexetitre"/>
        <w:jc w:val="right"/>
        <w:rPr>
          <w:sz w:val="22"/>
          <w:u w:val="none"/>
        </w:rPr>
      </w:pPr>
      <w:r w:rsidRPr="00CE63E0">
        <w:rPr>
          <w:sz w:val="22"/>
          <w:u w:val="none"/>
        </w:rPr>
        <w:t>Приложение № 2</w:t>
      </w:r>
    </w:p>
    <w:p w:rsidR="00823BFC" w:rsidRPr="008A758E" w:rsidRDefault="00823BFC" w:rsidP="00823BFC">
      <w:pPr>
        <w:pStyle w:val="Annexetitre"/>
      </w:pPr>
      <w:r w:rsidRPr="00D17798">
        <w:t>Стандартен образец за единния европейски докумен</w:t>
      </w:r>
      <w:r>
        <w:t>т за обществени поръчки (ЕЕДОП)</w:t>
      </w:r>
    </w:p>
    <w:p w:rsidR="00823BFC" w:rsidRPr="00D17798" w:rsidRDefault="00823BFC" w:rsidP="002B5AC0">
      <w:pPr>
        <w:pStyle w:val="ChapterTitle"/>
        <w:spacing w:after="0"/>
        <w:rPr>
          <w:sz w:val="22"/>
        </w:rPr>
      </w:pPr>
      <w:r w:rsidRPr="00D17798">
        <w:rPr>
          <w:sz w:val="22"/>
        </w:rPr>
        <w:t xml:space="preserve">Част І: </w:t>
      </w:r>
      <w:r w:rsidRPr="00D17798">
        <w:rPr>
          <w:sz w:val="24"/>
          <w:szCs w:val="24"/>
        </w:rPr>
        <w:t>Информация за процедурата за възлагане на обществена поръчка и за възлагащия орган или възложителя</w:t>
      </w:r>
    </w:p>
    <w:p w:rsidR="00823BFC" w:rsidRPr="004314E5" w:rsidRDefault="00823BFC" w:rsidP="002B5AC0">
      <w:pPr>
        <w:pBdr>
          <w:top w:val="single" w:sz="4" w:space="1" w:color="auto"/>
          <w:left w:val="single" w:sz="4" w:space="4" w:color="auto"/>
          <w:bottom w:val="single" w:sz="4" w:space="1" w:color="auto"/>
          <w:right w:val="single" w:sz="4" w:space="4" w:color="auto"/>
        </w:pBdr>
        <w:shd w:val="clear" w:color="auto" w:fill="BFBFBF"/>
        <w:spacing w:before="120"/>
        <w:rPr>
          <w:b/>
          <w:sz w:val="22"/>
        </w:rPr>
      </w:pPr>
      <w:r w:rsidRPr="004314E5">
        <w:rPr>
          <w:sz w:val="22"/>
        </w:rPr>
        <w:t xml:space="preserve"> </w:t>
      </w:r>
      <w:r w:rsidRPr="004314E5">
        <w:rPr>
          <w:b/>
          <w:i/>
          <w:sz w:val="22"/>
        </w:rPr>
        <w:t>При процедурите за възлагане на обществени поръчки, за които в Официален вестник на Европейския съюз</w:t>
      </w:r>
      <w:r>
        <w:rPr>
          <w:b/>
          <w:i/>
          <w:sz w:val="22"/>
        </w:rPr>
        <w:t xml:space="preserve"> се публикува</w:t>
      </w:r>
      <w:r w:rsidRPr="004314E5">
        <w:rPr>
          <w:b/>
          <w:i/>
          <w:sz w:val="22"/>
        </w:rPr>
        <w:t xml:space="preserve"> покана за участие в състезателна процедура, 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електронната система за ЕЕДОП</w:t>
      </w:r>
      <w:r w:rsidRPr="0087012C">
        <w:rPr>
          <w:rStyle w:val="FootnoteReference"/>
          <w:b/>
          <w:i/>
          <w:sz w:val="22"/>
          <w:u w:val="single"/>
        </w:rPr>
        <w:footnoteReference w:id="2"/>
      </w:r>
      <w:r w:rsidRPr="004314E5">
        <w:rPr>
          <w:sz w:val="22"/>
        </w:rPr>
        <w:t>.</w:t>
      </w:r>
      <w:r w:rsidRPr="004314E5">
        <w:rPr>
          <w:b/>
          <w:sz w:val="22"/>
          <w:u w:val="single"/>
        </w:rPr>
        <w:t xml:space="preserve"> </w:t>
      </w:r>
      <w:r w:rsidRPr="004314E5">
        <w:rPr>
          <w:b/>
          <w:sz w:val="22"/>
        </w:rPr>
        <w:t xml:space="preserve">Позоваване на </w:t>
      </w:r>
      <w:r w:rsidRPr="004314E5">
        <w:rPr>
          <w:b/>
          <w:i/>
          <w:sz w:val="22"/>
        </w:rPr>
        <w:t>съответното обявление</w:t>
      </w:r>
      <w:r w:rsidRPr="004314E5">
        <w:rPr>
          <w:rStyle w:val="FootnoteReference"/>
          <w:b/>
          <w:i/>
          <w:sz w:val="22"/>
        </w:rPr>
        <w:footnoteReference w:id="3"/>
      </w:r>
      <w:r w:rsidRPr="004314E5">
        <w:rPr>
          <w:b/>
          <w:sz w:val="22"/>
        </w:rPr>
        <w:t>, публикувано в Официален вестник на Европейския съюз:</w:t>
      </w:r>
      <w:r w:rsidRPr="004314E5">
        <w:rPr>
          <w:sz w:val="22"/>
        </w:rPr>
        <w:br/>
      </w:r>
      <w:r w:rsidRPr="004314E5">
        <w:rPr>
          <w:b/>
          <w:sz w:val="22"/>
        </w:rPr>
        <w:t xml:space="preserve">OВEС S брой[], дата [], стр.[], </w:t>
      </w:r>
      <w:r w:rsidRPr="004314E5">
        <w:rPr>
          <w:sz w:val="22"/>
        </w:rPr>
        <w:br/>
      </w:r>
      <w:r w:rsidRPr="004314E5">
        <w:rPr>
          <w:b/>
          <w:sz w:val="22"/>
        </w:rPr>
        <w:t>Номер на обявлението в ОВ S: [ ][ ][ ][ ]/S [ ][ ][ ]–[ ][ ][ ][ ][ ][ ][ ]</w:t>
      </w:r>
    </w:p>
    <w:p w:rsidR="00823BFC" w:rsidRPr="004314E5" w:rsidRDefault="00823BFC" w:rsidP="00823BFC">
      <w:pPr>
        <w:pBdr>
          <w:top w:val="single" w:sz="4" w:space="1" w:color="auto"/>
          <w:left w:val="single" w:sz="4" w:space="4" w:color="auto"/>
          <w:bottom w:val="single" w:sz="4" w:space="1" w:color="auto"/>
          <w:right w:val="single" w:sz="4" w:space="4" w:color="auto"/>
        </w:pBdr>
        <w:shd w:val="clear" w:color="auto" w:fill="BFBFBF"/>
        <w:rPr>
          <w:b/>
          <w:i/>
          <w:sz w:val="22"/>
        </w:rPr>
      </w:pPr>
      <w:r w:rsidRPr="004314E5">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823BFC" w:rsidRPr="008A758E" w:rsidRDefault="00823BFC" w:rsidP="00823BFC">
      <w:pPr>
        <w:pBdr>
          <w:top w:val="single" w:sz="4" w:space="1" w:color="auto"/>
          <w:left w:val="single" w:sz="4" w:space="4" w:color="auto"/>
          <w:bottom w:val="single" w:sz="4" w:space="1" w:color="auto"/>
          <w:right w:val="single" w:sz="4" w:space="4" w:color="auto"/>
        </w:pBdr>
        <w:shd w:val="clear" w:color="auto" w:fill="BFBFBF"/>
        <w:rPr>
          <w:b/>
          <w:sz w:val="22"/>
        </w:rPr>
      </w:pPr>
      <w:r w:rsidRPr="004314E5">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w:t>
      </w:r>
      <w:r>
        <w:rPr>
          <w:b/>
          <w:sz w:val="22"/>
        </w:rPr>
        <w:t>я на национално равнище):  [……]</w:t>
      </w:r>
    </w:p>
    <w:p w:rsidR="00823BFC" w:rsidRPr="00D17798" w:rsidRDefault="00823BFC" w:rsidP="00823BFC">
      <w:pPr>
        <w:pStyle w:val="SectionTitle"/>
        <w:rPr>
          <w:sz w:val="22"/>
        </w:rPr>
      </w:pPr>
      <w:r w:rsidRPr="00D17798">
        <w:rPr>
          <w:sz w:val="22"/>
        </w:rPr>
        <w:t>Информация за процедурата за възлагане на обществена поръчка</w:t>
      </w:r>
    </w:p>
    <w:p w:rsidR="00823BFC" w:rsidRPr="004314E5" w:rsidRDefault="00823BFC" w:rsidP="00823BFC">
      <w:pPr>
        <w:pBdr>
          <w:top w:val="single" w:sz="4" w:space="1" w:color="auto"/>
          <w:left w:val="single" w:sz="4" w:space="4" w:color="auto"/>
          <w:bottom w:val="single" w:sz="4" w:space="1" w:color="auto"/>
          <w:right w:val="single" w:sz="4" w:space="4" w:color="auto"/>
        </w:pBdr>
        <w:shd w:val="clear" w:color="auto" w:fill="BFBFBF"/>
        <w:rPr>
          <w:i/>
          <w:sz w:val="22"/>
        </w:rPr>
      </w:pPr>
      <w:r w:rsidRPr="004314E5">
        <w:rPr>
          <w:b/>
          <w:i/>
          <w:sz w:val="22"/>
        </w:rPr>
        <w:t xml:space="preserve">Информацията, изисквана съгласно част I, ще бъде извлечена автоматично, </w:t>
      </w:r>
      <w:r w:rsidRPr="004314E5">
        <w:rPr>
          <w:b/>
          <w:i/>
          <w:sz w:val="22"/>
          <w:u w:val="single"/>
        </w:rPr>
        <w:t>при условие че ЕЕДОП е създаден и попълнен чрез посочената по-горе електронна система за ЕЕДОП.</w:t>
      </w:r>
      <w:r w:rsidRPr="004314E5">
        <w:rPr>
          <w:b/>
          <w:sz w:val="22"/>
          <w:u w:val="single"/>
        </w:rPr>
        <w:t xml:space="preserve"> </w:t>
      </w:r>
      <w:r w:rsidRPr="00AD0585">
        <w:rPr>
          <w:b/>
          <w:i/>
          <w:sz w:val="22"/>
          <w:u w:val="single"/>
        </w:rPr>
        <w:t>В противен случай</w:t>
      </w:r>
      <w:r w:rsidRPr="004314E5">
        <w:rPr>
          <w:b/>
          <w:i/>
          <w:sz w:val="22"/>
          <w:u w:val="single"/>
        </w:rPr>
        <w:t xml:space="preserve"> тази информация трябва да бъде попълнена от </w:t>
      </w:r>
      <w:r w:rsidRPr="004314E5">
        <w:rPr>
          <w:b/>
          <w:sz w:val="22"/>
        </w:rPr>
        <w:t>икономическия оператор</w:t>
      </w:r>
      <w:r w:rsidRPr="004314E5">
        <w:rPr>
          <w:b/>
          <w:i/>
          <w:sz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823BFC" w:rsidRPr="00D17798" w:rsidTr="0072685F">
        <w:trPr>
          <w:trHeight w:val="349"/>
        </w:trPr>
        <w:tc>
          <w:tcPr>
            <w:tcW w:w="4644" w:type="dxa"/>
            <w:shd w:val="clear" w:color="auto" w:fill="auto"/>
          </w:tcPr>
          <w:p w:rsidR="00823BFC" w:rsidRPr="00D17798" w:rsidRDefault="00823BFC" w:rsidP="0072685F">
            <w:pPr>
              <w:rPr>
                <w:b/>
                <w:i/>
              </w:rPr>
            </w:pPr>
            <w:r w:rsidRPr="00D17798">
              <w:rPr>
                <w:b/>
                <w:i/>
                <w:sz w:val="22"/>
              </w:rPr>
              <w:t>Идентифициране на възложителя</w:t>
            </w:r>
            <w:r w:rsidRPr="00D17798">
              <w:rPr>
                <w:rStyle w:val="FootnoteReference"/>
                <w:b/>
                <w:i/>
                <w:sz w:val="22"/>
              </w:rPr>
              <w:footnoteReference w:id="4"/>
            </w:r>
          </w:p>
        </w:tc>
        <w:tc>
          <w:tcPr>
            <w:tcW w:w="4645" w:type="dxa"/>
            <w:shd w:val="clear" w:color="auto" w:fill="auto"/>
          </w:tcPr>
          <w:p w:rsidR="00823BFC" w:rsidRPr="00B5087D" w:rsidRDefault="00823BFC" w:rsidP="0072685F">
            <w:pPr>
              <w:rPr>
                <w:b/>
                <w:i/>
                <w:sz w:val="22"/>
                <w:szCs w:val="22"/>
              </w:rPr>
            </w:pPr>
            <w:r w:rsidRPr="00B5087D">
              <w:rPr>
                <w:b/>
                <w:i/>
                <w:sz w:val="22"/>
                <w:szCs w:val="22"/>
              </w:rPr>
              <w:t>Отговор:</w:t>
            </w:r>
            <w:r w:rsidRPr="00B5087D">
              <w:rPr>
                <w:sz w:val="22"/>
                <w:szCs w:val="22"/>
                <w:lang w:val="ru-RU"/>
              </w:rPr>
              <w:t xml:space="preserve"> </w:t>
            </w:r>
            <w:r w:rsidRPr="00B5087D">
              <w:rPr>
                <w:bCs/>
                <w:sz w:val="22"/>
                <w:szCs w:val="22"/>
              </w:rPr>
              <w:t>1218582201660</w:t>
            </w:r>
          </w:p>
        </w:tc>
      </w:tr>
      <w:tr w:rsidR="00823BFC" w:rsidRPr="00D17798" w:rsidTr="0072685F">
        <w:trPr>
          <w:trHeight w:val="349"/>
        </w:trPr>
        <w:tc>
          <w:tcPr>
            <w:tcW w:w="4644" w:type="dxa"/>
            <w:shd w:val="clear" w:color="auto" w:fill="auto"/>
          </w:tcPr>
          <w:p w:rsidR="00823BFC" w:rsidRPr="00D17798" w:rsidRDefault="00823BFC" w:rsidP="0072685F">
            <w:r w:rsidRPr="00D17798">
              <w:rPr>
                <w:sz w:val="22"/>
              </w:rPr>
              <w:t xml:space="preserve">Име: </w:t>
            </w:r>
          </w:p>
        </w:tc>
        <w:tc>
          <w:tcPr>
            <w:tcW w:w="4645" w:type="dxa"/>
            <w:shd w:val="clear" w:color="auto" w:fill="auto"/>
          </w:tcPr>
          <w:p w:rsidR="00823BFC" w:rsidRPr="00B5087D" w:rsidRDefault="00823BFC" w:rsidP="0072685F">
            <w:pPr>
              <w:rPr>
                <w:sz w:val="22"/>
                <w:szCs w:val="22"/>
              </w:rPr>
            </w:pPr>
            <w:r w:rsidRPr="00B5087D">
              <w:rPr>
                <w:sz w:val="22"/>
                <w:szCs w:val="22"/>
                <w:lang w:val="bg-BG"/>
              </w:rPr>
              <w:t xml:space="preserve">Районна </w:t>
            </w:r>
            <w:r w:rsidRPr="00B5087D">
              <w:rPr>
                <w:sz w:val="22"/>
                <w:szCs w:val="22"/>
              </w:rPr>
              <w:t>здравноосигурителна каса</w:t>
            </w:r>
          </w:p>
        </w:tc>
      </w:tr>
      <w:tr w:rsidR="00823BFC" w:rsidRPr="00D17798" w:rsidTr="0072685F">
        <w:trPr>
          <w:trHeight w:val="485"/>
        </w:trPr>
        <w:tc>
          <w:tcPr>
            <w:tcW w:w="4644" w:type="dxa"/>
            <w:shd w:val="clear" w:color="auto" w:fill="auto"/>
          </w:tcPr>
          <w:p w:rsidR="00823BFC" w:rsidRPr="00D17798" w:rsidRDefault="00823BFC" w:rsidP="0072685F">
            <w:pPr>
              <w:rPr>
                <w:b/>
                <w:i/>
              </w:rPr>
            </w:pPr>
            <w:r w:rsidRPr="00D17798">
              <w:rPr>
                <w:b/>
                <w:i/>
                <w:sz w:val="22"/>
              </w:rPr>
              <w:t>За коя обществена поръчки се отнася?</w:t>
            </w:r>
          </w:p>
        </w:tc>
        <w:tc>
          <w:tcPr>
            <w:tcW w:w="4645" w:type="dxa"/>
            <w:shd w:val="clear" w:color="auto" w:fill="auto"/>
          </w:tcPr>
          <w:p w:rsidR="00823BFC" w:rsidRPr="00B5087D" w:rsidRDefault="00823BFC" w:rsidP="0072685F">
            <w:pPr>
              <w:rPr>
                <w:b/>
                <w:i/>
                <w:sz w:val="22"/>
                <w:szCs w:val="22"/>
              </w:rPr>
            </w:pPr>
            <w:r w:rsidRPr="00B5087D">
              <w:rPr>
                <w:b/>
                <w:i/>
                <w:sz w:val="22"/>
                <w:szCs w:val="22"/>
              </w:rPr>
              <w:t>Отговор:</w:t>
            </w:r>
            <w:r w:rsidRPr="00B5087D">
              <w:rPr>
                <w:sz w:val="22"/>
                <w:szCs w:val="22"/>
              </w:rPr>
              <w:t xml:space="preserve"> „</w:t>
            </w:r>
            <w:r w:rsidRPr="00B5087D">
              <w:rPr>
                <w:i/>
                <w:sz w:val="22"/>
                <w:szCs w:val="22"/>
                <w:lang w:eastAsia="bg-BG"/>
              </w:rPr>
              <w:t xml:space="preserve"> Следгаранционното сервизно обслужване на </w:t>
            </w:r>
            <w:r w:rsidRPr="00B5087D">
              <w:rPr>
                <w:i/>
                <w:sz w:val="22"/>
                <w:szCs w:val="22"/>
                <w:lang w:val="bg-BG"/>
              </w:rPr>
              <w:t>компютърна и периферна техника в</w:t>
            </w:r>
            <w:r w:rsidRPr="00B5087D">
              <w:rPr>
                <w:i/>
                <w:sz w:val="22"/>
                <w:szCs w:val="22"/>
                <w:lang w:eastAsia="bg-BG"/>
              </w:rPr>
              <w:t xml:space="preserve"> </w:t>
            </w:r>
            <w:r w:rsidRPr="00B5087D">
              <w:rPr>
                <w:i/>
                <w:sz w:val="22"/>
                <w:szCs w:val="22"/>
                <w:lang w:val="bg-BG" w:eastAsia="bg-BG"/>
              </w:rPr>
              <w:t>Р</w:t>
            </w:r>
            <w:r w:rsidRPr="00B5087D">
              <w:rPr>
                <w:i/>
                <w:sz w:val="22"/>
                <w:szCs w:val="22"/>
                <w:lang w:eastAsia="bg-BG"/>
              </w:rPr>
              <w:t>ЗОК</w:t>
            </w:r>
            <w:r w:rsidRPr="00B5087D">
              <w:rPr>
                <w:i/>
                <w:sz w:val="22"/>
                <w:szCs w:val="22"/>
                <w:lang w:val="bg-BG" w:eastAsia="bg-BG"/>
              </w:rPr>
              <w:t xml:space="preserve"> - Ямбол</w:t>
            </w:r>
            <w:r w:rsidRPr="00B5087D">
              <w:rPr>
                <w:i/>
                <w:sz w:val="22"/>
                <w:szCs w:val="22"/>
                <w:lang w:eastAsia="bg-BG"/>
              </w:rPr>
              <w:t>, включително доставка и монтаж на резервни части</w:t>
            </w:r>
            <w:r w:rsidRPr="00B5087D">
              <w:rPr>
                <w:sz w:val="22"/>
                <w:szCs w:val="22"/>
              </w:rPr>
              <w:t>”</w:t>
            </w:r>
          </w:p>
        </w:tc>
      </w:tr>
      <w:tr w:rsidR="00823BFC" w:rsidRPr="00D17798" w:rsidTr="0072685F">
        <w:trPr>
          <w:trHeight w:val="2972"/>
        </w:trPr>
        <w:tc>
          <w:tcPr>
            <w:tcW w:w="4644" w:type="dxa"/>
            <w:shd w:val="clear" w:color="auto" w:fill="auto"/>
          </w:tcPr>
          <w:p w:rsidR="00823BFC" w:rsidRPr="00D17798" w:rsidRDefault="00823BFC" w:rsidP="0072685F">
            <w:r w:rsidRPr="00D17798">
              <w:rPr>
                <w:sz w:val="22"/>
              </w:rPr>
              <w:lastRenderedPageBreak/>
              <w:t>Название или кратко описание на поръчката</w:t>
            </w:r>
            <w:r w:rsidRPr="00D17798">
              <w:rPr>
                <w:rStyle w:val="FootnoteReference"/>
                <w:sz w:val="22"/>
              </w:rPr>
              <w:footnoteReference w:id="5"/>
            </w:r>
            <w:r w:rsidRPr="00D17798">
              <w:rPr>
                <w:sz w:val="22"/>
              </w:rPr>
              <w:t>:</w:t>
            </w:r>
          </w:p>
        </w:tc>
        <w:tc>
          <w:tcPr>
            <w:tcW w:w="4645" w:type="dxa"/>
            <w:shd w:val="clear" w:color="auto" w:fill="auto"/>
          </w:tcPr>
          <w:p w:rsidR="00823BFC" w:rsidRPr="007B2120" w:rsidRDefault="00823BFC" w:rsidP="0072685F">
            <w:pPr>
              <w:pStyle w:val="BodyTextFirstIndent"/>
              <w:tabs>
                <w:tab w:val="left" w:pos="720"/>
                <w:tab w:val="left" w:pos="810"/>
                <w:tab w:val="left" w:pos="900"/>
              </w:tabs>
              <w:spacing w:after="0"/>
              <w:ind w:firstLine="570"/>
              <w:jc w:val="both"/>
              <w:rPr>
                <w:sz w:val="24"/>
                <w:szCs w:val="24"/>
                <w:lang w:val="bg-BG"/>
              </w:rPr>
            </w:pPr>
            <w:r w:rsidRPr="009D017D">
              <w:rPr>
                <w:sz w:val="22"/>
                <w:szCs w:val="22"/>
                <w:lang w:eastAsia="bg-BG"/>
              </w:rPr>
              <w:t xml:space="preserve">Следгаранционното сервизно обслужване на </w:t>
            </w:r>
            <w:r w:rsidRPr="009D017D">
              <w:rPr>
                <w:sz w:val="22"/>
                <w:szCs w:val="22"/>
                <w:lang w:val="bg-BG"/>
              </w:rPr>
              <w:t>компютърна и периферна техника в</w:t>
            </w:r>
            <w:r w:rsidRPr="009D017D">
              <w:rPr>
                <w:sz w:val="22"/>
                <w:szCs w:val="22"/>
                <w:lang w:eastAsia="bg-BG"/>
              </w:rPr>
              <w:t xml:space="preserve"> </w:t>
            </w:r>
            <w:r w:rsidRPr="009D017D">
              <w:rPr>
                <w:sz w:val="22"/>
                <w:szCs w:val="22"/>
                <w:lang w:val="bg-BG" w:eastAsia="bg-BG"/>
              </w:rPr>
              <w:t>Р</w:t>
            </w:r>
            <w:r w:rsidRPr="009D017D">
              <w:rPr>
                <w:sz w:val="22"/>
                <w:szCs w:val="22"/>
                <w:lang w:eastAsia="bg-BG"/>
              </w:rPr>
              <w:t>ЗОК</w:t>
            </w:r>
            <w:r w:rsidRPr="009D017D">
              <w:rPr>
                <w:sz w:val="22"/>
                <w:szCs w:val="22"/>
                <w:lang w:val="bg-BG" w:eastAsia="bg-BG"/>
              </w:rPr>
              <w:t xml:space="preserve"> - Ямбол</w:t>
            </w:r>
            <w:r w:rsidRPr="009D017D">
              <w:rPr>
                <w:sz w:val="22"/>
                <w:szCs w:val="22"/>
                <w:lang w:eastAsia="bg-BG"/>
              </w:rPr>
              <w:t>, включително доставка и монтаж на резервни части</w:t>
            </w:r>
            <w:r w:rsidRPr="009D017D">
              <w:rPr>
                <w:sz w:val="22"/>
                <w:szCs w:val="22"/>
                <w:lang w:val="bg-BG" w:eastAsia="bg-BG"/>
              </w:rPr>
              <w:t xml:space="preserve">, включва: </w:t>
            </w:r>
            <w:r w:rsidRPr="007B2120">
              <w:rPr>
                <w:sz w:val="24"/>
                <w:szCs w:val="24"/>
                <w:lang w:val="bg-BG"/>
              </w:rPr>
              <w:t xml:space="preserve">- </w:t>
            </w:r>
            <w:r w:rsidRPr="007B2120">
              <w:rPr>
                <w:sz w:val="24"/>
                <w:szCs w:val="24"/>
              </w:rPr>
              <w:t>Извършване на диагностика и отстраняване на технически неизправности</w:t>
            </w:r>
            <w:r w:rsidRPr="007B2120">
              <w:rPr>
                <w:sz w:val="24"/>
                <w:szCs w:val="24"/>
                <w:lang w:val="bg-BG"/>
              </w:rPr>
              <w:t xml:space="preserve"> и компоненти</w:t>
            </w:r>
            <w:r w:rsidRPr="007B2120">
              <w:rPr>
                <w:sz w:val="24"/>
                <w:szCs w:val="24"/>
              </w:rPr>
              <w:t xml:space="preserve">. </w:t>
            </w:r>
          </w:p>
          <w:p w:rsidR="00823BFC" w:rsidRPr="00D17798" w:rsidRDefault="00823BFC" w:rsidP="0072685F">
            <w:pPr>
              <w:jc w:val="both"/>
            </w:pPr>
            <w:r w:rsidRPr="007B2120">
              <w:rPr>
                <w:sz w:val="24"/>
                <w:szCs w:val="24"/>
                <w:lang w:val="bg-BG" w:eastAsia="bg-BG"/>
              </w:rPr>
              <w:t xml:space="preserve">          - Доставка и монтаж на резервни части.</w:t>
            </w:r>
          </w:p>
        </w:tc>
      </w:tr>
      <w:tr w:rsidR="00823BFC" w:rsidRPr="00D17798" w:rsidTr="0072685F">
        <w:trPr>
          <w:trHeight w:val="484"/>
        </w:trPr>
        <w:tc>
          <w:tcPr>
            <w:tcW w:w="4644" w:type="dxa"/>
            <w:shd w:val="clear" w:color="auto" w:fill="auto"/>
          </w:tcPr>
          <w:p w:rsidR="00823BFC" w:rsidRPr="00D17798" w:rsidRDefault="00823BFC" w:rsidP="0072685F">
            <w:r w:rsidRPr="00D17798">
              <w:t>Референтен номер на досието, определен от възлагащия орган или възложителя (</w:t>
            </w:r>
            <w:r w:rsidRPr="00D17798">
              <w:rPr>
                <w:i/>
              </w:rPr>
              <w:t>ако е приложимо</w:t>
            </w:r>
            <w:r w:rsidRPr="00D17798">
              <w:t>)</w:t>
            </w:r>
            <w:r w:rsidRPr="00D17798">
              <w:rPr>
                <w:rStyle w:val="FootnoteReference"/>
              </w:rPr>
              <w:footnoteReference w:id="6"/>
            </w:r>
            <w:r w:rsidRPr="00D17798">
              <w:t>:</w:t>
            </w:r>
          </w:p>
        </w:tc>
        <w:tc>
          <w:tcPr>
            <w:tcW w:w="4645" w:type="dxa"/>
            <w:shd w:val="clear" w:color="auto" w:fill="auto"/>
          </w:tcPr>
          <w:p w:rsidR="00823BFC" w:rsidRPr="00FF6482" w:rsidRDefault="00823BFC" w:rsidP="0072685F"/>
        </w:tc>
      </w:tr>
    </w:tbl>
    <w:p w:rsidR="00823BFC" w:rsidRPr="00D17798" w:rsidRDefault="00823BFC" w:rsidP="00823BFC">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sidRPr="00D17798">
        <w:rPr>
          <w:b/>
          <w:i/>
          <w:u w:val="single"/>
        </w:rPr>
        <w:t>Останалата</w:t>
      </w:r>
      <w:r w:rsidRPr="00D17798">
        <w:rPr>
          <w:b/>
          <w:i/>
        </w:rPr>
        <w:t xml:space="preserve"> информация във всички раздели на ЕЕДОП следва да бъде попълнена от </w:t>
      </w:r>
      <w:r w:rsidRPr="00D17798">
        <w:rPr>
          <w:b/>
          <w:i/>
          <w:u w:val="single"/>
        </w:rPr>
        <w:t>икономическия оператор</w:t>
      </w:r>
    </w:p>
    <w:p w:rsidR="00823BFC" w:rsidRPr="00D17798" w:rsidRDefault="00823BFC" w:rsidP="00823BFC">
      <w:pPr>
        <w:pStyle w:val="ChapterTitle"/>
        <w:rPr>
          <w:sz w:val="22"/>
        </w:rPr>
      </w:pPr>
      <w:r w:rsidRPr="00D17798">
        <w:rPr>
          <w:sz w:val="22"/>
        </w:rPr>
        <w:t>Част II: Информация за икономическия оператор</w:t>
      </w:r>
    </w:p>
    <w:p w:rsidR="00823BFC" w:rsidRPr="00D17798" w:rsidRDefault="00823BFC" w:rsidP="00823BFC">
      <w:pPr>
        <w:pStyle w:val="SectionTitle"/>
        <w:rPr>
          <w:sz w:val="22"/>
        </w:rPr>
      </w:pPr>
      <w:r w:rsidRPr="00D17798">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823BFC" w:rsidRPr="00D17798" w:rsidTr="0072685F">
        <w:tc>
          <w:tcPr>
            <w:tcW w:w="4644" w:type="dxa"/>
            <w:shd w:val="clear" w:color="auto" w:fill="auto"/>
          </w:tcPr>
          <w:p w:rsidR="00823BFC" w:rsidRPr="00D17798" w:rsidRDefault="00823BFC" w:rsidP="0072685F">
            <w:pPr>
              <w:rPr>
                <w:b/>
                <w:i/>
              </w:rPr>
            </w:pPr>
            <w:r w:rsidRPr="00D17798">
              <w:rPr>
                <w:b/>
                <w:i/>
                <w:sz w:val="22"/>
              </w:rPr>
              <w:t>Идентификация:</w:t>
            </w:r>
          </w:p>
        </w:tc>
        <w:tc>
          <w:tcPr>
            <w:tcW w:w="4645" w:type="dxa"/>
            <w:shd w:val="clear" w:color="auto" w:fill="auto"/>
          </w:tcPr>
          <w:p w:rsidR="00823BFC" w:rsidRPr="00D17798" w:rsidRDefault="00823BFC" w:rsidP="0072685F">
            <w:pPr>
              <w:pStyle w:val="Text1"/>
              <w:ind w:left="0"/>
              <w:rPr>
                <w:b/>
                <w:i/>
              </w:rPr>
            </w:pPr>
            <w:r w:rsidRPr="00D17798">
              <w:rPr>
                <w:b/>
                <w:i/>
                <w:sz w:val="22"/>
              </w:rPr>
              <w:t>Отговор:</w:t>
            </w:r>
          </w:p>
        </w:tc>
      </w:tr>
      <w:tr w:rsidR="00823BFC" w:rsidRPr="00D17798" w:rsidTr="0072685F">
        <w:tc>
          <w:tcPr>
            <w:tcW w:w="4644" w:type="dxa"/>
            <w:shd w:val="clear" w:color="auto" w:fill="auto"/>
          </w:tcPr>
          <w:p w:rsidR="00823BFC" w:rsidRPr="00D17798" w:rsidRDefault="00823BFC" w:rsidP="0072685F">
            <w:pPr>
              <w:pStyle w:val="NumPar1"/>
              <w:numPr>
                <w:ilvl w:val="0"/>
                <w:numId w:val="0"/>
              </w:numPr>
              <w:ind w:left="850" w:hanging="850"/>
            </w:pPr>
            <w:r w:rsidRPr="00D17798">
              <w:rPr>
                <w:sz w:val="22"/>
              </w:rPr>
              <w:t>Име:</w:t>
            </w:r>
          </w:p>
        </w:tc>
        <w:tc>
          <w:tcPr>
            <w:tcW w:w="4645" w:type="dxa"/>
            <w:shd w:val="clear" w:color="auto" w:fill="auto"/>
          </w:tcPr>
          <w:p w:rsidR="00823BFC" w:rsidRPr="00D17798" w:rsidRDefault="00823BFC" w:rsidP="0072685F">
            <w:pPr>
              <w:pStyle w:val="Text1"/>
              <w:ind w:left="0"/>
            </w:pPr>
            <w:r w:rsidRPr="00D17798">
              <w:rPr>
                <w:sz w:val="22"/>
              </w:rPr>
              <w:t>[   ]</w:t>
            </w:r>
          </w:p>
        </w:tc>
      </w:tr>
      <w:tr w:rsidR="00823BFC" w:rsidRPr="00D17798" w:rsidTr="0072685F">
        <w:trPr>
          <w:trHeight w:val="1372"/>
        </w:trPr>
        <w:tc>
          <w:tcPr>
            <w:tcW w:w="4644" w:type="dxa"/>
            <w:shd w:val="clear" w:color="auto" w:fill="auto"/>
          </w:tcPr>
          <w:p w:rsidR="00823BFC" w:rsidRPr="00D17798" w:rsidRDefault="00823BFC" w:rsidP="0072685F">
            <w:pPr>
              <w:pStyle w:val="Text1"/>
              <w:ind w:left="0"/>
            </w:pPr>
            <w:r w:rsidRPr="00D17798">
              <w:rPr>
                <w:sz w:val="22"/>
              </w:rPr>
              <w:t>Идентификационен номер по ДДС, ако е приложимо:</w:t>
            </w:r>
          </w:p>
          <w:p w:rsidR="00823BFC" w:rsidRPr="00D17798" w:rsidRDefault="00823BFC" w:rsidP="0072685F">
            <w:pPr>
              <w:pStyle w:val="Text1"/>
              <w:ind w:left="0"/>
            </w:pPr>
            <w:r w:rsidRPr="00D17798">
              <w:rPr>
                <w:sz w:val="22"/>
              </w:rPr>
              <w:t>Ако не е приложимо, моля посочете друг национален идентификационен номер, ако е необходимо и приложимо</w:t>
            </w:r>
          </w:p>
        </w:tc>
        <w:tc>
          <w:tcPr>
            <w:tcW w:w="4645" w:type="dxa"/>
            <w:shd w:val="clear" w:color="auto" w:fill="auto"/>
          </w:tcPr>
          <w:p w:rsidR="00823BFC" w:rsidRPr="00D17798" w:rsidRDefault="00823BFC" w:rsidP="0072685F">
            <w:pPr>
              <w:pStyle w:val="Text1"/>
              <w:ind w:left="0"/>
            </w:pPr>
            <w:r w:rsidRPr="00D17798">
              <w:rPr>
                <w:sz w:val="22"/>
              </w:rPr>
              <w:t>[   ]</w:t>
            </w:r>
          </w:p>
          <w:p w:rsidR="00823BFC" w:rsidRPr="00D17798" w:rsidRDefault="00823BFC" w:rsidP="0072685F">
            <w:pPr>
              <w:pStyle w:val="Text1"/>
              <w:ind w:left="0"/>
            </w:pPr>
            <w:r w:rsidRPr="00D17798">
              <w:rPr>
                <w:sz w:val="22"/>
              </w:rPr>
              <w:t>[   ]</w:t>
            </w:r>
          </w:p>
        </w:tc>
      </w:tr>
      <w:tr w:rsidR="00823BFC" w:rsidRPr="00D17798" w:rsidTr="0072685F">
        <w:tc>
          <w:tcPr>
            <w:tcW w:w="4644" w:type="dxa"/>
            <w:shd w:val="clear" w:color="auto" w:fill="auto"/>
          </w:tcPr>
          <w:p w:rsidR="00823BFC" w:rsidRPr="00D17798" w:rsidRDefault="00823BFC" w:rsidP="0072685F">
            <w:pPr>
              <w:pStyle w:val="Text1"/>
              <w:ind w:left="0"/>
            </w:pPr>
            <w:r w:rsidRPr="00D17798">
              <w:rPr>
                <w:sz w:val="22"/>
              </w:rPr>
              <w:t xml:space="preserve">Пощенски адрес: </w:t>
            </w:r>
          </w:p>
        </w:tc>
        <w:tc>
          <w:tcPr>
            <w:tcW w:w="4645" w:type="dxa"/>
            <w:shd w:val="clear" w:color="auto" w:fill="auto"/>
          </w:tcPr>
          <w:p w:rsidR="00823BFC" w:rsidRPr="00D17798" w:rsidRDefault="00823BFC" w:rsidP="0072685F">
            <w:pPr>
              <w:pStyle w:val="Text1"/>
              <w:ind w:left="0"/>
            </w:pPr>
            <w:r w:rsidRPr="00D17798">
              <w:rPr>
                <w:sz w:val="22"/>
              </w:rPr>
              <w:t>[……]</w:t>
            </w:r>
          </w:p>
        </w:tc>
      </w:tr>
      <w:tr w:rsidR="00823BFC" w:rsidRPr="00D17798" w:rsidTr="0072685F">
        <w:trPr>
          <w:trHeight w:val="2002"/>
        </w:trPr>
        <w:tc>
          <w:tcPr>
            <w:tcW w:w="4644" w:type="dxa"/>
            <w:shd w:val="clear" w:color="auto" w:fill="auto"/>
          </w:tcPr>
          <w:p w:rsidR="00823BFC" w:rsidRPr="00D17798" w:rsidRDefault="00823BFC" w:rsidP="0072685F">
            <w:pPr>
              <w:pStyle w:val="Text1"/>
              <w:ind w:left="0"/>
            </w:pPr>
            <w:r w:rsidRPr="00D17798">
              <w:rPr>
                <w:sz w:val="22"/>
              </w:rPr>
              <w:t>Лице или лица за контакт</w:t>
            </w:r>
            <w:r w:rsidRPr="00D17798">
              <w:rPr>
                <w:rStyle w:val="FootnoteReference"/>
                <w:sz w:val="22"/>
              </w:rPr>
              <w:footnoteReference w:id="7"/>
            </w:r>
            <w:r w:rsidRPr="00D17798">
              <w:rPr>
                <w:sz w:val="22"/>
              </w:rPr>
              <w:t>:</w:t>
            </w:r>
          </w:p>
          <w:p w:rsidR="00823BFC" w:rsidRPr="00D17798" w:rsidRDefault="00823BFC" w:rsidP="0072685F">
            <w:pPr>
              <w:pStyle w:val="Text1"/>
              <w:ind w:left="0"/>
            </w:pPr>
            <w:r w:rsidRPr="00D17798">
              <w:rPr>
                <w:sz w:val="22"/>
              </w:rPr>
              <w:t>Телефон:</w:t>
            </w:r>
          </w:p>
          <w:p w:rsidR="00823BFC" w:rsidRPr="00D17798" w:rsidRDefault="00823BFC" w:rsidP="0072685F">
            <w:pPr>
              <w:pStyle w:val="Text1"/>
              <w:ind w:left="0"/>
            </w:pPr>
            <w:r w:rsidRPr="00D17798">
              <w:rPr>
                <w:sz w:val="22"/>
              </w:rPr>
              <w:t>Ел. поща:</w:t>
            </w:r>
          </w:p>
          <w:p w:rsidR="00823BFC" w:rsidRPr="00D17798" w:rsidRDefault="00823BFC" w:rsidP="0072685F">
            <w:pPr>
              <w:pStyle w:val="Text1"/>
              <w:ind w:left="0"/>
            </w:pPr>
            <w:r w:rsidRPr="00D17798">
              <w:t>Интернет адрес (уеб адрес) (</w:t>
            </w:r>
            <w:r w:rsidRPr="00D17798">
              <w:rPr>
                <w:i/>
              </w:rPr>
              <w:t>ако е приложимо</w:t>
            </w:r>
            <w:r w:rsidRPr="00D17798">
              <w:t>):</w:t>
            </w:r>
          </w:p>
        </w:tc>
        <w:tc>
          <w:tcPr>
            <w:tcW w:w="4645" w:type="dxa"/>
            <w:shd w:val="clear" w:color="auto" w:fill="auto"/>
          </w:tcPr>
          <w:p w:rsidR="00823BFC" w:rsidRPr="00D17798" w:rsidRDefault="00823BFC" w:rsidP="0072685F">
            <w:pPr>
              <w:pStyle w:val="Text1"/>
              <w:ind w:left="0"/>
            </w:pPr>
            <w:r w:rsidRPr="00D17798">
              <w:rPr>
                <w:sz w:val="22"/>
              </w:rPr>
              <w:t>[……]</w:t>
            </w:r>
          </w:p>
          <w:p w:rsidR="00823BFC" w:rsidRPr="00D17798" w:rsidRDefault="00823BFC" w:rsidP="0072685F">
            <w:pPr>
              <w:pStyle w:val="Text1"/>
              <w:ind w:left="0"/>
            </w:pPr>
            <w:r w:rsidRPr="00D17798">
              <w:rPr>
                <w:sz w:val="22"/>
              </w:rPr>
              <w:t>[……]</w:t>
            </w:r>
          </w:p>
          <w:p w:rsidR="00823BFC" w:rsidRPr="00D17798" w:rsidRDefault="00823BFC" w:rsidP="0072685F">
            <w:pPr>
              <w:pStyle w:val="Text1"/>
              <w:ind w:left="0"/>
            </w:pPr>
            <w:r w:rsidRPr="00D17798">
              <w:rPr>
                <w:sz w:val="22"/>
              </w:rPr>
              <w:t>[……]</w:t>
            </w:r>
          </w:p>
          <w:p w:rsidR="00823BFC" w:rsidRPr="00D17798" w:rsidRDefault="00823BFC" w:rsidP="0072685F">
            <w:pPr>
              <w:pStyle w:val="Text1"/>
              <w:ind w:left="0"/>
            </w:pPr>
            <w:r w:rsidRPr="00D17798">
              <w:rPr>
                <w:sz w:val="22"/>
              </w:rPr>
              <w:t>[……]</w:t>
            </w:r>
          </w:p>
        </w:tc>
      </w:tr>
      <w:tr w:rsidR="00823BFC" w:rsidRPr="00D17798" w:rsidTr="0072685F">
        <w:tc>
          <w:tcPr>
            <w:tcW w:w="4644" w:type="dxa"/>
            <w:shd w:val="clear" w:color="auto" w:fill="auto"/>
          </w:tcPr>
          <w:p w:rsidR="00823BFC" w:rsidRPr="00D17798" w:rsidRDefault="00823BFC" w:rsidP="0072685F">
            <w:pPr>
              <w:pStyle w:val="Text1"/>
              <w:ind w:left="0"/>
              <w:rPr>
                <w:b/>
                <w:i/>
              </w:rPr>
            </w:pPr>
            <w:r w:rsidRPr="00D17798">
              <w:rPr>
                <w:b/>
                <w:i/>
                <w:sz w:val="22"/>
              </w:rPr>
              <w:t>Обща информация:</w:t>
            </w:r>
          </w:p>
        </w:tc>
        <w:tc>
          <w:tcPr>
            <w:tcW w:w="4645" w:type="dxa"/>
            <w:shd w:val="clear" w:color="auto" w:fill="auto"/>
          </w:tcPr>
          <w:p w:rsidR="00823BFC" w:rsidRPr="00D17798" w:rsidRDefault="00823BFC" w:rsidP="0072685F">
            <w:pPr>
              <w:pStyle w:val="Text1"/>
              <w:ind w:left="0"/>
              <w:rPr>
                <w:b/>
                <w:i/>
              </w:rPr>
            </w:pPr>
            <w:r w:rsidRPr="00D17798">
              <w:rPr>
                <w:b/>
                <w:i/>
                <w:sz w:val="22"/>
              </w:rPr>
              <w:t>Отговор:</w:t>
            </w:r>
          </w:p>
        </w:tc>
      </w:tr>
      <w:tr w:rsidR="00823BFC" w:rsidRPr="00D17798" w:rsidTr="0072685F">
        <w:tc>
          <w:tcPr>
            <w:tcW w:w="4644" w:type="dxa"/>
            <w:shd w:val="clear" w:color="auto" w:fill="auto"/>
          </w:tcPr>
          <w:p w:rsidR="00823BFC" w:rsidRPr="00D17798" w:rsidRDefault="00823BFC" w:rsidP="0072685F">
            <w:pPr>
              <w:pStyle w:val="Text1"/>
              <w:ind w:left="0"/>
            </w:pPr>
            <w:r w:rsidRPr="00D17798">
              <w:rPr>
                <w:sz w:val="22"/>
              </w:rPr>
              <w:t>Икономическият оператор микро-, малко или средно предприятие ли е</w:t>
            </w:r>
            <w:r w:rsidRPr="00D17798">
              <w:rPr>
                <w:rStyle w:val="FootnoteReference"/>
                <w:sz w:val="22"/>
              </w:rPr>
              <w:footnoteReference w:id="8"/>
            </w:r>
            <w:r w:rsidRPr="00D17798">
              <w:rPr>
                <w:sz w:val="22"/>
              </w:rPr>
              <w:t>?</w:t>
            </w:r>
          </w:p>
        </w:tc>
        <w:tc>
          <w:tcPr>
            <w:tcW w:w="4645" w:type="dxa"/>
            <w:shd w:val="clear" w:color="auto" w:fill="auto"/>
          </w:tcPr>
          <w:p w:rsidR="00823BFC" w:rsidRPr="00D17798" w:rsidRDefault="00823BFC" w:rsidP="0072685F">
            <w:pPr>
              <w:pStyle w:val="Text1"/>
              <w:ind w:left="0"/>
            </w:pPr>
            <w:r w:rsidRPr="00D17798">
              <w:rPr>
                <w:sz w:val="22"/>
              </w:rPr>
              <w:t>[] Да [] Не</w:t>
            </w:r>
          </w:p>
        </w:tc>
      </w:tr>
      <w:tr w:rsidR="00823BFC" w:rsidRPr="00D17798" w:rsidTr="0072685F">
        <w:tc>
          <w:tcPr>
            <w:tcW w:w="4644" w:type="dxa"/>
            <w:shd w:val="clear" w:color="auto" w:fill="auto"/>
          </w:tcPr>
          <w:p w:rsidR="00823BFC" w:rsidRPr="00D17798" w:rsidRDefault="00823BFC" w:rsidP="0072685F">
            <w:pPr>
              <w:pStyle w:val="Text1"/>
              <w:ind w:left="0"/>
            </w:pPr>
            <w:r w:rsidRPr="00D17798">
              <w:rPr>
                <w:b/>
                <w:sz w:val="22"/>
                <w:u w:val="single"/>
              </w:rPr>
              <w:lastRenderedPageBreak/>
              <w:t>Само в случай че поръчката е запазена</w:t>
            </w:r>
            <w:r w:rsidRPr="00D17798">
              <w:rPr>
                <w:rStyle w:val="FootnoteReference"/>
                <w:b/>
                <w:sz w:val="22"/>
                <w:u w:val="single"/>
              </w:rPr>
              <w:footnoteReference w:id="9"/>
            </w:r>
            <w:r w:rsidRPr="00D17798">
              <w:rPr>
                <w:b/>
                <w:sz w:val="22"/>
                <w:u w:val="single"/>
              </w:rPr>
              <w:t>:</w:t>
            </w:r>
            <w:r w:rsidRPr="00D17798">
              <w:rPr>
                <w:b/>
                <w:sz w:val="22"/>
              </w:rPr>
              <w:t xml:space="preserve"> </w:t>
            </w:r>
            <w:r w:rsidRPr="00D17798">
              <w:rPr>
                <w:sz w:val="22"/>
              </w:rPr>
              <w:t>икономическият оператор защитено предприятие ли е или социално предприятие</w:t>
            </w:r>
            <w:r w:rsidRPr="00D17798">
              <w:rPr>
                <w:rStyle w:val="FootnoteReference"/>
                <w:sz w:val="22"/>
              </w:rPr>
              <w:footnoteReference w:id="10"/>
            </w:r>
            <w:r w:rsidRPr="00D17798">
              <w:rPr>
                <w:sz w:val="22"/>
              </w:rPr>
              <w:t>, или ще осигури изпълнението на поръчката в контекста на програми за създаване на защитени работни места?</w:t>
            </w:r>
            <w:r w:rsidRPr="00D17798">
              <w:br/>
            </w:r>
            <w:r w:rsidRPr="00D17798">
              <w:rPr>
                <w:b/>
              </w:rPr>
              <w:t xml:space="preserve">Ако „да“, </w:t>
            </w:r>
            <w:r w:rsidRPr="00D17798">
              <w:rPr>
                <w:sz w:val="22"/>
              </w:rPr>
              <w:t>какъв е съответният процент работници с увреждания или в неравностойно положение?</w:t>
            </w:r>
            <w:r w:rsidRPr="00D17798">
              <w:br/>
            </w:r>
            <w:r w:rsidRPr="00D17798">
              <w:rPr>
                <w:sz w:val="22"/>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shd w:val="clear" w:color="auto" w:fill="auto"/>
          </w:tcPr>
          <w:p w:rsidR="00823BFC" w:rsidRPr="00D17798" w:rsidRDefault="00823BFC" w:rsidP="0072685F">
            <w:pPr>
              <w:pStyle w:val="Text1"/>
              <w:ind w:left="0"/>
              <w:jc w:val="left"/>
            </w:pP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rPr>
                <w:sz w:val="22"/>
              </w:rPr>
              <w:t>[…]</w:t>
            </w:r>
            <w:r w:rsidRPr="00D17798">
              <w:br/>
            </w:r>
            <w:r w:rsidRPr="00D17798">
              <w:br/>
            </w:r>
            <w:r w:rsidRPr="00D17798">
              <w:br/>
            </w:r>
            <w:r w:rsidRPr="00D17798">
              <w:rPr>
                <w:sz w:val="22"/>
              </w:rPr>
              <w:t>[….]</w:t>
            </w:r>
            <w:r w:rsidRPr="00D17798">
              <w:br/>
            </w:r>
          </w:p>
        </w:tc>
      </w:tr>
      <w:tr w:rsidR="00823BFC" w:rsidRPr="00D17798" w:rsidTr="0072685F">
        <w:tc>
          <w:tcPr>
            <w:tcW w:w="4644" w:type="dxa"/>
            <w:shd w:val="clear" w:color="auto" w:fill="auto"/>
          </w:tcPr>
          <w:p w:rsidR="00823BFC" w:rsidRPr="00D17798" w:rsidRDefault="00823BFC" w:rsidP="0072685F">
            <w:pPr>
              <w:pStyle w:val="Text1"/>
              <w:ind w:left="0"/>
            </w:pPr>
            <w:r w:rsidRPr="00D17798">
              <w:rPr>
                <w:sz w:val="22"/>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shd w:val="clear" w:color="auto" w:fill="auto"/>
          </w:tcPr>
          <w:p w:rsidR="00823BFC" w:rsidRPr="00D17798" w:rsidRDefault="00823BFC" w:rsidP="0072685F">
            <w:pPr>
              <w:pStyle w:val="Text1"/>
              <w:ind w:left="0"/>
            </w:pPr>
            <w:r w:rsidRPr="00D17798">
              <w:rPr>
                <w:sz w:val="22"/>
              </w:rPr>
              <w:t>[] Да [] Не [] Не се прилага</w:t>
            </w:r>
          </w:p>
        </w:tc>
      </w:tr>
      <w:tr w:rsidR="00823BFC" w:rsidRPr="00D17798" w:rsidTr="0072685F">
        <w:tc>
          <w:tcPr>
            <w:tcW w:w="4644" w:type="dxa"/>
            <w:shd w:val="clear" w:color="auto" w:fill="auto"/>
          </w:tcPr>
          <w:p w:rsidR="00823BFC" w:rsidRPr="00D17798" w:rsidRDefault="00823BFC" w:rsidP="0072685F">
            <w:pPr>
              <w:pStyle w:val="Text1"/>
              <w:ind w:left="0"/>
            </w:pPr>
            <w:r w:rsidRPr="00D17798">
              <w:rPr>
                <w:b/>
              </w:rPr>
              <w:t>Ако „да“</w:t>
            </w:r>
            <w:r w:rsidRPr="00D17798">
              <w:t>:</w:t>
            </w:r>
          </w:p>
          <w:p w:rsidR="00823BFC" w:rsidRPr="00D17798" w:rsidRDefault="00823BFC" w:rsidP="0072685F">
            <w:pPr>
              <w:pStyle w:val="Text1"/>
              <w:ind w:left="0"/>
              <w:rPr>
                <w:b/>
                <w:u w:val="single"/>
              </w:rPr>
            </w:pPr>
            <w:r w:rsidRPr="00D17798">
              <w:rPr>
                <w:b/>
                <w:sz w:val="22"/>
                <w:u w:val="single"/>
              </w:rPr>
              <w:t>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w:t>
            </w:r>
            <w:r>
              <w:rPr>
                <w:b/>
                <w:sz w:val="22"/>
                <w:u w:val="single"/>
              </w:rPr>
              <w:t>ички случаи</w:t>
            </w:r>
            <w:r w:rsidRPr="00D17798">
              <w:rPr>
                <w:b/>
                <w:sz w:val="22"/>
                <w:u w:val="single"/>
              </w:rPr>
              <w:t xml:space="preserve"> попълнете и подпишете част VI. </w:t>
            </w:r>
          </w:p>
          <w:p w:rsidR="00823BFC" w:rsidRPr="00D17798" w:rsidRDefault="00823BFC" w:rsidP="0072685F">
            <w:pPr>
              <w:pStyle w:val="Text1"/>
              <w:ind w:left="0"/>
              <w:jc w:val="left"/>
            </w:pPr>
            <w:r w:rsidRPr="00D17798">
              <w:rPr>
                <w:sz w:val="22"/>
              </w:rPr>
              <w:t>а) Моля посочете наименованието на списъка или сертификата и съответния регистрационен или сертификационен номер, ако е приложимо:</w:t>
            </w:r>
            <w:r w:rsidRPr="00D17798">
              <w:br/>
            </w:r>
            <w:r w:rsidRPr="00D17798">
              <w:rPr>
                <w:i/>
                <w:sz w:val="22"/>
              </w:rPr>
              <w:t>б) Ако сертификатът за регистрацията или за сертифицирането е наличен в електронен формат, моля, посочете:</w:t>
            </w:r>
            <w:r w:rsidRPr="00D17798">
              <w:br/>
            </w:r>
            <w:r w:rsidRPr="00D17798">
              <w:br/>
            </w:r>
            <w:r w:rsidRPr="00D17798">
              <w:rPr>
                <w:sz w:val="22"/>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D17798">
              <w:rPr>
                <w:rStyle w:val="FootnoteReference"/>
                <w:sz w:val="22"/>
              </w:rPr>
              <w:footnoteReference w:id="11"/>
            </w:r>
            <w:r w:rsidRPr="00D17798">
              <w:rPr>
                <w:sz w:val="22"/>
              </w:rPr>
              <w:t>:</w:t>
            </w:r>
            <w:r w:rsidRPr="00D17798">
              <w:br/>
            </w:r>
            <w:r w:rsidRPr="00D17798">
              <w:rPr>
                <w:sz w:val="22"/>
              </w:rPr>
              <w:t>г) Регистрацията или сертифицирането обхваща ли всички задължителни критерии за подбор?</w:t>
            </w:r>
            <w:r w:rsidRPr="00D17798">
              <w:br/>
            </w:r>
            <w:r w:rsidRPr="00440C60">
              <w:rPr>
                <w:b/>
                <w:sz w:val="22"/>
              </w:rPr>
              <w:t>Ако „не“:</w:t>
            </w:r>
            <w:r w:rsidRPr="00440C60">
              <w:rPr>
                <w:sz w:val="22"/>
              </w:rPr>
              <w:br/>
            </w:r>
            <w:r w:rsidRPr="00440C60">
              <w:rPr>
                <w:b/>
                <w:sz w:val="22"/>
                <w:u w:val="single"/>
              </w:rPr>
              <w:t>В допълнение моля, попълнете липсващата информация в част ІV, раздели А, Б, В или Г според случая</w:t>
            </w:r>
            <w:r w:rsidRPr="00440C60">
              <w:rPr>
                <w:sz w:val="22"/>
              </w:rPr>
              <w:t xml:space="preserve">  </w:t>
            </w:r>
            <w:r w:rsidRPr="00440C60">
              <w:rPr>
                <w:b/>
                <w:i/>
                <w:sz w:val="22"/>
              </w:rPr>
              <w:t xml:space="preserve">САМО ако това се изисква съгласно съответното обявление или </w:t>
            </w:r>
            <w:r w:rsidRPr="00440C60">
              <w:rPr>
                <w:b/>
                <w:i/>
                <w:sz w:val="22"/>
              </w:rPr>
              <w:lastRenderedPageBreak/>
              <w:t>документацията за обществената поръчка:</w:t>
            </w:r>
            <w:r w:rsidRPr="00D17798">
              <w:br/>
            </w:r>
            <w:r w:rsidRPr="00440C60">
              <w:rPr>
                <w:sz w:val="22"/>
              </w:rPr>
              <w:t xml:space="preserve">д) Икономическият оператор може ли да представи </w:t>
            </w:r>
            <w:r w:rsidRPr="00440C60">
              <w:rPr>
                <w:b/>
                <w:sz w:val="22"/>
              </w:rPr>
              <w:t>удостоверение</w:t>
            </w:r>
            <w:r w:rsidRPr="00440C60">
              <w:rPr>
                <w:sz w:val="22"/>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D17798">
              <w:br/>
            </w:r>
            <w:r w:rsidRPr="00D17798">
              <w:rPr>
                <w:i/>
                <w:sz w:val="22"/>
              </w:rPr>
              <w:t>Ако съответните документи са на разположение в електронен формат, моля, посочете:</w:t>
            </w:r>
            <w:r w:rsidRPr="00D17798">
              <w:rPr>
                <w:sz w:val="22"/>
              </w:rPr>
              <w:t xml:space="preserve"> </w:t>
            </w:r>
          </w:p>
        </w:tc>
        <w:tc>
          <w:tcPr>
            <w:tcW w:w="4645" w:type="dxa"/>
            <w:shd w:val="clear" w:color="auto" w:fill="auto"/>
          </w:tcPr>
          <w:p w:rsidR="00823BFC" w:rsidRPr="00D17798" w:rsidRDefault="00823BFC" w:rsidP="0072685F">
            <w:pPr>
              <w:pStyle w:val="Text1"/>
              <w:ind w:left="0"/>
              <w:jc w:val="left"/>
            </w:pPr>
            <w:r w:rsidRPr="00D17798">
              <w:lastRenderedPageBreak/>
              <w:br/>
            </w:r>
            <w:r w:rsidRPr="00D17798">
              <w:br/>
            </w:r>
            <w:r w:rsidRPr="00D17798">
              <w:br/>
            </w:r>
            <w:r w:rsidRPr="00D17798">
              <w:br/>
            </w:r>
            <w:r w:rsidRPr="00D17798">
              <w:br/>
            </w:r>
            <w:r w:rsidRPr="00D17798">
              <w:br/>
            </w:r>
            <w:r w:rsidRPr="00D17798">
              <w:rPr>
                <w:sz w:val="22"/>
              </w:rPr>
              <w:t>a) [……]</w:t>
            </w:r>
            <w:r w:rsidRPr="00D17798">
              <w:br/>
            </w:r>
            <w:r w:rsidRPr="00D17798">
              <w:br/>
            </w:r>
            <w:r w:rsidRPr="00D17798">
              <w:rPr>
                <w:i/>
                <w:sz w:val="22"/>
              </w:rPr>
              <w:t>б) (уеб адрес, орган или служба, издаващи документа</w:t>
            </w:r>
            <w:r>
              <w:rPr>
                <w:i/>
                <w:sz w:val="22"/>
              </w:rPr>
              <w:t>, точно позоваване на документа</w:t>
            </w:r>
            <w:r w:rsidRPr="00D17798">
              <w:rPr>
                <w:i/>
                <w:sz w:val="22"/>
              </w:rPr>
              <w:t>):</w:t>
            </w:r>
            <w:r w:rsidRPr="00D17798">
              <w:br/>
            </w:r>
            <w:r w:rsidRPr="00D17798">
              <w:rPr>
                <w:i/>
                <w:sz w:val="22"/>
              </w:rPr>
              <w:t>[……][……][……][……]</w:t>
            </w:r>
            <w:r w:rsidRPr="00D17798">
              <w:br/>
            </w:r>
            <w:r w:rsidRPr="00D17798">
              <w:rPr>
                <w:sz w:val="22"/>
              </w:rPr>
              <w:t>в) [……]</w:t>
            </w:r>
            <w:r w:rsidRPr="00D17798">
              <w:br/>
            </w:r>
            <w:r w:rsidRPr="00D17798">
              <w:br/>
            </w:r>
            <w:r w:rsidRPr="00D17798">
              <w:br/>
            </w:r>
            <w:r w:rsidRPr="00D17798">
              <w:br/>
            </w:r>
            <w:r w:rsidRPr="00D17798">
              <w:rPr>
                <w:sz w:val="22"/>
              </w:rPr>
              <w:t>г) [] Да [] Не</w:t>
            </w:r>
            <w:r w:rsidRPr="00D17798">
              <w:br/>
            </w:r>
            <w:r w:rsidRPr="00D17798">
              <w:br/>
            </w:r>
            <w:r w:rsidRPr="00D17798">
              <w:br/>
            </w:r>
            <w:r w:rsidRPr="00D17798">
              <w:br/>
            </w:r>
            <w:r w:rsidRPr="00D17798">
              <w:br/>
            </w:r>
            <w:r w:rsidRPr="00D17798">
              <w:br/>
            </w:r>
            <w:r w:rsidRPr="00D17798">
              <w:br/>
            </w:r>
            <w:r w:rsidRPr="00D17798">
              <w:br/>
            </w:r>
            <w:r w:rsidRPr="00D17798">
              <w:rPr>
                <w:sz w:val="22"/>
              </w:rPr>
              <w:t xml:space="preserve">д) [] Да [] </w:t>
            </w:r>
            <w:r w:rsidRPr="00D17798">
              <w:t>Не</w:t>
            </w:r>
            <w:r w:rsidRPr="00D17798">
              <w:br/>
            </w:r>
            <w:r w:rsidRPr="00D17798">
              <w:br/>
            </w:r>
            <w:r w:rsidRPr="00D17798">
              <w:br/>
            </w:r>
            <w:r w:rsidRPr="00D17798">
              <w:br/>
            </w:r>
            <w:r w:rsidRPr="00D17798">
              <w:lastRenderedPageBreak/>
              <w:br/>
            </w:r>
            <w:r w:rsidRPr="00D17798">
              <w:br/>
            </w:r>
            <w:r w:rsidRPr="00D17798">
              <w:rPr>
                <w:i/>
                <w:sz w:val="22"/>
              </w:rPr>
              <w:t>(уеб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p>
        </w:tc>
      </w:tr>
      <w:tr w:rsidR="00823BFC" w:rsidRPr="00D17798" w:rsidTr="0072685F">
        <w:tc>
          <w:tcPr>
            <w:tcW w:w="4644" w:type="dxa"/>
            <w:shd w:val="clear" w:color="auto" w:fill="auto"/>
          </w:tcPr>
          <w:p w:rsidR="00823BFC" w:rsidRPr="00D17798" w:rsidRDefault="00823BFC" w:rsidP="0072685F">
            <w:pPr>
              <w:rPr>
                <w:b/>
                <w:i/>
              </w:rPr>
            </w:pPr>
            <w:r w:rsidRPr="00D17798">
              <w:rPr>
                <w:b/>
                <w:i/>
                <w:sz w:val="22"/>
              </w:rPr>
              <w:lastRenderedPageBreak/>
              <w:t>Форма на участие:</w:t>
            </w:r>
          </w:p>
        </w:tc>
        <w:tc>
          <w:tcPr>
            <w:tcW w:w="4645" w:type="dxa"/>
            <w:shd w:val="clear" w:color="auto" w:fill="auto"/>
          </w:tcPr>
          <w:p w:rsidR="00823BFC" w:rsidRPr="00D17798" w:rsidRDefault="00823BFC" w:rsidP="0072685F">
            <w:pPr>
              <w:pStyle w:val="Text1"/>
              <w:ind w:left="0"/>
              <w:rPr>
                <w:b/>
                <w:i/>
              </w:rPr>
            </w:pPr>
            <w:r w:rsidRPr="00D17798">
              <w:rPr>
                <w:b/>
                <w:i/>
                <w:sz w:val="22"/>
              </w:rPr>
              <w:t>Отговор:</w:t>
            </w:r>
          </w:p>
        </w:tc>
      </w:tr>
      <w:tr w:rsidR="00823BFC" w:rsidRPr="00D17798" w:rsidTr="0072685F">
        <w:tc>
          <w:tcPr>
            <w:tcW w:w="4644" w:type="dxa"/>
            <w:shd w:val="clear" w:color="auto" w:fill="auto"/>
          </w:tcPr>
          <w:p w:rsidR="00823BFC" w:rsidRPr="00D17798" w:rsidRDefault="00823BFC" w:rsidP="0072685F">
            <w:pPr>
              <w:pStyle w:val="Text1"/>
              <w:ind w:left="0"/>
            </w:pPr>
            <w:r w:rsidRPr="00D17798">
              <w:rPr>
                <w:sz w:val="22"/>
              </w:rPr>
              <w:t>Икономическият оператор участва ли в процедурата за възлагане на обществена поръчка заедно с други икономически оператори</w:t>
            </w:r>
            <w:r w:rsidRPr="00D17798">
              <w:rPr>
                <w:rStyle w:val="FootnoteReference"/>
                <w:sz w:val="22"/>
              </w:rPr>
              <w:footnoteReference w:id="12"/>
            </w:r>
            <w:r w:rsidRPr="00D17798">
              <w:rPr>
                <w:sz w:val="22"/>
              </w:rPr>
              <w:t>?</w:t>
            </w:r>
          </w:p>
        </w:tc>
        <w:tc>
          <w:tcPr>
            <w:tcW w:w="4645" w:type="dxa"/>
            <w:shd w:val="clear" w:color="auto" w:fill="auto"/>
          </w:tcPr>
          <w:p w:rsidR="00823BFC" w:rsidRPr="00D17798" w:rsidRDefault="00823BFC" w:rsidP="0072685F">
            <w:pPr>
              <w:pStyle w:val="Text1"/>
              <w:ind w:left="0"/>
            </w:pPr>
            <w:r w:rsidRPr="00D17798">
              <w:rPr>
                <w:sz w:val="22"/>
              </w:rPr>
              <w:t>[] Да [] Не</w:t>
            </w:r>
          </w:p>
        </w:tc>
      </w:tr>
      <w:tr w:rsidR="00823BFC" w:rsidRPr="00D17798" w:rsidTr="0072685F">
        <w:tc>
          <w:tcPr>
            <w:tcW w:w="9289" w:type="dxa"/>
            <w:gridSpan w:val="2"/>
            <w:shd w:val="clear" w:color="auto" w:fill="BFBFBF"/>
          </w:tcPr>
          <w:p w:rsidR="00823BFC" w:rsidRPr="00D17798" w:rsidRDefault="00823BFC" w:rsidP="0072685F">
            <w:pPr>
              <w:pStyle w:val="Text1"/>
              <w:ind w:left="0"/>
              <w:rPr>
                <w:b/>
                <w:i/>
              </w:rPr>
            </w:pPr>
            <w:r w:rsidRPr="00D17798">
              <w:rPr>
                <w:b/>
                <w:i/>
              </w:rPr>
              <w:t>Ако „да“</w:t>
            </w:r>
            <w:r w:rsidRPr="00D17798">
              <w:rPr>
                <w:i/>
              </w:rPr>
              <w:t>, моля, уве</w:t>
            </w:r>
            <w:r>
              <w:rPr>
                <w:i/>
              </w:rPr>
              <w:t>рете се, че останалите участващи</w:t>
            </w:r>
            <w:r w:rsidRPr="00D17798">
              <w:rPr>
                <w:i/>
              </w:rPr>
              <w:t xml:space="preserve"> оператори представят отделен ЕЕДОП</w:t>
            </w:r>
            <w:r w:rsidRPr="00D17798">
              <w:t>.</w:t>
            </w:r>
          </w:p>
        </w:tc>
      </w:tr>
      <w:tr w:rsidR="00823BFC" w:rsidRPr="00D17798" w:rsidTr="0072685F">
        <w:tc>
          <w:tcPr>
            <w:tcW w:w="4644" w:type="dxa"/>
            <w:shd w:val="clear" w:color="auto" w:fill="auto"/>
          </w:tcPr>
          <w:p w:rsidR="00823BFC" w:rsidRPr="00D17798" w:rsidRDefault="00823BFC" w:rsidP="0072685F">
            <w:pPr>
              <w:pStyle w:val="Text1"/>
              <w:ind w:left="0"/>
              <w:jc w:val="left"/>
            </w:pPr>
            <w:r w:rsidRPr="00D17798">
              <w:rPr>
                <w:b/>
              </w:rPr>
              <w:t>Ако „да“</w:t>
            </w:r>
            <w:r w:rsidRPr="00D17798">
              <w:t>:</w:t>
            </w:r>
            <w:r w:rsidRPr="00D17798">
              <w:br/>
            </w:r>
            <w:r w:rsidRPr="00D17798">
              <w:rPr>
                <w:sz w:val="22"/>
              </w:rPr>
              <w:t>а) моля, посочете ролята на икономическия оператор в групата (ръководител на групата, отговорник за конкретни задачи...):</w:t>
            </w:r>
            <w:r w:rsidRPr="00D17798">
              <w:br/>
            </w:r>
            <w:r w:rsidRPr="00D17798">
              <w:rPr>
                <w:sz w:val="22"/>
              </w:rPr>
              <w:t>б) моля, посочете другите икономически оператори, които участват заедно в процедурата за възлагане на обществена поръчка:</w:t>
            </w:r>
            <w:r w:rsidRPr="00D17798">
              <w:br/>
            </w:r>
            <w:r w:rsidRPr="00D17798">
              <w:rPr>
                <w:sz w:val="22"/>
              </w:rPr>
              <w:t xml:space="preserve">в) когато е приложимо, </w:t>
            </w:r>
            <w:r>
              <w:rPr>
                <w:sz w:val="22"/>
              </w:rPr>
              <w:t xml:space="preserve">посочете </w:t>
            </w:r>
            <w:r w:rsidRPr="00D17798">
              <w:rPr>
                <w:sz w:val="22"/>
              </w:rPr>
              <w:t>името на участващата група:</w:t>
            </w:r>
          </w:p>
        </w:tc>
        <w:tc>
          <w:tcPr>
            <w:tcW w:w="4645" w:type="dxa"/>
            <w:shd w:val="clear" w:color="auto" w:fill="auto"/>
          </w:tcPr>
          <w:p w:rsidR="00823BFC" w:rsidRPr="00D17798" w:rsidRDefault="00823BFC" w:rsidP="0072685F">
            <w:pPr>
              <w:pStyle w:val="Text1"/>
              <w:ind w:left="0"/>
              <w:jc w:val="left"/>
            </w:pPr>
            <w:r w:rsidRPr="00D17798">
              <w:br/>
            </w:r>
            <w:r w:rsidRPr="00D17798">
              <w:rPr>
                <w:sz w:val="22"/>
              </w:rPr>
              <w:t>а): [……]</w:t>
            </w:r>
            <w:r w:rsidRPr="00D17798">
              <w:br/>
            </w:r>
            <w:r w:rsidRPr="00D17798">
              <w:br/>
            </w:r>
            <w:r w:rsidRPr="00D17798">
              <w:br/>
            </w:r>
            <w:r w:rsidRPr="00D17798">
              <w:rPr>
                <w:sz w:val="22"/>
              </w:rPr>
              <w:t>б): [……]</w:t>
            </w:r>
            <w:r w:rsidRPr="00D17798">
              <w:br/>
            </w:r>
            <w:r w:rsidRPr="00D17798">
              <w:br/>
            </w:r>
            <w:r w:rsidRPr="00D17798">
              <w:br/>
            </w:r>
            <w:r w:rsidRPr="00D17798">
              <w:rPr>
                <w:sz w:val="22"/>
              </w:rPr>
              <w:t>в): [……]</w:t>
            </w:r>
          </w:p>
        </w:tc>
      </w:tr>
      <w:tr w:rsidR="00823BFC" w:rsidRPr="00D17798" w:rsidTr="0072685F">
        <w:tc>
          <w:tcPr>
            <w:tcW w:w="4644" w:type="dxa"/>
            <w:shd w:val="clear" w:color="auto" w:fill="auto"/>
          </w:tcPr>
          <w:p w:rsidR="00823BFC" w:rsidRPr="00D17798" w:rsidRDefault="00823BFC" w:rsidP="0072685F">
            <w:pPr>
              <w:pStyle w:val="Text1"/>
              <w:ind w:left="0"/>
              <w:jc w:val="left"/>
              <w:rPr>
                <w:b/>
                <w:i/>
              </w:rPr>
            </w:pPr>
            <w:r w:rsidRPr="00D17798">
              <w:rPr>
                <w:b/>
                <w:i/>
                <w:sz w:val="22"/>
              </w:rPr>
              <w:t>Обособени позиции</w:t>
            </w:r>
          </w:p>
        </w:tc>
        <w:tc>
          <w:tcPr>
            <w:tcW w:w="4645" w:type="dxa"/>
            <w:shd w:val="clear" w:color="auto" w:fill="auto"/>
          </w:tcPr>
          <w:p w:rsidR="00823BFC" w:rsidRPr="00D17798" w:rsidRDefault="00823BFC" w:rsidP="0072685F">
            <w:pPr>
              <w:pStyle w:val="Text1"/>
              <w:ind w:left="0"/>
              <w:jc w:val="left"/>
              <w:rPr>
                <w:b/>
                <w:i/>
              </w:rPr>
            </w:pPr>
            <w:r w:rsidRPr="00D17798">
              <w:rPr>
                <w:b/>
                <w:i/>
                <w:sz w:val="22"/>
              </w:rPr>
              <w:t>Отговор:</w:t>
            </w:r>
          </w:p>
        </w:tc>
      </w:tr>
      <w:tr w:rsidR="00823BFC" w:rsidRPr="00D17798" w:rsidTr="0072685F">
        <w:tc>
          <w:tcPr>
            <w:tcW w:w="4644" w:type="dxa"/>
            <w:shd w:val="clear" w:color="auto" w:fill="auto"/>
          </w:tcPr>
          <w:p w:rsidR="00823BFC" w:rsidRPr="00D17798" w:rsidRDefault="00823BFC" w:rsidP="0072685F">
            <w:pPr>
              <w:pStyle w:val="Text1"/>
              <w:ind w:left="0"/>
              <w:jc w:val="left"/>
              <w:rPr>
                <w:b/>
                <w:i/>
              </w:rPr>
            </w:pPr>
            <w:r w:rsidRPr="00D17798">
              <w:rPr>
                <w:sz w:val="22"/>
              </w:rPr>
              <w:t>Когато е приложимо, означение на обособената/ите позиция/и, за които икономическият оператор желае да направи оферта:</w:t>
            </w:r>
          </w:p>
        </w:tc>
        <w:tc>
          <w:tcPr>
            <w:tcW w:w="4645" w:type="dxa"/>
            <w:shd w:val="clear" w:color="auto" w:fill="auto"/>
          </w:tcPr>
          <w:p w:rsidR="00823BFC" w:rsidRPr="00D17798" w:rsidRDefault="00823BFC" w:rsidP="0072685F">
            <w:pPr>
              <w:pStyle w:val="Text1"/>
              <w:ind w:left="0"/>
              <w:jc w:val="left"/>
              <w:rPr>
                <w:b/>
                <w:i/>
              </w:rPr>
            </w:pPr>
            <w:r w:rsidRPr="00D17798">
              <w:rPr>
                <w:sz w:val="22"/>
              </w:rPr>
              <w:t>[   ]</w:t>
            </w:r>
          </w:p>
        </w:tc>
      </w:tr>
    </w:tbl>
    <w:p w:rsidR="00823BFC" w:rsidRPr="00D17798" w:rsidRDefault="00823BFC" w:rsidP="00823BFC">
      <w:pPr>
        <w:pStyle w:val="SectionTitle"/>
        <w:rPr>
          <w:sz w:val="22"/>
        </w:rPr>
      </w:pPr>
      <w:r w:rsidRPr="00D17798">
        <w:rPr>
          <w:sz w:val="22"/>
        </w:rPr>
        <w:t>Б: Информация за представителите на икономическия оператор</w:t>
      </w:r>
    </w:p>
    <w:p w:rsidR="00823BFC" w:rsidRPr="00D17798" w:rsidRDefault="00823BFC" w:rsidP="00823BFC">
      <w:pPr>
        <w:pBdr>
          <w:top w:val="single" w:sz="4" w:space="1" w:color="auto"/>
          <w:left w:val="single" w:sz="4" w:space="4" w:color="auto"/>
          <w:bottom w:val="single" w:sz="4" w:space="1" w:color="auto"/>
          <w:right w:val="single" w:sz="4" w:space="0" w:color="auto"/>
        </w:pBdr>
        <w:shd w:val="clear" w:color="auto" w:fill="BFBFBF"/>
        <w:rPr>
          <w:i/>
          <w:sz w:val="22"/>
        </w:rPr>
      </w:pPr>
      <w:r w:rsidRPr="00D17798">
        <w:rPr>
          <w:i/>
          <w:sz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823BFC" w:rsidRPr="00D17798" w:rsidTr="0072685F">
        <w:tc>
          <w:tcPr>
            <w:tcW w:w="4644" w:type="dxa"/>
            <w:shd w:val="clear" w:color="auto" w:fill="auto"/>
          </w:tcPr>
          <w:p w:rsidR="00823BFC" w:rsidRPr="00D17798" w:rsidRDefault="00823BFC" w:rsidP="0072685F">
            <w:pPr>
              <w:rPr>
                <w:b/>
                <w:i/>
              </w:rPr>
            </w:pPr>
            <w:r w:rsidRPr="00D17798">
              <w:rPr>
                <w:b/>
                <w:i/>
                <w:sz w:val="22"/>
              </w:rPr>
              <w:t>Представителство, ако има такива:</w:t>
            </w:r>
          </w:p>
        </w:tc>
        <w:tc>
          <w:tcPr>
            <w:tcW w:w="4645" w:type="dxa"/>
            <w:shd w:val="clear" w:color="auto" w:fill="auto"/>
          </w:tcPr>
          <w:p w:rsidR="00823BFC" w:rsidRPr="00D17798" w:rsidRDefault="00823BFC" w:rsidP="0072685F">
            <w:pPr>
              <w:rPr>
                <w:b/>
                <w:i/>
              </w:rPr>
            </w:pPr>
            <w:r w:rsidRPr="00D17798">
              <w:rPr>
                <w:b/>
                <w:i/>
                <w:sz w:val="22"/>
              </w:rPr>
              <w:t>Отговор:</w:t>
            </w:r>
          </w:p>
        </w:tc>
      </w:tr>
      <w:tr w:rsidR="00823BFC" w:rsidRPr="00D17798" w:rsidTr="0072685F">
        <w:tc>
          <w:tcPr>
            <w:tcW w:w="4644" w:type="dxa"/>
            <w:shd w:val="clear" w:color="auto" w:fill="auto"/>
          </w:tcPr>
          <w:p w:rsidR="00823BFC" w:rsidRPr="00D17798" w:rsidRDefault="00823BFC" w:rsidP="0072685F">
            <w:r w:rsidRPr="00D17798">
              <w:rPr>
                <w:sz w:val="22"/>
              </w:rPr>
              <w:t xml:space="preserve">Пълното име </w:t>
            </w:r>
            <w:r w:rsidRPr="00D17798">
              <w:br/>
            </w:r>
            <w:r w:rsidRPr="00D17798">
              <w:rPr>
                <w:sz w:val="22"/>
              </w:rPr>
              <w:t xml:space="preserve">заедно с датата и мястото на раждане, ако е необходимо: </w:t>
            </w:r>
          </w:p>
        </w:tc>
        <w:tc>
          <w:tcPr>
            <w:tcW w:w="4645" w:type="dxa"/>
            <w:shd w:val="clear" w:color="auto" w:fill="auto"/>
          </w:tcPr>
          <w:p w:rsidR="00823BFC" w:rsidRPr="00D17798" w:rsidRDefault="00823BFC" w:rsidP="0072685F">
            <w:r w:rsidRPr="00D17798">
              <w:rPr>
                <w:sz w:val="22"/>
              </w:rPr>
              <w:t>[……];</w:t>
            </w:r>
            <w:r w:rsidRPr="00D17798">
              <w:br/>
            </w:r>
            <w:r w:rsidRPr="00D17798">
              <w:rPr>
                <w:sz w:val="22"/>
              </w:rPr>
              <w:t>[……]</w:t>
            </w:r>
          </w:p>
        </w:tc>
      </w:tr>
      <w:tr w:rsidR="00823BFC" w:rsidRPr="00D17798" w:rsidTr="0072685F">
        <w:tc>
          <w:tcPr>
            <w:tcW w:w="4644" w:type="dxa"/>
            <w:shd w:val="clear" w:color="auto" w:fill="auto"/>
          </w:tcPr>
          <w:p w:rsidR="00823BFC" w:rsidRPr="00D17798" w:rsidRDefault="00823BFC" w:rsidP="0072685F">
            <w:r w:rsidRPr="00D17798">
              <w:rPr>
                <w:sz w:val="22"/>
              </w:rPr>
              <w:t>Длъжност/Действащ в качеството си на:</w:t>
            </w:r>
          </w:p>
        </w:tc>
        <w:tc>
          <w:tcPr>
            <w:tcW w:w="4645" w:type="dxa"/>
            <w:shd w:val="clear" w:color="auto" w:fill="auto"/>
          </w:tcPr>
          <w:p w:rsidR="00823BFC" w:rsidRPr="00D17798" w:rsidRDefault="00823BFC" w:rsidP="0072685F">
            <w:r w:rsidRPr="00D17798">
              <w:rPr>
                <w:sz w:val="22"/>
              </w:rPr>
              <w:t>[……]</w:t>
            </w:r>
          </w:p>
        </w:tc>
      </w:tr>
      <w:tr w:rsidR="00823BFC" w:rsidRPr="00D17798" w:rsidTr="0072685F">
        <w:tc>
          <w:tcPr>
            <w:tcW w:w="4644" w:type="dxa"/>
            <w:shd w:val="clear" w:color="auto" w:fill="auto"/>
          </w:tcPr>
          <w:p w:rsidR="00823BFC" w:rsidRPr="00D17798" w:rsidRDefault="00823BFC" w:rsidP="0072685F">
            <w:r w:rsidRPr="00D17798">
              <w:rPr>
                <w:sz w:val="22"/>
              </w:rPr>
              <w:t>Пощенски адрес:</w:t>
            </w:r>
          </w:p>
        </w:tc>
        <w:tc>
          <w:tcPr>
            <w:tcW w:w="4645" w:type="dxa"/>
            <w:shd w:val="clear" w:color="auto" w:fill="auto"/>
          </w:tcPr>
          <w:p w:rsidR="00823BFC" w:rsidRPr="00D17798" w:rsidRDefault="00823BFC" w:rsidP="0072685F">
            <w:r w:rsidRPr="00D17798">
              <w:rPr>
                <w:sz w:val="22"/>
              </w:rPr>
              <w:t>[……]</w:t>
            </w:r>
          </w:p>
        </w:tc>
      </w:tr>
      <w:tr w:rsidR="00823BFC" w:rsidRPr="00D17798" w:rsidTr="0072685F">
        <w:tc>
          <w:tcPr>
            <w:tcW w:w="4644" w:type="dxa"/>
            <w:shd w:val="clear" w:color="auto" w:fill="auto"/>
          </w:tcPr>
          <w:p w:rsidR="00823BFC" w:rsidRPr="00D17798" w:rsidRDefault="00823BFC" w:rsidP="0072685F">
            <w:r w:rsidRPr="00D17798">
              <w:rPr>
                <w:sz w:val="22"/>
              </w:rPr>
              <w:t>Телефон:</w:t>
            </w:r>
          </w:p>
        </w:tc>
        <w:tc>
          <w:tcPr>
            <w:tcW w:w="4645" w:type="dxa"/>
            <w:shd w:val="clear" w:color="auto" w:fill="auto"/>
          </w:tcPr>
          <w:p w:rsidR="00823BFC" w:rsidRPr="00D17798" w:rsidRDefault="00823BFC" w:rsidP="0072685F">
            <w:r w:rsidRPr="00D17798">
              <w:rPr>
                <w:sz w:val="22"/>
              </w:rPr>
              <w:t>[……]</w:t>
            </w:r>
          </w:p>
        </w:tc>
      </w:tr>
      <w:tr w:rsidR="00823BFC" w:rsidRPr="00D17798" w:rsidTr="0072685F">
        <w:tc>
          <w:tcPr>
            <w:tcW w:w="4644" w:type="dxa"/>
            <w:shd w:val="clear" w:color="auto" w:fill="auto"/>
          </w:tcPr>
          <w:p w:rsidR="00823BFC" w:rsidRPr="00D17798" w:rsidRDefault="00823BFC" w:rsidP="0072685F">
            <w:r w:rsidRPr="00D17798">
              <w:rPr>
                <w:sz w:val="22"/>
              </w:rPr>
              <w:t>Ел. поща:</w:t>
            </w:r>
          </w:p>
        </w:tc>
        <w:tc>
          <w:tcPr>
            <w:tcW w:w="4645" w:type="dxa"/>
            <w:shd w:val="clear" w:color="auto" w:fill="auto"/>
          </w:tcPr>
          <w:p w:rsidR="00823BFC" w:rsidRPr="00D17798" w:rsidRDefault="00823BFC" w:rsidP="0072685F">
            <w:r w:rsidRPr="00D17798">
              <w:rPr>
                <w:sz w:val="22"/>
              </w:rPr>
              <w:t>[……]</w:t>
            </w:r>
          </w:p>
        </w:tc>
      </w:tr>
      <w:tr w:rsidR="00823BFC" w:rsidRPr="00D17798" w:rsidTr="0072685F">
        <w:tc>
          <w:tcPr>
            <w:tcW w:w="4644" w:type="dxa"/>
            <w:shd w:val="clear" w:color="auto" w:fill="auto"/>
          </w:tcPr>
          <w:p w:rsidR="00823BFC" w:rsidRPr="00D17798" w:rsidRDefault="00823BFC" w:rsidP="0072685F">
            <w:r w:rsidRPr="00D17798">
              <w:rPr>
                <w:sz w:val="22"/>
              </w:rPr>
              <w:t xml:space="preserve">Ако е необходимо, моля да предоставите подробна информация за представителството </w:t>
            </w:r>
            <w:r w:rsidRPr="00D17798">
              <w:rPr>
                <w:sz w:val="22"/>
              </w:rPr>
              <w:lastRenderedPageBreak/>
              <w:t>(форми, обхват, цел...):</w:t>
            </w:r>
          </w:p>
        </w:tc>
        <w:tc>
          <w:tcPr>
            <w:tcW w:w="4645" w:type="dxa"/>
            <w:shd w:val="clear" w:color="auto" w:fill="auto"/>
          </w:tcPr>
          <w:p w:rsidR="00823BFC" w:rsidRPr="00D17798" w:rsidRDefault="00823BFC" w:rsidP="0072685F">
            <w:r w:rsidRPr="00D17798">
              <w:rPr>
                <w:sz w:val="22"/>
              </w:rPr>
              <w:lastRenderedPageBreak/>
              <w:t>[……]</w:t>
            </w:r>
          </w:p>
        </w:tc>
      </w:tr>
    </w:tbl>
    <w:p w:rsidR="00823BFC" w:rsidRPr="00D17798" w:rsidRDefault="00823BFC" w:rsidP="00823BFC">
      <w:pPr>
        <w:pStyle w:val="SectionTitle"/>
        <w:rPr>
          <w:sz w:val="22"/>
        </w:rPr>
      </w:pPr>
      <w:r w:rsidRPr="00D17798">
        <w:rPr>
          <w:sz w:val="22"/>
        </w:rPr>
        <w:lastRenderedPageBreak/>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823BFC" w:rsidRPr="00D17798" w:rsidTr="0072685F">
        <w:tc>
          <w:tcPr>
            <w:tcW w:w="4644" w:type="dxa"/>
            <w:shd w:val="clear" w:color="auto" w:fill="auto"/>
          </w:tcPr>
          <w:p w:rsidR="00823BFC" w:rsidRPr="00D17798" w:rsidRDefault="00823BFC" w:rsidP="0072685F">
            <w:pPr>
              <w:rPr>
                <w:b/>
                <w:i/>
              </w:rPr>
            </w:pPr>
            <w:r w:rsidRPr="00D17798">
              <w:rPr>
                <w:b/>
                <w:i/>
                <w:sz w:val="22"/>
              </w:rPr>
              <w:t>Използване на чужд капацитет:</w:t>
            </w:r>
          </w:p>
        </w:tc>
        <w:tc>
          <w:tcPr>
            <w:tcW w:w="4645" w:type="dxa"/>
            <w:shd w:val="clear" w:color="auto" w:fill="auto"/>
          </w:tcPr>
          <w:p w:rsidR="00823BFC" w:rsidRPr="00D17798" w:rsidRDefault="00823BFC" w:rsidP="0072685F">
            <w:pPr>
              <w:rPr>
                <w:b/>
                <w:i/>
              </w:rPr>
            </w:pPr>
            <w:r w:rsidRPr="00D17798">
              <w:rPr>
                <w:b/>
                <w:i/>
                <w:sz w:val="22"/>
              </w:rPr>
              <w:t>Отговор:</w:t>
            </w:r>
          </w:p>
        </w:tc>
      </w:tr>
      <w:tr w:rsidR="00823BFC" w:rsidRPr="00D17798" w:rsidTr="0072685F">
        <w:tc>
          <w:tcPr>
            <w:tcW w:w="4644" w:type="dxa"/>
            <w:shd w:val="clear" w:color="auto" w:fill="auto"/>
          </w:tcPr>
          <w:p w:rsidR="00823BFC" w:rsidRPr="00D17798" w:rsidRDefault="00823BFC" w:rsidP="0072685F">
            <w:r w:rsidRPr="00D17798">
              <w:rPr>
                <w:sz w:val="22"/>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645" w:type="dxa"/>
            <w:shd w:val="clear" w:color="auto" w:fill="auto"/>
          </w:tcPr>
          <w:p w:rsidR="00823BFC" w:rsidRPr="00D17798" w:rsidRDefault="00823BFC" w:rsidP="0072685F">
            <w:r w:rsidRPr="00D17798">
              <w:rPr>
                <w:sz w:val="22"/>
              </w:rPr>
              <w:t>[]Да []Не</w:t>
            </w:r>
          </w:p>
        </w:tc>
      </w:tr>
    </w:tbl>
    <w:p w:rsidR="00823BFC" w:rsidRPr="00D17798" w:rsidRDefault="00823BFC" w:rsidP="00823BFC">
      <w:pPr>
        <w:pBdr>
          <w:top w:val="single" w:sz="4" w:space="1" w:color="auto"/>
          <w:left w:val="single" w:sz="4" w:space="4" w:color="auto"/>
          <w:bottom w:val="single" w:sz="4" w:space="1" w:color="auto"/>
          <w:right w:val="single" w:sz="4" w:space="4" w:color="auto"/>
        </w:pBdr>
        <w:shd w:val="clear" w:color="auto" w:fill="BFBFBF"/>
        <w:rPr>
          <w:i/>
          <w:sz w:val="22"/>
        </w:rPr>
      </w:pPr>
      <w:r w:rsidRPr="00D17798">
        <w:rPr>
          <w:b/>
          <w:i/>
        </w:rPr>
        <w:t>Ако „да“</w:t>
      </w:r>
      <w:r w:rsidRPr="00D17798">
        <w:rPr>
          <w:i/>
        </w:rPr>
        <w:t xml:space="preserve">, моля, представете отделно за </w:t>
      </w:r>
      <w:r w:rsidRPr="00D17798">
        <w:rPr>
          <w:b/>
          <w:i/>
        </w:rPr>
        <w:t>всеки</w:t>
      </w:r>
      <w:r w:rsidRPr="00D17798">
        <w:rPr>
          <w:i/>
        </w:rPr>
        <w:t xml:space="preserve"> от съответните субекти надлежно попълнен и подписан от тях ЕЕДОП, в който се посочва информацията, изисквана съгласно </w:t>
      </w:r>
      <w:r w:rsidRPr="00D17798">
        <w:rPr>
          <w:b/>
          <w:i/>
        </w:rPr>
        <w:t>раздели</w:t>
      </w:r>
      <w:r w:rsidRPr="00D17798">
        <w:rPr>
          <w:i/>
        </w:rPr>
        <w:t xml:space="preserve"> </w:t>
      </w:r>
      <w:r w:rsidRPr="00D17798">
        <w:rPr>
          <w:b/>
          <w:i/>
        </w:rPr>
        <w:t>А и Б от настоящата част и от част III</w:t>
      </w:r>
      <w:r w:rsidRPr="00D17798">
        <w:rPr>
          <w:i/>
        </w:rPr>
        <w:t>.</w:t>
      </w:r>
      <w:r w:rsidRPr="00D17798">
        <w:rPr>
          <w:i/>
          <w:sz w:val="22"/>
        </w:rPr>
        <w:t xml:space="preserve"> </w:t>
      </w:r>
      <w:r w:rsidRPr="00D17798">
        <w:br/>
      </w:r>
      <w:r w:rsidRPr="00D17798">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D17798">
        <w:br/>
      </w:r>
      <w:r w:rsidRPr="00D17798">
        <w:rPr>
          <w:i/>
          <w:sz w:val="22"/>
        </w:rPr>
        <w:t>Посочете информацията съгласно части IV и V за всеки от съответните субекти</w:t>
      </w:r>
      <w:r w:rsidRPr="00D17798">
        <w:rPr>
          <w:rStyle w:val="FootnoteReference"/>
          <w:i/>
          <w:sz w:val="22"/>
        </w:rPr>
        <w:footnoteReference w:id="13"/>
      </w:r>
      <w:r w:rsidRPr="00D17798">
        <w:rPr>
          <w:i/>
          <w:sz w:val="22"/>
        </w:rPr>
        <w:t>, доколкото тя има отношение към специфичния капацитет, който икономическият оператор ще използва.</w:t>
      </w:r>
    </w:p>
    <w:p w:rsidR="00823BFC" w:rsidRPr="00D17798" w:rsidRDefault="00823BFC" w:rsidP="00823BFC">
      <w:pPr>
        <w:pStyle w:val="ChapterTitle"/>
        <w:rPr>
          <w:sz w:val="22"/>
          <w:u w:val="single"/>
        </w:rPr>
      </w:pPr>
      <w:r w:rsidRPr="00D17798">
        <w:rPr>
          <w:sz w:val="22"/>
        </w:rPr>
        <w:t xml:space="preserve">Г: </w:t>
      </w:r>
      <w:r w:rsidRPr="00440C60">
        <w:rPr>
          <w:sz w:val="22"/>
        </w:rPr>
        <w:t xml:space="preserve">Информация за подизпълнители, чийто капацитет икономическият оператор </w:t>
      </w:r>
      <w:r w:rsidRPr="00440C60">
        <w:rPr>
          <w:sz w:val="22"/>
          <w:u w:val="single"/>
        </w:rPr>
        <w:t>няма</w:t>
      </w:r>
      <w:r w:rsidRPr="00440C60">
        <w:rPr>
          <w:sz w:val="22"/>
        </w:rPr>
        <w:t xml:space="preserve"> да използва</w:t>
      </w:r>
    </w:p>
    <w:p w:rsidR="00823BFC" w:rsidRPr="00D17798" w:rsidRDefault="00823BFC" w:rsidP="00823BF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rsidRPr="00D17798">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823BFC" w:rsidRPr="00D17798" w:rsidTr="0072685F">
        <w:tc>
          <w:tcPr>
            <w:tcW w:w="4644" w:type="dxa"/>
            <w:shd w:val="clear" w:color="auto" w:fill="auto"/>
          </w:tcPr>
          <w:p w:rsidR="00823BFC" w:rsidRPr="00D17798" w:rsidRDefault="00823BFC" w:rsidP="0072685F">
            <w:pPr>
              <w:rPr>
                <w:b/>
                <w:i/>
              </w:rPr>
            </w:pPr>
            <w:r w:rsidRPr="00D17798">
              <w:rPr>
                <w:b/>
                <w:i/>
              </w:rPr>
              <w:t>Възлагане на подизпълнители:</w:t>
            </w:r>
          </w:p>
        </w:tc>
        <w:tc>
          <w:tcPr>
            <w:tcW w:w="4645" w:type="dxa"/>
            <w:shd w:val="clear" w:color="auto" w:fill="auto"/>
          </w:tcPr>
          <w:p w:rsidR="00823BFC" w:rsidRPr="00D17798" w:rsidRDefault="00823BFC" w:rsidP="0072685F">
            <w:pPr>
              <w:rPr>
                <w:b/>
                <w:i/>
              </w:rPr>
            </w:pPr>
            <w:r w:rsidRPr="00D17798">
              <w:rPr>
                <w:b/>
                <w:i/>
              </w:rPr>
              <w:t>Отговор:</w:t>
            </w:r>
          </w:p>
        </w:tc>
      </w:tr>
      <w:tr w:rsidR="00823BFC" w:rsidRPr="00D17798" w:rsidTr="0072685F">
        <w:tc>
          <w:tcPr>
            <w:tcW w:w="4644" w:type="dxa"/>
            <w:shd w:val="clear" w:color="auto" w:fill="auto"/>
          </w:tcPr>
          <w:p w:rsidR="00823BFC" w:rsidRPr="00D17798" w:rsidRDefault="00823BFC" w:rsidP="0072685F">
            <w:r w:rsidRPr="00D17798">
              <w:t>Икономическият оператор възнамерява ли да възложи на трети страни изпълнението на част от поръчката?</w:t>
            </w:r>
          </w:p>
        </w:tc>
        <w:tc>
          <w:tcPr>
            <w:tcW w:w="4645" w:type="dxa"/>
            <w:shd w:val="clear" w:color="auto" w:fill="auto"/>
          </w:tcPr>
          <w:p w:rsidR="00823BFC" w:rsidRPr="00D17798" w:rsidRDefault="00823BFC" w:rsidP="0072685F">
            <w:r w:rsidRPr="00D17798">
              <w:t xml:space="preserve">[]Да []Не </w:t>
            </w:r>
            <w:r w:rsidRPr="00D17798">
              <w:rPr>
                <w:b/>
              </w:rPr>
              <w:t>Ако да и доколкото е известно</w:t>
            </w:r>
            <w:r w:rsidRPr="00D17798">
              <w:t xml:space="preserve">, моля, приложете списък на предлаганите подизпълнители: </w:t>
            </w:r>
          </w:p>
          <w:p w:rsidR="00823BFC" w:rsidRPr="00D17798" w:rsidRDefault="00823BFC" w:rsidP="0072685F">
            <w:r w:rsidRPr="00D17798">
              <w:t>[……]</w:t>
            </w:r>
          </w:p>
        </w:tc>
      </w:tr>
    </w:tbl>
    <w:p w:rsidR="00823BFC" w:rsidRPr="00440C60" w:rsidRDefault="00823BFC" w:rsidP="00823BFC">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sidRPr="00440C60">
        <w:rPr>
          <w:i/>
          <w:sz w:val="22"/>
          <w:u w:val="single"/>
        </w:rPr>
        <w:t>Ако възлагащият орган или възложителят изрично изисква тази информация</w:t>
      </w:r>
      <w:r w:rsidRPr="00440C60">
        <w:rPr>
          <w:i/>
          <w:sz w:val="22"/>
        </w:rPr>
        <w:t xml:space="preserve"> в допълнение към информацията съгласно</w:t>
      </w:r>
      <w:r w:rsidRPr="00440C60">
        <w:rPr>
          <w:sz w:val="22"/>
        </w:rPr>
        <w:t xml:space="preserve"> </w:t>
      </w:r>
      <w:r w:rsidRPr="00440C60">
        <w:rPr>
          <w:i/>
          <w:sz w:val="22"/>
        </w:rPr>
        <w:t xml:space="preserve">настоящия раздел, </w:t>
      </w:r>
      <w:r w:rsidRPr="00440C60">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823BFC" w:rsidRPr="00D17798" w:rsidRDefault="00823BFC" w:rsidP="00823BFC">
      <w:pPr>
        <w:pStyle w:val="ChapterTitle"/>
        <w:rPr>
          <w:sz w:val="22"/>
        </w:rPr>
      </w:pPr>
      <w:r w:rsidRPr="00D17798">
        <w:rPr>
          <w:sz w:val="22"/>
        </w:rPr>
        <w:t>Част III: Основания за изключване</w:t>
      </w:r>
    </w:p>
    <w:p w:rsidR="00823BFC" w:rsidRPr="00D17798" w:rsidRDefault="00823BFC" w:rsidP="00823BFC">
      <w:pPr>
        <w:pStyle w:val="SectionTitle"/>
        <w:rPr>
          <w:sz w:val="22"/>
        </w:rPr>
      </w:pPr>
      <w:r w:rsidRPr="00D17798">
        <w:rPr>
          <w:sz w:val="22"/>
        </w:rPr>
        <w:t>А: Основания, свързани с наказателни присъди</w:t>
      </w:r>
    </w:p>
    <w:p w:rsidR="00823BFC" w:rsidRPr="00D17798" w:rsidRDefault="00823BFC" w:rsidP="00823BFC">
      <w:pPr>
        <w:pBdr>
          <w:top w:val="single" w:sz="4" w:space="1" w:color="auto"/>
          <w:left w:val="single" w:sz="4" w:space="4" w:color="auto"/>
          <w:bottom w:val="single" w:sz="4" w:space="1" w:color="auto"/>
          <w:right w:val="single" w:sz="4" w:space="4" w:color="auto"/>
        </w:pBdr>
        <w:shd w:val="clear" w:color="auto" w:fill="BFBFBF"/>
        <w:rPr>
          <w:i/>
          <w:sz w:val="22"/>
        </w:rPr>
      </w:pPr>
      <w:r w:rsidRPr="00D17798">
        <w:rPr>
          <w:i/>
          <w:sz w:val="22"/>
        </w:rPr>
        <w:t>Член 57, параграф 1 от Директива 2014/24/ЕС съдържа следните основания за изключване:</w:t>
      </w:r>
    </w:p>
    <w:p w:rsidR="00823BFC" w:rsidRPr="00C757DA" w:rsidRDefault="00823BFC" w:rsidP="00823BFC">
      <w:pPr>
        <w:pStyle w:val="NumPar1"/>
        <w:numPr>
          <w:ilvl w:val="0"/>
          <w:numId w:val="35"/>
        </w:numPr>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i/>
          <w:sz w:val="22"/>
        </w:rPr>
        <w:t xml:space="preserve">Участие в </w:t>
      </w:r>
      <w:r w:rsidRPr="00C757DA">
        <w:rPr>
          <w:b/>
          <w:i/>
          <w:sz w:val="22"/>
        </w:rPr>
        <w:t>престъпна организация</w:t>
      </w:r>
      <w:r w:rsidRPr="00C757DA">
        <w:rPr>
          <w:rStyle w:val="FootnoteReference"/>
          <w:b/>
          <w:i/>
          <w:sz w:val="22"/>
        </w:rPr>
        <w:footnoteReference w:id="14"/>
      </w:r>
      <w:r w:rsidRPr="00C757DA">
        <w:rPr>
          <w:sz w:val="22"/>
        </w:rPr>
        <w:t>:</w:t>
      </w:r>
    </w:p>
    <w:p w:rsidR="00823BFC" w:rsidRPr="00C757DA" w:rsidRDefault="00823BFC" w:rsidP="00823BFC">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Корупция</w:t>
      </w:r>
      <w:r w:rsidRPr="00C757DA">
        <w:rPr>
          <w:rStyle w:val="FootnoteReference"/>
          <w:b/>
          <w:i/>
          <w:sz w:val="22"/>
        </w:rPr>
        <w:footnoteReference w:id="15"/>
      </w:r>
      <w:r w:rsidRPr="00C757DA">
        <w:rPr>
          <w:sz w:val="22"/>
        </w:rPr>
        <w:t>:</w:t>
      </w:r>
    </w:p>
    <w:p w:rsidR="00823BFC" w:rsidRPr="00C757DA" w:rsidRDefault="00823BFC" w:rsidP="00823BFC">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Измама</w:t>
      </w:r>
      <w:r w:rsidRPr="00C757DA">
        <w:rPr>
          <w:rStyle w:val="FootnoteReference"/>
          <w:b/>
          <w:i/>
          <w:sz w:val="22"/>
        </w:rPr>
        <w:footnoteReference w:id="16"/>
      </w:r>
      <w:r w:rsidRPr="00C757DA">
        <w:rPr>
          <w:sz w:val="22"/>
        </w:rPr>
        <w:t>:</w:t>
      </w:r>
    </w:p>
    <w:p w:rsidR="00823BFC" w:rsidRPr="00C757DA" w:rsidRDefault="00823BFC" w:rsidP="00823BFC">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lastRenderedPageBreak/>
        <w:t>Терористични престъпления или престъпления, които са свързани с терористични дейности</w:t>
      </w:r>
      <w:r w:rsidRPr="00C757DA">
        <w:rPr>
          <w:rStyle w:val="FootnoteReference"/>
          <w:b/>
          <w:i/>
          <w:sz w:val="22"/>
        </w:rPr>
        <w:footnoteReference w:id="17"/>
      </w:r>
      <w:r w:rsidRPr="00C757DA">
        <w:rPr>
          <w:sz w:val="22"/>
        </w:rPr>
        <w:t>:</w:t>
      </w:r>
    </w:p>
    <w:p w:rsidR="00823BFC" w:rsidRPr="00C757DA" w:rsidRDefault="00823BFC" w:rsidP="00823BFC">
      <w:pPr>
        <w:pStyle w:val="NumPar1"/>
        <w:pBdr>
          <w:top w:val="single" w:sz="4" w:space="1" w:color="auto"/>
          <w:left w:val="single" w:sz="4" w:space="4" w:color="auto"/>
          <w:bottom w:val="single" w:sz="4" w:space="1" w:color="auto"/>
          <w:right w:val="single" w:sz="4" w:space="4" w:color="auto"/>
        </w:pBdr>
        <w:shd w:val="clear" w:color="auto" w:fill="BFBFBF"/>
        <w:jc w:val="left"/>
        <w:rPr>
          <w:i/>
          <w:color w:val="000000"/>
          <w:sz w:val="22"/>
        </w:rPr>
      </w:pPr>
      <w:r w:rsidRPr="00C757DA">
        <w:rPr>
          <w:b/>
          <w:i/>
          <w:sz w:val="22"/>
        </w:rPr>
        <w:t>Изпиране на пари или финансиране на тероризъм</w:t>
      </w:r>
      <w:r w:rsidRPr="00C757DA">
        <w:rPr>
          <w:rStyle w:val="FootnoteReference"/>
          <w:b/>
          <w:i/>
          <w:sz w:val="22"/>
        </w:rPr>
        <w:footnoteReference w:id="18"/>
      </w:r>
    </w:p>
    <w:p w:rsidR="00823BFC" w:rsidRPr="00C757DA" w:rsidRDefault="00823BFC" w:rsidP="00823BFC">
      <w:pPr>
        <w:pStyle w:val="NumPar1"/>
        <w:pBdr>
          <w:top w:val="single" w:sz="4" w:space="1" w:color="auto"/>
          <w:left w:val="single" w:sz="4" w:space="4" w:color="auto"/>
          <w:bottom w:val="single" w:sz="4" w:space="1" w:color="auto"/>
          <w:right w:val="single" w:sz="4" w:space="4" w:color="auto"/>
        </w:pBdr>
        <w:shd w:val="clear" w:color="auto" w:fill="BFBFBF"/>
        <w:jc w:val="left"/>
        <w:rPr>
          <w:i/>
          <w:sz w:val="22"/>
        </w:rPr>
      </w:pPr>
      <w:r w:rsidRPr="00C757DA">
        <w:rPr>
          <w:b/>
          <w:i/>
          <w:sz w:val="22"/>
        </w:rPr>
        <w:t>Детски труд</w:t>
      </w:r>
      <w:r w:rsidRPr="00C757DA">
        <w:rPr>
          <w:i/>
          <w:sz w:val="22"/>
        </w:rPr>
        <w:t xml:space="preserve"> и други форми на </w:t>
      </w:r>
      <w:r w:rsidRPr="00C757DA">
        <w:rPr>
          <w:b/>
          <w:i/>
          <w:sz w:val="22"/>
        </w:rPr>
        <w:t>трафик на хора</w:t>
      </w:r>
      <w:r w:rsidRPr="00C757DA">
        <w:rPr>
          <w:rStyle w:val="FootnoteReference"/>
          <w:b/>
          <w:i/>
          <w:sz w:val="22"/>
        </w:rPr>
        <w:footnoteReference w:id="1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823BFC" w:rsidRPr="00D17798" w:rsidTr="0072685F">
        <w:tc>
          <w:tcPr>
            <w:tcW w:w="4644" w:type="dxa"/>
            <w:shd w:val="clear" w:color="auto" w:fill="auto"/>
          </w:tcPr>
          <w:p w:rsidR="00823BFC" w:rsidRPr="00D17798" w:rsidRDefault="00823BFC" w:rsidP="0072685F">
            <w:pPr>
              <w:rPr>
                <w:b/>
                <w:i/>
              </w:rPr>
            </w:pPr>
            <w:r w:rsidRPr="00D17798">
              <w:rPr>
                <w:b/>
                <w:i/>
                <w:sz w:val="22"/>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shd w:val="clear" w:color="auto" w:fill="auto"/>
          </w:tcPr>
          <w:p w:rsidR="00823BFC" w:rsidRPr="00D17798" w:rsidRDefault="00823BFC" w:rsidP="0072685F">
            <w:pPr>
              <w:rPr>
                <w:b/>
                <w:i/>
              </w:rPr>
            </w:pPr>
            <w:r w:rsidRPr="00D17798">
              <w:rPr>
                <w:b/>
                <w:i/>
                <w:sz w:val="22"/>
              </w:rPr>
              <w:t>Отговор:</w:t>
            </w:r>
          </w:p>
        </w:tc>
      </w:tr>
      <w:tr w:rsidR="00823BFC" w:rsidRPr="00D17798" w:rsidTr="0072685F">
        <w:tc>
          <w:tcPr>
            <w:tcW w:w="4644" w:type="dxa"/>
            <w:shd w:val="clear" w:color="auto" w:fill="auto"/>
          </w:tcPr>
          <w:p w:rsidR="00823BFC" w:rsidRPr="00E72373" w:rsidRDefault="00823BFC" w:rsidP="0072685F">
            <w:r w:rsidRPr="00E72373">
              <w:rPr>
                <w:sz w:val="22"/>
              </w:rPr>
              <w:t xml:space="preserve">Издадена ли е по отношение на </w:t>
            </w:r>
            <w:r w:rsidRPr="00E72373">
              <w:rPr>
                <w:b/>
                <w:sz w:val="22"/>
              </w:rPr>
              <w:t>икономическия оператор</w:t>
            </w:r>
            <w:r w:rsidRPr="00E72373">
              <w:rPr>
                <w:sz w:val="22"/>
              </w:rPr>
              <w:t xml:space="preserve"> или на </w:t>
            </w:r>
            <w:r w:rsidRPr="00E72373">
              <w:rPr>
                <w:b/>
                <w:sz w:val="22"/>
              </w:rPr>
              <w:t>лице</w:t>
            </w:r>
            <w:r w:rsidRPr="00E72373">
              <w:rPr>
                <w:sz w:val="22"/>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E72373">
              <w:rPr>
                <w:b/>
                <w:sz w:val="22"/>
              </w:rPr>
              <w:t>окончателна присъда</w:t>
            </w:r>
            <w:r w:rsidRPr="00E72373">
              <w:rPr>
                <w:sz w:val="22"/>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shd w:val="clear" w:color="auto" w:fill="auto"/>
          </w:tcPr>
          <w:p w:rsidR="00823BFC" w:rsidRPr="00D17798" w:rsidRDefault="00823BFC" w:rsidP="0072685F">
            <w:r w:rsidRPr="00D17798">
              <w:rPr>
                <w:sz w:val="22"/>
              </w:rPr>
              <w:t>[] Да [] Не</w:t>
            </w:r>
          </w:p>
          <w:p w:rsidR="00823BFC" w:rsidRPr="00D17798" w:rsidRDefault="00823BFC" w:rsidP="0072685F">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w:t>
            </w:r>
            <w:r>
              <w:rPr>
                <w:i/>
                <w:sz w:val="22"/>
              </w:rPr>
              <w:t>чно позоваване на документа</w:t>
            </w:r>
            <w:r w:rsidRPr="00D17798">
              <w:rPr>
                <w:i/>
                <w:sz w:val="22"/>
              </w:rPr>
              <w:t>):</w:t>
            </w:r>
            <w:r w:rsidRPr="00D17798">
              <w:br/>
            </w:r>
            <w:r w:rsidRPr="00D17798">
              <w:rPr>
                <w:i/>
                <w:sz w:val="22"/>
              </w:rPr>
              <w:t>[……][……][……][……]</w:t>
            </w:r>
            <w:r w:rsidRPr="00D17798">
              <w:rPr>
                <w:rStyle w:val="FootnoteReference"/>
                <w:i/>
                <w:sz w:val="22"/>
              </w:rPr>
              <w:footnoteReference w:id="20"/>
            </w:r>
          </w:p>
        </w:tc>
      </w:tr>
      <w:tr w:rsidR="00823BFC" w:rsidRPr="00D17798" w:rsidTr="0072685F">
        <w:tc>
          <w:tcPr>
            <w:tcW w:w="4644" w:type="dxa"/>
            <w:shd w:val="clear" w:color="auto" w:fill="auto"/>
          </w:tcPr>
          <w:p w:rsidR="00823BFC" w:rsidRPr="00E72373" w:rsidRDefault="00823BFC" w:rsidP="0072685F">
            <w:r w:rsidRPr="00E72373">
              <w:rPr>
                <w:b/>
                <w:sz w:val="22"/>
              </w:rPr>
              <w:t>Ако „да“,</w:t>
            </w:r>
            <w:r w:rsidRPr="00E72373">
              <w:rPr>
                <w:sz w:val="22"/>
              </w:rPr>
              <w:t xml:space="preserve"> моля посочете</w:t>
            </w:r>
            <w:r w:rsidRPr="00E72373">
              <w:rPr>
                <w:rStyle w:val="FootnoteReference"/>
                <w:sz w:val="22"/>
              </w:rPr>
              <w:footnoteReference w:id="21"/>
            </w:r>
            <w:r w:rsidRPr="00E72373">
              <w:rPr>
                <w:sz w:val="22"/>
              </w:rPr>
              <w:t>:</w:t>
            </w:r>
            <w:r w:rsidRPr="00E72373">
              <w:rPr>
                <w:sz w:val="22"/>
              </w:rPr>
              <w:br/>
              <w:t>а) дата на</w:t>
            </w:r>
            <w:r>
              <w:rPr>
                <w:sz w:val="22"/>
              </w:rPr>
              <w:t xml:space="preserve"> </w:t>
            </w:r>
            <w:r w:rsidRPr="00E72373">
              <w:rPr>
                <w:sz w:val="22"/>
              </w:rPr>
              <w:t>присъда</w:t>
            </w:r>
            <w:r>
              <w:rPr>
                <w:sz w:val="22"/>
              </w:rPr>
              <w:t>та</w:t>
            </w:r>
            <w:r w:rsidRPr="00E72373">
              <w:rPr>
                <w:sz w:val="22"/>
              </w:rPr>
              <w:t xml:space="preserve">, посочете за коя от точки 1 — 6 се отнася и основанието(ята) за нея; </w:t>
            </w:r>
          </w:p>
          <w:p w:rsidR="00823BFC" w:rsidRPr="00D17798" w:rsidRDefault="00823BFC" w:rsidP="0072685F">
            <w:r w:rsidRPr="00E72373">
              <w:rPr>
                <w:sz w:val="22"/>
              </w:rPr>
              <w:t>б) посочете лицето, което е осъдено [ ];</w:t>
            </w:r>
            <w:r w:rsidRPr="00E72373">
              <w:rPr>
                <w:sz w:val="22"/>
              </w:rPr>
              <w:br/>
            </w:r>
            <w:r w:rsidRPr="00E72373">
              <w:rPr>
                <w:b/>
                <w:sz w:val="22"/>
              </w:rPr>
              <w:t>в) доколкото е пряко указано в присъдата:</w:t>
            </w:r>
          </w:p>
        </w:tc>
        <w:tc>
          <w:tcPr>
            <w:tcW w:w="4645" w:type="dxa"/>
            <w:shd w:val="clear" w:color="auto" w:fill="auto"/>
          </w:tcPr>
          <w:p w:rsidR="00823BFC" w:rsidRPr="00D17798" w:rsidRDefault="00823BFC" w:rsidP="0072685F">
            <w:r w:rsidRPr="00D17798">
              <w:br/>
            </w:r>
            <w:r w:rsidRPr="00D17798">
              <w:rPr>
                <w:sz w:val="22"/>
              </w:rPr>
              <w:t>a) дата:[   ], буква(и): [   ], причина(а):[   ]</w:t>
            </w:r>
            <w:r w:rsidRPr="00D17798">
              <w:rPr>
                <w:i/>
                <w:sz w:val="22"/>
                <w:vertAlign w:val="superscript"/>
              </w:rPr>
              <w:t xml:space="preserve"> </w:t>
            </w:r>
            <w:r w:rsidRPr="00D17798">
              <w:br/>
            </w:r>
            <w:r w:rsidRPr="00D17798">
              <w:br/>
            </w:r>
            <w:r w:rsidRPr="00D17798">
              <w:br/>
            </w:r>
            <w:r w:rsidRPr="00D17798">
              <w:rPr>
                <w:sz w:val="22"/>
              </w:rPr>
              <w:t>б) [……]</w:t>
            </w:r>
            <w:r w:rsidRPr="00D17798">
              <w:br/>
            </w:r>
            <w:r w:rsidRPr="00D17798">
              <w:rPr>
                <w:sz w:val="22"/>
              </w:rPr>
              <w:t>в) продължителността на срока на изключване [……] и съответната(ите) точка(и) [   ]</w:t>
            </w:r>
          </w:p>
          <w:p w:rsidR="00823BFC" w:rsidRPr="00D17798" w:rsidRDefault="00823BFC" w:rsidP="0072685F">
            <w:r w:rsidRPr="00D17798">
              <w:rPr>
                <w:i/>
                <w:sz w:val="22"/>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D17798">
              <w:rPr>
                <w:rStyle w:val="FootnoteReference"/>
                <w:i/>
                <w:sz w:val="22"/>
              </w:rPr>
              <w:footnoteReference w:id="22"/>
            </w:r>
          </w:p>
        </w:tc>
      </w:tr>
      <w:tr w:rsidR="00823BFC" w:rsidRPr="00D17798" w:rsidTr="0072685F">
        <w:tc>
          <w:tcPr>
            <w:tcW w:w="4644" w:type="dxa"/>
            <w:shd w:val="clear" w:color="auto" w:fill="auto"/>
          </w:tcPr>
          <w:p w:rsidR="00823BFC" w:rsidRPr="008D0657" w:rsidRDefault="00823BFC" w:rsidP="0072685F">
            <w:r w:rsidRPr="008D0657">
              <w:rPr>
                <w:sz w:val="22"/>
              </w:rPr>
              <w:t>В случай на присъда, икономическият оператор взел ли е мерки, с които да докаже своята надеждност въпрек</w:t>
            </w:r>
            <w:r>
              <w:rPr>
                <w:sz w:val="22"/>
              </w:rPr>
              <w:t>и наличието на съответните</w:t>
            </w:r>
            <w:r w:rsidRPr="008D0657">
              <w:rPr>
                <w:sz w:val="22"/>
              </w:rPr>
              <w:t xml:space="preserve"> основания за изключване</w:t>
            </w:r>
            <w:r w:rsidRPr="008D0657">
              <w:rPr>
                <w:rStyle w:val="FootnoteReference"/>
                <w:sz w:val="22"/>
              </w:rPr>
              <w:footnoteReference w:id="23"/>
            </w:r>
            <w:r w:rsidRPr="008D0657">
              <w:rPr>
                <w:sz w:val="22"/>
              </w:rPr>
              <w:t xml:space="preserve"> („</w:t>
            </w:r>
            <w:r w:rsidRPr="008D0657">
              <w:rPr>
                <w:rStyle w:val="NormalBoldChar"/>
                <w:rFonts w:eastAsia="Calibri"/>
                <w:b w:val="0"/>
                <w:sz w:val="22"/>
              </w:rPr>
              <w:t>реабилитиране по своя инициатива</w:t>
            </w:r>
            <w:r w:rsidRPr="008D0657">
              <w:rPr>
                <w:sz w:val="22"/>
              </w:rPr>
              <w:t>“)?</w:t>
            </w:r>
          </w:p>
        </w:tc>
        <w:tc>
          <w:tcPr>
            <w:tcW w:w="4645" w:type="dxa"/>
            <w:shd w:val="clear" w:color="auto" w:fill="auto"/>
          </w:tcPr>
          <w:p w:rsidR="00823BFC" w:rsidRPr="00D17798" w:rsidRDefault="00823BFC" w:rsidP="0072685F">
            <w:r w:rsidRPr="00D17798">
              <w:rPr>
                <w:sz w:val="22"/>
              </w:rPr>
              <w:t xml:space="preserve">[] Да [] Не </w:t>
            </w:r>
          </w:p>
        </w:tc>
      </w:tr>
      <w:tr w:rsidR="00823BFC" w:rsidRPr="00D17798" w:rsidTr="0072685F">
        <w:tc>
          <w:tcPr>
            <w:tcW w:w="4644" w:type="dxa"/>
            <w:shd w:val="clear" w:color="auto" w:fill="auto"/>
          </w:tcPr>
          <w:p w:rsidR="00823BFC" w:rsidRPr="008D0657" w:rsidRDefault="00823BFC" w:rsidP="0072685F">
            <w:r w:rsidRPr="008D0657">
              <w:rPr>
                <w:b/>
                <w:sz w:val="22"/>
              </w:rPr>
              <w:lastRenderedPageBreak/>
              <w:t>Ако „да“</w:t>
            </w:r>
            <w:r w:rsidRPr="008D0657">
              <w:rPr>
                <w:sz w:val="22"/>
              </w:rPr>
              <w:t>, моля опишете предприетите мерки</w:t>
            </w:r>
            <w:r w:rsidRPr="008D0657">
              <w:rPr>
                <w:rStyle w:val="FootnoteReference"/>
                <w:sz w:val="22"/>
              </w:rPr>
              <w:footnoteReference w:id="24"/>
            </w:r>
            <w:r w:rsidRPr="008D0657">
              <w:rPr>
                <w:sz w:val="22"/>
              </w:rPr>
              <w:t>:</w:t>
            </w:r>
          </w:p>
        </w:tc>
        <w:tc>
          <w:tcPr>
            <w:tcW w:w="4645" w:type="dxa"/>
            <w:shd w:val="clear" w:color="auto" w:fill="auto"/>
          </w:tcPr>
          <w:p w:rsidR="00823BFC" w:rsidRPr="00D17798" w:rsidRDefault="00823BFC" w:rsidP="0072685F">
            <w:r w:rsidRPr="00D17798">
              <w:rPr>
                <w:sz w:val="22"/>
              </w:rPr>
              <w:t>[……]</w:t>
            </w:r>
          </w:p>
        </w:tc>
      </w:tr>
    </w:tbl>
    <w:p w:rsidR="00823BFC" w:rsidRDefault="00823BFC" w:rsidP="00823BFC">
      <w:pPr>
        <w:pStyle w:val="SectionTitle"/>
        <w:rPr>
          <w:sz w:val="22"/>
          <w:lang w:val="en-US"/>
        </w:rPr>
      </w:pPr>
    </w:p>
    <w:p w:rsidR="00823BFC" w:rsidRPr="00D17798" w:rsidRDefault="00823BFC" w:rsidP="00823BFC">
      <w:pPr>
        <w:pStyle w:val="SectionTitle"/>
        <w:rPr>
          <w:sz w:val="22"/>
        </w:rPr>
      </w:pPr>
      <w:r w:rsidRPr="00D17798">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585"/>
      </w:tblGrid>
      <w:tr w:rsidR="00823BFC" w:rsidRPr="00D17798" w:rsidTr="0072685F">
        <w:tc>
          <w:tcPr>
            <w:tcW w:w="4480" w:type="dxa"/>
            <w:shd w:val="clear" w:color="auto" w:fill="auto"/>
          </w:tcPr>
          <w:p w:rsidR="00823BFC" w:rsidRPr="00D17798" w:rsidRDefault="00823BFC" w:rsidP="0072685F">
            <w:pPr>
              <w:rPr>
                <w:b/>
                <w:i/>
              </w:rPr>
            </w:pPr>
            <w:r w:rsidRPr="00D17798">
              <w:rPr>
                <w:b/>
                <w:i/>
                <w:sz w:val="22"/>
              </w:rPr>
              <w:t>Плащане на данъци или социалноосигурителни вноски:</w:t>
            </w:r>
          </w:p>
        </w:tc>
        <w:tc>
          <w:tcPr>
            <w:tcW w:w="4809" w:type="dxa"/>
            <w:gridSpan w:val="2"/>
            <w:shd w:val="clear" w:color="auto" w:fill="auto"/>
          </w:tcPr>
          <w:p w:rsidR="00823BFC" w:rsidRPr="00D17798" w:rsidRDefault="00823BFC" w:rsidP="0072685F">
            <w:pPr>
              <w:rPr>
                <w:b/>
                <w:i/>
              </w:rPr>
            </w:pPr>
            <w:r w:rsidRPr="00D17798">
              <w:rPr>
                <w:b/>
                <w:i/>
                <w:sz w:val="22"/>
              </w:rPr>
              <w:t>Отговор:</w:t>
            </w:r>
          </w:p>
        </w:tc>
      </w:tr>
      <w:tr w:rsidR="00823BFC" w:rsidRPr="00D17798" w:rsidTr="0072685F">
        <w:tc>
          <w:tcPr>
            <w:tcW w:w="4480" w:type="dxa"/>
            <w:shd w:val="clear" w:color="auto" w:fill="auto"/>
          </w:tcPr>
          <w:p w:rsidR="00823BFC" w:rsidRPr="008D0657" w:rsidRDefault="00823BFC" w:rsidP="0072685F">
            <w:r w:rsidRPr="008D0657">
              <w:rPr>
                <w:sz w:val="22"/>
              </w:rPr>
              <w:t xml:space="preserve">Икономическият оператор изпълнил ли е всички </w:t>
            </w:r>
            <w:r w:rsidRPr="008D0657">
              <w:rPr>
                <w:b/>
                <w:sz w:val="22"/>
              </w:rPr>
              <w:t>свои</w:t>
            </w:r>
            <w:r w:rsidRPr="008D0657">
              <w:rPr>
                <w:sz w:val="22"/>
              </w:rPr>
              <w:t xml:space="preserve"> </w:t>
            </w:r>
            <w:r w:rsidRPr="008D0657">
              <w:rPr>
                <w:b/>
                <w:sz w:val="22"/>
              </w:rPr>
              <w:t>задължения, свързани с плащането на данъци или социалноосигурителни вноски</w:t>
            </w:r>
            <w:r w:rsidRPr="008D0657">
              <w:rPr>
                <w:sz w:val="22"/>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shd w:val="clear" w:color="auto" w:fill="auto"/>
          </w:tcPr>
          <w:p w:rsidR="00823BFC" w:rsidRPr="00D17798" w:rsidRDefault="00823BFC" w:rsidP="0072685F">
            <w:r w:rsidRPr="00D17798">
              <w:rPr>
                <w:sz w:val="22"/>
              </w:rPr>
              <w:t>[] Да [] Не</w:t>
            </w:r>
          </w:p>
        </w:tc>
      </w:tr>
      <w:tr w:rsidR="00823BFC" w:rsidRPr="00D17798" w:rsidTr="0072685F">
        <w:trPr>
          <w:trHeight w:val="470"/>
        </w:trPr>
        <w:tc>
          <w:tcPr>
            <w:tcW w:w="4480" w:type="dxa"/>
            <w:vMerge w:val="restart"/>
            <w:shd w:val="clear" w:color="auto" w:fill="auto"/>
          </w:tcPr>
          <w:p w:rsidR="00823BFC" w:rsidRDefault="00823BFC" w:rsidP="0072685F">
            <w:r w:rsidRPr="00D17798">
              <w:br/>
            </w:r>
            <w:r w:rsidRPr="00D17798">
              <w:br/>
            </w:r>
            <w:r w:rsidRPr="008D0657">
              <w:rPr>
                <w:b/>
                <w:sz w:val="22"/>
              </w:rPr>
              <w:t>Ако „не“</w:t>
            </w:r>
            <w:r w:rsidRPr="008D0657">
              <w:rPr>
                <w:sz w:val="22"/>
              </w:rPr>
              <w:t>, моля посочете:</w:t>
            </w:r>
            <w:r w:rsidRPr="008D0657">
              <w:rPr>
                <w:sz w:val="22"/>
              </w:rPr>
              <w:br/>
              <w:t>а) съответната страна или държава членка;</w:t>
            </w:r>
          </w:p>
          <w:p w:rsidR="00823BFC" w:rsidRPr="008D0657" w:rsidRDefault="00823BFC" w:rsidP="0072685F">
            <w:r w:rsidRPr="008D0657">
              <w:rPr>
                <w:sz w:val="22"/>
              </w:rPr>
              <w:t>б) размера на съответната сума;</w:t>
            </w:r>
            <w:r w:rsidRPr="008D0657">
              <w:rPr>
                <w:sz w:val="22"/>
              </w:rPr>
              <w:br/>
              <w:t>в) как е установено нарушението на задълженията:</w:t>
            </w:r>
            <w:r w:rsidRPr="008D0657">
              <w:rPr>
                <w:sz w:val="22"/>
              </w:rPr>
              <w:br/>
              <w:t xml:space="preserve">1) чрез съдебно </w:t>
            </w:r>
            <w:r w:rsidRPr="008D0657">
              <w:rPr>
                <w:b/>
                <w:sz w:val="22"/>
              </w:rPr>
              <w:t>решение</w:t>
            </w:r>
            <w:r w:rsidRPr="008D0657">
              <w:rPr>
                <w:sz w:val="22"/>
              </w:rPr>
              <w:t xml:space="preserve"> или административен </w:t>
            </w:r>
            <w:r w:rsidRPr="008D0657">
              <w:rPr>
                <w:b/>
                <w:sz w:val="22"/>
              </w:rPr>
              <w:t>акт</w:t>
            </w:r>
            <w:r w:rsidRPr="008D0657">
              <w:rPr>
                <w:sz w:val="22"/>
              </w:rPr>
              <w:t>:</w:t>
            </w:r>
          </w:p>
          <w:p w:rsidR="00823BFC" w:rsidRPr="008D0657" w:rsidRDefault="00823BFC" w:rsidP="0072685F">
            <w:pPr>
              <w:pStyle w:val="Tiret1"/>
            </w:pPr>
            <w:r w:rsidRPr="008D0657">
              <w:rPr>
                <w:sz w:val="22"/>
              </w:rPr>
              <w:tab/>
              <w:t>Решението или актът с окончателен и обвързващ характер ли е?</w:t>
            </w:r>
          </w:p>
          <w:p w:rsidR="00823BFC" w:rsidRPr="008D0657" w:rsidRDefault="00823BFC" w:rsidP="0072685F">
            <w:pPr>
              <w:pStyle w:val="Tiret1"/>
              <w:numPr>
                <w:ilvl w:val="0"/>
                <w:numId w:val="33"/>
              </w:numPr>
            </w:pPr>
            <w:r w:rsidRPr="008D0657">
              <w:rPr>
                <w:sz w:val="22"/>
              </w:rPr>
              <w:t>Моля, посочете датата на присъдата или решението/акта.</w:t>
            </w:r>
          </w:p>
          <w:p w:rsidR="00823BFC" w:rsidRPr="008D0657" w:rsidRDefault="00823BFC" w:rsidP="0072685F">
            <w:pPr>
              <w:pStyle w:val="Tiret1"/>
              <w:numPr>
                <w:ilvl w:val="0"/>
                <w:numId w:val="33"/>
              </w:numPr>
            </w:pPr>
            <w:r w:rsidRPr="008D0657">
              <w:rPr>
                <w:sz w:val="22"/>
              </w:rPr>
              <w:t xml:space="preserve">В случай на присъда — срокът на изключване, </w:t>
            </w:r>
            <w:r w:rsidRPr="008D0657">
              <w:rPr>
                <w:b/>
                <w:sz w:val="22"/>
              </w:rPr>
              <w:t xml:space="preserve">ако е определен </w:t>
            </w:r>
            <w:r w:rsidRPr="008D0657">
              <w:rPr>
                <w:b/>
                <w:sz w:val="22"/>
                <w:u w:val="words"/>
              </w:rPr>
              <w:t xml:space="preserve">пряко </w:t>
            </w:r>
            <w:r w:rsidRPr="008D0657">
              <w:rPr>
                <w:b/>
                <w:sz w:val="22"/>
              </w:rPr>
              <w:t>в присъдата:</w:t>
            </w:r>
          </w:p>
          <w:p w:rsidR="00823BFC" w:rsidRPr="008D0657" w:rsidRDefault="00823BFC" w:rsidP="0072685F">
            <w:r w:rsidRPr="008D0657">
              <w:rPr>
                <w:sz w:val="22"/>
              </w:rPr>
              <w:t xml:space="preserve">2) по </w:t>
            </w:r>
            <w:r w:rsidRPr="008D0657">
              <w:rPr>
                <w:b/>
                <w:sz w:val="22"/>
              </w:rPr>
              <w:t>друг начин</w:t>
            </w:r>
            <w:r w:rsidRPr="008D0657">
              <w:rPr>
                <w:sz w:val="22"/>
              </w:rPr>
              <w:t>? Моля, уточнете:</w:t>
            </w:r>
          </w:p>
          <w:p w:rsidR="00823BFC" w:rsidRPr="00D17798" w:rsidRDefault="00823BFC" w:rsidP="0072685F">
            <w:r w:rsidRPr="00D17798">
              <w:rPr>
                <w:sz w:val="22"/>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shd w:val="clear" w:color="auto" w:fill="auto"/>
          </w:tcPr>
          <w:p w:rsidR="00823BFC" w:rsidRPr="00D17798" w:rsidRDefault="00823BFC" w:rsidP="0072685F">
            <w:pPr>
              <w:pStyle w:val="Tiret1"/>
              <w:numPr>
                <w:ilvl w:val="0"/>
                <w:numId w:val="0"/>
              </w:numPr>
              <w:jc w:val="left"/>
              <w:rPr>
                <w:b/>
              </w:rPr>
            </w:pPr>
            <w:r w:rsidRPr="00D17798">
              <w:rPr>
                <w:b/>
                <w:sz w:val="22"/>
              </w:rPr>
              <w:t>Данъци</w:t>
            </w:r>
          </w:p>
        </w:tc>
        <w:tc>
          <w:tcPr>
            <w:tcW w:w="2585" w:type="dxa"/>
            <w:shd w:val="clear" w:color="auto" w:fill="auto"/>
          </w:tcPr>
          <w:p w:rsidR="00823BFC" w:rsidRPr="00D17798" w:rsidRDefault="00823BFC" w:rsidP="0072685F">
            <w:pPr>
              <w:rPr>
                <w:b/>
              </w:rPr>
            </w:pPr>
            <w:r w:rsidRPr="00D17798">
              <w:rPr>
                <w:b/>
                <w:sz w:val="22"/>
              </w:rPr>
              <w:t>Социалноосигурителни вноски</w:t>
            </w:r>
          </w:p>
        </w:tc>
      </w:tr>
      <w:tr w:rsidR="00823BFC" w:rsidRPr="00D17798" w:rsidTr="0072685F">
        <w:trPr>
          <w:trHeight w:val="1977"/>
        </w:trPr>
        <w:tc>
          <w:tcPr>
            <w:tcW w:w="4480" w:type="dxa"/>
            <w:vMerge/>
            <w:shd w:val="clear" w:color="auto" w:fill="auto"/>
          </w:tcPr>
          <w:p w:rsidR="00823BFC" w:rsidRPr="00D17798" w:rsidRDefault="00823BFC" w:rsidP="0072685F">
            <w:pPr>
              <w:rPr>
                <w:b/>
              </w:rPr>
            </w:pPr>
          </w:p>
        </w:tc>
        <w:tc>
          <w:tcPr>
            <w:tcW w:w="2224" w:type="dxa"/>
            <w:shd w:val="clear" w:color="auto" w:fill="auto"/>
          </w:tcPr>
          <w:p w:rsidR="00823BFC" w:rsidRPr="00D17798" w:rsidRDefault="00823BFC" w:rsidP="0072685F">
            <w:r w:rsidRPr="00D17798">
              <w:br/>
            </w:r>
            <w:r w:rsidRPr="00D17798">
              <w:rPr>
                <w:sz w:val="22"/>
              </w:rPr>
              <w:t>a) [……]</w:t>
            </w:r>
            <w:r w:rsidRPr="00D17798">
              <w:br/>
            </w:r>
            <w:r w:rsidRPr="00D17798">
              <w:rPr>
                <w:sz w:val="22"/>
              </w:rPr>
              <w:t>б) [……]</w:t>
            </w:r>
            <w:r w:rsidRPr="00D17798">
              <w:br/>
            </w:r>
            <w:r w:rsidRPr="00D17798">
              <w:rPr>
                <w:sz w:val="22"/>
              </w:rPr>
              <w:t>в1) [] Да [] Не</w:t>
            </w:r>
          </w:p>
          <w:p w:rsidR="00823BFC" w:rsidRPr="00D17798" w:rsidRDefault="00823BFC" w:rsidP="0072685F">
            <w:pPr>
              <w:pStyle w:val="Tiret0"/>
            </w:pPr>
            <w:r w:rsidRPr="00D17798">
              <w:rPr>
                <w:sz w:val="22"/>
              </w:rPr>
              <w:t>[] Да [] Не</w:t>
            </w:r>
          </w:p>
          <w:p w:rsidR="00823BFC" w:rsidRPr="00D17798" w:rsidRDefault="00823BFC" w:rsidP="0072685F">
            <w:pPr>
              <w:pStyle w:val="Tiret0"/>
              <w:numPr>
                <w:ilvl w:val="0"/>
                <w:numId w:val="32"/>
              </w:numPr>
            </w:pPr>
            <w:r w:rsidRPr="00D17798">
              <w:rPr>
                <w:sz w:val="22"/>
              </w:rPr>
              <w:t>[……]</w:t>
            </w:r>
            <w:r w:rsidRPr="00D17798">
              <w:br/>
            </w:r>
          </w:p>
          <w:p w:rsidR="00823BFC" w:rsidRPr="00D17798" w:rsidRDefault="00823BFC" w:rsidP="0072685F">
            <w:pPr>
              <w:pStyle w:val="Tiret0"/>
              <w:numPr>
                <w:ilvl w:val="0"/>
                <w:numId w:val="32"/>
              </w:numPr>
            </w:pPr>
            <w:r w:rsidRPr="00D17798">
              <w:rPr>
                <w:sz w:val="22"/>
              </w:rPr>
              <w:t>[……]</w:t>
            </w:r>
            <w:r w:rsidRPr="00D17798">
              <w:br/>
            </w:r>
            <w:r w:rsidRPr="00D17798">
              <w:br/>
            </w:r>
          </w:p>
          <w:p w:rsidR="00823BFC" w:rsidRPr="00D17798" w:rsidRDefault="00823BFC" w:rsidP="0072685F"/>
          <w:p w:rsidR="00823BFC" w:rsidRPr="00D17798" w:rsidRDefault="00823BFC" w:rsidP="0072685F"/>
          <w:p w:rsidR="00823BFC" w:rsidRPr="00D17798" w:rsidRDefault="00823BFC" w:rsidP="0072685F"/>
          <w:p w:rsidR="00823BFC" w:rsidRPr="00D17798" w:rsidRDefault="00823BFC" w:rsidP="0072685F">
            <w:r w:rsidRPr="00D17798">
              <w:rPr>
                <w:sz w:val="22"/>
              </w:rPr>
              <w:t>в2) [ …]</w:t>
            </w:r>
            <w:r w:rsidRPr="00D17798">
              <w:br/>
            </w:r>
          </w:p>
          <w:p w:rsidR="00823BFC" w:rsidRPr="00D17798" w:rsidRDefault="00823BFC" w:rsidP="0072685F">
            <w:r w:rsidRPr="00D17798">
              <w:rPr>
                <w:sz w:val="22"/>
              </w:rPr>
              <w:t>г) [] Да [] Не</w:t>
            </w:r>
            <w:r w:rsidRPr="00D17798">
              <w:br/>
            </w:r>
            <w:r w:rsidRPr="00D17798">
              <w:rPr>
                <w:b/>
              </w:rPr>
              <w:t>Ако „да“</w:t>
            </w:r>
            <w:r w:rsidRPr="00D17798">
              <w:t>, моля, опишете подробно:</w:t>
            </w:r>
            <w:r w:rsidRPr="00D17798">
              <w:rPr>
                <w:sz w:val="22"/>
              </w:rPr>
              <w:t xml:space="preserve"> [……]</w:t>
            </w:r>
          </w:p>
        </w:tc>
        <w:tc>
          <w:tcPr>
            <w:tcW w:w="2585" w:type="dxa"/>
            <w:shd w:val="clear" w:color="auto" w:fill="auto"/>
          </w:tcPr>
          <w:p w:rsidR="00823BFC" w:rsidRPr="00D17798" w:rsidRDefault="00823BFC" w:rsidP="0072685F">
            <w:r w:rsidRPr="00D17798">
              <w:br/>
            </w:r>
            <w:r w:rsidRPr="00D17798">
              <w:rPr>
                <w:sz w:val="22"/>
              </w:rPr>
              <w:t>a) [……]б) [……]</w:t>
            </w:r>
            <w:r w:rsidRPr="00D17798">
              <w:br/>
            </w:r>
            <w:r w:rsidRPr="00D17798">
              <w:br/>
            </w:r>
            <w:r w:rsidRPr="00D17798">
              <w:rPr>
                <w:sz w:val="22"/>
              </w:rPr>
              <w:t>в1) [] Да [] Не</w:t>
            </w:r>
          </w:p>
          <w:p w:rsidR="00823BFC" w:rsidRPr="00D17798" w:rsidRDefault="00823BFC" w:rsidP="0072685F">
            <w:pPr>
              <w:pStyle w:val="Tiret0"/>
              <w:numPr>
                <w:ilvl w:val="0"/>
                <w:numId w:val="32"/>
              </w:numPr>
            </w:pPr>
            <w:r w:rsidRPr="00D17798">
              <w:rPr>
                <w:sz w:val="22"/>
              </w:rPr>
              <w:t>[] Да [] Не</w:t>
            </w:r>
          </w:p>
          <w:p w:rsidR="00823BFC" w:rsidRPr="00D17798" w:rsidRDefault="00823BFC" w:rsidP="0072685F">
            <w:pPr>
              <w:pStyle w:val="Tiret0"/>
              <w:numPr>
                <w:ilvl w:val="0"/>
                <w:numId w:val="32"/>
              </w:numPr>
            </w:pPr>
            <w:r w:rsidRPr="00D17798">
              <w:rPr>
                <w:sz w:val="22"/>
              </w:rPr>
              <w:t>[……]</w:t>
            </w:r>
            <w:r w:rsidRPr="00D17798">
              <w:br/>
            </w:r>
          </w:p>
          <w:p w:rsidR="00823BFC" w:rsidRPr="00D17798" w:rsidRDefault="00823BFC" w:rsidP="0072685F">
            <w:pPr>
              <w:pStyle w:val="Tiret0"/>
              <w:numPr>
                <w:ilvl w:val="0"/>
                <w:numId w:val="32"/>
              </w:numPr>
            </w:pPr>
            <w:r w:rsidRPr="00D17798">
              <w:rPr>
                <w:sz w:val="22"/>
              </w:rPr>
              <w:t>[……]</w:t>
            </w:r>
            <w:r w:rsidRPr="00D17798">
              <w:br/>
            </w:r>
            <w:r w:rsidRPr="00D17798">
              <w:br/>
            </w:r>
          </w:p>
          <w:p w:rsidR="00823BFC" w:rsidRPr="00D17798" w:rsidRDefault="00823BFC" w:rsidP="0072685F"/>
          <w:p w:rsidR="00823BFC" w:rsidRPr="00D17798" w:rsidRDefault="00823BFC" w:rsidP="0072685F"/>
          <w:p w:rsidR="00823BFC" w:rsidRPr="00D17798" w:rsidRDefault="00823BFC" w:rsidP="0072685F"/>
          <w:p w:rsidR="00823BFC" w:rsidRPr="00D17798" w:rsidRDefault="00823BFC" w:rsidP="0072685F">
            <w:r w:rsidRPr="00D17798">
              <w:rPr>
                <w:sz w:val="22"/>
              </w:rPr>
              <w:t>в2) [ …]</w:t>
            </w:r>
            <w:r w:rsidRPr="00D17798">
              <w:br/>
            </w:r>
          </w:p>
          <w:p w:rsidR="00823BFC" w:rsidRPr="00D17798" w:rsidRDefault="00823BFC" w:rsidP="0072685F">
            <w:r w:rsidRPr="00D17798">
              <w:rPr>
                <w:sz w:val="22"/>
              </w:rPr>
              <w:t>г) [] Да [] Не</w:t>
            </w:r>
          </w:p>
          <w:p w:rsidR="00823BFC" w:rsidRPr="00D17798" w:rsidRDefault="00823BFC" w:rsidP="0072685F">
            <w:r w:rsidRPr="00D17798">
              <w:rPr>
                <w:b/>
              </w:rPr>
              <w:t>Ако „да“</w:t>
            </w:r>
            <w:r w:rsidRPr="00D17798">
              <w:t>, моля, опишете подробно:</w:t>
            </w:r>
            <w:r w:rsidRPr="00D17798">
              <w:rPr>
                <w:sz w:val="22"/>
              </w:rPr>
              <w:t xml:space="preserve"> [……]</w:t>
            </w:r>
          </w:p>
        </w:tc>
      </w:tr>
      <w:tr w:rsidR="00823BFC" w:rsidRPr="00D17798" w:rsidTr="0072685F">
        <w:tc>
          <w:tcPr>
            <w:tcW w:w="4480" w:type="dxa"/>
            <w:shd w:val="clear" w:color="auto" w:fill="auto"/>
          </w:tcPr>
          <w:p w:rsidR="00823BFC" w:rsidRPr="00D17798" w:rsidRDefault="00823BFC" w:rsidP="0072685F">
            <w:pPr>
              <w:rPr>
                <w:i/>
              </w:rPr>
            </w:pPr>
            <w:r>
              <w:rPr>
                <w:i/>
                <w:sz w:val="22"/>
              </w:rPr>
              <w:t>Ако съответните</w:t>
            </w:r>
            <w:r w:rsidRPr="00D17798">
              <w:rPr>
                <w:i/>
                <w:sz w:val="22"/>
              </w:rPr>
              <w:t xml:space="preserve"> документ</w:t>
            </w:r>
            <w:r>
              <w:rPr>
                <w:i/>
                <w:sz w:val="22"/>
              </w:rPr>
              <w:t>и</w:t>
            </w:r>
            <w:r w:rsidRPr="00D17798">
              <w:rPr>
                <w:i/>
                <w:sz w:val="22"/>
              </w:rPr>
              <w:t xml:space="preserve">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shd w:val="clear" w:color="auto" w:fill="auto"/>
          </w:tcPr>
          <w:p w:rsidR="00823BFC" w:rsidRPr="00D17798" w:rsidRDefault="00823BFC" w:rsidP="0072685F">
            <w:pPr>
              <w:rPr>
                <w:i/>
              </w:rPr>
            </w:pPr>
            <w:r w:rsidRPr="00D17798">
              <w:rPr>
                <w:i/>
                <w:sz w:val="22"/>
              </w:rPr>
              <w:t>(уеб адрес, орган или служба, издаващи документа, точно позоваване на документа):</w:t>
            </w:r>
            <w:r w:rsidRPr="00D17798">
              <w:rPr>
                <w:rStyle w:val="FootnoteReference"/>
                <w:i/>
                <w:sz w:val="22"/>
              </w:rPr>
              <w:t xml:space="preserve"> </w:t>
            </w:r>
            <w:r w:rsidRPr="00D17798">
              <w:rPr>
                <w:rStyle w:val="FootnoteReference"/>
                <w:i/>
                <w:sz w:val="22"/>
              </w:rPr>
              <w:footnoteReference w:id="25"/>
            </w:r>
            <w:r w:rsidRPr="00D17798">
              <w:br/>
            </w:r>
            <w:r w:rsidRPr="00D17798">
              <w:rPr>
                <w:i/>
                <w:sz w:val="22"/>
              </w:rPr>
              <w:t>[……][……][……][……]</w:t>
            </w:r>
          </w:p>
        </w:tc>
      </w:tr>
    </w:tbl>
    <w:p w:rsidR="00823BFC" w:rsidRPr="00D17798" w:rsidRDefault="00823BFC" w:rsidP="00823BFC">
      <w:pPr>
        <w:pStyle w:val="SectionTitle"/>
        <w:rPr>
          <w:sz w:val="22"/>
        </w:rPr>
      </w:pPr>
      <w:r w:rsidRPr="00D17798">
        <w:rPr>
          <w:sz w:val="22"/>
        </w:rPr>
        <w:lastRenderedPageBreak/>
        <w:t>В: Основания, свързани с несъстоятелност, конфликти на интереси или професионално нарушение</w:t>
      </w:r>
      <w:r w:rsidRPr="00D17798">
        <w:rPr>
          <w:rStyle w:val="FootnoteReference"/>
          <w:sz w:val="22"/>
        </w:rPr>
        <w:footnoteReference w:id="26"/>
      </w:r>
    </w:p>
    <w:p w:rsidR="00823BFC" w:rsidRPr="00D17798" w:rsidRDefault="00823BFC" w:rsidP="00823BFC">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823BFC" w:rsidRPr="00D17798" w:rsidTr="0072685F">
        <w:tc>
          <w:tcPr>
            <w:tcW w:w="4644" w:type="dxa"/>
            <w:shd w:val="clear" w:color="auto" w:fill="auto"/>
          </w:tcPr>
          <w:p w:rsidR="00823BFC" w:rsidRPr="00D17798" w:rsidRDefault="00823BFC" w:rsidP="0072685F">
            <w:pPr>
              <w:rPr>
                <w:b/>
                <w:i/>
              </w:rPr>
            </w:pPr>
            <w:r w:rsidRPr="00D17798">
              <w:rPr>
                <w:b/>
                <w:i/>
                <w:sz w:val="22"/>
              </w:rPr>
              <w:t>Информация относно евентуална несъстоятелност, конфликт на интереси или професионално нарушение</w:t>
            </w:r>
          </w:p>
        </w:tc>
        <w:tc>
          <w:tcPr>
            <w:tcW w:w="4645" w:type="dxa"/>
            <w:shd w:val="clear" w:color="auto" w:fill="auto"/>
          </w:tcPr>
          <w:p w:rsidR="00823BFC" w:rsidRPr="00D17798" w:rsidRDefault="00823BFC" w:rsidP="0072685F">
            <w:pPr>
              <w:rPr>
                <w:b/>
                <w:i/>
              </w:rPr>
            </w:pPr>
            <w:r w:rsidRPr="00D17798">
              <w:rPr>
                <w:b/>
                <w:i/>
                <w:sz w:val="22"/>
              </w:rPr>
              <w:t>Отговор:</w:t>
            </w:r>
          </w:p>
        </w:tc>
      </w:tr>
      <w:tr w:rsidR="00823BFC" w:rsidRPr="00D17798" w:rsidTr="0072685F">
        <w:trPr>
          <w:trHeight w:val="406"/>
        </w:trPr>
        <w:tc>
          <w:tcPr>
            <w:tcW w:w="4644" w:type="dxa"/>
            <w:vMerge w:val="restart"/>
            <w:shd w:val="clear" w:color="auto" w:fill="auto"/>
          </w:tcPr>
          <w:p w:rsidR="00823BFC" w:rsidRPr="00A3003C" w:rsidRDefault="00823BFC" w:rsidP="0072685F">
            <w:r w:rsidRPr="00A3003C">
              <w:rPr>
                <w:sz w:val="22"/>
              </w:rPr>
              <w:t xml:space="preserve">Икономическият оператор нарушил ли е, </w:t>
            </w:r>
            <w:r w:rsidRPr="00A3003C">
              <w:rPr>
                <w:b/>
                <w:sz w:val="22"/>
              </w:rPr>
              <w:t>доколкото му е известно</w:t>
            </w:r>
            <w:r w:rsidRPr="00A3003C">
              <w:rPr>
                <w:sz w:val="22"/>
              </w:rPr>
              <w:t xml:space="preserve">, </w:t>
            </w:r>
            <w:r w:rsidRPr="00A3003C">
              <w:rPr>
                <w:b/>
                <w:sz w:val="22"/>
              </w:rPr>
              <w:t>задълженията</w:t>
            </w:r>
            <w:r w:rsidRPr="00A3003C">
              <w:rPr>
                <w:sz w:val="22"/>
              </w:rPr>
              <w:t xml:space="preserve"> си в областта на </w:t>
            </w:r>
            <w:r w:rsidRPr="00A3003C">
              <w:rPr>
                <w:b/>
                <w:sz w:val="22"/>
              </w:rPr>
              <w:t>екологичното, социалното или трудовото право</w:t>
            </w:r>
            <w:r w:rsidRPr="00A3003C">
              <w:rPr>
                <w:rStyle w:val="FootnoteReference"/>
                <w:b/>
                <w:sz w:val="22"/>
              </w:rPr>
              <w:footnoteReference w:id="27"/>
            </w:r>
            <w:r w:rsidRPr="00A3003C">
              <w:rPr>
                <w:sz w:val="22"/>
              </w:rPr>
              <w:t>?</w:t>
            </w:r>
          </w:p>
        </w:tc>
        <w:tc>
          <w:tcPr>
            <w:tcW w:w="4645" w:type="dxa"/>
            <w:shd w:val="clear" w:color="auto" w:fill="auto"/>
          </w:tcPr>
          <w:p w:rsidR="00823BFC" w:rsidRPr="00D17798" w:rsidRDefault="00823BFC" w:rsidP="0072685F">
            <w:r w:rsidRPr="00D17798">
              <w:rPr>
                <w:sz w:val="22"/>
              </w:rPr>
              <w:t>[] Да [] Не</w:t>
            </w:r>
          </w:p>
        </w:tc>
      </w:tr>
      <w:tr w:rsidR="00823BFC" w:rsidRPr="00D17798" w:rsidTr="0072685F">
        <w:trPr>
          <w:trHeight w:val="405"/>
        </w:trPr>
        <w:tc>
          <w:tcPr>
            <w:tcW w:w="4644" w:type="dxa"/>
            <w:vMerge/>
            <w:shd w:val="clear" w:color="auto" w:fill="auto"/>
          </w:tcPr>
          <w:p w:rsidR="00823BFC" w:rsidRPr="00D17798" w:rsidRDefault="00823BFC" w:rsidP="0072685F"/>
        </w:tc>
        <w:tc>
          <w:tcPr>
            <w:tcW w:w="4645" w:type="dxa"/>
            <w:shd w:val="clear" w:color="auto" w:fill="auto"/>
          </w:tcPr>
          <w:p w:rsidR="00823BFC" w:rsidRDefault="00823BFC" w:rsidP="0072685F">
            <w:r w:rsidRPr="00D17798">
              <w:rPr>
                <w:b/>
              </w:rPr>
              <w:t>Ако „да“</w:t>
            </w:r>
            <w:r w:rsidRPr="00D17798">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D17798">
              <w:br/>
              <w:t>[] Да [] Не</w:t>
            </w:r>
          </w:p>
          <w:p w:rsidR="00823BFC" w:rsidRPr="00D17798" w:rsidRDefault="00823BFC" w:rsidP="0072685F">
            <w:r w:rsidRPr="00D17798">
              <w:rPr>
                <w:b/>
              </w:rPr>
              <w:t>Ако да“</w:t>
            </w:r>
            <w:r w:rsidRPr="00D17798">
              <w:t>, моля опишете предприетите мерки:</w:t>
            </w:r>
            <w:r w:rsidRPr="00D17798">
              <w:rPr>
                <w:sz w:val="22"/>
              </w:rPr>
              <w:t xml:space="preserve"> [……]</w:t>
            </w:r>
          </w:p>
        </w:tc>
      </w:tr>
      <w:tr w:rsidR="00823BFC" w:rsidRPr="00D17798" w:rsidTr="0072685F">
        <w:tc>
          <w:tcPr>
            <w:tcW w:w="4644" w:type="dxa"/>
            <w:shd w:val="clear" w:color="auto" w:fill="auto"/>
          </w:tcPr>
          <w:p w:rsidR="00823BFC" w:rsidRPr="00A3003C" w:rsidRDefault="00823BFC" w:rsidP="0072685F">
            <w:pPr>
              <w:pStyle w:val="NormalLeft"/>
            </w:pPr>
            <w:r w:rsidRPr="00A3003C">
              <w:rPr>
                <w:sz w:val="22"/>
              </w:rPr>
              <w:t>Икономическият оператор в една от следните ситуации ли е:</w:t>
            </w:r>
            <w:r w:rsidRPr="00A3003C">
              <w:rPr>
                <w:sz w:val="22"/>
              </w:rPr>
              <w:br/>
              <w:t xml:space="preserve">а) </w:t>
            </w:r>
            <w:r>
              <w:rPr>
                <w:b/>
                <w:sz w:val="22"/>
              </w:rPr>
              <w:t>обявен в несъстоятелност</w:t>
            </w:r>
            <w:r w:rsidRPr="00A3003C">
              <w:rPr>
                <w:sz w:val="22"/>
              </w:rPr>
              <w:t xml:space="preserve">, или </w:t>
            </w:r>
          </w:p>
          <w:p w:rsidR="00823BFC" w:rsidRPr="00A3003C" w:rsidRDefault="00823BFC" w:rsidP="0072685F">
            <w:pPr>
              <w:pStyle w:val="NormalLeft"/>
            </w:pPr>
            <w:r w:rsidRPr="00A3003C">
              <w:rPr>
                <w:sz w:val="22"/>
              </w:rPr>
              <w:t xml:space="preserve">б) </w:t>
            </w:r>
            <w:r w:rsidRPr="00A3003C">
              <w:rPr>
                <w:b/>
                <w:sz w:val="22"/>
              </w:rPr>
              <w:t>предмет на производство по несъстоятелност</w:t>
            </w:r>
            <w:r w:rsidRPr="00A3003C">
              <w:rPr>
                <w:sz w:val="22"/>
              </w:rPr>
              <w:t xml:space="preserve"> или ликвидация, или</w:t>
            </w:r>
          </w:p>
          <w:p w:rsidR="00823BFC" w:rsidRPr="00A3003C" w:rsidRDefault="00823BFC" w:rsidP="0072685F">
            <w:pPr>
              <w:pStyle w:val="NormalLeft"/>
            </w:pPr>
            <w:r w:rsidRPr="00A3003C">
              <w:rPr>
                <w:sz w:val="22"/>
              </w:rPr>
              <w:t xml:space="preserve">в) </w:t>
            </w:r>
            <w:r w:rsidRPr="00A3003C">
              <w:rPr>
                <w:b/>
                <w:sz w:val="22"/>
              </w:rPr>
              <w:t>споразумение с кредиторите</w:t>
            </w:r>
            <w:r w:rsidRPr="00A3003C">
              <w:rPr>
                <w:sz w:val="22"/>
              </w:rPr>
              <w:t>, или</w:t>
            </w:r>
            <w:r w:rsidRPr="00A3003C">
              <w:rPr>
                <w:sz w:val="22"/>
              </w:rPr>
              <w:br/>
              <w:t>г) всякаква аналогична</w:t>
            </w:r>
            <w:r>
              <w:rPr>
                <w:sz w:val="22"/>
              </w:rPr>
              <w:t xml:space="preserve"> ситуация, възникваща от сходна</w:t>
            </w:r>
            <w:r w:rsidRPr="00A3003C">
              <w:rPr>
                <w:sz w:val="22"/>
              </w:rPr>
              <w:t xml:space="preserve"> процедура съгласно националните законови и подзаконови актове</w:t>
            </w:r>
            <w:r w:rsidRPr="00A3003C">
              <w:rPr>
                <w:rStyle w:val="FootnoteReference"/>
                <w:sz w:val="22"/>
              </w:rPr>
              <w:footnoteReference w:id="28"/>
            </w:r>
            <w:r w:rsidRPr="00A3003C">
              <w:rPr>
                <w:sz w:val="22"/>
              </w:rPr>
              <w:t>, или</w:t>
            </w:r>
            <w:r w:rsidRPr="00A3003C">
              <w:rPr>
                <w:sz w:val="22"/>
              </w:rPr>
              <w:br/>
              <w:t>д) неговите активи се администрират от ликвидатор или от съда, или</w:t>
            </w:r>
          </w:p>
          <w:p w:rsidR="00823BFC" w:rsidRPr="00A3003C" w:rsidRDefault="00823BFC" w:rsidP="0072685F">
            <w:pPr>
              <w:pStyle w:val="NormalLeft"/>
              <w:rPr>
                <w:b/>
              </w:rPr>
            </w:pPr>
            <w:r w:rsidRPr="00A3003C">
              <w:rPr>
                <w:sz w:val="22"/>
              </w:rPr>
              <w:t>е) стопанската му дейност е прекратена?</w:t>
            </w:r>
            <w:r w:rsidRPr="00A3003C">
              <w:rPr>
                <w:sz w:val="22"/>
              </w:rPr>
              <w:br/>
            </w:r>
            <w:r w:rsidRPr="00A3003C">
              <w:rPr>
                <w:b/>
                <w:sz w:val="22"/>
              </w:rPr>
              <w:t>Ако „да“:</w:t>
            </w:r>
          </w:p>
          <w:p w:rsidR="00823BFC" w:rsidRPr="00A3003C" w:rsidRDefault="00823BFC" w:rsidP="0072685F">
            <w:pPr>
              <w:pStyle w:val="Tiret0"/>
              <w:numPr>
                <w:ilvl w:val="0"/>
                <w:numId w:val="32"/>
              </w:numPr>
            </w:pPr>
            <w:r w:rsidRPr="00A3003C">
              <w:rPr>
                <w:sz w:val="22"/>
              </w:rPr>
              <w:t>Моля представете подробности:</w:t>
            </w:r>
          </w:p>
          <w:p w:rsidR="00823BFC" w:rsidRPr="00A3003C" w:rsidRDefault="00823BFC" w:rsidP="0072685F">
            <w:pPr>
              <w:pStyle w:val="Tiret0"/>
              <w:numPr>
                <w:ilvl w:val="0"/>
                <w:numId w:val="32"/>
              </w:numPr>
            </w:pPr>
            <w:r w:rsidRPr="00A3003C">
              <w:rPr>
                <w:sz w:val="22"/>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A3003C">
              <w:rPr>
                <w:rStyle w:val="FootnoteReference"/>
                <w:sz w:val="22"/>
              </w:rPr>
              <w:footnoteReference w:id="29"/>
            </w:r>
            <w:r w:rsidRPr="00A3003C">
              <w:rPr>
                <w:sz w:val="22"/>
              </w:rPr>
              <w:t>?</w:t>
            </w:r>
          </w:p>
          <w:p w:rsidR="00823BFC" w:rsidRPr="00A3003C" w:rsidRDefault="00823BFC" w:rsidP="0072685F">
            <w:pPr>
              <w:pStyle w:val="NormalLeft"/>
            </w:pPr>
            <w:r w:rsidRPr="00A3003C">
              <w:rPr>
                <w:i/>
                <w:sz w:val="22"/>
              </w:rPr>
              <w:t>Ако съответните документи са на разположение в електронен формат, моля, посочете:</w:t>
            </w:r>
          </w:p>
        </w:tc>
        <w:tc>
          <w:tcPr>
            <w:tcW w:w="4645" w:type="dxa"/>
            <w:shd w:val="clear" w:color="auto" w:fill="auto"/>
          </w:tcPr>
          <w:p w:rsidR="00823BFC" w:rsidRPr="00D17798" w:rsidRDefault="00823BFC" w:rsidP="0072685F">
            <w:r w:rsidRPr="00D17798">
              <w:rPr>
                <w:sz w:val="22"/>
              </w:rPr>
              <w:t>[] Да [] Не</w:t>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r w:rsidRPr="00D17798">
              <w:br/>
            </w:r>
          </w:p>
          <w:p w:rsidR="00823BFC" w:rsidRPr="00D17798" w:rsidRDefault="00823BFC" w:rsidP="0072685F">
            <w:pPr>
              <w:pStyle w:val="Tiret0"/>
              <w:numPr>
                <w:ilvl w:val="0"/>
                <w:numId w:val="32"/>
              </w:numPr>
            </w:pPr>
            <w:r w:rsidRPr="00D17798">
              <w:rPr>
                <w:sz w:val="22"/>
              </w:rPr>
              <w:t>[……]</w:t>
            </w:r>
          </w:p>
          <w:p w:rsidR="00823BFC" w:rsidRPr="00D17798" w:rsidRDefault="00823BFC" w:rsidP="0072685F">
            <w:pPr>
              <w:pStyle w:val="Tiret0"/>
              <w:numPr>
                <w:ilvl w:val="0"/>
                <w:numId w:val="32"/>
              </w:numPr>
            </w:pPr>
            <w:r w:rsidRPr="00D17798">
              <w:rPr>
                <w:sz w:val="22"/>
              </w:rPr>
              <w:t>[……]</w:t>
            </w:r>
            <w:r w:rsidRPr="00D17798">
              <w:br/>
            </w:r>
            <w:r w:rsidRPr="00D17798">
              <w:br/>
            </w:r>
            <w:r w:rsidRPr="00D17798">
              <w:br/>
            </w:r>
            <w:r w:rsidRPr="00D17798">
              <w:br/>
            </w:r>
          </w:p>
          <w:p w:rsidR="00823BFC" w:rsidRPr="00D17798" w:rsidRDefault="00823BFC" w:rsidP="0072685F">
            <w:pPr>
              <w:rPr>
                <w:i/>
              </w:rPr>
            </w:pPr>
          </w:p>
          <w:p w:rsidR="00823BFC" w:rsidRPr="00D17798" w:rsidRDefault="00823BFC" w:rsidP="0072685F">
            <w:pPr>
              <w:rPr>
                <w:i/>
              </w:rPr>
            </w:pPr>
          </w:p>
          <w:p w:rsidR="00823BFC" w:rsidRPr="00D17798" w:rsidRDefault="00823BFC" w:rsidP="0072685F">
            <w:pPr>
              <w:rPr>
                <w:i/>
              </w:rPr>
            </w:pPr>
          </w:p>
          <w:p w:rsidR="00823BFC" w:rsidRPr="00D17798" w:rsidRDefault="00823BFC" w:rsidP="0072685F">
            <w:pPr>
              <w:rPr>
                <w:i/>
              </w:rPr>
            </w:pPr>
            <w:r w:rsidRPr="00D17798">
              <w:rPr>
                <w:i/>
                <w:sz w:val="22"/>
              </w:rPr>
              <w:t>(уеб адрес, орган или служба, издаващи документа, точно позоваване на документа): [……][……][……][……]</w:t>
            </w:r>
          </w:p>
        </w:tc>
      </w:tr>
      <w:tr w:rsidR="00823BFC" w:rsidRPr="00D17798" w:rsidTr="0072685F">
        <w:trPr>
          <w:trHeight w:val="303"/>
        </w:trPr>
        <w:tc>
          <w:tcPr>
            <w:tcW w:w="4644" w:type="dxa"/>
            <w:vMerge w:val="restart"/>
            <w:shd w:val="clear" w:color="auto" w:fill="auto"/>
          </w:tcPr>
          <w:p w:rsidR="00823BFC" w:rsidRPr="00D17798" w:rsidRDefault="00823BFC" w:rsidP="0072685F">
            <w:pPr>
              <w:pStyle w:val="NormalLeft"/>
            </w:pPr>
            <w:r w:rsidRPr="00A3003C">
              <w:rPr>
                <w:sz w:val="22"/>
              </w:rPr>
              <w:lastRenderedPageBreak/>
              <w:t xml:space="preserve">Икономическият оператор извършил ли е </w:t>
            </w:r>
            <w:r w:rsidRPr="00A3003C">
              <w:rPr>
                <w:b/>
                <w:sz w:val="22"/>
              </w:rPr>
              <w:t>тежко професионално нарушение</w:t>
            </w:r>
            <w:r w:rsidRPr="00A3003C">
              <w:rPr>
                <w:rStyle w:val="FootnoteReference"/>
                <w:b/>
                <w:sz w:val="22"/>
              </w:rPr>
              <w:footnoteReference w:id="30"/>
            </w:r>
            <w:r w:rsidRPr="00A3003C">
              <w:rPr>
                <w:sz w:val="22"/>
              </w:rPr>
              <w:t>?</w:t>
            </w:r>
            <w:r w:rsidRPr="00D17798">
              <w:rPr>
                <w:sz w:val="22"/>
              </w:rPr>
              <w:t xml:space="preserve"> </w:t>
            </w:r>
            <w:r w:rsidRPr="00D17798">
              <w:br/>
            </w:r>
            <w:r w:rsidRPr="00D17798">
              <w:rPr>
                <w:b/>
                <w:sz w:val="22"/>
              </w:rPr>
              <w:t>Ако „да“</w:t>
            </w:r>
            <w:r w:rsidRPr="00D17798">
              <w:rPr>
                <w:sz w:val="22"/>
              </w:rPr>
              <w:t>, моля, опишете подробно:</w:t>
            </w:r>
          </w:p>
        </w:tc>
        <w:tc>
          <w:tcPr>
            <w:tcW w:w="4645" w:type="dxa"/>
            <w:shd w:val="clear" w:color="auto" w:fill="auto"/>
          </w:tcPr>
          <w:p w:rsidR="00823BFC" w:rsidRPr="00D17798" w:rsidRDefault="00823BFC" w:rsidP="0072685F">
            <w:r w:rsidRPr="00D17798">
              <w:rPr>
                <w:sz w:val="22"/>
              </w:rPr>
              <w:t>[] Да [] Не,</w:t>
            </w:r>
            <w:r w:rsidRPr="00D17798">
              <w:br/>
            </w:r>
            <w:r w:rsidRPr="00D17798">
              <w:br/>
            </w:r>
            <w:r w:rsidRPr="00D17798">
              <w:rPr>
                <w:sz w:val="22"/>
              </w:rPr>
              <w:t xml:space="preserve"> [……]</w:t>
            </w:r>
          </w:p>
        </w:tc>
      </w:tr>
      <w:tr w:rsidR="00823BFC" w:rsidRPr="00D17798" w:rsidTr="0072685F">
        <w:trPr>
          <w:trHeight w:val="303"/>
        </w:trPr>
        <w:tc>
          <w:tcPr>
            <w:tcW w:w="4644" w:type="dxa"/>
            <w:vMerge/>
            <w:shd w:val="clear" w:color="auto" w:fill="auto"/>
          </w:tcPr>
          <w:p w:rsidR="00823BFC" w:rsidRPr="00D17798" w:rsidRDefault="00823BFC" w:rsidP="0072685F">
            <w:pPr>
              <w:pStyle w:val="NormalLeft"/>
            </w:pPr>
          </w:p>
        </w:tc>
        <w:tc>
          <w:tcPr>
            <w:tcW w:w="4645" w:type="dxa"/>
            <w:shd w:val="clear" w:color="auto" w:fill="auto"/>
          </w:tcPr>
          <w:p w:rsidR="00823BFC" w:rsidRPr="008D68EC" w:rsidRDefault="00823BFC" w:rsidP="0072685F">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823BFC" w:rsidRPr="00D17798" w:rsidRDefault="00823BFC" w:rsidP="0072685F">
            <w:r w:rsidRPr="008D68EC">
              <w:rPr>
                <w:b/>
                <w:sz w:val="22"/>
              </w:rPr>
              <w:t>Ако „да“</w:t>
            </w:r>
            <w:r w:rsidRPr="008D68EC">
              <w:rPr>
                <w:sz w:val="22"/>
              </w:rPr>
              <w:t>, моля опишете предприетите мерки: [……]</w:t>
            </w:r>
          </w:p>
        </w:tc>
      </w:tr>
      <w:tr w:rsidR="00823BFC" w:rsidRPr="00D17798" w:rsidTr="0072685F">
        <w:trPr>
          <w:trHeight w:val="515"/>
        </w:trPr>
        <w:tc>
          <w:tcPr>
            <w:tcW w:w="4644" w:type="dxa"/>
            <w:vMerge w:val="restart"/>
            <w:shd w:val="clear" w:color="auto" w:fill="auto"/>
          </w:tcPr>
          <w:p w:rsidR="00823BFC" w:rsidRPr="008D68EC" w:rsidRDefault="00823BFC" w:rsidP="0072685F">
            <w:pPr>
              <w:pStyle w:val="NormalLeft"/>
            </w:pPr>
            <w:r w:rsidRPr="008D68EC">
              <w:rPr>
                <w:rStyle w:val="NormalBoldChar"/>
                <w:b w:val="0"/>
                <w:sz w:val="22"/>
              </w:rPr>
              <w:t>Икономическият оператор сключил ли</w:t>
            </w:r>
            <w:r w:rsidRPr="008D68EC">
              <w:rPr>
                <w:sz w:val="22"/>
              </w:rPr>
              <w:t xml:space="preserve"> е </w:t>
            </w:r>
            <w:r w:rsidRPr="008D68EC">
              <w:rPr>
                <w:b/>
                <w:sz w:val="22"/>
              </w:rPr>
              <w:t>споразумения</w:t>
            </w:r>
            <w:r w:rsidRPr="008D68EC">
              <w:rPr>
                <w:sz w:val="22"/>
              </w:rPr>
              <w:t xml:space="preserve"> с други икономически оператори, насочени към </w:t>
            </w:r>
            <w:r w:rsidRPr="008D68EC">
              <w:rPr>
                <w:b/>
                <w:sz w:val="22"/>
              </w:rPr>
              <w:t>нарушаване на конкуренцията</w:t>
            </w:r>
            <w:r w:rsidRPr="008D68EC">
              <w:rPr>
                <w:sz w:val="22"/>
              </w:rPr>
              <w:t>?</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823BFC" w:rsidRPr="008D68EC" w:rsidRDefault="00823BFC" w:rsidP="0072685F">
            <w:r w:rsidRPr="008D68EC">
              <w:rPr>
                <w:sz w:val="22"/>
              </w:rPr>
              <w:t>[] Да [] Не</w:t>
            </w:r>
            <w:r w:rsidRPr="008D68EC">
              <w:rPr>
                <w:sz w:val="22"/>
              </w:rPr>
              <w:br/>
            </w:r>
            <w:r w:rsidRPr="008D68EC">
              <w:rPr>
                <w:sz w:val="22"/>
              </w:rPr>
              <w:br/>
            </w:r>
            <w:r w:rsidRPr="008D68EC">
              <w:rPr>
                <w:sz w:val="22"/>
              </w:rPr>
              <w:br/>
              <w:t>[…]</w:t>
            </w:r>
          </w:p>
        </w:tc>
      </w:tr>
      <w:tr w:rsidR="00823BFC" w:rsidRPr="00D17798" w:rsidTr="0072685F">
        <w:trPr>
          <w:trHeight w:val="514"/>
        </w:trPr>
        <w:tc>
          <w:tcPr>
            <w:tcW w:w="4644" w:type="dxa"/>
            <w:vMerge/>
            <w:shd w:val="clear" w:color="auto" w:fill="auto"/>
          </w:tcPr>
          <w:p w:rsidR="00823BFC" w:rsidRPr="00D17798" w:rsidRDefault="00823BFC" w:rsidP="0072685F">
            <w:pPr>
              <w:pStyle w:val="NormalLeft"/>
              <w:rPr>
                <w:rStyle w:val="NormalBoldChar"/>
                <w:b w:val="0"/>
                <w:sz w:val="22"/>
              </w:rPr>
            </w:pPr>
          </w:p>
        </w:tc>
        <w:tc>
          <w:tcPr>
            <w:tcW w:w="4645" w:type="dxa"/>
            <w:shd w:val="clear" w:color="auto" w:fill="auto"/>
          </w:tcPr>
          <w:p w:rsidR="00823BFC" w:rsidRDefault="00823BFC" w:rsidP="0072685F">
            <w:r w:rsidRPr="008D68EC">
              <w:rPr>
                <w:b/>
                <w:sz w:val="22"/>
              </w:rPr>
              <w:t>Ако „да“</w:t>
            </w:r>
            <w:r w:rsidRPr="008D68EC">
              <w:rPr>
                <w:sz w:val="22"/>
              </w:rPr>
              <w:t>, икономическият оператор предприел ли е мерки за реабилитиране по своя инициатива? [] Да [] Не</w:t>
            </w:r>
          </w:p>
          <w:p w:rsidR="00823BFC" w:rsidRPr="008D68EC" w:rsidRDefault="00823BFC" w:rsidP="0072685F">
            <w:r w:rsidRPr="008D68EC">
              <w:rPr>
                <w:b/>
                <w:sz w:val="22"/>
              </w:rPr>
              <w:t>Ако „да“</w:t>
            </w:r>
            <w:r w:rsidRPr="008D68EC">
              <w:rPr>
                <w:sz w:val="22"/>
              </w:rPr>
              <w:t>, моля опишете предприетите мерки: [……]</w:t>
            </w:r>
          </w:p>
        </w:tc>
      </w:tr>
      <w:tr w:rsidR="00823BFC" w:rsidRPr="00D17798" w:rsidTr="0072685F">
        <w:trPr>
          <w:trHeight w:val="1316"/>
        </w:trPr>
        <w:tc>
          <w:tcPr>
            <w:tcW w:w="4644" w:type="dxa"/>
            <w:shd w:val="clear" w:color="auto" w:fill="auto"/>
          </w:tcPr>
          <w:p w:rsidR="00823BFC" w:rsidRPr="008D68EC" w:rsidRDefault="00823BFC" w:rsidP="0072685F">
            <w:pPr>
              <w:pStyle w:val="NormalLeft"/>
              <w:rPr>
                <w:rStyle w:val="NormalBoldChar"/>
                <w:b w:val="0"/>
                <w:sz w:val="22"/>
              </w:rPr>
            </w:pPr>
            <w:r w:rsidRPr="008D68EC">
              <w:rPr>
                <w:rStyle w:val="NormalBoldChar"/>
                <w:b w:val="0"/>
                <w:sz w:val="22"/>
              </w:rPr>
              <w:t>Икономическият оператор има ли информация</w:t>
            </w:r>
            <w:r w:rsidRPr="008D68EC">
              <w:rPr>
                <w:sz w:val="22"/>
              </w:rPr>
              <w:t xml:space="preserve"> за </w:t>
            </w:r>
            <w:r w:rsidRPr="008D68EC">
              <w:rPr>
                <w:b/>
                <w:sz w:val="22"/>
              </w:rPr>
              <w:t>конфликт на интереси</w:t>
            </w:r>
            <w:r w:rsidRPr="008D68EC">
              <w:rPr>
                <w:rStyle w:val="FootnoteReference"/>
                <w:b/>
                <w:sz w:val="22"/>
              </w:rPr>
              <w:footnoteReference w:id="31"/>
            </w:r>
            <w:r w:rsidRPr="008D68EC">
              <w:rPr>
                <w:sz w:val="22"/>
              </w:rPr>
              <w:t>, свързан с участието му в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823BFC" w:rsidRPr="008D68EC" w:rsidRDefault="00823BFC" w:rsidP="0072685F">
            <w:r w:rsidRPr="008D68EC">
              <w:rPr>
                <w:sz w:val="22"/>
              </w:rPr>
              <w:t>[] Да [] Не</w:t>
            </w:r>
            <w:r w:rsidRPr="008D68EC">
              <w:rPr>
                <w:sz w:val="22"/>
              </w:rPr>
              <w:br/>
            </w:r>
            <w:r w:rsidRPr="008D68EC">
              <w:rPr>
                <w:sz w:val="22"/>
              </w:rPr>
              <w:br/>
            </w:r>
            <w:r w:rsidRPr="008D68EC">
              <w:rPr>
                <w:sz w:val="22"/>
              </w:rPr>
              <w:br/>
              <w:t>[…]</w:t>
            </w:r>
          </w:p>
        </w:tc>
      </w:tr>
      <w:tr w:rsidR="00823BFC" w:rsidRPr="00D17798" w:rsidTr="0072685F">
        <w:trPr>
          <w:trHeight w:val="1544"/>
        </w:trPr>
        <w:tc>
          <w:tcPr>
            <w:tcW w:w="4644" w:type="dxa"/>
            <w:shd w:val="clear" w:color="auto" w:fill="auto"/>
          </w:tcPr>
          <w:p w:rsidR="00823BFC" w:rsidRPr="008D68EC" w:rsidRDefault="00823BFC" w:rsidP="0072685F">
            <w:pPr>
              <w:pStyle w:val="NormalLeft"/>
              <w:rPr>
                <w:rStyle w:val="NormalBoldChar"/>
                <w:b w:val="0"/>
                <w:sz w:val="22"/>
              </w:rPr>
            </w:pPr>
            <w:r w:rsidRPr="008D68EC">
              <w:rPr>
                <w:rStyle w:val="NormalBoldChar"/>
                <w:sz w:val="22"/>
              </w:rPr>
              <w:t>Икономическият оператор или свързано</w:t>
            </w:r>
            <w:r w:rsidRPr="008D68EC">
              <w:rPr>
                <w:sz w:val="22"/>
              </w:rPr>
              <w:t xml:space="preserve"> с него предприятие, предоставял ли е </w:t>
            </w:r>
            <w:r w:rsidRPr="008D68EC">
              <w:rPr>
                <w:b/>
                <w:sz w:val="22"/>
              </w:rPr>
              <w:t>консултантски</w:t>
            </w:r>
            <w:r w:rsidRPr="008D68EC">
              <w:rPr>
                <w:sz w:val="22"/>
              </w:rPr>
              <w:t xml:space="preserve"> услуги на възлагащия орган или на възложителя или </w:t>
            </w:r>
            <w:r w:rsidRPr="008D68EC">
              <w:rPr>
                <w:b/>
                <w:sz w:val="22"/>
              </w:rPr>
              <w:t>участвал ли е по друг начин в подготовката</w:t>
            </w:r>
            <w:r w:rsidRPr="008D68EC">
              <w:rPr>
                <w:sz w:val="22"/>
              </w:rPr>
              <w:t xml:space="preserve"> на процедурата за възлагане на обществена поръчка?</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823BFC" w:rsidRPr="008D68EC" w:rsidRDefault="00823BFC" w:rsidP="0072685F">
            <w:r w:rsidRPr="008D68EC">
              <w:rPr>
                <w:sz w:val="22"/>
              </w:rPr>
              <w:t>[] Да [] Не</w:t>
            </w:r>
            <w:r w:rsidRPr="008D68EC">
              <w:rPr>
                <w:sz w:val="22"/>
              </w:rPr>
              <w:br/>
            </w:r>
            <w:r w:rsidRPr="008D68EC">
              <w:rPr>
                <w:sz w:val="22"/>
              </w:rPr>
              <w:br/>
            </w:r>
            <w:r w:rsidRPr="008D68EC">
              <w:rPr>
                <w:sz w:val="22"/>
              </w:rPr>
              <w:br/>
            </w:r>
            <w:r w:rsidRPr="008D68EC">
              <w:rPr>
                <w:sz w:val="22"/>
              </w:rPr>
              <w:br/>
              <w:t>[…]</w:t>
            </w:r>
          </w:p>
        </w:tc>
      </w:tr>
      <w:tr w:rsidR="00823BFC" w:rsidRPr="00D17798" w:rsidTr="0072685F">
        <w:trPr>
          <w:trHeight w:val="932"/>
        </w:trPr>
        <w:tc>
          <w:tcPr>
            <w:tcW w:w="4644" w:type="dxa"/>
            <w:vMerge w:val="restart"/>
            <w:shd w:val="clear" w:color="auto" w:fill="auto"/>
          </w:tcPr>
          <w:p w:rsidR="00823BFC" w:rsidRPr="008D68EC" w:rsidRDefault="00823BFC" w:rsidP="0072685F">
            <w:pPr>
              <w:pStyle w:val="NormalLeft"/>
              <w:rPr>
                <w:rStyle w:val="NormalBoldChar"/>
                <w:b w:val="0"/>
                <w:sz w:val="22"/>
              </w:rPr>
            </w:pPr>
            <w:r w:rsidRPr="008D68EC">
              <w:rPr>
                <w:sz w:val="22"/>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8D68EC">
              <w:rPr>
                <w:b/>
                <w:sz w:val="22"/>
              </w:rPr>
              <w:t>предсрочно прекратен</w:t>
            </w:r>
            <w:r w:rsidRPr="008D68EC">
              <w:rPr>
                <w:sz w:val="22"/>
              </w:rPr>
              <w:t xml:space="preserve"> или да са му били налагани обезщетения или други подобни санкции във връзка с такава поръчка в миналото?</w:t>
            </w:r>
            <w:r w:rsidRPr="008D68EC">
              <w:rPr>
                <w:sz w:val="22"/>
              </w:rPr>
              <w:br/>
            </w:r>
            <w:r w:rsidRPr="008D68EC">
              <w:rPr>
                <w:b/>
                <w:sz w:val="22"/>
              </w:rPr>
              <w:t>Ако „да“</w:t>
            </w:r>
            <w:r w:rsidRPr="008D68EC">
              <w:rPr>
                <w:sz w:val="22"/>
              </w:rPr>
              <w:t>, моля, опишете подробно:</w:t>
            </w:r>
          </w:p>
        </w:tc>
        <w:tc>
          <w:tcPr>
            <w:tcW w:w="4645" w:type="dxa"/>
            <w:shd w:val="clear" w:color="auto" w:fill="auto"/>
          </w:tcPr>
          <w:p w:rsidR="00823BFC" w:rsidRPr="008D68EC" w:rsidRDefault="00823BFC" w:rsidP="0072685F">
            <w:r w:rsidRPr="008D68EC">
              <w:rPr>
                <w:sz w:val="22"/>
              </w:rPr>
              <w:t>[] Да [] Не</w:t>
            </w:r>
            <w:r w:rsidRPr="008D68EC">
              <w:rPr>
                <w:sz w:val="22"/>
              </w:rPr>
              <w:br/>
            </w:r>
            <w:r w:rsidRPr="008D68EC">
              <w:rPr>
                <w:sz w:val="22"/>
              </w:rPr>
              <w:br/>
            </w:r>
            <w:r w:rsidRPr="008D68EC">
              <w:rPr>
                <w:sz w:val="22"/>
              </w:rPr>
              <w:br/>
            </w:r>
            <w:r w:rsidRPr="008D68EC">
              <w:rPr>
                <w:sz w:val="22"/>
              </w:rPr>
              <w:br/>
            </w:r>
            <w:r w:rsidRPr="008D68EC">
              <w:rPr>
                <w:sz w:val="22"/>
              </w:rPr>
              <w:br/>
            </w:r>
            <w:r w:rsidRPr="008D68EC">
              <w:rPr>
                <w:sz w:val="22"/>
              </w:rPr>
              <w:br/>
              <w:t>[…]</w:t>
            </w:r>
          </w:p>
        </w:tc>
      </w:tr>
      <w:tr w:rsidR="00823BFC" w:rsidRPr="00D17798" w:rsidTr="0072685F">
        <w:trPr>
          <w:trHeight w:val="931"/>
        </w:trPr>
        <w:tc>
          <w:tcPr>
            <w:tcW w:w="4644" w:type="dxa"/>
            <w:vMerge/>
            <w:shd w:val="clear" w:color="auto" w:fill="auto"/>
          </w:tcPr>
          <w:p w:rsidR="00823BFC" w:rsidRPr="00D17798" w:rsidRDefault="00823BFC" w:rsidP="0072685F">
            <w:pPr>
              <w:pStyle w:val="NormalLeft"/>
            </w:pPr>
          </w:p>
        </w:tc>
        <w:tc>
          <w:tcPr>
            <w:tcW w:w="4645" w:type="dxa"/>
            <w:shd w:val="clear" w:color="auto" w:fill="auto"/>
          </w:tcPr>
          <w:p w:rsidR="00823BFC" w:rsidRPr="008D68EC" w:rsidRDefault="00823BFC" w:rsidP="0072685F">
            <w:r w:rsidRPr="008D68EC">
              <w:rPr>
                <w:b/>
                <w:sz w:val="22"/>
              </w:rPr>
              <w:t>Ако „да“</w:t>
            </w:r>
            <w:r w:rsidRPr="008D68EC">
              <w:rPr>
                <w:sz w:val="22"/>
              </w:rPr>
              <w:t xml:space="preserve">,  икономическият оператор предприел ли е мерки за реабилитиране по своя инициатива? [] Да [] Не </w:t>
            </w:r>
          </w:p>
          <w:p w:rsidR="00823BFC" w:rsidRPr="008D68EC" w:rsidRDefault="00823BFC" w:rsidP="0072685F">
            <w:r w:rsidRPr="008D68EC">
              <w:rPr>
                <w:b/>
                <w:sz w:val="22"/>
              </w:rPr>
              <w:t>Ако „да“</w:t>
            </w:r>
            <w:r w:rsidRPr="008D68EC">
              <w:rPr>
                <w:sz w:val="22"/>
              </w:rPr>
              <w:t>, моля опишете предприетите мерки: [……]</w:t>
            </w:r>
          </w:p>
        </w:tc>
      </w:tr>
      <w:tr w:rsidR="00823BFC" w:rsidRPr="00D17798" w:rsidTr="0072685F">
        <w:tc>
          <w:tcPr>
            <w:tcW w:w="4644" w:type="dxa"/>
            <w:shd w:val="clear" w:color="auto" w:fill="auto"/>
          </w:tcPr>
          <w:p w:rsidR="00823BFC" w:rsidRPr="008D68EC" w:rsidRDefault="00823BFC" w:rsidP="0072685F">
            <w:pPr>
              <w:pStyle w:val="NormalLeft"/>
            </w:pPr>
            <w:r w:rsidRPr="008D68EC">
              <w:rPr>
                <w:sz w:val="22"/>
              </w:rPr>
              <w:t>Може ли икономическият оператор да потвърди, че:</w:t>
            </w:r>
            <w:r w:rsidRPr="008D68EC">
              <w:rPr>
                <w:sz w:val="22"/>
              </w:rPr>
              <w:br/>
              <w:t xml:space="preserve">а) не е виновен за подаване на </w:t>
            </w:r>
            <w:r w:rsidRPr="008D68EC">
              <w:rPr>
                <w:b/>
                <w:sz w:val="22"/>
              </w:rPr>
              <w:t>неверни данни</w:t>
            </w:r>
            <w:r w:rsidRPr="008D68EC">
              <w:rPr>
                <w:sz w:val="22"/>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823BFC" w:rsidRPr="008D68EC" w:rsidRDefault="00823BFC" w:rsidP="0072685F">
            <w:pPr>
              <w:pStyle w:val="NormalLeft"/>
            </w:pPr>
            <w:r w:rsidRPr="008D68EC">
              <w:rPr>
                <w:sz w:val="22"/>
              </w:rPr>
              <w:t xml:space="preserve">б) </w:t>
            </w:r>
            <w:r w:rsidRPr="008D68EC">
              <w:rPr>
                <w:rStyle w:val="NormalBoldChar"/>
                <w:sz w:val="22"/>
              </w:rPr>
              <w:t xml:space="preserve">не е укрил такава </w:t>
            </w:r>
            <w:r w:rsidRPr="008D68EC">
              <w:rPr>
                <w:sz w:val="22"/>
              </w:rPr>
              <w:t>информация;</w:t>
            </w:r>
          </w:p>
          <w:p w:rsidR="00823BFC" w:rsidRPr="008D68EC" w:rsidRDefault="00823BFC" w:rsidP="0072685F">
            <w:pPr>
              <w:pStyle w:val="NormalLeft"/>
            </w:pPr>
            <w:r w:rsidRPr="008D68EC">
              <w:rPr>
                <w:sz w:val="22"/>
              </w:rPr>
              <w:t xml:space="preserve">в) може без забавяне да предостави придружаващите документи, изисквани от </w:t>
            </w:r>
            <w:r w:rsidRPr="008D68EC">
              <w:rPr>
                <w:sz w:val="22"/>
              </w:rPr>
              <w:lastRenderedPageBreak/>
              <w:t>възлагащия орган или възложителя; и</w:t>
            </w:r>
          </w:p>
          <w:p w:rsidR="00823BFC" w:rsidRPr="00D17798" w:rsidRDefault="00823BFC" w:rsidP="0072685F">
            <w:pPr>
              <w:pStyle w:val="NormalLeft"/>
            </w:pPr>
            <w:r w:rsidRPr="00D17798">
              <w:rPr>
                <w:sz w:val="22"/>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shd w:val="clear" w:color="auto" w:fill="auto"/>
          </w:tcPr>
          <w:p w:rsidR="00823BFC" w:rsidRPr="008D68EC" w:rsidRDefault="00823BFC" w:rsidP="0072685F">
            <w:r w:rsidRPr="008D68EC">
              <w:rPr>
                <w:sz w:val="22"/>
              </w:rPr>
              <w:lastRenderedPageBreak/>
              <w:t>[] Да [] Не</w:t>
            </w:r>
          </w:p>
        </w:tc>
      </w:tr>
    </w:tbl>
    <w:p w:rsidR="00823BFC" w:rsidRPr="00D17798" w:rsidRDefault="00823BFC" w:rsidP="00193454">
      <w:pPr>
        <w:pStyle w:val="SectionTitle"/>
        <w:spacing w:after="0"/>
        <w:rPr>
          <w:sz w:val="22"/>
        </w:rPr>
      </w:pPr>
      <w:r w:rsidRPr="00D17798">
        <w:rPr>
          <w:sz w:val="22"/>
        </w:rPr>
        <w:lastRenderedPageBreak/>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823BFC" w:rsidRPr="00D17798" w:rsidTr="0072685F">
        <w:tc>
          <w:tcPr>
            <w:tcW w:w="4644" w:type="dxa"/>
            <w:shd w:val="clear" w:color="auto" w:fill="auto"/>
          </w:tcPr>
          <w:p w:rsidR="00823BFC" w:rsidRPr="00D17798" w:rsidRDefault="00823BFC" w:rsidP="0072685F">
            <w:pPr>
              <w:rPr>
                <w:b/>
                <w:i/>
              </w:rPr>
            </w:pPr>
            <w:r>
              <w:rPr>
                <w:b/>
                <w:i/>
                <w:sz w:val="22"/>
              </w:rPr>
              <w:t>Специфични</w:t>
            </w:r>
            <w:r w:rsidRPr="00D17798">
              <w:rPr>
                <w:b/>
                <w:i/>
                <w:sz w:val="22"/>
              </w:rPr>
              <w:t xml:space="preserve"> национални основания за изключване</w:t>
            </w:r>
          </w:p>
        </w:tc>
        <w:tc>
          <w:tcPr>
            <w:tcW w:w="4645" w:type="dxa"/>
            <w:shd w:val="clear" w:color="auto" w:fill="auto"/>
          </w:tcPr>
          <w:p w:rsidR="00823BFC" w:rsidRPr="00D17798" w:rsidRDefault="00823BFC" w:rsidP="0072685F">
            <w:pPr>
              <w:rPr>
                <w:b/>
                <w:i/>
              </w:rPr>
            </w:pPr>
            <w:r w:rsidRPr="00D17798">
              <w:rPr>
                <w:b/>
                <w:i/>
                <w:sz w:val="22"/>
              </w:rPr>
              <w:t>Отговор:</w:t>
            </w:r>
          </w:p>
        </w:tc>
      </w:tr>
      <w:tr w:rsidR="00823BFC" w:rsidRPr="00D17798" w:rsidTr="0072685F">
        <w:tc>
          <w:tcPr>
            <w:tcW w:w="4644" w:type="dxa"/>
            <w:shd w:val="clear" w:color="auto" w:fill="auto"/>
          </w:tcPr>
          <w:p w:rsidR="00823BFC" w:rsidRPr="00D17798" w:rsidRDefault="00823BFC" w:rsidP="0072685F">
            <w:r w:rsidRPr="008D68EC">
              <w:rPr>
                <w:sz w:val="22"/>
              </w:rPr>
              <w:t xml:space="preserve">Прилагат ли се </w:t>
            </w:r>
            <w:r>
              <w:rPr>
                <w:b/>
                <w:sz w:val="22"/>
              </w:rPr>
              <w:t>специфичните</w:t>
            </w:r>
            <w:r w:rsidRPr="008D68EC">
              <w:rPr>
                <w:b/>
                <w:sz w:val="22"/>
              </w:rPr>
              <w:t xml:space="preserve"> национални основания за изключване</w:t>
            </w:r>
            <w:r w:rsidRPr="008D68EC">
              <w:rPr>
                <w:sz w:val="22"/>
              </w:rPr>
              <w:t>, които са посочени в съответното обявление или в документацията за обществената поръчка?</w:t>
            </w:r>
            <w:r w:rsidRPr="00D17798">
              <w:br/>
            </w:r>
            <w:r w:rsidRPr="00D17798">
              <w:rPr>
                <w:i/>
                <w:sz w:val="22"/>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shd w:val="clear" w:color="auto" w:fill="auto"/>
          </w:tcPr>
          <w:p w:rsidR="00823BFC" w:rsidRPr="00D17798" w:rsidRDefault="00823BFC" w:rsidP="0072685F">
            <w:r w:rsidRPr="00D17798">
              <w:rPr>
                <w:sz w:val="22"/>
              </w:rPr>
              <w:t>[…]</w:t>
            </w:r>
            <w:r w:rsidRPr="00D17798">
              <w:t xml:space="preserve"> </w:t>
            </w:r>
            <w:r w:rsidRPr="00D17798">
              <w:rPr>
                <w:sz w:val="22"/>
              </w:rPr>
              <w:t>[] Да [] Не</w:t>
            </w:r>
            <w:r w:rsidRPr="00D17798">
              <w:br/>
            </w:r>
            <w:r w:rsidRPr="00D17798">
              <w:br/>
            </w:r>
            <w:r w:rsidRPr="00D17798">
              <w:br/>
              <w:t xml:space="preserve"> </w:t>
            </w:r>
          </w:p>
          <w:p w:rsidR="00823BFC" w:rsidRPr="008D68EC" w:rsidRDefault="00823BFC" w:rsidP="0072685F">
            <w:r w:rsidRPr="008D68EC">
              <w:rPr>
                <w:sz w:val="22"/>
              </w:rPr>
              <w:t>(</w:t>
            </w:r>
            <w:r w:rsidRPr="008D68EC">
              <w:rPr>
                <w:i/>
                <w:sz w:val="22"/>
              </w:rPr>
              <w:t>уеб адрес, орган или служба, издаващи документа, точно позоваване на документа</w:t>
            </w:r>
            <w:r w:rsidRPr="008D68EC">
              <w:rPr>
                <w:sz w:val="22"/>
              </w:rPr>
              <w:t>):</w:t>
            </w:r>
            <w:r w:rsidRPr="008D68EC">
              <w:rPr>
                <w:sz w:val="22"/>
              </w:rPr>
              <w:br/>
            </w:r>
            <w:r w:rsidRPr="008D68EC">
              <w:rPr>
                <w:i/>
                <w:sz w:val="22"/>
              </w:rPr>
              <w:t>[……][……][……][……]</w:t>
            </w:r>
            <w:r w:rsidRPr="008D68EC">
              <w:rPr>
                <w:rStyle w:val="FootnoteReference"/>
                <w:i/>
                <w:sz w:val="22"/>
              </w:rPr>
              <w:footnoteReference w:id="32"/>
            </w:r>
          </w:p>
        </w:tc>
      </w:tr>
      <w:tr w:rsidR="00823BFC" w:rsidRPr="00D17798" w:rsidTr="0072685F">
        <w:tc>
          <w:tcPr>
            <w:tcW w:w="4644" w:type="dxa"/>
            <w:shd w:val="clear" w:color="auto" w:fill="auto"/>
          </w:tcPr>
          <w:p w:rsidR="00823BFC" w:rsidRPr="008D68EC" w:rsidRDefault="00823BFC" w:rsidP="0072685F">
            <w:r w:rsidRPr="008D68EC">
              <w:rPr>
                <w:rStyle w:val="NormalBoldChar"/>
                <w:rFonts w:eastAsia="Calibri"/>
                <w:sz w:val="22"/>
              </w:rPr>
              <w:t xml:space="preserve">В </w:t>
            </w:r>
            <w:r>
              <w:rPr>
                <w:rStyle w:val="NormalBoldChar"/>
                <w:rFonts w:eastAsia="Calibri"/>
                <w:sz w:val="22"/>
              </w:rPr>
              <w:t>случай че се прилага някое специфично</w:t>
            </w:r>
            <w:r w:rsidRPr="008D68EC">
              <w:rPr>
                <w:rStyle w:val="NormalBoldChar"/>
                <w:rFonts w:eastAsia="Calibri"/>
                <w:sz w:val="22"/>
              </w:rPr>
              <w:t xml:space="preserve"> национално основание за изключване</w:t>
            </w:r>
            <w:r w:rsidRPr="008D68EC">
              <w:rPr>
                <w:sz w:val="22"/>
              </w:rPr>
              <w:t xml:space="preserve">, икономическият оператор предприел ли е мерки за реабилитиране по своя инициатива? </w:t>
            </w:r>
            <w:r w:rsidRPr="008D68EC">
              <w:rPr>
                <w:sz w:val="22"/>
              </w:rPr>
              <w:br/>
            </w:r>
            <w:r w:rsidRPr="008D68EC">
              <w:rPr>
                <w:b/>
                <w:sz w:val="22"/>
              </w:rPr>
              <w:t>Ако „да“</w:t>
            </w:r>
            <w:r w:rsidRPr="008D68EC">
              <w:rPr>
                <w:sz w:val="22"/>
              </w:rPr>
              <w:t xml:space="preserve">, моля опишете предприетите мерки: </w:t>
            </w:r>
          </w:p>
        </w:tc>
        <w:tc>
          <w:tcPr>
            <w:tcW w:w="4645" w:type="dxa"/>
            <w:shd w:val="clear" w:color="auto" w:fill="auto"/>
          </w:tcPr>
          <w:p w:rsidR="00823BFC" w:rsidRPr="00D17798" w:rsidRDefault="00823BFC" w:rsidP="0072685F">
            <w:r w:rsidRPr="00D17798">
              <w:rPr>
                <w:sz w:val="22"/>
              </w:rPr>
              <w:t>[] Да [] Не</w:t>
            </w:r>
            <w:r w:rsidRPr="00D17798">
              <w:br/>
            </w:r>
            <w:r w:rsidRPr="00D17798">
              <w:br/>
            </w:r>
            <w:r w:rsidRPr="00D17798">
              <w:br/>
            </w:r>
            <w:r w:rsidRPr="00D17798">
              <w:rPr>
                <w:sz w:val="22"/>
              </w:rPr>
              <w:t>[…]</w:t>
            </w:r>
          </w:p>
        </w:tc>
      </w:tr>
    </w:tbl>
    <w:p w:rsidR="00823BFC" w:rsidRPr="00D17798" w:rsidRDefault="00823BFC" w:rsidP="00193454">
      <w:pPr>
        <w:pStyle w:val="ChapterTitle"/>
        <w:spacing w:after="0"/>
        <w:rPr>
          <w:sz w:val="22"/>
        </w:rPr>
      </w:pPr>
      <w:r w:rsidRPr="00D17798">
        <w:rPr>
          <w:sz w:val="22"/>
        </w:rPr>
        <w:t>Част IV: Критерии за подбор</w:t>
      </w:r>
    </w:p>
    <w:p w:rsidR="00823BFC" w:rsidRPr="00780AF7" w:rsidRDefault="00823BFC" w:rsidP="00823BFC">
      <w:pPr>
        <w:rPr>
          <w:sz w:val="22"/>
        </w:rPr>
      </w:pPr>
      <w:r w:rsidRPr="00780AF7">
        <w:rPr>
          <w:b/>
          <w:i/>
          <w:sz w:val="22"/>
        </w:rPr>
        <w:t>Относно критериите за подбор (раздел</w:t>
      </w:r>
      <w:r w:rsidRPr="00780AF7">
        <w:rPr>
          <w:b/>
          <w:i/>
          <w:sz w:val="22"/>
        </w:rPr>
        <w:sym w:font="Symbol" w:char="F061"/>
      </w:r>
      <w:r w:rsidRPr="00780AF7">
        <w:rPr>
          <w:b/>
          <w:i/>
          <w:sz w:val="22"/>
        </w:rPr>
        <w:t xml:space="preserve"> илираздели А—Г от настоящата част) икономическият оператор заявява, че</w:t>
      </w:r>
    </w:p>
    <w:p w:rsidR="00823BFC" w:rsidRPr="00D17798" w:rsidRDefault="00823BFC" w:rsidP="00193454">
      <w:pPr>
        <w:pStyle w:val="SectionTitle"/>
        <w:spacing w:after="0"/>
        <w:rPr>
          <w:sz w:val="22"/>
        </w:rPr>
      </w:pPr>
      <w:r w:rsidRPr="00D17798">
        <w:rPr>
          <w:sz w:val="22"/>
        </w:rPr>
        <w:sym w:font="Symbol" w:char="F061"/>
      </w:r>
      <w:r w:rsidRPr="00D17798">
        <w:rPr>
          <w:sz w:val="22"/>
        </w:rPr>
        <w:t>: Общо указание за всички критерии за подбор</w:t>
      </w:r>
    </w:p>
    <w:p w:rsidR="00823BFC" w:rsidRPr="00780AF7" w:rsidRDefault="00823BFC" w:rsidP="00823BFC">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попълни тази информация </w:t>
      </w:r>
      <w:r w:rsidRPr="00780AF7">
        <w:rPr>
          <w:b/>
          <w:i/>
          <w:sz w:val="22"/>
          <w:u w:val="single"/>
        </w:rPr>
        <w:t>само</w:t>
      </w:r>
      <w:r w:rsidRPr="00780AF7">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780AF7">
        <w:rPr>
          <w:b/>
          <w:i/>
          <w:sz w:val="22"/>
        </w:rPr>
        <w:sym w:font="Symbol" w:char="F061"/>
      </w:r>
      <w:r w:rsidRPr="00780AF7">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4607"/>
      </w:tblGrid>
      <w:tr w:rsidR="00823BFC" w:rsidRPr="00D17798" w:rsidTr="0072685F">
        <w:tc>
          <w:tcPr>
            <w:tcW w:w="4606" w:type="dxa"/>
            <w:shd w:val="clear" w:color="auto" w:fill="auto"/>
          </w:tcPr>
          <w:p w:rsidR="00823BFC" w:rsidRPr="00D17798" w:rsidRDefault="00823BFC" w:rsidP="0072685F">
            <w:pPr>
              <w:rPr>
                <w:b/>
                <w:i/>
              </w:rPr>
            </w:pPr>
            <w:r w:rsidRPr="00D17798">
              <w:rPr>
                <w:b/>
                <w:i/>
                <w:sz w:val="22"/>
              </w:rPr>
              <w:t>Спазване на всички изисквани критерии за подбор</w:t>
            </w:r>
          </w:p>
        </w:tc>
        <w:tc>
          <w:tcPr>
            <w:tcW w:w="4607" w:type="dxa"/>
            <w:shd w:val="clear" w:color="auto" w:fill="auto"/>
          </w:tcPr>
          <w:p w:rsidR="00823BFC" w:rsidRPr="00D17798" w:rsidRDefault="00823BFC" w:rsidP="0072685F">
            <w:pPr>
              <w:rPr>
                <w:b/>
                <w:i/>
              </w:rPr>
            </w:pPr>
            <w:r w:rsidRPr="00D17798">
              <w:rPr>
                <w:b/>
                <w:i/>
                <w:sz w:val="22"/>
              </w:rPr>
              <w:t>Отговор:</w:t>
            </w:r>
          </w:p>
        </w:tc>
      </w:tr>
      <w:tr w:rsidR="00823BFC" w:rsidRPr="00D17798" w:rsidTr="0072685F">
        <w:tc>
          <w:tcPr>
            <w:tcW w:w="4606" w:type="dxa"/>
            <w:shd w:val="clear" w:color="auto" w:fill="auto"/>
          </w:tcPr>
          <w:p w:rsidR="00823BFC" w:rsidRPr="00D17798" w:rsidRDefault="00823BFC" w:rsidP="0072685F">
            <w:r w:rsidRPr="00D17798">
              <w:rPr>
                <w:sz w:val="22"/>
              </w:rPr>
              <w:t>Той отговаря на изискваните критерии за подбор:</w:t>
            </w:r>
          </w:p>
        </w:tc>
        <w:tc>
          <w:tcPr>
            <w:tcW w:w="4607" w:type="dxa"/>
            <w:shd w:val="clear" w:color="auto" w:fill="auto"/>
          </w:tcPr>
          <w:p w:rsidR="00823BFC" w:rsidRPr="00D17798" w:rsidRDefault="00823BFC" w:rsidP="0072685F">
            <w:r w:rsidRPr="00D17798">
              <w:rPr>
                <w:sz w:val="22"/>
              </w:rPr>
              <w:t>[] Да [] Не</w:t>
            </w:r>
          </w:p>
        </w:tc>
      </w:tr>
    </w:tbl>
    <w:p w:rsidR="00823BFC" w:rsidRPr="00D17798" w:rsidRDefault="00823BFC" w:rsidP="00823BFC">
      <w:pPr>
        <w:pStyle w:val="SectionTitle"/>
        <w:rPr>
          <w:sz w:val="22"/>
        </w:rPr>
      </w:pPr>
      <w:r>
        <w:rPr>
          <w:sz w:val="22"/>
        </w:rPr>
        <w:t>А: Г</w:t>
      </w:r>
      <w:r w:rsidRPr="00D17798">
        <w:rPr>
          <w:sz w:val="22"/>
        </w:rPr>
        <w:t>одност</w:t>
      </w:r>
    </w:p>
    <w:p w:rsidR="00823BFC" w:rsidRPr="00D17798" w:rsidRDefault="00823BFC" w:rsidP="00823BFC">
      <w:pPr>
        <w:pBdr>
          <w:top w:val="single" w:sz="4" w:space="1" w:color="auto"/>
          <w:left w:val="single" w:sz="4" w:space="4" w:color="auto"/>
          <w:bottom w:val="single" w:sz="4" w:space="1" w:color="auto"/>
          <w:right w:val="single" w:sz="4" w:space="4" w:color="auto"/>
        </w:pBdr>
        <w:shd w:val="clear" w:color="auto" w:fill="BFBFBF"/>
        <w:rPr>
          <w:b/>
          <w:i/>
          <w:sz w:val="22"/>
        </w:rPr>
      </w:pPr>
      <w:r w:rsidRPr="00D17798">
        <w:rPr>
          <w:b/>
          <w:i/>
        </w:rPr>
        <w:t xml:space="preserve">Икономическият оператор следва да предостави информация </w:t>
      </w:r>
      <w:r w:rsidRPr="00D17798">
        <w:rPr>
          <w:b/>
          <w:i/>
          <w:u w:val="single"/>
        </w:rPr>
        <w:t>само</w:t>
      </w:r>
      <w:r w:rsidRPr="00D17798">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823BFC" w:rsidRPr="00D17798" w:rsidTr="0072685F">
        <w:tc>
          <w:tcPr>
            <w:tcW w:w="4644" w:type="dxa"/>
            <w:shd w:val="clear" w:color="auto" w:fill="auto"/>
          </w:tcPr>
          <w:p w:rsidR="00823BFC" w:rsidRPr="00D17798" w:rsidRDefault="00823BFC" w:rsidP="0072685F">
            <w:pPr>
              <w:rPr>
                <w:b/>
                <w:i/>
              </w:rPr>
            </w:pPr>
            <w:r>
              <w:rPr>
                <w:b/>
                <w:i/>
                <w:sz w:val="22"/>
              </w:rPr>
              <w:t>Г</w:t>
            </w:r>
            <w:r w:rsidRPr="00D17798">
              <w:rPr>
                <w:b/>
                <w:i/>
                <w:sz w:val="22"/>
              </w:rPr>
              <w:t>одност</w:t>
            </w:r>
          </w:p>
        </w:tc>
        <w:tc>
          <w:tcPr>
            <w:tcW w:w="4645" w:type="dxa"/>
            <w:shd w:val="clear" w:color="auto" w:fill="auto"/>
          </w:tcPr>
          <w:p w:rsidR="00823BFC" w:rsidRPr="00D17798" w:rsidRDefault="00823BFC" w:rsidP="0072685F">
            <w:pPr>
              <w:rPr>
                <w:b/>
                <w:i/>
              </w:rPr>
            </w:pPr>
            <w:r w:rsidRPr="00D17798">
              <w:rPr>
                <w:b/>
                <w:i/>
                <w:sz w:val="22"/>
              </w:rPr>
              <w:t>Отговор:</w:t>
            </w:r>
          </w:p>
        </w:tc>
      </w:tr>
      <w:tr w:rsidR="00823BFC" w:rsidRPr="00D17798" w:rsidTr="0072685F">
        <w:tc>
          <w:tcPr>
            <w:tcW w:w="4644" w:type="dxa"/>
            <w:shd w:val="clear" w:color="auto" w:fill="auto"/>
          </w:tcPr>
          <w:p w:rsidR="00823BFC" w:rsidRPr="00827C5F" w:rsidRDefault="00823BFC" w:rsidP="0072685F">
            <w:r w:rsidRPr="00827C5F">
              <w:rPr>
                <w:sz w:val="22"/>
              </w:rPr>
              <w:t xml:space="preserve">1) </w:t>
            </w:r>
            <w:r w:rsidRPr="00827C5F">
              <w:rPr>
                <w:b/>
                <w:sz w:val="22"/>
              </w:rPr>
              <w:t>Той е вписан в съответния професионален или търговски регистър</w:t>
            </w:r>
            <w:r w:rsidRPr="00827C5F">
              <w:rPr>
                <w:sz w:val="22"/>
              </w:rPr>
              <w:t xml:space="preserve"> в държавата членка, в която е установен</w:t>
            </w:r>
            <w:r w:rsidRPr="00827C5F">
              <w:rPr>
                <w:rStyle w:val="FootnoteReference"/>
                <w:sz w:val="22"/>
              </w:rPr>
              <w:footnoteReference w:id="33"/>
            </w:r>
            <w:r w:rsidRPr="00827C5F">
              <w:rPr>
                <w:sz w:val="22"/>
              </w:rPr>
              <w:t>:</w:t>
            </w:r>
            <w:r w:rsidRPr="00827C5F">
              <w:rPr>
                <w:sz w:val="22"/>
              </w:rPr>
              <w:br/>
            </w:r>
            <w:r w:rsidRPr="00827C5F">
              <w:rPr>
                <w:i/>
                <w:sz w:val="22"/>
              </w:rPr>
              <w:lastRenderedPageBreak/>
              <w:t>Ако съответните документи са на разположение в електронен формат, моля, посочете:</w:t>
            </w:r>
          </w:p>
        </w:tc>
        <w:tc>
          <w:tcPr>
            <w:tcW w:w="4645" w:type="dxa"/>
            <w:shd w:val="clear" w:color="auto" w:fill="auto"/>
          </w:tcPr>
          <w:p w:rsidR="00823BFC" w:rsidRPr="00827C5F" w:rsidRDefault="00823BFC" w:rsidP="0072685F">
            <w:r w:rsidRPr="00827C5F">
              <w:rPr>
                <w:sz w:val="22"/>
              </w:rPr>
              <w:lastRenderedPageBreak/>
              <w:t>[…]</w:t>
            </w:r>
            <w:r w:rsidRPr="00827C5F">
              <w:rPr>
                <w:sz w:val="22"/>
              </w:rPr>
              <w:br/>
              <w:t xml:space="preserve"> </w:t>
            </w:r>
          </w:p>
          <w:p w:rsidR="00823BFC" w:rsidRPr="00827C5F" w:rsidRDefault="00823BFC" w:rsidP="0072685F">
            <w:r w:rsidRPr="00827C5F">
              <w:rPr>
                <w:sz w:val="22"/>
              </w:rPr>
              <w:t>(</w:t>
            </w:r>
            <w:r w:rsidRPr="00827C5F">
              <w:rPr>
                <w:i/>
                <w:sz w:val="22"/>
              </w:rPr>
              <w:t xml:space="preserve">уеб адрес, орган или служба, издаващи </w:t>
            </w:r>
            <w:r w:rsidRPr="00827C5F">
              <w:rPr>
                <w:i/>
                <w:sz w:val="22"/>
              </w:rPr>
              <w:lastRenderedPageBreak/>
              <w:t>документа, точно позоваване на документа</w:t>
            </w:r>
            <w:r w:rsidRPr="00827C5F">
              <w:rPr>
                <w:sz w:val="22"/>
              </w:rPr>
              <w:t>):</w:t>
            </w:r>
            <w:r w:rsidRPr="00827C5F">
              <w:rPr>
                <w:i/>
                <w:sz w:val="22"/>
              </w:rPr>
              <w:t xml:space="preserve"> [……][……][……][……]</w:t>
            </w:r>
          </w:p>
        </w:tc>
      </w:tr>
      <w:tr w:rsidR="00823BFC" w:rsidRPr="00D17798" w:rsidTr="0072685F">
        <w:tc>
          <w:tcPr>
            <w:tcW w:w="4644" w:type="dxa"/>
            <w:shd w:val="clear" w:color="auto" w:fill="auto"/>
          </w:tcPr>
          <w:p w:rsidR="00823BFC" w:rsidRPr="00D17798" w:rsidRDefault="00823BFC" w:rsidP="0072685F">
            <w:pPr>
              <w:rPr>
                <w:b/>
              </w:rPr>
            </w:pPr>
            <w:r w:rsidRPr="00827C5F">
              <w:rPr>
                <w:b/>
                <w:sz w:val="22"/>
              </w:rPr>
              <w:lastRenderedPageBreak/>
              <w:t>2) При поръчки за услуги:</w:t>
            </w:r>
            <w:r w:rsidRPr="00827C5F">
              <w:rPr>
                <w:sz w:val="22"/>
              </w:rPr>
              <w:br/>
              <w:t xml:space="preserve">Необходимо ли е специално </w:t>
            </w:r>
            <w:r w:rsidRPr="00827C5F">
              <w:rPr>
                <w:b/>
                <w:sz w:val="22"/>
              </w:rPr>
              <w:t>разрешение</w:t>
            </w:r>
            <w:r w:rsidRPr="00827C5F">
              <w:rPr>
                <w:sz w:val="22"/>
              </w:rPr>
              <w:t xml:space="preserve"> или </w:t>
            </w:r>
            <w:r w:rsidRPr="00827C5F">
              <w:rPr>
                <w:b/>
                <w:sz w:val="22"/>
              </w:rPr>
              <w:t>членство</w:t>
            </w:r>
            <w:r w:rsidRPr="00827C5F">
              <w:rPr>
                <w:sz w:val="22"/>
              </w:rPr>
              <w:t xml:space="preserve"> в определена организация, за да може икономическият оператор да изпълни съответната услуга в държавата на установяване?</w:t>
            </w:r>
            <w:r w:rsidRPr="00D17798">
              <w:rPr>
                <w:sz w:val="22"/>
              </w:rPr>
              <w:t xml:space="preserve"> </w:t>
            </w:r>
            <w:r w:rsidRPr="00D17798">
              <w:br/>
            </w:r>
            <w:r w:rsidRPr="00D17798">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823BFC" w:rsidRPr="00827C5F" w:rsidRDefault="00823BFC" w:rsidP="0072685F">
            <w:r w:rsidRPr="00827C5F">
              <w:rPr>
                <w:sz w:val="22"/>
              </w:rPr>
              <w:br/>
              <w:t>[] Да [] Не</w:t>
            </w:r>
            <w:r w:rsidRPr="00827C5F">
              <w:rPr>
                <w:sz w:val="22"/>
              </w:rPr>
              <w:br/>
            </w:r>
            <w:r w:rsidRPr="00827C5F">
              <w:rPr>
                <w:sz w:val="22"/>
              </w:rPr>
              <w:br/>
              <w:t>Ако да, моля посочете какво и дали икономическият оператор го притежава: […] [] Да [] Не</w:t>
            </w:r>
            <w:r w:rsidRPr="00827C5F">
              <w:rPr>
                <w:sz w:val="22"/>
              </w:rPr>
              <w:br/>
              <w:t xml:space="preserve"> </w:t>
            </w:r>
          </w:p>
          <w:p w:rsidR="00823BFC" w:rsidRPr="00827C5F" w:rsidRDefault="00823BFC" w:rsidP="0072685F">
            <w:r w:rsidRPr="00827C5F">
              <w:rPr>
                <w:sz w:val="22"/>
              </w:rPr>
              <w:t>(</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bl>
    <w:p w:rsidR="00823BFC" w:rsidRPr="00D17798" w:rsidRDefault="00823BFC" w:rsidP="00823BFC">
      <w:pPr>
        <w:pStyle w:val="SectionTitle"/>
        <w:rPr>
          <w:sz w:val="22"/>
        </w:rPr>
      </w:pPr>
      <w:r w:rsidRPr="00D17798">
        <w:rPr>
          <w:sz w:val="22"/>
        </w:rPr>
        <w:t>Б: икономическо и финансово състояние</w:t>
      </w:r>
    </w:p>
    <w:p w:rsidR="00823BFC" w:rsidRPr="00780AF7" w:rsidRDefault="00823BFC" w:rsidP="00823BFC">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823BFC" w:rsidRPr="00D17798" w:rsidTr="0072685F">
        <w:tc>
          <w:tcPr>
            <w:tcW w:w="4644" w:type="dxa"/>
            <w:shd w:val="clear" w:color="auto" w:fill="auto"/>
          </w:tcPr>
          <w:p w:rsidR="00823BFC" w:rsidRPr="00D17798" w:rsidRDefault="00823BFC" w:rsidP="0072685F">
            <w:pPr>
              <w:rPr>
                <w:b/>
                <w:i/>
              </w:rPr>
            </w:pPr>
            <w:r w:rsidRPr="00D17798">
              <w:rPr>
                <w:b/>
                <w:i/>
                <w:sz w:val="22"/>
              </w:rPr>
              <w:t>Икономическо и финансово състояние</w:t>
            </w:r>
          </w:p>
        </w:tc>
        <w:tc>
          <w:tcPr>
            <w:tcW w:w="4645" w:type="dxa"/>
            <w:shd w:val="clear" w:color="auto" w:fill="auto"/>
          </w:tcPr>
          <w:p w:rsidR="00823BFC" w:rsidRPr="00D17798" w:rsidRDefault="00823BFC" w:rsidP="0072685F">
            <w:pPr>
              <w:rPr>
                <w:b/>
                <w:i/>
              </w:rPr>
            </w:pPr>
            <w:r w:rsidRPr="00D17798">
              <w:rPr>
                <w:b/>
                <w:i/>
                <w:sz w:val="22"/>
              </w:rPr>
              <w:t>Отговор:</w:t>
            </w:r>
          </w:p>
        </w:tc>
      </w:tr>
      <w:tr w:rsidR="00823BFC" w:rsidRPr="00D17798" w:rsidTr="0072685F">
        <w:tc>
          <w:tcPr>
            <w:tcW w:w="4644" w:type="dxa"/>
            <w:shd w:val="clear" w:color="auto" w:fill="auto"/>
          </w:tcPr>
          <w:p w:rsidR="00823BFC" w:rsidRPr="00D17798" w:rsidRDefault="00823BFC" w:rsidP="0072685F">
            <w:r w:rsidRPr="00827C5F">
              <w:rPr>
                <w:sz w:val="22"/>
              </w:rPr>
              <w:t xml:space="preserve">1а) Неговият („общ“) </w:t>
            </w:r>
            <w:r w:rsidRPr="00827C5F">
              <w:rPr>
                <w:b/>
                <w:sz w:val="22"/>
              </w:rPr>
              <w:t>годишен оборот</w:t>
            </w:r>
            <w:r w:rsidRPr="00827C5F">
              <w:rPr>
                <w:sz w:val="22"/>
              </w:rPr>
              <w:t xml:space="preserve"> за броя финансови години, изисквани в съответното обявление или в документацията за поръчката, е както следва:</w:t>
            </w:r>
            <w:r w:rsidRPr="00D17798">
              <w:br/>
            </w:r>
            <w:r>
              <w:rPr>
                <w:b/>
                <w:sz w:val="22"/>
                <w:u w:val="single"/>
              </w:rPr>
              <w:t>и/</w:t>
            </w:r>
            <w:r w:rsidRPr="00827C5F">
              <w:rPr>
                <w:b/>
                <w:sz w:val="22"/>
                <w:u w:val="single"/>
              </w:rPr>
              <w:t>или</w:t>
            </w:r>
            <w:r w:rsidRPr="00827C5F">
              <w:rPr>
                <w:sz w:val="22"/>
              </w:rPr>
              <w:t xml:space="preserve"> </w:t>
            </w:r>
            <w:r w:rsidRPr="00D17798">
              <w:br/>
            </w:r>
            <w:r w:rsidRPr="00827C5F">
              <w:rPr>
                <w:sz w:val="22"/>
              </w:rPr>
              <w:t xml:space="preserve">1б) Неговият </w:t>
            </w:r>
            <w:r w:rsidRPr="00827C5F">
              <w:rPr>
                <w:b/>
                <w:sz w:val="22"/>
              </w:rPr>
              <w:t>среден</w:t>
            </w:r>
            <w:r w:rsidRPr="00827C5F">
              <w:rPr>
                <w:sz w:val="22"/>
              </w:rPr>
              <w:t xml:space="preserve"> годишен </w:t>
            </w:r>
            <w:r w:rsidRPr="00827C5F">
              <w:rPr>
                <w:b/>
                <w:sz w:val="22"/>
              </w:rPr>
              <w:t>оборот за броя години, изисквани в съответното обявление или в документацията за поръчката, е както следва</w:t>
            </w:r>
            <w:r w:rsidRPr="00827C5F">
              <w:rPr>
                <w:rStyle w:val="FootnoteReference"/>
                <w:b/>
                <w:sz w:val="22"/>
              </w:rPr>
              <w:footnoteReference w:id="34"/>
            </w:r>
            <w:r w:rsidRPr="00827C5F">
              <w:rPr>
                <w:b/>
                <w:sz w:val="22"/>
              </w:rPr>
              <w:t>(</w:t>
            </w:r>
            <w:r w:rsidRPr="00827C5F">
              <w:rPr>
                <w:sz w:val="22"/>
              </w:rPr>
              <w:t>)</w:t>
            </w:r>
            <w:r w:rsidRPr="00827C5F">
              <w:rPr>
                <w:b/>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823BFC" w:rsidRPr="00D17798" w:rsidRDefault="00823BFC" w:rsidP="0072685F">
            <w:pPr>
              <w:rPr>
                <w:i/>
              </w:rPr>
            </w:pPr>
            <w:r w:rsidRPr="00D17798">
              <w:rPr>
                <w:sz w:val="22"/>
              </w:rPr>
              <w:t>година: [……] оборот:[……][…]валута</w:t>
            </w:r>
            <w:r w:rsidRPr="00D17798">
              <w:br/>
            </w:r>
            <w:r w:rsidRPr="00D17798">
              <w:rPr>
                <w:sz w:val="22"/>
              </w:rPr>
              <w:t>година: [……] оборот:[……][…]валута</w:t>
            </w:r>
            <w:r>
              <w:rPr>
                <w:sz w:val="22"/>
              </w:rPr>
              <w:t xml:space="preserve"> </w:t>
            </w:r>
            <w:r w:rsidRPr="00D17798">
              <w:rPr>
                <w:sz w:val="22"/>
              </w:rPr>
              <w:t>година: [……] оборот:[……][…]валута</w:t>
            </w:r>
            <w:r w:rsidRPr="00D17798">
              <w:br/>
            </w:r>
            <w:r w:rsidRPr="00D17798">
              <w:br/>
            </w:r>
            <w:r w:rsidRPr="00D17798">
              <w:rPr>
                <w:sz w:val="22"/>
              </w:rPr>
              <w:t>(брой години, среден оборот)</w:t>
            </w:r>
            <w:r w:rsidRPr="00D17798">
              <w:rPr>
                <w:b/>
                <w:sz w:val="22"/>
              </w:rPr>
              <w:t>:</w:t>
            </w:r>
            <w:r w:rsidRPr="00D17798">
              <w:rPr>
                <w:sz w:val="22"/>
              </w:rPr>
              <w:t xml:space="preserve"> [……],[……][…]валута</w:t>
            </w:r>
            <w:r w:rsidRPr="00D17798">
              <w:br/>
            </w:r>
          </w:p>
          <w:p w:rsidR="00823BFC" w:rsidRPr="00D17798" w:rsidRDefault="00823BFC" w:rsidP="0072685F">
            <w:r w:rsidRPr="00D17798">
              <w:rPr>
                <w:i/>
                <w:sz w:val="22"/>
              </w:rPr>
              <w:t>(уеб адрес, орган или служба, издаващи документа, точно позоваване на документа): [……][……][……][……]</w:t>
            </w:r>
          </w:p>
        </w:tc>
      </w:tr>
      <w:tr w:rsidR="00823BFC" w:rsidRPr="00D17798" w:rsidTr="0072685F">
        <w:tc>
          <w:tcPr>
            <w:tcW w:w="4644" w:type="dxa"/>
            <w:shd w:val="clear" w:color="auto" w:fill="auto"/>
          </w:tcPr>
          <w:p w:rsidR="00823BFC" w:rsidRPr="00827C5F" w:rsidRDefault="00823BFC" w:rsidP="0072685F">
            <w:pPr>
              <w:rPr>
                <w:b/>
                <w:i/>
                <w:u w:val="single"/>
              </w:rPr>
            </w:pPr>
            <w:r w:rsidRPr="00827C5F">
              <w:rPr>
                <w:sz w:val="22"/>
              </w:rPr>
              <w:t xml:space="preserve">2а) Неговият („конкретен“) годишен </w:t>
            </w:r>
            <w:r w:rsidRPr="00827C5F">
              <w:rPr>
                <w:b/>
                <w:sz w:val="22"/>
              </w:rPr>
              <w:t>оборот в стопанската област, обхваната от поръчката</w:t>
            </w:r>
            <w:r w:rsidRPr="00827C5F">
              <w:rPr>
                <w:sz w:val="22"/>
              </w:rPr>
              <w:t xml:space="preserve"> и посочена в съответното обявление</w:t>
            </w:r>
            <w:r>
              <w:rPr>
                <w:sz w:val="22"/>
              </w:rPr>
              <w:t>,</w:t>
            </w:r>
            <w:r w:rsidRPr="00D21395">
              <w:rPr>
                <w:b/>
                <w:i/>
                <w:sz w:val="22"/>
              </w:rPr>
              <w:t xml:space="preserve"> </w:t>
            </w:r>
            <w:r w:rsidRPr="00827C5F">
              <w:rPr>
                <w:sz w:val="22"/>
              </w:rPr>
              <w:t xml:space="preserve"> или в документацията за поръчката, за изисквания брой финансови години, е както следва:</w:t>
            </w:r>
            <w:r w:rsidRPr="00827C5F">
              <w:rPr>
                <w:sz w:val="22"/>
              </w:rPr>
              <w:br/>
            </w:r>
            <w:r w:rsidRPr="00A46018">
              <w:rPr>
                <w:b/>
                <w:i/>
                <w:sz w:val="22"/>
                <w:u w:val="single"/>
              </w:rPr>
              <w:t>и/или</w:t>
            </w:r>
          </w:p>
          <w:p w:rsidR="00823BFC" w:rsidRPr="00D17798" w:rsidRDefault="00823BFC" w:rsidP="0072685F">
            <w:r w:rsidRPr="00827C5F">
              <w:rPr>
                <w:sz w:val="22"/>
              </w:rPr>
              <w:t xml:space="preserve">2б) Неговият </w:t>
            </w:r>
            <w:r w:rsidRPr="00827C5F">
              <w:rPr>
                <w:b/>
                <w:sz w:val="22"/>
              </w:rPr>
              <w:t>среден</w:t>
            </w:r>
            <w:r w:rsidRPr="00827C5F">
              <w:rPr>
                <w:sz w:val="22"/>
              </w:rPr>
              <w:t xml:space="preserve"> годишен </w:t>
            </w:r>
            <w:r w:rsidRPr="00827C5F">
              <w:rPr>
                <w:b/>
                <w:sz w:val="22"/>
              </w:rPr>
              <w:t>оборот в областта и за броя години, изисквани в съответното обявление или документацията за поръчката, е както следва</w:t>
            </w:r>
            <w:r w:rsidRPr="00827C5F">
              <w:rPr>
                <w:rStyle w:val="FootnoteReference"/>
                <w:b/>
                <w:sz w:val="22"/>
              </w:rPr>
              <w:footnoteReference w:id="35"/>
            </w:r>
            <w:r w:rsidRPr="00827C5F">
              <w:rPr>
                <w:sz w:val="22"/>
              </w:rPr>
              <w:t>:</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823BFC" w:rsidRPr="00D17798" w:rsidRDefault="00823BFC" w:rsidP="0072685F">
            <w:r w:rsidRPr="00D17798">
              <w:rPr>
                <w:sz w:val="22"/>
              </w:rPr>
              <w:t>година: [……] оборот:[……][…]валута</w:t>
            </w:r>
          </w:p>
          <w:p w:rsidR="00823BFC" w:rsidRPr="00D17798" w:rsidRDefault="00823BFC" w:rsidP="0072685F">
            <w:r w:rsidRPr="00D17798">
              <w:rPr>
                <w:sz w:val="22"/>
              </w:rPr>
              <w:t>година: [……] оборот:[……][…]валута</w:t>
            </w:r>
          </w:p>
          <w:p w:rsidR="00823BFC" w:rsidRPr="00D17798" w:rsidRDefault="00823BFC" w:rsidP="0072685F">
            <w:r w:rsidRPr="00D17798">
              <w:rPr>
                <w:sz w:val="22"/>
              </w:rPr>
              <w:t>година: [……] оборот:[……][…]валута</w:t>
            </w:r>
            <w:r w:rsidRPr="00D17798">
              <w:br/>
            </w:r>
            <w:r w:rsidRPr="00D17798">
              <w:br/>
            </w:r>
            <w:r w:rsidRPr="00D17798">
              <w:br/>
            </w:r>
            <w:r w:rsidRPr="00D17798">
              <w:br/>
            </w:r>
            <w:r w:rsidRPr="00D17798">
              <w:br/>
              <w:t>(брой години, среден оборот):</w:t>
            </w:r>
            <w:r w:rsidRPr="00D17798">
              <w:rPr>
                <w:sz w:val="22"/>
              </w:rPr>
              <w:t xml:space="preserve"> [……],[……][…]валута</w:t>
            </w:r>
          </w:p>
          <w:p w:rsidR="00823BFC" w:rsidRPr="00D17798" w:rsidRDefault="00823BFC" w:rsidP="0072685F"/>
          <w:p w:rsidR="00823BFC" w:rsidRPr="00D17798" w:rsidRDefault="00823BFC" w:rsidP="0072685F"/>
          <w:p w:rsidR="00823BFC" w:rsidRPr="00D17798" w:rsidRDefault="00823BFC" w:rsidP="0072685F">
            <w:r w:rsidRPr="00D17798">
              <w:rPr>
                <w:i/>
                <w:sz w:val="22"/>
              </w:rPr>
              <w:t>(уеб адрес, орган или служба, издаващи документа, точно позоваване на документацията): [……][……][……][……]</w:t>
            </w:r>
          </w:p>
        </w:tc>
      </w:tr>
      <w:tr w:rsidR="00823BFC" w:rsidRPr="00D17798" w:rsidTr="0072685F">
        <w:tc>
          <w:tcPr>
            <w:tcW w:w="4644" w:type="dxa"/>
            <w:shd w:val="clear" w:color="auto" w:fill="auto"/>
          </w:tcPr>
          <w:p w:rsidR="00823BFC" w:rsidRPr="00D17798" w:rsidRDefault="00823BFC" w:rsidP="0072685F">
            <w:r w:rsidRPr="00D17798">
              <w:rPr>
                <w:sz w:val="22"/>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shd w:val="clear" w:color="auto" w:fill="auto"/>
          </w:tcPr>
          <w:p w:rsidR="00823BFC" w:rsidRPr="00D17798" w:rsidRDefault="00823BFC" w:rsidP="0072685F">
            <w:r w:rsidRPr="00D17798">
              <w:rPr>
                <w:sz w:val="22"/>
              </w:rPr>
              <w:t>[……]</w:t>
            </w:r>
          </w:p>
        </w:tc>
      </w:tr>
      <w:tr w:rsidR="00823BFC" w:rsidRPr="00D17798" w:rsidTr="0072685F">
        <w:tc>
          <w:tcPr>
            <w:tcW w:w="4644" w:type="dxa"/>
            <w:shd w:val="clear" w:color="auto" w:fill="auto"/>
          </w:tcPr>
          <w:p w:rsidR="00823BFC" w:rsidRPr="00D17798" w:rsidRDefault="00823BFC" w:rsidP="0072685F">
            <w:r w:rsidRPr="00827C5F">
              <w:rPr>
                <w:sz w:val="22"/>
              </w:rPr>
              <w:t xml:space="preserve">4) Що се отнася до </w:t>
            </w:r>
            <w:r w:rsidRPr="00827C5F">
              <w:rPr>
                <w:b/>
                <w:sz w:val="22"/>
              </w:rPr>
              <w:t>финансовите съотношения</w:t>
            </w:r>
            <w:r w:rsidRPr="00827C5F">
              <w:rPr>
                <w:rStyle w:val="FootnoteReference"/>
                <w:b/>
                <w:sz w:val="22"/>
              </w:rPr>
              <w:footnoteReference w:id="36"/>
            </w:r>
            <w:r w:rsidRPr="00827C5F">
              <w:rPr>
                <w:sz w:val="22"/>
              </w:rPr>
              <w:t xml:space="preserve">, посочени в съответното </w:t>
            </w:r>
            <w:r w:rsidRPr="00827C5F">
              <w:rPr>
                <w:sz w:val="22"/>
              </w:rPr>
              <w:lastRenderedPageBreak/>
              <w:t>обявление</w:t>
            </w:r>
            <w:r>
              <w:rPr>
                <w:sz w:val="22"/>
              </w:rPr>
              <w:t xml:space="preserve">, </w:t>
            </w:r>
            <w:r w:rsidRPr="00827C5F">
              <w:rPr>
                <w:sz w:val="22"/>
              </w:rPr>
              <w:t>или в документацията за обществената поръчка, икономическият оператор заявява, че реалната им стойност е, както следва:</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823BFC" w:rsidRPr="00827C5F" w:rsidRDefault="00823BFC" w:rsidP="0072685F">
            <w:r w:rsidRPr="00827C5F">
              <w:rPr>
                <w:sz w:val="22"/>
              </w:rPr>
              <w:lastRenderedPageBreak/>
              <w:t>(посочване на изискваното съотношение — съотношение между х и у</w:t>
            </w:r>
            <w:r w:rsidRPr="00827C5F">
              <w:rPr>
                <w:rStyle w:val="FootnoteReference"/>
                <w:sz w:val="22"/>
              </w:rPr>
              <w:footnoteReference w:id="37"/>
            </w:r>
            <w:r w:rsidRPr="00827C5F">
              <w:rPr>
                <w:sz w:val="22"/>
              </w:rPr>
              <w:t xml:space="preserve"> — и стойността):</w:t>
            </w:r>
            <w:r w:rsidRPr="00827C5F">
              <w:rPr>
                <w:sz w:val="22"/>
              </w:rPr>
              <w:br/>
            </w:r>
            <w:r w:rsidRPr="00827C5F">
              <w:rPr>
                <w:sz w:val="22"/>
              </w:rPr>
              <w:lastRenderedPageBreak/>
              <w:t>[…], [……]</w:t>
            </w:r>
            <w:r w:rsidRPr="00827C5F">
              <w:rPr>
                <w:rStyle w:val="FootnoteReference"/>
                <w:sz w:val="22"/>
              </w:rPr>
              <w:footnoteReference w:id="38"/>
            </w:r>
            <w:r w:rsidRPr="00827C5F">
              <w:rPr>
                <w:sz w:val="22"/>
              </w:rPr>
              <w:br/>
            </w:r>
          </w:p>
          <w:p w:rsidR="00823BFC" w:rsidRPr="00D17798" w:rsidRDefault="00823BFC" w:rsidP="0072685F">
            <w:r w:rsidRPr="00827C5F">
              <w:rPr>
                <w:sz w:val="22"/>
              </w:rPr>
              <w:t xml:space="preserve"> (</w:t>
            </w:r>
            <w:r w:rsidRPr="00827C5F">
              <w:rPr>
                <w:i/>
                <w:sz w:val="22"/>
              </w:rPr>
              <w:t>уеб адрес, орган или служба, издаващи документа, точно позоваване на документа</w:t>
            </w:r>
            <w:r w:rsidRPr="00827C5F">
              <w:rPr>
                <w:sz w:val="22"/>
              </w:rPr>
              <w:t>):</w:t>
            </w:r>
            <w:r w:rsidRPr="00827C5F">
              <w:rPr>
                <w:i/>
                <w:sz w:val="22"/>
              </w:rPr>
              <w:t xml:space="preserve"> [……][……][……][……]</w:t>
            </w:r>
          </w:p>
        </w:tc>
      </w:tr>
      <w:tr w:rsidR="00823BFC" w:rsidRPr="00D17798" w:rsidTr="0072685F">
        <w:tc>
          <w:tcPr>
            <w:tcW w:w="4644" w:type="dxa"/>
            <w:shd w:val="clear" w:color="auto" w:fill="auto"/>
          </w:tcPr>
          <w:p w:rsidR="00823BFC" w:rsidRPr="00D17798" w:rsidRDefault="00823BFC" w:rsidP="0072685F">
            <w:r w:rsidRPr="00827C5F">
              <w:rPr>
                <w:sz w:val="22"/>
              </w:rPr>
              <w:lastRenderedPageBreak/>
              <w:t xml:space="preserve">5) Застрахователната сума по неговата </w:t>
            </w:r>
            <w:r w:rsidRPr="00827C5F">
              <w:rPr>
                <w:b/>
                <w:sz w:val="22"/>
              </w:rPr>
              <w:t>застрахователна полица за риска „професионална отговорност“</w:t>
            </w:r>
            <w:r w:rsidRPr="00827C5F">
              <w:rPr>
                <w:sz w:val="22"/>
              </w:rPr>
              <w:t xml:space="preserve"> възлиза на:</w:t>
            </w:r>
            <w:r w:rsidRPr="00827C5F">
              <w:rPr>
                <w:sz w:val="22"/>
              </w:rPr>
              <w:br/>
            </w:r>
            <w:r w:rsidRPr="00827C5F">
              <w:rPr>
                <w:rStyle w:val="NormalBoldChar"/>
                <w:rFonts w:eastAsia="Calibri"/>
                <w:b w:val="0"/>
                <w:i/>
                <w:sz w:val="22"/>
              </w:rPr>
              <w:t>Ако</w:t>
            </w:r>
            <w:r w:rsidRPr="00827C5F">
              <w:rPr>
                <w:i/>
                <w:sz w:val="22"/>
              </w:rPr>
              <w:t xml:space="preserve"> съответната информация е на разположение в електронен формат, моля, посочете:</w:t>
            </w:r>
          </w:p>
        </w:tc>
        <w:tc>
          <w:tcPr>
            <w:tcW w:w="4645" w:type="dxa"/>
            <w:shd w:val="clear" w:color="auto" w:fill="auto"/>
          </w:tcPr>
          <w:p w:rsidR="00823BFC" w:rsidRPr="00D17798" w:rsidRDefault="00823BFC" w:rsidP="0072685F">
            <w:r w:rsidRPr="00D17798">
              <w:rPr>
                <w:sz w:val="22"/>
              </w:rPr>
              <w:t>[……],[……][…]валута</w:t>
            </w:r>
          </w:p>
          <w:p w:rsidR="00823BFC" w:rsidRPr="00D17798" w:rsidRDefault="00823BFC" w:rsidP="0072685F"/>
          <w:p w:rsidR="00823BFC" w:rsidRPr="00D17798" w:rsidRDefault="00823BFC" w:rsidP="0072685F">
            <w:r w:rsidRPr="00D17798">
              <w:rPr>
                <w:i/>
                <w:sz w:val="22"/>
              </w:rPr>
              <w:t>(уеб адрес, орган или служба, издаващи документа</w:t>
            </w:r>
            <w:r>
              <w:rPr>
                <w:i/>
                <w:sz w:val="22"/>
              </w:rPr>
              <w:t>, точно позоваване на документа</w:t>
            </w:r>
            <w:r w:rsidRPr="00D17798">
              <w:rPr>
                <w:i/>
                <w:sz w:val="22"/>
              </w:rPr>
              <w:t>): [……][……][……][……]</w:t>
            </w:r>
          </w:p>
        </w:tc>
      </w:tr>
      <w:tr w:rsidR="00823BFC" w:rsidRPr="00D17798" w:rsidTr="0072685F">
        <w:tc>
          <w:tcPr>
            <w:tcW w:w="4644" w:type="dxa"/>
            <w:shd w:val="clear" w:color="auto" w:fill="auto"/>
          </w:tcPr>
          <w:p w:rsidR="00823BFC" w:rsidRPr="00827C5F" w:rsidRDefault="00823BFC" w:rsidP="0072685F">
            <w:r w:rsidRPr="00827C5F">
              <w:rPr>
                <w:sz w:val="22"/>
              </w:rPr>
              <w:t xml:space="preserve">6) Що се отнася до </w:t>
            </w:r>
            <w:r w:rsidRPr="00827C5F">
              <w:rPr>
                <w:b/>
                <w:sz w:val="22"/>
              </w:rPr>
              <w:t>другите икономически или финансови изисквания</w:t>
            </w:r>
            <w:r w:rsidRPr="00827C5F">
              <w:rPr>
                <w:sz w:val="22"/>
              </w:rPr>
              <w:t xml:space="preserve">, </w:t>
            </w:r>
            <w:r w:rsidRPr="00827C5F">
              <w:rPr>
                <w:b/>
                <w:sz w:val="22"/>
              </w:rPr>
              <w:t>ако има такива</w:t>
            </w:r>
            <w:r w:rsidRPr="00827C5F">
              <w:rPr>
                <w:sz w:val="22"/>
              </w:rPr>
              <w:t>, които може да са посочени в съответното обявление или в документацията за обществената поръчка, икономическият оператор заявява, че:</w:t>
            </w:r>
            <w:r w:rsidRPr="00827C5F">
              <w:rPr>
                <w:sz w:val="22"/>
              </w:rPr>
              <w:br/>
            </w:r>
            <w:r w:rsidRPr="00827C5F">
              <w:rPr>
                <w:i/>
                <w:sz w:val="22"/>
              </w:rPr>
              <w:t xml:space="preserve">Ако съответната документация, която </w:t>
            </w:r>
            <w:r w:rsidRPr="00827C5F">
              <w:rPr>
                <w:b/>
                <w:i/>
                <w:sz w:val="22"/>
              </w:rPr>
              <w:t xml:space="preserve">може </w:t>
            </w:r>
            <w:r w:rsidRPr="00827C5F">
              <w:rPr>
                <w:i/>
                <w:sz w:val="22"/>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shd w:val="clear" w:color="auto" w:fill="auto"/>
          </w:tcPr>
          <w:p w:rsidR="00823BFC" w:rsidRPr="00827C5F" w:rsidRDefault="00823BFC" w:rsidP="0072685F">
            <w:r w:rsidRPr="00D17798">
              <w:rPr>
                <w:sz w:val="22"/>
              </w:rPr>
              <w:t>[…]</w:t>
            </w:r>
            <w:r w:rsidRPr="00827C5F">
              <w:rPr>
                <w:sz w:val="22"/>
              </w:rPr>
              <w:br/>
            </w:r>
            <w:r w:rsidRPr="00827C5F">
              <w:rPr>
                <w:sz w:val="22"/>
              </w:rPr>
              <w:br/>
            </w:r>
            <w:r w:rsidRPr="00827C5F">
              <w:rPr>
                <w:sz w:val="22"/>
              </w:rPr>
              <w:br/>
            </w:r>
            <w:r w:rsidRPr="00827C5F">
              <w:rPr>
                <w:sz w:val="22"/>
              </w:rPr>
              <w:br/>
              <w:t xml:space="preserve"> </w:t>
            </w:r>
          </w:p>
          <w:p w:rsidR="00823BFC" w:rsidRPr="00827C5F" w:rsidRDefault="00823BFC" w:rsidP="0072685F"/>
          <w:p w:rsidR="00823BFC" w:rsidRPr="00D17798" w:rsidRDefault="00823BFC" w:rsidP="0072685F">
            <w:r w:rsidRPr="00827C5F">
              <w:rPr>
                <w:sz w:val="22"/>
              </w:rPr>
              <w:t>(</w:t>
            </w:r>
            <w:r w:rsidRPr="00827C5F">
              <w:rPr>
                <w:i/>
                <w:sz w:val="22"/>
              </w:rPr>
              <w:t>уеб адрес, орган или служба, издаващи документа, точно позоваване на документацията)</w:t>
            </w:r>
            <w:r w:rsidRPr="00827C5F">
              <w:rPr>
                <w:sz w:val="22"/>
              </w:rPr>
              <w:t>:</w:t>
            </w:r>
            <w:r w:rsidRPr="00827C5F">
              <w:rPr>
                <w:i/>
                <w:sz w:val="22"/>
              </w:rPr>
              <w:t xml:space="preserve"> [……][……][……][……]</w:t>
            </w:r>
          </w:p>
        </w:tc>
      </w:tr>
    </w:tbl>
    <w:p w:rsidR="00823BFC" w:rsidRPr="00D17798" w:rsidRDefault="00823BFC" w:rsidP="00823BFC">
      <w:pPr>
        <w:pStyle w:val="SectionTitle"/>
        <w:rPr>
          <w:sz w:val="22"/>
        </w:rPr>
      </w:pPr>
      <w:r w:rsidRPr="00D17798">
        <w:rPr>
          <w:sz w:val="22"/>
        </w:rPr>
        <w:t>В: Технически и професионални способности</w:t>
      </w:r>
    </w:p>
    <w:p w:rsidR="00823BFC" w:rsidRPr="00780AF7" w:rsidRDefault="00823BFC" w:rsidP="00823BFC">
      <w:pPr>
        <w:pBdr>
          <w:top w:val="single" w:sz="4" w:space="1" w:color="auto"/>
          <w:left w:val="single" w:sz="4" w:space="4" w:color="auto"/>
          <w:bottom w:val="single" w:sz="4" w:space="1" w:color="auto"/>
          <w:right w:val="single" w:sz="4" w:space="4" w:color="auto"/>
        </w:pBdr>
        <w:shd w:val="clear" w:color="auto" w:fill="BFBFBF"/>
        <w:rPr>
          <w:b/>
          <w:i/>
          <w:sz w:val="22"/>
        </w:rPr>
      </w:pPr>
      <w:r w:rsidRPr="00780AF7">
        <w:rPr>
          <w:b/>
          <w:i/>
          <w:sz w:val="22"/>
        </w:rPr>
        <w:t xml:space="preserve">Икономическият оператор следва да предостави информация </w:t>
      </w:r>
      <w:r w:rsidRPr="00780AF7">
        <w:rPr>
          <w:b/>
          <w:i/>
          <w:sz w:val="22"/>
          <w:u w:val="single"/>
        </w:rPr>
        <w:t>само</w:t>
      </w:r>
      <w:r w:rsidRPr="00780AF7">
        <w:rPr>
          <w:b/>
          <w:i/>
          <w:sz w:val="22"/>
        </w:rPr>
        <w:t xml:space="preserve"> когато критериите за подбор са били изисквани от възлагащия орган или възложителя в обявлението</w:t>
      </w:r>
      <w:r>
        <w:rPr>
          <w:b/>
          <w:i/>
          <w:sz w:val="22"/>
        </w:rPr>
        <w:t>,</w:t>
      </w:r>
      <w:r w:rsidRPr="00827C5F">
        <w:rPr>
          <w:sz w:val="22"/>
        </w:rPr>
        <w:t xml:space="preserve"> </w:t>
      </w:r>
      <w:r w:rsidRPr="00780AF7">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823BFC" w:rsidRPr="00D17798" w:rsidTr="0072685F">
        <w:tc>
          <w:tcPr>
            <w:tcW w:w="4644" w:type="dxa"/>
            <w:shd w:val="clear" w:color="auto" w:fill="auto"/>
          </w:tcPr>
          <w:p w:rsidR="00823BFC" w:rsidRPr="00D17798" w:rsidRDefault="00823BFC" w:rsidP="0072685F">
            <w:pPr>
              <w:rPr>
                <w:b/>
                <w:i/>
              </w:rPr>
            </w:pPr>
            <w:r w:rsidRPr="00D17798">
              <w:rPr>
                <w:b/>
                <w:i/>
                <w:sz w:val="22"/>
              </w:rPr>
              <w:t>Технически и професионални способности</w:t>
            </w:r>
          </w:p>
        </w:tc>
        <w:tc>
          <w:tcPr>
            <w:tcW w:w="4645" w:type="dxa"/>
            <w:shd w:val="clear" w:color="auto" w:fill="auto"/>
          </w:tcPr>
          <w:p w:rsidR="00823BFC" w:rsidRPr="00D17798" w:rsidRDefault="00823BFC" w:rsidP="0072685F">
            <w:pPr>
              <w:rPr>
                <w:b/>
                <w:i/>
              </w:rPr>
            </w:pPr>
            <w:r w:rsidRPr="00D17798">
              <w:rPr>
                <w:b/>
                <w:i/>
                <w:sz w:val="22"/>
              </w:rPr>
              <w:t>Отговор:</w:t>
            </w:r>
          </w:p>
        </w:tc>
      </w:tr>
      <w:tr w:rsidR="00823BFC" w:rsidRPr="00D17798" w:rsidTr="0072685F">
        <w:tc>
          <w:tcPr>
            <w:tcW w:w="4644" w:type="dxa"/>
            <w:shd w:val="clear" w:color="auto" w:fill="auto"/>
          </w:tcPr>
          <w:p w:rsidR="00823BFC" w:rsidRPr="00D17798" w:rsidRDefault="00823BFC" w:rsidP="0072685F">
            <w:r w:rsidRPr="00827C5F">
              <w:rPr>
                <w:sz w:val="22"/>
              </w:rPr>
              <w:t xml:space="preserve">1а) </w:t>
            </w:r>
            <w:r w:rsidRPr="00A9384F">
              <w:rPr>
                <w:sz w:val="22"/>
                <w:highlight w:val="lightGray"/>
              </w:rPr>
              <w:t xml:space="preserve">Само за </w:t>
            </w:r>
            <w:r w:rsidRPr="00A9384F">
              <w:rPr>
                <w:b/>
                <w:i/>
                <w:sz w:val="22"/>
                <w:highlight w:val="lightGray"/>
              </w:rPr>
              <w:t>обществените поръчки за</w:t>
            </w:r>
            <w:r w:rsidRPr="00A9384F">
              <w:rPr>
                <w:sz w:val="22"/>
                <w:highlight w:val="lightGray"/>
              </w:rPr>
              <w:t xml:space="preserve"> </w:t>
            </w:r>
            <w:r w:rsidRPr="00A9384F">
              <w:rPr>
                <w:b/>
                <w:i/>
                <w:sz w:val="22"/>
                <w:highlight w:val="lightGray"/>
              </w:rPr>
              <w:t>строителство</w:t>
            </w:r>
            <w:r>
              <w:rPr>
                <w:sz w:val="22"/>
              </w:rPr>
              <w:t>:</w:t>
            </w:r>
            <w:r>
              <w:rPr>
                <w:sz w:val="22"/>
              </w:rPr>
              <w:br/>
              <w:t>През референтния</w:t>
            </w:r>
            <w:r w:rsidRPr="00827C5F">
              <w:rPr>
                <w:sz w:val="22"/>
              </w:rPr>
              <w:t xml:space="preserve"> период</w:t>
            </w:r>
            <w:r w:rsidRPr="00827C5F">
              <w:rPr>
                <w:rStyle w:val="FootnoteReference"/>
                <w:sz w:val="22"/>
              </w:rPr>
              <w:footnoteReference w:id="39"/>
            </w:r>
            <w:r w:rsidRPr="00827C5F">
              <w:rPr>
                <w:sz w:val="22"/>
              </w:rPr>
              <w:t xml:space="preserve"> икономическият оператор е </w:t>
            </w:r>
            <w:r w:rsidRPr="00827C5F">
              <w:rPr>
                <w:b/>
                <w:sz w:val="22"/>
              </w:rPr>
              <w:t>извършил следните строителни дейности от конкретния вид</w:t>
            </w:r>
            <w:r w:rsidRPr="00827C5F">
              <w:rPr>
                <w:sz w:val="22"/>
              </w:rPr>
              <w:t>:</w:t>
            </w:r>
            <w:r w:rsidRPr="00D17798">
              <w:rPr>
                <w:sz w:val="22"/>
              </w:rPr>
              <w:t xml:space="preserve"> </w:t>
            </w:r>
            <w:r w:rsidRPr="00D17798">
              <w:br/>
            </w:r>
            <w:r w:rsidRPr="00D17798">
              <w:rPr>
                <w:i/>
                <w:sz w:val="22"/>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645" w:type="dxa"/>
            <w:shd w:val="clear" w:color="auto" w:fill="auto"/>
          </w:tcPr>
          <w:p w:rsidR="00823BFC" w:rsidRPr="00D17798" w:rsidRDefault="00823BFC" w:rsidP="0072685F">
            <w:r w:rsidRPr="00D17798">
              <w:rPr>
                <w:sz w:val="22"/>
              </w:rPr>
              <w:t xml:space="preserve">Брой години (този период е определен в обявлението или документацията за обществената поръчка):  </w:t>
            </w:r>
            <w:r w:rsidRPr="00D17798">
              <w:t>[……]</w:t>
            </w:r>
          </w:p>
          <w:p w:rsidR="00823BFC" w:rsidRPr="00D17798" w:rsidRDefault="00823BFC" w:rsidP="0072685F">
            <w:r w:rsidRPr="00D17798">
              <w:rPr>
                <w:sz w:val="22"/>
              </w:rPr>
              <w:t xml:space="preserve">Строителни работи:  </w:t>
            </w:r>
            <w:r w:rsidRPr="00D17798">
              <w:t>[……]</w:t>
            </w:r>
          </w:p>
          <w:p w:rsidR="00823BFC" w:rsidRPr="00D17798" w:rsidRDefault="00823BFC" w:rsidP="0072685F"/>
          <w:p w:rsidR="00823BFC" w:rsidRPr="00D17798" w:rsidRDefault="00823BFC" w:rsidP="0072685F">
            <w:r w:rsidRPr="00D17798">
              <w:rPr>
                <w:i/>
                <w:sz w:val="22"/>
              </w:rPr>
              <w:t>(уеб адрес, орган или служба, издаващи документа, точно позоваване на документа): [……][……][……][……]</w:t>
            </w:r>
          </w:p>
        </w:tc>
      </w:tr>
      <w:tr w:rsidR="00823BFC" w:rsidRPr="00D17798" w:rsidTr="0072685F">
        <w:tc>
          <w:tcPr>
            <w:tcW w:w="4644" w:type="dxa"/>
            <w:shd w:val="clear" w:color="auto" w:fill="auto"/>
          </w:tcPr>
          <w:p w:rsidR="00823BFC" w:rsidRPr="00D17798" w:rsidRDefault="00823BFC" w:rsidP="0072685F">
            <w:pPr>
              <w:rPr>
                <w:shd w:val="clear" w:color="000000" w:fill="auto"/>
              </w:rPr>
            </w:pPr>
            <w:r w:rsidRPr="00D17798">
              <w:t xml:space="preserve">1б) </w:t>
            </w:r>
            <w:r w:rsidRPr="00A9384F">
              <w:rPr>
                <w:highlight w:val="lightGray"/>
              </w:rPr>
              <w:t xml:space="preserve">Само за </w:t>
            </w:r>
            <w:r w:rsidRPr="00A9384F">
              <w:rPr>
                <w:b/>
                <w:i/>
                <w:highlight w:val="lightGray"/>
              </w:rPr>
              <w:t>обществени поръчки за доставки и обществени поръчки за услуги</w:t>
            </w:r>
            <w:r w:rsidRPr="00D17798">
              <w:t>:</w:t>
            </w:r>
            <w:r w:rsidRPr="00D17798">
              <w:br/>
            </w:r>
            <w:r>
              <w:rPr>
                <w:sz w:val="22"/>
              </w:rPr>
              <w:t>През референтния</w:t>
            </w:r>
            <w:r w:rsidRPr="00827C5F">
              <w:rPr>
                <w:sz w:val="22"/>
              </w:rPr>
              <w:t xml:space="preserve"> период</w:t>
            </w:r>
            <w:r w:rsidRPr="00827C5F">
              <w:rPr>
                <w:rStyle w:val="FootnoteReference"/>
                <w:sz w:val="22"/>
              </w:rPr>
              <w:footnoteReference w:id="40"/>
            </w:r>
            <w:r w:rsidRPr="00827C5F">
              <w:rPr>
                <w:sz w:val="22"/>
              </w:rPr>
              <w:t xml:space="preserve"> икономическият оператор е извършил </w:t>
            </w:r>
            <w:r w:rsidRPr="00827C5F">
              <w:rPr>
                <w:b/>
                <w:sz w:val="22"/>
              </w:rPr>
              <w:t>следните основни доставки или е предоставил следните основни услуги от посочения вид</w:t>
            </w:r>
            <w:r w:rsidRPr="00827C5F">
              <w:rPr>
                <w:sz w:val="22"/>
              </w:rPr>
              <w:t>:</w:t>
            </w:r>
            <w:r w:rsidRPr="00827C5F">
              <w:rPr>
                <w:b/>
                <w:sz w:val="22"/>
              </w:rPr>
              <w:t xml:space="preserve"> </w:t>
            </w:r>
            <w:r w:rsidRPr="00827C5F">
              <w:rPr>
                <w:sz w:val="22"/>
              </w:rPr>
              <w:t>При изготвяне на списъка, моля, посочете сумите, датите и получателите, независимо дали са публични или частни субекти</w:t>
            </w:r>
            <w:r w:rsidRPr="00827C5F">
              <w:rPr>
                <w:rStyle w:val="FootnoteReference"/>
                <w:sz w:val="22"/>
              </w:rPr>
              <w:footnoteReference w:id="41"/>
            </w:r>
            <w:r w:rsidRPr="00827C5F">
              <w:rPr>
                <w:sz w:val="22"/>
              </w:rPr>
              <w:t>:</w:t>
            </w:r>
          </w:p>
        </w:tc>
        <w:tc>
          <w:tcPr>
            <w:tcW w:w="4645" w:type="dxa"/>
            <w:shd w:val="clear" w:color="auto" w:fill="auto"/>
          </w:tcPr>
          <w:p w:rsidR="00823BFC" w:rsidRPr="00D17798" w:rsidRDefault="00823BFC" w:rsidP="0072685F">
            <w:r w:rsidRPr="00D17798">
              <w:br/>
            </w:r>
            <w:r w:rsidRPr="00D17798">
              <w:rPr>
                <w:sz w:val="22"/>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823BFC" w:rsidRPr="00D17798" w:rsidTr="0072685F">
              <w:tc>
                <w:tcPr>
                  <w:tcW w:w="1336" w:type="dxa"/>
                  <w:shd w:val="clear" w:color="auto" w:fill="auto"/>
                </w:tcPr>
                <w:p w:rsidR="00823BFC" w:rsidRPr="00D17798" w:rsidRDefault="00823BFC" w:rsidP="0072685F">
                  <w:r w:rsidRPr="00D17798">
                    <w:rPr>
                      <w:sz w:val="22"/>
                    </w:rPr>
                    <w:t>Описание</w:t>
                  </w:r>
                </w:p>
              </w:tc>
              <w:tc>
                <w:tcPr>
                  <w:tcW w:w="936" w:type="dxa"/>
                  <w:shd w:val="clear" w:color="auto" w:fill="auto"/>
                </w:tcPr>
                <w:p w:rsidR="00823BFC" w:rsidRPr="00D17798" w:rsidRDefault="00823BFC" w:rsidP="0072685F">
                  <w:r w:rsidRPr="00D17798">
                    <w:rPr>
                      <w:sz w:val="22"/>
                    </w:rPr>
                    <w:t>Суми</w:t>
                  </w:r>
                </w:p>
              </w:tc>
              <w:tc>
                <w:tcPr>
                  <w:tcW w:w="724" w:type="dxa"/>
                  <w:shd w:val="clear" w:color="auto" w:fill="auto"/>
                </w:tcPr>
                <w:p w:rsidR="00823BFC" w:rsidRPr="00D17798" w:rsidRDefault="00823BFC" w:rsidP="0072685F">
                  <w:r w:rsidRPr="00D17798">
                    <w:rPr>
                      <w:sz w:val="22"/>
                    </w:rPr>
                    <w:t>Дати</w:t>
                  </w:r>
                </w:p>
              </w:tc>
              <w:tc>
                <w:tcPr>
                  <w:tcW w:w="1149" w:type="dxa"/>
                  <w:shd w:val="clear" w:color="auto" w:fill="auto"/>
                </w:tcPr>
                <w:p w:rsidR="00823BFC" w:rsidRPr="00D17798" w:rsidRDefault="00823BFC" w:rsidP="0072685F">
                  <w:r w:rsidRPr="00D17798">
                    <w:rPr>
                      <w:sz w:val="22"/>
                    </w:rPr>
                    <w:t>Получатели</w:t>
                  </w:r>
                </w:p>
              </w:tc>
            </w:tr>
            <w:tr w:rsidR="00823BFC" w:rsidRPr="00D17798" w:rsidTr="0072685F">
              <w:tc>
                <w:tcPr>
                  <w:tcW w:w="1336" w:type="dxa"/>
                  <w:shd w:val="clear" w:color="auto" w:fill="auto"/>
                </w:tcPr>
                <w:p w:rsidR="00823BFC" w:rsidRPr="00D17798" w:rsidRDefault="00823BFC" w:rsidP="0072685F"/>
              </w:tc>
              <w:tc>
                <w:tcPr>
                  <w:tcW w:w="936" w:type="dxa"/>
                  <w:shd w:val="clear" w:color="auto" w:fill="auto"/>
                </w:tcPr>
                <w:p w:rsidR="00823BFC" w:rsidRPr="00D17798" w:rsidRDefault="00823BFC" w:rsidP="0072685F"/>
              </w:tc>
              <w:tc>
                <w:tcPr>
                  <w:tcW w:w="724" w:type="dxa"/>
                  <w:shd w:val="clear" w:color="auto" w:fill="auto"/>
                </w:tcPr>
                <w:p w:rsidR="00823BFC" w:rsidRPr="00D17798" w:rsidRDefault="00823BFC" w:rsidP="0072685F"/>
              </w:tc>
              <w:tc>
                <w:tcPr>
                  <w:tcW w:w="1149" w:type="dxa"/>
                  <w:shd w:val="clear" w:color="auto" w:fill="auto"/>
                </w:tcPr>
                <w:p w:rsidR="00823BFC" w:rsidRPr="00D17798" w:rsidRDefault="00823BFC" w:rsidP="0072685F"/>
              </w:tc>
            </w:tr>
          </w:tbl>
          <w:p w:rsidR="00823BFC" w:rsidRPr="00D17798" w:rsidRDefault="00823BFC" w:rsidP="0072685F"/>
        </w:tc>
      </w:tr>
      <w:tr w:rsidR="00823BFC" w:rsidRPr="00D17798" w:rsidTr="0072685F">
        <w:tc>
          <w:tcPr>
            <w:tcW w:w="4644" w:type="dxa"/>
            <w:shd w:val="clear" w:color="auto" w:fill="auto"/>
          </w:tcPr>
          <w:p w:rsidR="00823BFC" w:rsidRPr="00827C5F" w:rsidRDefault="00823BFC" w:rsidP="0072685F">
            <w:pPr>
              <w:rPr>
                <w:shd w:val="clear" w:color="000000" w:fill="auto"/>
              </w:rPr>
            </w:pPr>
            <w:r w:rsidRPr="00827C5F">
              <w:rPr>
                <w:sz w:val="22"/>
              </w:rPr>
              <w:lastRenderedPageBreak/>
              <w:t xml:space="preserve">2) Той може да използва следните </w:t>
            </w:r>
            <w:r w:rsidRPr="00827C5F">
              <w:rPr>
                <w:b/>
                <w:sz w:val="22"/>
              </w:rPr>
              <w:t>технически лица или органи</w:t>
            </w:r>
            <w:r w:rsidRPr="00827C5F">
              <w:rPr>
                <w:rStyle w:val="FootnoteReference"/>
                <w:b/>
                <w:sz w:val="22"/>
              </w:rPr>
              <w:footnoteReference w:id="42"/>
            </w:r>
            <w:r w:rsidRPr="00827C5F">
              <w:rPr>
                <w:sz w:val="22"/>
              </w:rPr>
              <w:t>, особено тези, отговарящи за контрола на качеството:</w:t>
            </w:r>
            <w:r w:rsidRPr="00827C5F">
              <w:rPr>
                <w:sz w:val="22"/>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shd w:val="clear" w:color="auto" w:fill="auto"/>
          </w:tcPr>
          <w:p w:rsidR="00823BFC" w:rsidRPr="00D17798" w:rsidRDefault="00823BFC" w:rsidP="0072685F">
            <w:r w:rsidRPr="00D17798">
              <w:rPr>
                <w:sz w:val="22"/>
              </w:rPr>
              <w:t>[……]</w:t>
            </w:r>
            <w:r w:rsidRPr="00D17798">
              <w:br/>
            </w:r>
            <w:r w:rsidRPr="00D17798">
              <w:br/>
            </w:r>
            <w:r w:rsidRPr="00D17798">
              <w:br/>
            </w:r>
            <w:r w:rsidRPr="00D17798">
              <w:rPr>
                <w:sz w:val="22"/>
              </w:rPr>
              <w:t>[……]</w:t>
            </w:r>
          </w:p>
        </w:tc>
      </w:tr>
      <w:tr w:rsidR="00823BFC" w:rsidRPr="00D17798" w:rsidTr="0072685F">
        <w:tc>
          <w:tcPr>
            <w:tcW w:w="4644" w:type="dxa"/>
            <w:shd w:val="clear" w:color="auto" w:fill="auto"/>
          </w:tcPr>
          <w:p w:rsidR="00823BFC" w:rsidRPr="00827C5F" w:rsidRDefault="00823BFC" w:rsidP="0072685F">
            <w:r w:rsidRPr="00827C5F">
              <w:rPr>
                <w:sz w:val="22"/>
              </w:rPr>
              <w:t xml:space="preserve">3) Той използва следните </w:t>
            </w:r>
            <w:r w:rsidRPr="00827C5F">
              <w:rPr>
                <w:b/>
                <w:sz w:val="22"/>
              </w:rPr>
              <w:t>технически съоръжения и мерки за гарантиране на качество</w:t>
            </w:r>
            <w:r w:rsidRPr="00827C5F">
              <w:rPr>
                <w:sz w:val="22"/>
              </w:rPr>
              <w:t xml:space="preserve">, а </w:t>
            </w:r>
            <w:r w:rsidRPr="00827C5F">
              <w:rPr>
                <w:b/>
                <w:sz w:val="22"/>
              </w:rPr>
              <w:t>съоръженията за проучване и изследване</w:t>
            </w:r>
            <w:r w:rsidRPr="00827C5F">
              <w:rPr>
                <w:sz w:val="22"/>
              </w:rPr>
              <w:t xml:space="preserve"> са както следва: </w:t>
            </w:r>
          </w:p>
        </w:tc>
        <w:tc>
          <w:tcPr>
            <w:tcW w:w="4645" w:type="dxa"/>
            <w:shd w:val="clear" w:color="auto" w:fill="auto"/>
          </w:tcPr>
          <w:p w:rsidR="00823BFC" w:rsidRPr="00D17798" w:rsidRDefault="00823BFC" w:rsidP="0072685F">
            <w:r w:rsidRPr="00D17798">
              <w:rPr>
                <w:sz w:val="22"/>
              </w:rPr>
              <w:t>[……]</w:t>
            </w:r>
          </w:p>
        </w:tc>
      </w:tr>
      <w:tr w:rsidR="00823BFC" w:rsidRPr="00D17798" w:rsidTr="0072685F">
        <w:tc>
          <w:tcPr>
            <w:tcW w:w="4644" w:type="dxa"/>
            <w:shd w:val="clear" w:color="auto" w:fill="auto"/>
          </w:tcPr>
          <w:p w:rsidR="00823BFC" w:rsidRPr="00827C5F" w:rsidRDefault="00823BFC" w:rsidP="0072685F">
            <w:r w:rsidRPr="00827C5F">
              <w:rPr>
                <w:sz w:val="22"/>
              </w:rPr>
              <w:t xml:space="preserve">4) При изпълнение на поръчката той ще бъде в състояние да прилага следните </w:t>
            </w:r>
            <w:r w:rsidRPr="00827C5F">
              <w:rPr>
                <w:b/>
                <w:sz w:val="22"/>
              </w:rPr>
              <w:t xml:space="preserve">системи за управление </w:t>
            </w:r>
            <w:r>
              <w:rPr>
                <w:b/>
                <w:sz w:val="22"/>
              </w:rPr>
              <w:t xml:space="preserve">и за проследяване </w:t>
            </w:r>
            <w:r w:rsidRPr="00827C5F">
              <w:rPr>
                <w:b/>
                <w:sz w:val="22"/>
              </w:rPr>
              <w:t>на веригата на доставка</w:t>
            </w:r>
            <w:r w:rsidRPr="00827C5F">
              <w:rPr>
                <w:sz w:val="22"/>
              </w:rPr>
              <w:t>:</w:t>
            </w:r>
          </w:p>
        </w:tc>
        <w:tc>
          <w:tcPr>
            <w:tcW w:w="4645" w:type="dxa"/>
            <w:shd w:val="clear" w:color="auto" w:fill="auto"/>
          </w:tcPr>
          <w:p w:rsidR="00823BFC" w:rsidRPr="00D17798" w:rsidRDefault="00823BFC" w:rsidP="0072685F">
            <w:r w:rsidRPr="00D17798">
              <w:rPr>
                <w:sz w:val="22"/>
              </w:rPr>
              <w:t>[……]</w:t>
            </w:r>
          </w:p>
        </w:tc>
      </w:tr>
      <w:tr w:rsidR="00823BFC" w:rsidRPr="00D17798" w:rsidTr="0072685F">
        <w:tc>
          <w:tcPr>
            <w:tcW w:w="4644" w:type="dxa"/>
            <w:shd w:val="clear" w:color="auto" w:fill="auto"/>
          </w:tcPr>
          <w:p w:rsidR="00823BFC" w:rsidRPr="00D17798" w:rsidRDefault="00823BFC" w:rsidP="0072685F">
            <w:r w:rsidRPr="00D17798">
              <w:rPr>
                <w:b/>
                <w:i/>
                <w:sz w:val="22"/>
              </w:rPr>
              <w:t>5) За комплексни стоки или услуги или, по изключение, за стоки или услуги, които са със специално предназначение:</w:t>
            </w:r>
            <w:r w:rsidRPr="00D17798">
              <w:br/>
            </w:r>
            <w:r w:rsidRPr="00827C5F">
              <w:rPr>
                <w:sz w:val="22"/>
              </w:rPr>
              <w:t xml:space="preserve">Икономическият оператор </w:t>
            </w:r>
            <w:r w:rsidRPr="00827C5F">
              <w:rPr>
                <w:b/>
                <w:sz w:val="22"/>
              </w:rPr>
              <w:t>ще</w:t>
            </w:r>
            <w:r w:rsidRPr="00827C5F">
              <w:rPr>
                <w:sz w:val="22"/>
              </w:rPr>
              <w:t xml:space="preserve"> позволи ли извършването на </w:t>
            </w:r>
            <w:r w:rsidRPr="00827C5F">
              <w:rPr>
                <w:b/>
                <w:sz w:val="22"/>
              </w:rPr>
              <w:t>проверки</w:t>
            </w:r>
            <w:r w:rsidRPr="00827C5F">
              <w:rPr>
                <w:rStyle w:val="FootnoteReference"/>
                <w:b/>
                <w:sz w:val="22"/>
              </w:rPr>
              <w:footnoteReference w:id="43"/>
            </w:r>
            <w:r w:rsidRPr="00827C5F">
              <w:rPr>
                <w:sz w:val="22"/>
              </w:rPr>
              <w:t xml:space="preserve"> на неговия </w:t>
            </w:r>
            <w:r w:rsidRPr="00827C5F">
              <w:rPr>
                <w:b/>
                <w:sz w:val="22"/>
              </w:rPr>
              <w:t>производствен или технически капацитет</w:t>
            </w:r>
            <w:r w:rsidRPr="00827C5F">
              <w:rPr>
                <w:sz w:val="22"/>
              </w:rPr>
              <w:t xml:space="preserve"> и, когато е необходимо, на </w:t>
            </w:r>
            <w:r w:rsidRPr="00827C5F">
              <w:rPr>
                <w:b/>
                <w:sz w:val="22"/>
              </w:rPr>
              <w:t>средствата за проучване и изследване</w:t>
            </w:r>
            <w:r w:rsidRPr="00827C5F">
              <w:rPr>
                <w:sz w:val="22"/>
              </w:rPr>
              <w:t xml:space="preserve">, с които разполага, както и на </w:t>
            </w:r>
            <w:r w:rsidRPr="00827C5F">
              <w:rPr>
                <w:b/>
                <w:sz w:val="22"/>
              </w:rPr>
              <w:t>мерките за контрол на качеството</w:t>
            </w:r>
            <w:r w:rsidRPr="00827C5F">
              <w:rPr>
                <w:sz w:val="22"/>
              </w:rPr>
              <w:t>?</w:t>
            </w:r>
          </w:p>
        </w:tc>
        <w:tc>
          <w:tcPr>
            <w:tcW w:w="4645" w:type="dxa"/>
            <w:shd w:val="clear" w:color="auto" w:fill="auto"/>
          </w:tcPr>
          <w:p w:rsidR="00823BFC" w:rsidRPr="00D17798" w:rsidRDefault="00823BFC" w:rsidP="0072685F">
            <w:r w:rsidRPr="00D17798">
              <w:br/>
            </w:r>
            <w:r w:rsidRPr="00D17798">
              <w:br/>
            </w:r>
            <w:r w:rsidRPr="00D17798">
              <w:br/>
            </w:r>
            <w:r w:rsidRPr="00D17798">
              <w:rPr>
                <w:sz w:val="22"/>
              </w:rPr>
              <w:t>[] Да [] Не</w:t>
            </w:r>
          </w:p>
        </w:tc>
      </w:tr>
      <w:tr w:rsidR="00823BFC" w:rsidRPr="00D17798" w:rsidTr="0072685F">
        <w:tc>
          <w:tcPr>
            <w:tcW w:w="4644" w:type="dxa"/>
            <w:shd w:val="clear" w:color="auto" w:fill="auto"/>
          </w:tcPr>
          <w:p w:rsidR="00823BFC" w:rsidRPr="00827C5F" w:rsidRDefault="00823BFC" w:rsidP="0072685F">
            <w:r w:rsidRPr="00827C5F">
              <w:rPr>
                <w:sz w:val="22"/>
              </w:rPr>
              <w:t xml:space="preserve">6) Следната </w:t>
            </w:r>
            <w:r w:rsidRPr="00827C5F">
              <w:rPr>
                <w:b/>
                <w:sz w:val="22"/>
              </w:rPr>
              <w:t>образователна и професионална квалификация</w:t>
            </w:r>
            <w:r w:rsidRPr="00827C5F">
              <w:rPr>
                <w:sz w:val="22"/>
              </w:rPr>
              <w:t xml:space="preserve"> се притежава от:</w:t>
            </w:r>
            <w:r w:rsidRPr="00827C5F">
              <w:rPr>
                <w:sz w:val="22"/>
              </w:rPr>
              <w:br/>
              <w:t xml:space="preserve">а) доставчика на услуга или самия изпълнител, </w:t>
            </w:r>
            <w:r w:rsidRPr="00827C5F">
              <w:rPr>
                <w:b/>
                <w:i/>
                <w:sz w:val="22"/>
              </w:rPr>
              <w:t>и/или</w:t>
            </w:r>
            <w:r w:rsidRPr="00827C5F">
              <w:rPr>
                <w:sz w:val="22"/>
              </w:rPr>
              <w:t xml:space="preserve"> (в зависимост от изискванията, посочени в обявлението</w:t>
            </w:r>
            <w:r>
              <w:rPr>
                <w:sz w:val="22"/>
              </w:rPr>
              <w:t>,</w:t>
            </w:r>
            <w:r w:rsidRPr="00827C5F">
              <w:rPr>
                <w:sz w:val="22"/>
              </w:rPr>
              <w:t xml:space="preserve"> или в документацията за обществената поръчка)</w:t>
            </w:r>
          </w:p>
          <w:p w:rsidR="00823BFC" w:rsidRPr="00D17798" w:rsidRDefault="00823BFC" w:rsidP="0072685F">
            <w:pPr>
              <w:rPr>
                <w:b/>
                <w:shd w:val="clear" w:color="000000" w:fill="auto"/>
              </w:rPr>
            </w:pPr>
            <w:r w:rsidRPr="00827C5F">
              <w:rPr>
                <w:sz w:val="22"/>
              </w:rPr>
              <w:t>б) неговия ръководен състав:</w:t>
            </w:r>
          </w:p>
        </w:tc>
        <w:tc>
          <w:tcPr>
            <w:tcW w:w="4645" w:type="dxa"/>
            <w:shd w:val="clear" w:color="auto" w:fill="auto"/>
          </w:tcPr>
          <w:p w:rsidR="00823BFC" w:rsidRPr="00D17798" w:rsidRDefault="00823BFC" w:rsidP="0072685F">
            <w:r w:rsidRPr="00D17798">
              <w:br/>
            </w:r>
            <w:r w:rsidRPr="00D17798">
              <w:br/>
            </w:r>
            <w:r w:rsidRPr="00D17798">
              <w:rPr>
                <w:sz w:val="22"/>
              </w:rPr>
              <w:t>a) [……]</w:t>
            </w:r>
            <w:r w:rsidRPr="00D17798">
              <w:br/>
            </w:r>
            <w:r w:rsidRPr="00D17798">
              <w:br/>
            </w:r>
            <w:r w:rsidRPr="00D17798">
              <w:br/>
            </w:r>
            <w:r w:rsidRPr="00D17798">
              <w:br/>
            </w:r>
            <w:r w:rsidRPr="00D17798">
              <w:rPr>
                <w:sz w:val="22"/>
              </w:rPr>
              <w:t>б) [……]</w:t>
            </w:r>
          </w:p>
        </w:tc>
      </w:tr>
      <w:tr w:rsidR="00823BFC" w:rsidRPr="00D17798" w:rsidTr="0072685F">
        <w:tc>
          <w:tcPr>
            <w:tcW w:w="4644" w:type="dxa"/>
            <w:shd w:val="clear" w:color="auto" w:fill="auto"/>
          </w:tcPr>
          <w:p w:rsidR="00823BFC" w:rsidRPr="00827C5F" w:rsidRDefault="00823BFC" w:rsidP="0072685F">
            <w:r w:rsidRPr="00827C5F">
              <w:rPr>
                <w:sz w:val="22"/>
              </w:rPr>
              <w:t xml:space="preserve">7) При изпълнение на поръчката икономическият оператор ще може да приложи следните </w:t>
            </w:r>
            <w:r w:rsidRPr="00827C5F">
              <w:rPr>
                <w:b/>
                <w:sz w:val="22"/>
              </w:rPr>
              <w:t>мерки за управление на околната среда</w:t>
            </w:r>
            <w:r w:rsidRPr="00827C5F">
              <w:rPr>
                <w:sz w:val="22"/>
              </w:rPr>
              <w:t>:</w:t>
            </w:r>
          </w:p>
        </w:tc>
        <w:tc>
          <w:tcPr>
            <w:tcW w:w="4645" w:type="dxa"/>
            <w:shd w:val="clear" w:color="auto" w:fill="auto"/>
          </w:tcPr>
          <w:p w:rsidR="00823BFC" w:rsidRPr="00D17798" w:rsidRDefault="00823BFC" w:rsidP="0072685F">
            <w:r w:rsidRPr="00D17798">
              <w:rPr>
                <w:sz w:val="22"/>
              </w:rPr>
              <w:t>[……]</w:t>
            </w:r>
          </w:p>
        </w:tc>
      </w:tr>
      <w:tr w:rsidR="00823BFC" w:rsidRPr="00D17798" w:rsidTr="0072685F">
        <w:tc>
          <w:tcPr>
            <w:tcW w:w="4644" w:type="dxa"/>
            <w:shd w:val="clear" w:color="auto" w:fill="auto"/>
          </w:tcPr>
          <w:p w:rsidR="00823BFC" w:rsidRPr="00827C5F" w:rsidRDefault="00823BFC" w:rsidP="0072685F">
            <w:r w:rsidRPr="00827C5F">
              <w:rPr>
                <w:sz w:val="22"/>
              </w:rPr>
              <w:t>8)</w:t>
            </w:r>
            <w:r w:rsidRPr="00827C5F">
              <w:rPr>
                <w:b/>
                <w:sz w:val="22"/>
              </w:rPr>
              <w:t xml:space="preserve"> Средната годишна численост на състава</w:t>
            </w:r>
            <w:r w:rsidRPr="00827C5F">
              <w:rPr>
                <w:sz w:val="22"/>
              </w:rPr>
              <w:t xml:space="preserve"> на икономическия оператор и броят на  ръководния персонал през последните три години са, както следва:</w:t>
            </w:r>
          </w:p>
        </w:tc>
        <w:tc>
          <w:tcPr>
            <w:tcW w:w="4645" w:type="dxa"/>
            <w:shd w:val="clear" w:color="auto" w:fill="auto"/>
          </w:tcPr>
          <w:p w:rsidR="00823BFC" w:rsidRDefault="00823BFC" w:rsidP="0072685F">
            <w:r w:rsidRPr="00D17798">
              <w:rPr>
                <w:sz w:val="22"/>
              </w:rPr>
              <w:t>Година, средна годишна численост на състава:</w:t>
            </w:r>
            <w:r w:rsidRPr="00D17798">
              <w:br/>
            </w:r>
            <w:r w:rsidRPr="00D17798">
              <w:rPr>
                <w:sz w:val="22"/>
              </w:rPr>
              <w:t>[……],[……],</w:t>
            </w:r>
            <w:r w:rsidRPr="00D17798">
              <w:br/>
            </w:r>
            <w:r w:rsidRPr="00D17798">
              <w:rPr>
                <w:sz w:val="22"/>
              </w:rPr>
              <w:t>[……],[……],</w:t>
            </w:r>
          </w:p>
          <w:p w:rsidR="00823BFC" w:rsidRPr="00D17798" w:rsidRDefault="00823BFC" w:rsidP="0072685F">
            <w:r w:rsidRPr="00D17798">
              <w:rPr>
                <w:sz w:val="22"/>
              </w:rPr>
              <w:t>[……],[……],</w:t>
            </w:r>
          </w:p>
          <w:p w:rsidR="00823BFC" w:rsidRDefault="00823BFC" w:rsidP="0072685F">
            <w:r w:rsidRPr="00D17798">
              <w:rPr>
                <w:sz w:val="22"/>
              </w:rPr>
              <w:t>Година, брой на ръководните кадри:</w:t>
            </w:r>
            <w:r w:rsidRPr="00D17798">
              <w:br/>
            </w:r>
            <w:r w:rsidRPr="00D17798">
              <w:rPr>
                <w:sz w:val="22"/>
              </w:rPr>
              <w:t>[……],[……],</w:t>
            </w:r>
          </w:p>
          <w:p w:rsidR="00823BFC" w:rsidRDefault="00823BFC" w:rsidP="0072685F">
            <w:r w:rsidRPr="00D17798">
              <w:rPr>
                <w:sz w:val="22"/>
              </w:rPr>
              <w:t>[……],[……],</w:t>
            </w:r>
          </w:p>
          <w:p w:rsidR="00823BFC" w:rsidRPr="00D17798" w:rsidRDefault="00823BFC" w:rsidP="0072685F">
            <w:r w:rsidRPr="00D17798">
              <w:rPr>
                <w:sz w:val="22"/>
              </w:rPr>
              <w:t>[……],[……]</w:t>
            </w:r>
          </w:p>
        </w:tc>
      </w:tr>
      <w:tr w:rsidR="00823BFC" w:rsidRPr="00D17798" w:rsidTr="0072685F">
        <w:tc>
          <w:tcPr>
            <w:tcW w:w="4644" w:type="dxa"/>
            <w:shd w:val="clear" w:color="auto" w:fill="auto"/>
          </w:tcPr>
          <w:p w:rsidR="00823BFC" w:rsidRPr="00827C5F" w:rsidRDefault="00823BFC" w:rsidP="0072685F">
            <w:r w:rsidRPr="00827C5F">
              <w:rPr>
                <w:sz w:val="22"/>
              </w:rPr>
              <w:t xml:space="preserve">9) Следните </w:t>
            </w:r>
            <w:r w:rsidRPr="00827C5F">
              <w:rPr>
                <w:b/>
                <w:sz w:val="22"/>
              </w:rPr>
              <w:t>инструменти, съоръжения или техническо оборудване</w:t>
            </w:r>
            <w:r w:rsidRPr="00827C5F">
              <w:rPr>
                <w:sz w:val="22"/>
              </w:rPr>
              <w:t xml:space="preserve"> ще бъдат на негово разположение за изпълнение на договора:</w:t>
            </w:r>
          </w:p>
        </w:tc>
        <w:tc>
          <w:tcPr>
            <w:tcW w:w="4645" w:type="dxa"/>
            <w:shd w:val="clear" w:color="auto" w:fill="auto"/>
          </w:tcPr>
          <w:p w:rsidR="00823BFC" w:rsidRPr="00D17798" w:rsidRDefault="00823BFC" w:rsidP="0072685F">
            <w:r w:rsidRPr="00D17798">
              <w:rPr>
                <w:sz w:val="22"/>
              </w:rPr>
              <w:t>[……]</w:t>
            </w:r>
          </w:p>
        </w:tc>
      </w:tr>
      <w:tr w:rsidR="00823BFC" w:rsidRPr="00D17798" w:rsidTr="0072685F">
        <w:tc>
          <w:tcPr>
            <w:tcW w:w="4644" w:type="dxa"/>
            <w:shd w:val="clear" w:color="auto" w:fill="auto"/>
          </w:tcPr>
          <w:p w:rsidR="00823BFC" w:rsidRPr="00827C5F" w:rsidRDefault="00823BFC" w:rsidP="0072685F">
            <w:r w:rsidRPr="00827C5F">
              <w:rPr>
                <w:sz w:val="22"/>
              </w:rPr>
              <w:t xml:space="preserve">10) Икономическият оператор </w:t>
            </w:r>
            <w:r w:rsidRPr="00827C5F">
              <w:rPr>
                <w:b/>
                <w:sz w:val="22"/>
              </w:rPr>
              <w:t>възнамерява евентуално да възложи на подизпълнител</w:t>
            </w:r>
            <w:r w:rsidRPr="00827C5F">
              <w:rPr>
                <w:rStyle w:val="FootnoteReference"/>
                <w:b/>
                <w:sz w:val="22"/>
              </w:rPr>
              <w:footnoteReference w:id="44"/>
            </w:r>
            <w:r w:rsidRPr="00827C5F">
              <w:rPr>
                <w:b/>
                <w:sz w:val="22"/>
              </w:rPr>
              <w:t xml:space="preserve"> </w:t>
            </w:r>
            <w:r w:rsidRPr="00827C5F">
              <w:rPr>
                <w:sz w:val="22"/>
              </w:rPr>
              <w:t>изпълнението на</w:t>
            </w:r>
            <w:r w:rsidRPr="00827C5F">
              <w:rPr>
                <w:b/>
                <w:sz w:val="22"/>
              </w:rPr>
              <w:t xml:space="preserve"> следната част (процентно </w:t>
            </w:r>
            <w:r w:rsidRPr="00827C5F">
              <w:rPr>
                <w:b/>
                <w:sz w:val="22"/>
              </w:rPr>
              <w:lastRenderedPageBreak/>
              <w:t>изражение)</w:t>
            </w:r>
            <w:r w:rsidRPr="00827C5F">
              <w:rPr>
                <w:sz w:val="22"/>
              </w:rPr>
              <w:t xml:space="preserve"> от поръчката:</w:t>
            </w:r>
          </w:p>
        </w:tc>
        <w:tc>
          <w:tcPr>
            <w:tcW w:w="4645" w:type="dxa"/>
            <w:shd w:val="clear" w:color="auto" w:fill="auto"/>
          </w:tcPr>
          <w:p w:rsidR="00823BFC" w:rsidRPr="00D17798" w:rsidRDefault="00823BFC" w:rsidP="0072685F">
            <w:r w:rsidRPr="00D17798">
              <w:rPr>
                <w:sz w:val="22"/>
              </w:rPr>
              <w:lastRenderedPageBreak/>
              <w:t>[……]</w:t>
            </w:r>
          </w:p>
        </w:tc>
      </w:tr>
      <w:tr w:rsidR="00823BFC" w:rsidRPr="00D17798" w:rsidTr="0072685F">
        <w:tc>
          <w:tcPr>
            <w:tcW w:w="4644" w:type="dxa"/>
            <w:shd w:val="clear" w:color="auto" w:fill="auto"/>
          </w:tcPr>
          <w:p w:rsidR="00823BFC" w:rsidRPr="00827C5F" w:rsidRDefault="00823BFC" w:rsidP="0072685F">
            <w:r w:rsidRPr="00827C5F">
              <w:rPr>
                <w:sz w:val="22"/>
              </w:rPr>
              <w:lastRenderedPageBreak/>
              <w:t xml:space="preserve">11)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827C5F">
              <w:rPr>
                <w:sz w:val="22"/>
              </w:rPr>
              <w:br/>
              <w:t>Ако е приложимо, икономическият оператор декларира, че ще осигури изискваните сертификати за автентичност.</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823BFC" w:rsidRPr="00D17798" w:rsidRDefault="00823BFC" w:rsidP="0072685F">
            <w:r w:rsidRPr="00D17798">
              <w:br/>
            </w:r>
            <w:r w:rsidRPr="00D17798">
              <w:rPr>
                <w:sz w:val="22"/>
              </w:rPr>
              <w:t>[…]</w:t>
            </w:r>
            <w:r w:rsidRPr="00D17798">
              <w:t xml:space="preserve"> </w:t>
            </w:r>
            <w:r w:rsidRPr="00D17798">
              <w:rPr>
                <w:sz w:val="22"/>
              </w:rPr>
              <w:t>[] Да [] Не</w:t>
            </w:r>
            <w:r w:rsidRPr="00D17798">
              <w:br/>
            </w:r>
            <w:r w:rsidRPr="00D17798">
              <w:br/>
            </w:r>
            <w:r w:rsidRPr="00D17798">
              <w:br/>
            </w:r>
            <w:r w:rsidRPr="00D17798">
              <w:br/>
              <w:t xml:space="preserve"> </w:t>
            </w:r>
            <w:r w:rsidRPr="00D17798">
              <w:rPr>
                <w:sz w:val="22"/>
              </w:rPr>
              <w:t>[] Да[] Не</w:t>
            </w:r>
            <w:r w:rsidRPr="00D17798">
              <w:t xml:space="preserve"> </w:t>
            </w:r>
            <w:r w:rsidRPr="00D17798">
              <w:br/>
            </w:r>
            <w:r w:rsidRPr="00D17798">
              <w:br/>
            </w:r>
          </w:p>
          <w:p w:rsidR="00823BFC" w:rsidRPr="00D17798" w:rsidRDefault="00823BFC" w:rsidP="0072685F">
            <w:r w:rsidRPr="00D17798">
              <w:t>(</w:t>
            </w:r>
            <w:r w:rsidRPr="00D17798">
              <w:rPr>
                <w:i/>
              </w:rPr>
              <w:t>уеб адрес, орган или служба, издаващи документа, точно позоваване на документа</w:t>
            </w:r>
            <w:r w:rsidRPr="00D17798">
              <w:t>):</w:t>
            </w:r>
            <w:r w:rsidRPr="00D17798">
              <w:rPr>
                <w:i/>
                <w:sz w:val="22"/>
              </w:rPr>
              <w:t xml:space="preserve"> [……][……][……][……]</w:t>
            </w:r>
          </w:p>
        </w:tc>
      </w:tr>
      <w:tr w:rsidR="00823BFC" w:rsidRPr="00D17798" w:rsidTr="0072685F">
        <w:tc>
          <w:tcPr>
            <w:tcW w:w="4644" w:type="dxa"/>
            <w:shd w:val="clear" w:color="auto" w:fill="auto"/>
          </w:tcPr>
          <w:p w:rsidR="00823BFC" w:rsidRPr="00D17798" w:rsidRDefault="00823BFC" w:rsidP="0072685F">
            <w:pPr>
              <w:rPr>
                <w:shd w:val="clear" w:color="000000" w:fill="auto"/>
              </w:rPr>
            </w:pPr>
            <w:r w:rsidRPr="00827C5F">
              <w:rPr>
                <w:sz w:val="22"/>
              </w:rPr>
              <w:t xml:space="preserve">12) </w:t>
            </w:r>
            <w:r w:rsidRPr="00A9384F">
              <w:rPr>
                <w:sz w:val="22"/>
                <w:highlight w:val="lightGray"/>
              </w:rPr>
              <w:t xml:space="preserve">За </w:t>
            </w:r>
            <w:r w:rsidRPr="00A9384F">
              <w:rPr>
                <w:b/>
                <w:i/>
                <w:sz w:val="22"/>
                <w:highlight w:val="lightGray"/>
              </w:rPr>
              <w:t>обществени поръчки за доставки</w:t>
            </w:r>
            <w:r w:rsidRPr="00827C5F">
              <w:rPr>
                <w:sz w:val="22"/>
              </w:rPr>
              <w:t>:</w:t>
            </w:r>
            <w:r w:rsidRPr="00827C5F">
              <w:rPr>
                <w:sz w:val="22"/>
              </w:rPr>
              <w:br/>
              <w:t xml:space="preserve">Икономическият оператор може ли да представи изискваните </w:t>
            </w:r>
            <w:r w:rsidRPr="00827C5F">
              <w:rPr>
                <w:b/>
                <w:sz w:val="22"/>
              </w:rPr>
              <w:t>сертификати</w:t>
            </w:r>
            <w:r w:rsidRPr="00827C5F">
              <w:rPr>
                <w:sz w:val="22"/>
              </w:rPr>
              <w:t xml:space="preserve">, изготвени от официално признати </w:t>
            </w:r>
            <w:r w:rsidRPr="00827C5F">
              <w:rPr>
                <w:b/>
                <w:sz w:val="22"/>
              </w:rPr>
              <w:t>институ</w:t>
            </w:r>
            <w:r>
              <w:rPr>
                <w:b/>
                <w:sz w:val="22"/>
              </w:rPr>
              <w:t>ции</w:t>
            </w:r>
            <w:r w:rsidRPr="00827C5F">
              <w:rPr>
                <w:b/>
                <w:sz w:val="22"/>
              </w:rPr>
              <w:t xml:space="preserve"> или агенции по контрол на качеството</w:t>
            </w:r>
            <w:r w:rsidRPr="00827C5F">
              <w:rPr>
                <w:sz w:val="22"/>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827C5F">
              <w:rPr>
                <w:sz w:val="22"/>
              </w:rPr>
              <w:br/>
            </w:r>
            <w:r w:rsidRPr="00827C5F">
              <w:rPr>
                <w:b/>
                <w:sz w:val="22"/>
              </w:rPr>
              <w:t>Ако „не“</w:t>
            </w:r>
            <w:r w:rsidRPr="00827C5F">
              <w:rPr>
                <w:sz w:val="22"/>
              </w:rPr>
              <w:t>, моля, обяснете защо и посочете какви други доказателства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823BFC" w:rsidRPr="00D17798" w:rsidRDefault="00823BFC" w:rsidP="0072685F">
            <w:pPr>
              <w:rPr>
                <w:i/>
              </w:rPr>
            </w:pPr>
            <w:r w:rsidRPr="00D17798">
              <w:br/>
            </w:r>
            <w:r w:rsidRPr="00D17798">
              <w:rPr>
                <w:sz w:val="22"/>
              </w:rPr>
              <w:t xml:space="preserve">[] Да [] </w:t>
            </w:r>
            <w:r w:rsidRPr="00D17798">
              <w:t>Не</w:t>
            </w:r>
            <w:r w:rsidRPr="00D17798">
              <w:br/>
            </w:r>
            <w:r w:rsidRPr="00D17798">
              <w:br/>
            </w:r>
            <w:r w:rsidRPr="00D17798">
              <w:br/>
            </w:r>
            <w:r w:rsidRPr="00D17798">
              <w:br/>
            </w:r>
            <w:r w:rsidRPr="00D17798">
              <w:br/>
            </w:r>
            <w:r w:rsidRPr="00D17798">
              <w:br/>
            </w:r>
            <w:r w:rsidRPr="00D17798">
              <w:br/>
            </w:r>
            <w:r w:rsidRPr="00D17798">
              <w:br/>
            </w:r>
            <w:r w:rsidRPr="00D17798">
              <w:br/>
            </w:r>
            <w:r w:rsidRPr="00D17798">
              <w:rPr>
                <w:sz w:val="22"/>
              </w:rPr>
              <w:t>[…]</w:t>
            </w:r>
            <w:r w:rsidRPr="00D17798">
              <w:br/>
            </w:r>
          </w:p>
          <w:p w:rsidR="00823BFC" w:rsidRPr="00D17798" w:rsidRDefault="00823BFC" w:rsidP="0072685F">
            <w:pPr>
              <w:rPr>
                <w:i/>
              </w:rPr>
            </w:pPr>
          </w:p>
          <w:p w:rsidR="00823BFC" w:rsidRPr="00D17798" w:rsidRDefault="00823BFC" w:rsidP="0072685F">
            <w:r w:rsidRPr="00D17798">
              <w:rPr>
                <w:i/>
                <w:sz w:val="22"/>
              </w:rPr>
              <w:t>(уеб адрес, орган или служба, издаващи документа, точно позоваване на документа): [……][……][……][……]</w:t>
            </w:r>
          </w:p>
        </w:tc>
      </w:tr>
    </w:tbl>
    <w:p w:rsidR="00823BFC" w:rsidRPr="00D17798" w:rsidRDefault="00823BFC" w:rsidP="00193454">
      <w:pPr>
        <w:pStyle w:val="SectionTitle"/>
        <w:spacing w:after="0"/>
        <w:rPr>
          <w:sz w:val="22"/>
        </w:rPr>
      </w:pPr>
      <w:r w:rsidRPr="00D17798">
        <w:rPr>
          <w:sz w:val="22"/>
        </w:rPr>
        <w:t>Г: С</w:t>
      </w:r>
      <w:r>
        <w:rPr>
          <w:sz w:val="22"/>
        </w:rPr>
        <w:t>тандарти</w:t>
      </w:r>
      <w:r w:rsidRPr="00D17798">
        <w:rPr>
          <w:sz w:val="22"/>
        </w:rPr>
        <w:t xml:space="preserve"> за осигуряване на качеството и стандарти за екологично управление</w:t>
      </w:r>
    </w:p>
    <w:p w:rsidR="00823BFC" w:rsidRPr="00827C5F" w:rsidRDefault="00823BFC" w:rsidP="00823BFC">
      <w:pPr>
        <w:pBdr>
          <w:top w:val="single" w:sz="4" w:space="1" w:color="auto"/>
          <w:left w:val="single" w:sz="4" w:space="4" w:color="auto"/>
          <w:bottom w:val="single" w:sz="4" w:space="1" w:color="auto"/>
          <w:right w:val="single" w:sz="4" w:space="4" w:color="auto"/>
        </w:pBdr>
        <w:shd w:val="clear" w:color="auto" w:fill="BFBFBF"/>
        <w:rPr>
          <w:b/>
          <w:sz w:val="22"/>
        </w:rPr>
      </w:pPr>
      <w:r w:rsidRPr="00827C5F">
        <w:rPr>
          <w:b/>
          <w:i/>
          <w:sz w:val="22"/>
        </w:rPr>
        <w:t xml:space="preserve">Икономическият оператор следва да предостави информация </w:t>
      </w:r>
      <w:r w:rsidRPr="00827C5F">
        <w:rPr>
          <w:b/>
          <w:i/>
          <w:sz w:val="22"/>
          <w:u w:val="single"/>
        </w:rPr>
        <w:t>само</w:t>
      </w:r>
      <w:r w:rsidRPr="00827C5F">
        <w:rPr>
          <w:b/>
          <w:i/>
          <w:sz w:val="22"/>
        </w:rPr>
        <w:t xml:space="preserve"> когато </w:t>
      </w:r>
      <w:r>
        <w:rPr>
          <w:b/>
          <w:i/>
          <w:sz w:val="22"/>
        </w:rPr>
        <w:t>стандартите</w:t>
      </w:r>
      <w:r w:rsidRPr="00827C5F">
        <w:rPr>
          <w:b/>
          <w:i/>
          <w:sz w:val="22"/>
        </w:rPr>
        <w:t xml:space="preserve"> за осигуряване на качеството и</w:t>
      </w:r>
      <w:r>
        <w:rPr>
          <w:b/>
          <w:i/>
          <w:sz w:val="22"/>
        </w:rPr>
        <w:t>/или</w:t>
      </w:r>
      <w:r w:rsidRPr="00827C5F">
        <w:rPr>
          <w:b/>
          <w:i/>
          <w:sz w:val="22"/>
        </w:rPr>
        <w:t xml:space="preserve">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823BFC" w:rsidRPr="00D17798" w:rsidTr="0072685F">
        <w:tc>
          <w:tcPr>
            <w:tcW w:w="4644" w:type="dxa"/>
            <w:shd w:val="clear" w:color="auto" w:fill="auto"/>
          </w:tcPr>
          <w:p w:rsidR="00823BFC" w:rsidRPr="00D17798" w:rsidRDefault="00823BFC" w:rsidP="0072685F">
            <w:pPr>
              <w:rPr>
                <w:b/>
                <w:i/>
              </w:rPr>
            </w:pPr>
            <w:r w:rsidRPr="00D17798">
              <w:rPr>
                <w:b/>
                <w:i/>
                <w:sz w:val="22"/>
              </w:rPr>
              <w:t>С</w:t>
            </w:r>
            <w:r>
              <w:rPr>
                <w:b/>
                <w:i/>
                <w:sz w:val="22"/>
              </w:rPr>
              <w:t>тандарти</w:t>
            </w:r>
            <w:r w:rsidRPr="00D17798">
              <w:rPr>
                <w:b/>
                <w:i/>
                <w:sz w:val="22"/>
              </w:rPr>
              <w:t xml:space="preserve"> за осигуряване на качеството и стандарти за екологично управление</w:t>
            </w:r>
          </w:p>
        </w:tc>
        <w:tc>
          <w:tcPr>
            <w:tcW w:w="4645" w:type="dxa"/>
            <w:shd w:val="clear" w:color="auto" w:fill="auto"/>
          </w:tcPr>
          <w:p w:rsidR="00823BFC" w:rsidRPr="00D17798" w:rsidRDefault="00823BFC" w:rsidP="0072685F">
            <w:pPr>
              <w:rPr>
                <w:b/>
                <w:i/>
              </w:rPr>
            </w:pPr>
            <w:r w:rsidRPr="00D17798">
              <w:rPr>
                <w:b/>
                <w:i/>
                <w:sz w:val="22"/>
              </w:rPr>
              <w:t>Отговор:</w:t>
            </w:r>
          </w:p>
        </w:tc>
      </w:tr>
      <w:tr w:rsidR="00823BFC" w:rsidRPr="00D17798" w:rsidTr="0072685F">
        <w:tc>
          <w:tcPr>
            <w:tcW w:w="4644" w:type="dxa"/>
            <w:shd w:val="clear" w:color="auto" w:fill="auto"/>
          </w:tcPr>
          <w:p w:rsidR="00823BFC" w:rsidRPr="00827C5F" w:rsidRDefault="00823BFC" w:rsidP="0072685F">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и доказващи, че икономическият оператор отговаря на </w:t>
            </w:r>
            <w:r w:rsidRPr="00827C5F">
              <w:rPr>
                <w:b/>
                <w:sz w:val="22"/>
              </w:rPr>
              <w:t>стандартите за осигуряване на качеството</w:t>
            </w:r>
            <w:r w:rsidRPr="00827C5F">
              <w:rPr>
                <w:sz w:val="22"/>
              </w:rPr>
              <w:t>, включително тези за достъпност за хора с увреждания.</w:t>
            </w:r>
            <w:r w:rsidRPr="00827C5F">
              <w:rPr>
                <w:sz w:val="22"/>
              </w:rPr>
              <w:br/>
            </w:r>
            <w:r w:rsidRPr="00827C5F">
              <w:rPr>
                <w:b/>
                <w:sz w:val="22"/>
              </w:rPr>
              <w:t>Ако „не“</w:t>
            </w:r>
            <w:r w:rsidRPr="00827C5F">
              <w:rPr>
                <w:sz w:val="22"/>
              </w:rPr>
              <w:t>, моля, обяснете защо и посочете какви други доказателства относно схемата за гарантиране на качеството могат да бъдат представени:</w:t>
            </w:r>
            <w:r w:rsidRPr="00827C5F">
              <w:rPr>
                <w:sz w:val="22"/>
              </w:rPr>
              <w:br/>
            </w:r>
            <w:r w:rsidRPr="00827C5F">
              <w:rPr>
                <w:i/>
                <w:sz w:val="22"/>
              </w:rPr>
              <w:t>Ако съответните документи са на разположение в електронен формат, моля, посочете:</w:t>
            </w:r>
          </w:p>
        </w:tc>
        <w:tc>
          <w:tcPr>
            <w:tcW w:w="4645" w:type="dxa"/>
            <w:shd w:val="clear" w:color="auto" w:fill="auto"/>
          </w:tcPr>
          <w:p w:rsidR="00823BFC" w:rsidRPr="00D17798" w:rsidRDefault="00823BFC" w:rsidP="0072685F">
            <w:pPr>
              <w:rPr>
                <w:i/>
              </w:rPr>
            </w:pPr>
            <w:r w:rsidRPr="00D17798">
              <w:rPr>
                <w:sz w:val="22"/>
              </w:rPr>
              <w:t>[] Да [] Не</w:t>
            </w:r>
            <w:r w:rsidRPr="00D17798">
              <w:br/>
            </w:r>
            <w:r w:rsidRPr="00D17798">
              <w:br/>
            </w:r>
            <w:r w:rsidRPr="00D17798">
              <w:br/>
            </w:r>
            <w:r w:rsidRPr="00D17798">
              <w:br/>
            </w:r>
            <w:r w:rsidRPr="00D17798">
              <w:br/>
            </w:r>
            <w:r w:rsidRPr="00D17798">
              <w:rPr>
                <w:sz w:val="22"/>
              </w:rPr>
              <w:t>[……] [……]</w:t>
            </w:r>
            <w:r w:rsidRPr="00D17798">
              <w:br/>
            </w:r>
            <w:r w:rsidRPr="00D17798">
              <w:br/>
            </w:r>
          </w:p>
          <w:p w:rsidR="00823BFC" w:rsidRPr="00D17798" w:rsidRDefault="00823BFC" w:rsidP="0072685F">
            <w:pPr>
              <w:rPr>
                <w:i/>
              </w:rPr>
            </w:pPr>
          </w:p>
          <w:p w:rsidR="00823BFC" w:rsidRPr="00D17798" w:rsidRDefault="00823BFC" w:rsidP="0072685F">
            <w:pPr>
              <w:rPr>
                <w:i/>
              </w:rPr>
            </w:pPr>
          </w:p>
          <w:p w:rsidR="00823BFC" w:rsidRPr="00D17798" w:rsidRDefault="00823BFC" w:rsidP="0072685F">
            <w:r w:rsidRPr="00D17798">
              <w:rPr>
                <w:i/>
                <w:sz w:val="22"/>
              </w:rPr>
              <w:t>(уеб адрес, орган или служба, издаващи документа, точно позоваване на документа): [……][……][……][……]</w:t>
            </w:r>
          </w:p>
        </w:tc>
      </w:tr>
      <w:tr w:rsidR="00823BFC" w:rsidRPr="00D17798" w:rsidTr="0072685F">
        <w:tc>
          <w:tcPr>
            <w:tcW w:w="4644" w:type="dxa"/>
            <w:shd w:val="clear" w:color="auto" w:fill="auto"/>
          </w:tcPr>
          <w:p w:rsidR="00823BFC" w:rsidRPr="00D17798" w:rsidRDefault="00823BFC" w:rsidP="0072685F">
            <w:r w:rsidRPr="00827C5F">
              <w:rPr>
                <w:sz w:val="22"/>
              </w:rPr>
              <w:t xml:space="preserve">Икономическият оператор ще може ли да представи </w:t>
            </w:r>
            <w:r w:rsidRPr="00827C5F">
              <w:rPr>
                <w:b/>
                <w:sz w:val="22"/>
              </w:rPr>
              <w:t>сертификати</w:t>
            </w:r>
            <w:r w:rsidRPr="00827C5F">
              <w:rPr>
                <w:sz w:val="22"/>
              </w:rPr>
              <w:t xml:space="preserve">, изготвени от независими органи, доказващи, че икономическият оператор отговаря на задължителните </w:t>
            </w:r>
            <w:r w:rsidRPr="00827C5F">
              <w:rPr>
                <w:b/>
                <w:sz w:val="22"/>
              </w:rPr>
              <w:t>стандарти или системи за екологично управление</w:t>
            </w:r>
            <w:r w:rsidRPr="00827C5F">
              <w:rPr>
                <w:sz w:val="22"/>
              </w:rPr>
              <w:t>?</w:t>
            </w:r>
            <w:r w:rsidRPr="00827C5F">
              <w:rPr>
                <w:sz w:val="22"/>
              </w:rPr>
              <w:br/>
            </w:r>
            <w:r w:rsidRPr="00827C5F">
              <w:rPr>
                <w:b/>
                <w:sz w:val="22"/>
              </w:rPr>
              <w:t>Ако „не“</w:t>
            </w:r>
            <w:r w:rsidRPr="00827C5F">
              <w:rPr>
                <w:sz w:val="22"/>
              </w:rPr>
              <w:t xml:space="preserve">, моля, обяснете защо и посочете какви други доказателства относно </w:t>
            </w:r>
            <w:r w:rsidRPr="00827C5F">
              <w:rPr>
                <w:b/>
                <w:sz w:val="22"/>
              </w:rPr>
              <w:lastRenderedPageBreak/>
              <w:t>стандартите или системите за екологично управление</w:t>
            </w:r>
            <w:r w:rsidRPr="00827C5F">
              <w:rPr>
                <w:sz w:val="22"/>
              </w:rPr>
              <w:t xml:space="preserve"> могат да бъдат представени:</w:t>
            </w:r>
            <w:r w:rsidRPr="00827C5F">
              <w:rPr>
                <w:sz w:val="22"/>
              </w:rPr>
              <w:br/>
            </w:r>
            <w:r w:rsidRPr="00D17798">
              <w:rPr>
                <w:i/>
                <w:sz w:val="22"/>
              </w:rPr>
              <w:t>Ако съответните документи са на разположение в електронен формат, моля, посочете:</w:t>
            </w:r>
          </w:p>
        </w:tc>
        <w:tc>
          <w:tcPr>
            <w:tcW w:w="4645" w:type="dxa"/>
            <w:shd w:val="clear" w:color="auto" w:fill="auto"/>
          </w:tcPr>
          <w:p w:rsidR="00823BFC" w:rsidRPr="00D17798" w:rsidRDefault="00823BFC" w:rsidP="0072685F">
            <w:pPr>
              <w:rPr>
                <w:i/>
              </w:rPr>
            </w:pPr>
            <w:r w:rsidRPr="00D17798">
              <w:rPr>
                <w:sz w:val="22"/>
              </w:rPr>
              <w:lastRenderedPageBreak/>
              <w:t>[] Да [] Не</w:t>
            </w:r>
            <w:r w:rsidRPr="00D17798">
              <w:br/>
            </w:r>
            <w:r w:rsidRPr="00D17798">
              <w:br/>
            </w:r>
            <w:r w:rsidRPr="00D17798">
              <w:br/>
            </w:r>
            <w:r w:rsidRPr="00D17798">
              <w:br/>
            </w:r>
            <w:r w:rsidRPr="00D17798">
              <w:br/>
            </w:r>
            <w:r w:rsidRPr="00D17798">
              <w:rPr>
                <w:sz w:val="22"/>
              </w:rPr>
              <w:t>[……] [……]</w:t>
            </w:r>
            <w:r w:rsidRPr="00D17798">
              <w:br/>
            </w:r>
            <w:r w:rsidRPr="00D17798">
              <w:br/>
            </w:r>
          </w:p>
          <w:p w:rsidR="00823BFC" w:rsidRPr="00D17798" w:rsidRDefault="00823BFC" w:rsidP="0072685F">
            <w:pPr>
              <w:rPr>
                <w:i/>
              </w:rPr>
            </w:pPr>
          </w:p>
          <w:p w:rsidR="00823BFC" w:rsidRPr="00D17798" w:rsidRDefault="00823BFC" w:rsidP="0072685F">
            <w:pPr>
              <w:rPr>
                <w:i/>
              </w:rPr>
            </w:pPr>
          </w:p>
          <w:p w:rsidR="00823BFC" w:rsidRPr="00D17798" w:rsidRDefault="00823BFC" w:rsidP="0072685F">
            <w:r w:rsidRPr="00D17798">
              <w:rPr>
                <w:i/>
                <w:sz w:val="22"/>
              </w:rPr>
              <w:t>(уеб адрес, орган или служба, издаващи документа, точно позоваване на документа): [……][……][……][……]</w:t>
            </w:r>
          </w:p>
        </w:tc>
      </w:tr>
    </w:tbl>
    <w:p w:rsidR="00823BFC" w:rsidRPr="00D17798" w:rsidRDefault="00823BFC" w:rsidP="00823BFC">
      <w:pPr>
        <w:pStyle w:val="ChapterTitle"/>
        <w:rPr>
          <w:sz w:val="22"/>
        </w:rPr>
      </w:pPr>
      <w:r w:rsidRPr="00D17798">
        <w:rPr>
          <w:sz w:val="22"/>
        </w:rPr>
        <w:lastRenderedPageBreak/>
        <w:t>Част V: Намаляване на броя на квалифицираните кандидати</w:t>
      </w:r>
    </w:p>
    <w:p w:rsidR="00823BFC" w:rsidRPr="00827C5F" w:rsidRDefault="00823BFC" w:rsidP="00823BFC">
      <w:pPr>
        <w:pBdr>
          <w:top w:val="single" w:sz="4" w:space="1" w:color="auto"/>
          <w:left w:val="single" w:sz="4" w:space="4" w:color="auto"/>
          <w:bottom w:val="single" w:sz="4" w:space="1" w:color="auto"/>
          <w:right w:val="single" w:sz="4" w:space="4" w:color="auto"/>
        </w:pBdr>
        <w:shd w:val="clear" w:color="auto" w:fill="BFBFBF"/>
        <w:rPr>
          <w:b/>
          <w:i/>
          <w:sz w:val="22"/>
        </w:rPr>
      </w:pPr>
      <w:r w:rsidRPr="00827C5F">
        <w:rPr>
          <w:b/>
          <w:i/>
          <w:sz w:val="22"/>
        </w:rPr>
        <w:t xml:space="preserve">Икономическият оператор следва да предостави информация </w:t>
      </w:r>
      <w:r w:rsidRPr="00827C5F">
        <w:rPr>
          <w:b/>
          <w:i/>
          <w:sz w:val="22"/>
          <w:u w:val="single"/>
        </w:rPr>
        <w:t xml:space="preserve">само </w:t>
      </w:r>
      <w:r w:rsidRPr="00827C5F">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827C5F">
        <w:rPr>
          <w:b/>
          <w:sz w:val="22"/>
          <w:u w:val="single"/>
        </w:rPr>
        <w:t>ако има такива</w:t>
      </w:r>
      <w:r w:rsidRPr="00827C5F">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827C5F">
        <w:rPr>
          <w:sz w:val="22"/>
        </w:rPr>
        <w:br/>
      </w:r>
      <w:r w:rsidRPr="00827C5F">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823BFC" w:rsidRPr="00D17798" w:rsidRDefault="00823BFC" w:rsidP="00823BFC">
      <w:pPr>
        <w:rPr>
          <w:b/>
          <w:sz w:val="22"/>
        </w:rPr>
      </w:pPr>
      <w:r w:rsidRPr="00D17798">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645"/>
      </w:tblGrid>
      <w:tr w:rsidR="00823BFC" w:rsidRPr="00D17798" w:rsidTr="0072685F">
        <w:tc>
          <w:tcPr>
            <w:tcW w:w="4644" w:type="dxa"/>
            <w:shd w:val="clear" w:color="auto" w:fill="auto"/>
          </w:tcPr>
          <w:p w:rsidR="00823BFC" w:rsidRPr="00D17798" w:rsidRDefault="00823BFC" w:rsidP="0072685F">
            <w:pPr>
              <w:rPr>
                <w:b/>
                <w:i/>
              </w:rPr>
            </w:pPr>
            <w:r w:rsidRPr="00D17798">
              <w:rPr>
                <w:b/>
                <w:i/>
                <w:sz w:val="22"/>
              </w:rPr>
              <w:t>Намаляване на броя</w:t>
            </w:r>
          </w:p>
        </w:tc>
        <w:tc>
          <w:tcPr>
            <w:tcW w:w="4645" w:type="dxa"/>
            <w:shd w:val="clear" w:color="auto" w:fill="auto"/>
          </w:tcPr>
          <w:p w:rsidR="00823BFC" w:rsidRPr="00D17798" w:rsidRDefault="00823BFC" w:rsidP="0072685F">
            <w:pPr>
              <w:rPr>
                <w:b/>
                <w:i/>
              </w:rPr>
            </w:pPr>
            <w:r w:rsidRPr="00D17798">
              <w:rPr>
                <w:b/>
                <w:i/>
                <w:sz w:val="22"/>
              </w:rPr>
              <w:t>Отговор:</w:t>
            </w:r>
          </w:p>
        </w:tc>
      </w:tr>
      <w:tr w:rsidR="00823BFC" w:rsidRPr="00D17798" w:rsidTr="0072685F">
        <w:tc>
          <w:tcPr>
            <w:tcW w:w="4644" w:type="dxa"/>
            <w:shd w:val="clear" w:color="auto" w:fill="auto"/>
          </w:tcPr>
          <w:p w:rsidR="00823BFC" w:rsidRPr="00827C5F" w:rsidRDefault="00823BFC" w:rsidP="0072685F">
            <w:pPr>
              <w:rPr>
                <w:b/>
              </w:rPr>
            </w:pPr>
            <w:r w:rsidRPr="00827C5F">
              <w:rPr>
                <w:sz w:val="22"/>
              </w:rPr>
              <w:t xml:space="preserve">Той </w:t>
            </w:r>
            <w:r w:rsidRPr="00827C5F">
              <w:rPr>
                <w:b/>
                <w:sz w:val="22"/>
              </w:rPr>
              <w:t>изпълнява</w:t>
            </w:r>
            <w:r w:rsidRPr="00827C5F">
              <w:rPr>
                <w:sz w:val="22"/>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827C5F">
              <w:rPr>
                <w:sz w:val="22"/>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827C5F">
              <w:rPr>
                <w:sz w:val="22"/>
              </w:rPr>
              <w:br/>
            </w:r>
            <w:r w:rsidRPr="00827C5F">
              <w:rPr>
                <w:i/>
                <w:sz w:val="22"/>
              </w:rPr>
              <w:t>Ако някои от тези сертификати или форми на документални доказателства са на разположение в електронен формат</w:t>
            </w:r>
            <w:r w:rsidRPr="00827C5F">
              <w:rPr>
                <w:rStyle w:val="FootnoteReference"/>
                <w:i/>
                <w:sz w:val="22"/>
              </w:rPr>
              <w:footnoteReference w:id="45"/>
            </w:r>
            <w:r w:rsidRPr="00827C5F">
              <w:rPr>
                <w:i/>
                <w:sz w:val="22"/>
              </w:rPr>
              <w:t xml:space="preserve">, моля, посочете за </w:t>
            </w:r>
            <w:r w:rsidRPr="00827C5F">
              <w:rPr>
                <w:b/>
                <w:i/>
                <w:sz w:val="22"/>
              </w:rPr>
              <w:t>всички</w:t>
            </w:r>
            <w:r w:rsidRPr="00827C5F">
              <w:rPr>
                <w:i/>
                <w:sz w:val="22"/>
              </w:rPr>
              <w:t xml:space="preserve"> от тях:</w:t>
            </w:r>
            <w:r w:rsidRPr="00827C5F">
              <w:rPr>
                <w:sz w:val="22"/>
              </w:rPr>
              <w:t xml:space="preserve"> </w:t>
            </w:r>
          </w:p>
        </w:tc>
        <w:tc>
          <w:tcPr>
            <w:tcW w:w="4645" w:type="dxa"/>
            <w:shd w:val="clear" w:color="auto" w:fill="auto"/>
          </w:tcPr>
          <w:p w:rsidR="00823BFC" w:rsidRPr="00D17798" w:rsidRDefault="00823BFC" w:rsidP="0072685F">
            <w:pPr>
              <w:rPr>
                <w:b/>
              </w:rPr>
            </w:pPr>
            <w:r w:rsidRPr="00D17798">
              <w:rPr>
                <w:sz w:val="22"/>
              </w:rPr>
              <w:t>[……]</w:t>
            </w:r>
            <w:r w:rsidRPr="00D17798">
              <w:br/>
            </w:r>
            <w:r w:rsidRPr="00D17798">
              <w:br/>
            </w:r>
            <w:r w:rsidRPr="00D17798">
              <w:br/>
            </w:r>
            <w:r w:rsidRPr="00D17798">
              <w:rPr>
                <w:sz w:val="22"/>
              </w:rPr>
              <w:t>[…]</w:t>
            </w:r>
            <w:r w:rsidRPr="00D17798">
              <w:t xml:space="preserve"> </w:t>
            </w:r>
            <w:r w:rsidRPr="00D17798">
              <w:rPr>
                <w:sz w:val="22"/>
              </w:rPr>
              <w:t>[] Да [] Не</w:t>
            </w:r>
            <w:r w:rsidRPr="00D17798">
              <w:rPr>
                <w:rStyle w:val="FootnoteReference"/>
                <w:sz w:val="22"/>
              </w:rPr>
              <w:footnoteReference w:id="46"/>
            </w:r>
            <w:r w:rsidRPr="00D17798">
              <w:br/>
            </w:r>
            <w:r w:rsidRPr="00D17798">
              <w:br/>
            </w:r>
            <w:r w:rsidRPr="00D17798">
              <w:br/>
              <w:t>(</w:t>
            </w:r>
            <w:r w:rsidRPr="00D17798">
              <w:rPr>
                <w:i/>
              </w:rPr>
              <w:t>уеб адрес, орган или служба, издаващи документа, точно позоваване на документацията</w:t>
            </w:r>
            <w:r w:rsidRPr="00D17798">
              <w:t>):</w:t>
            </w:r>
            <w:r w:rsidRPr="00D17798">
              <w:rPr>
                <w:i/>
                <w:sz w:val="22"/>
              </w:rPr>
              <w:t xml:space="preserve"> [……][……][……][……]</w:t>
            </w:r>
            <w:r w:rsidRPr="00D17798">
              <w:rPr>
                <w:rStyle w:val="FootnoteReference"/>
                <w:i/>
                <w:sz w:val="22"/>
              </w:rPr>
              <w:footnoteReference w:id="47"/>
            </w:r>
          </w:p>
        </w:tc>
      </w:tr>
    </w:tbl>
    <w:p w:rsidR="00193454" w:rsidRDefault="00823BFC" w:rsidP="00193454">
      <w:pPr>
        <w:pStyle w:val="ChapterTitle"/>
        <w:spacing w:after="0"/>
        <w:rPr>
          <w:sz w:val="22"/>
        </w:rPr>
      </w:pPr>
      <w:r w:rsidRPr="00D17798">
        <w:rPr>
          <w:sz w:val="22"/>
        </w:rPr>
        <w:t>Част VI: Заключителни положения</w:t>
      </w:r>
    </w:p>
    <w:p w:rsidR="00823BFC" w:rsidRPr="00D17798" w:rsidRDefault="00823BFC" w:rsidP="00193454">
      <w:pPr>
        <w:pStyle w:val="ChapterTitle"/>
        <w:spacing w:after="0"/>
        <w:rPr>
          <w:i/>
          <w:sz w:val="22"/>
        </w:rPr>
      </w:pPr>
      <w:r w:rsidRPr="00D17798">
        <w:rPr>
          <w:i/>
          <w:sz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823BFC" w:rsidRPr="00D17798" w:rsidRDefault="00823BFC" w:rsidP="00823BFC">
      <w:pPr>
        <w:rPr>
          <w:i/>
          <w:sz w:val="22"/>
        </w:rPr>
      </w:pPr>
      <w:r w:rsidRPr="00D17798">
        <w:rPr>
          <w:i/>
          <w:sz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823BFC" w:rsidRPr="00D17798" w:rsidRDefault="00823BFC" w:rsidP="00823BFC">
      <w:pPr>
        <w:rPr>
          <w:i/>
          <w:sz w:val="22"/>
        </w:rPr>
      </w:pPr>
      <w:r w:rsidRPr="00D17798">
        <w:rPr>
          <w:i/>
          <w:sz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D17798">
        <w:rPr>
          <w:rStyle w:val="FootnoteReference"/>
          <w:i/>
          <w:sz w:val="22"/>
        </w:rPr>
        <w:footnoteReference w:id="48"/>
      </w:r>
      <w:r w:rsidRPr="00D17798">
        <w:rPr>
          <w:i/>
          <w:sz w:val="22"/>
        </w:rPr>
        <w:t>; или</w:t>
      </w:r>
    </w:p>
    <w:p w:rsidR="00823BFC" w:rsidRPr="00D17798" w:rsidRDefault="00823BFC" w:rsidP="00823BFC">
      <w:pPr>
        <w:rPr>
          <w:i/>
          <w:sz w:val="22"/>
        </w:rPr>
      </w:pPr>
      <w:r w:rsidRPr="00D17798">
        <w:rPr>
          <w:i/>
        </w:rPr>
        <w:t xml:space="preserve">б) считано от 18 </w:t>
      </w:r>
      <w:r>
        <w:rPr>
          <w:i/>
        </w:rPr>
        <w:t>октомври</w:t>
      </w:r>
      <w:r w:rsidRPr="00D17798">
        <w:rPr>
          <w:i/>
        </w:rPr>
        <w:t xml:space="preserve"> 2018 г. най-късно</w:t>
      </w:r>
      <w:r w:rsidRPr="00D17798">
        <w:rPr>
          <w:rStyle w:val="FootnoteReference"/>
          <w:i/>
        </w:rPr>
        <w:footnoteReference w:id="49"/>
      </w:r>
      <w:r w:rsidRPr="00D17798">
        <w:rPr>
          <w:i/>
        </w:rPr>
        <w:t>, възлагащият орган или възложителят вече притежава съответната документация</w:t>
      </w:r>
      <w:r w:rsidRPr="00D17798">
        <w:t>.</w:t>
      </w:r>
    </w:p>
    <w:p w:rsidR="00823BFC" w:rsidRPr="00D17798" w:rsidRDefault="00823BFC" w:rsidP="00823BFC">
      <w:pPr>
        <w:rPr>
          <w:i/>
          <w:sz w:val="22"/>
        </w:rPr>
      </w:pPr>
      <w:r w:rsidRPr="00D17798">
        <w:rPr>
          <w:i/>
        </w:rPr>
        <w:t xml:space="preserve">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w:t>
      </w:r>
      <w:r>
        <w:rPr>
          <w:i/>
        </w:rPr>
        <w:t>Е</w:t>
      </w:r>
      <w:r w:rsidRPr="00D17798">
        <w:rPr>
          <w:i/>
        </w:rPr>
        <w:t xml:space="preserve">динен европейски документ за </w:t>
      </w:r>
      <w:r w:rsidRPr="00D17798">
        <w:rPr>
          <w:i/>
        </w:rPr>
        <w:lastRenderedPageBreak/>
        <w:t>обществени поръчки за целите на</w:t>
      </w:r>
      <w:r w:rsidRPr="00D17798">
        <w:t xml:space="preserve"> [посочете процедурата за възлагане на обществена поръчка:</w:t>
      </w:r>
      <w:r w:rsidRPr="00D17798">
        <w:rPr>
          <w:sz w:val="22"/>
        </w:rPr>
        <w:t xml:space="preserve"> </w:t>
      </w:r>
      <w:r w:rsidRPr="00D17798">
        <w:t xml:space="preserve">(кратко описание, препратка към публикацията в </w:t>
      </w:r>
      <w:r w:rsidRPr="00D17798">
        <w:rPr>
          <w:i/>
        </w:rPr>
        <w:t>Официален вестник на Европейския съюз</w:t>
      </w:r>
      <w:r w:rsidRPr="00D17798">
        <w:t>, референтен номер)].</w:t>
      </w:r>
      <w:r w:rsidRPr="00D17798">
        <w:rPr>
          <w:i/>
          <w:sz w:val="22"/>
        </w:rPr>
        <w:t xml:space="preserve"> </w:t>
      </w:r>
    </w:p>
    <w:p w:rsidR="00823BFC" w:rsidRPr="00D17798" w:rsidRDefault="00823BFC" w:rsidP="00823BFC">
      <w:pPr>
        <w:rPr>
          <w:i/>
          <w:sz w:val="22"/>
        </w:rPr>
      </w:pPr>
    </w:p>
    <w:p w:rsidR="00823BFC" w:rsidRPr="0087012C" w:rsidRDefault="00823BFC" w:rsidP="00823BFC">
      <w:pPr>
        <w:rPr>
          <w:sz w:val="22"/>
        </w:rPr>
      </w:pPr>
      <w:r w:rsidRPr="00D17798">
        <w:rPr>
          <w:sz w:val="22"/>
        </w:rPr>
        <w:t>Дата, място и, когато се изисква или</w:t>
      </w:r>
      <w:r>
        <w:rPr>
          <w:sz w:val="22"/>
        </w:rPr>
        <w:t xml:space="preserve"> е необходимо, подпис(и):  [……]</w:t>
      </w:r>
    </w:p>
    <w:p w:rsidR="00823BFC" w:rsidRDefault="00823BFC" w:rsidP="00823BFC">
      <w:pPr>
        <w:jc w:val="both"/>
        <w:rPr>
          <w:sz w:val="24"/>
          <w:szCs w:val="24"/>
          <w:lang w:val="bg-BG"/>
        </w:rPr>
      </w:pPr>
    </w:p>
    <w:p w:rsidR="00823BFC" w:rsidRDefault="00823BFC" w:rsidP="00823BFC">
      <w:pPr>
        <w:jc w:val="both"/>
        <w:rPr>
          <w:sz w:val="24"/>
          <w:szCs w:val="24"/>
          <w:lang w:val="bg-BG"/>
        </w:rPr>
      </w:pPr>
    </w:p>
    <w:p w:rsidR="00823BFC" w:rsidRDefault="00823BFC" w:rsidP="00823BFC">
      <w:pPr>
        <w:jc w:val="both"/>
        <w:rPr>
          <w:sz w:val="24"/>
          <w:szCs w:val="24"/>
          <w:lang w:val="bg-BG"/>
        </w:rPr>
      </w:pPr>
    </w:p>
    <w:p w:rsidR="00823BFC" w:rsidRDefault="00823BFC" w:rsidP="00823BFC">
      <w:pPr>
        <w:jc w:val="both"/>
        <w:rPr>
          <w:sz w:val="24"/>
          <w:szCs w:val="24"/>
          <w:lang w:val="bg-BG"/>
        </w:rPr>
      </w:pPr>
    </w:p>
    <w:p w:rsidR="00823BFC" w:rsidRDefault="00823BFC" w:rsidP="00823BFC">
      <w:pPr>
        <w:jc w:val="both"/>
        <w:rPr>
          <w:sz w:val="24"/>
          <w:szCs w:val="24"/>
          <w:lang w:val="bg-BG"/>
        </w:rPr>
      </w:pPr>
    </w:p>
    <w:p w:rsidR="00823BFC" w:rsidRDefault="00823BFC" w:rsidP="00823BFC">
      <w:pPr>
        <w:jc w:val="both"/>
        <w:rPr>
          <w:sz w:val="24"/>
          <w:szCs w:val="24"/>
          <w:lang w:val="bg-BG"/>
        </w:rPr>
      </w:pPr>
    </w:p>
    <w:p w:rsidR="00823BFC" w:rsidRDefault="00823BFC" w:rsidP="00823BFC">
      <w:pPr>
        <w:jc w:val="both"/>
        <w:rPr>
          <w:sz w:val="24"/>
          <w:szCs w:val="24"/>
          <w:lang w:val="bg-BG"/>
        </w:rPr>
      </w:pPr>
    </w:p>
    <w:p w:rsidR="00823BFC" w:rsidRDefault="00823BFC" w:rsidP="00823BFC">
      <w:pPr>
        <w:jc w:val="both"/>
        <w:rPr>
          <w:sz w:val="24"/>
          <w:szCs w:val="24"/>
          <w:lang w:val="bg-BG"/>
        </w:rPr>
      </w:pPr>
    </w:p>
    <w:p w:rsidR="00823BFC" w:rsidRDefault="00823BFC" w:rsidP="00823BFC">
      <w:pPr>
        <w:jc w:val="both"/>
        <w:rPr>
          <w:sz w:val="24"/>
          <w:szCs w:val="24"/>
          <w:lang w:val="bg-BG"/>
        </w:rPr>
      </w:pPr>
    </w:p>
    <w:p w:rsidR="00823BFC" w:rsidRPr="00BE59ED" w:rsidRDefault="00823BFC" w:rsidP="00823BFC">
      <w:pPr>
        <w:jc w:val="right"/>
        <w:rPr>
          <w:b/>
          <w:sz w:val="22"/>
          <w:szCs w:val="22"/>
          <w:lang w:val="bg-BG"/>
        </w:rPr>
      </w:pPr>
      <w:r w:rsidRPr="00BE59ED">
        <w:rPr>
          <w:b/>
          <w:sz w:val="22"/>
          <w:szCs w:val="22"/>
          <w:lang w:val="bg-BG"/>
        </w:rPr>
        <w:t>Приложение № 3</w:t>
      </w:r>
    </w:p>
    <w:tbl>
      <w:tblPr>
        <w:tblW w:w="10031" w:type="dxa"/>
        <w:tblBorders>
          <w:bottom w:val="single" w:sz="4" w:space="0" w:color="auto"/>
          <w:insideH w:val="single" w:sz="4" w:space="0" w:color="auto"/>
        </w:tblBorders>
        <w:tblLayout w:type="fixed"/>
        <w:tblLook w:val="0000"/>
      </w:tblPr>
      <w:tblGrid>
        <w:gridCol w:w="3708"/>
        <w:gridCol w:w="6323"/>
      </w:tblGrid>
      <w:tr w:rsidR="00823BFC" w:rsidRPr="001440A4" w:rsidTr="0072685F">
        <w:tc>
          <w:tcPr>
            <w:tcW w:w="3708" w:type="dxa"/>
          </w:tcPr>
          <w:p w:rsidR="00823BFC" w:rsidRPr="0056273B" w:rsidRDefault="00823BFC" w:rsidP="0072685F">
            <w:pPr>
              <w:pStyle w:val="BodyText1"/>
              <w:rPr>
                <w:sz w:val="22"/>
                <w:szCs w:val="22"/>
              </w:rPr>
            </w:pPr>
            <w:r w:rsidRPr="0056273B">
              <w:rPr>
                <w:sz w:val="22"/>
                <w:szCs w:val="22"/>
              </w:rPr>
              <w:t>Наименование на участника:</w:t>
            </w:r>
          </w:p>
        </w:tc>
        <w:tc>
          <w:tcPr>
            <w:tcW w:w="6323" w:type="dxa"/>
          </w:tcPr>
          <w:p w:rsidR="00823BFC" w:rsidRPr="00CC0EE7" w:rsidRDefault="00823BFC" w:rsidP="0072685F">
            <w:pPr>
              <w:pStyle w:val="BodyText1"/>
              <w:rPr>
                <w:i/>
              </w:rPr>
            </w:pPr>
          </w:p>
        </w:tc>
      </w:tr>
      <w:tr w:rsidR="00823BFC" w:rsidRPr="001440A4" w:rsidTr="0072685F">
        <w:tc>
          <w:tcPr>
            <w:tcW w:w="3708" w:type="dxa"/>
          </w:tcPr>
          <w:p w:rsidR="00823BFC" w:rsidRPr="0056273B" w:rsidRDefault="00823BFC" w:rsidP="0072685F">
            <w:pPr>
              <w:pStyle w:val="BodyText1"/>
              <w:rPr>
                <w:sz w:val="22"/>
                <w:szCs w:val="22"/>
              </w:rPr>
            </w:pPr>
            <w:r w:rsidRPr="0056273B">
              <w:rPr>
                <w:sz w:val="22"/>
                <w:szCs w:val="22"/>
              </w:rPr>
              <w:t>Седалище по регистрация:</w:t>
            </w:r>
          </w:p>
        </w:tc>
        <w:tc>
          <w:tcPr>
            <w:tcW w:w="6323" w:type="dxa"/>
          </w:tcPr>
          <w:p w:rsidR="00823BFC" w:rsidRPr="001440A4" w:rsidRDefault="00823BFC" w:rsidP="0072685F">
            <w:pPr>
              <w:pStyle w:val="BodyText1"/>
              <w:ind w:left="252"/>
              <w:rPr>
                <w:i/>
              </w:rPr>
            </w:pPr>
          </w:p>
        </w:tc>
      </w:tr>
      <w:tr w:rsidR="00823BFC" w:rsidRPr="001440A4" w:rsidTr="0072685F">
        <w:tc>
          <w:tcPr>
            <w:tcW w:w="3708" w:type="dxa"/>
          </w:tcPr>
          <w:p w:rsidR="00823BFC" w:rsidRPr="0056273B" w:rsidRDefault="00823BFC" w:rsidP="0072685F">
            <w:pPr>
              <w:pStyle w:val="BodyText1"/>
              <w:rPr>
                <w:sz w:val="22"/>
                <w:szCs w:val="22"/>
              </w:rPr>
            </w:pPr>
            <w:r w:rsidRPr="0056273B">
              <w:rPr>
                <w:sz w:val="22"/>
                <w:szCs w:val="22"/>
              </w:rPr>
              <w:t xml:space="preserve">BIC;IBAN: </w:t>
            </w:r>
          </w:p>
        </w:tc>
        <w:tc>
          <w:tcPr>
            <w:tcW w:w="6323" w:type="dxa"/>
          </w:tcPr>
          <w:p w:rsidR="00823BFC" w:rsidRPr="001440A4" w:rsidRDefault="00823BFC" w:rsidP="0072685F">
            <w:pPr>
              <w:pStyle w:val="BodyText1"/>
              <w:ind w:left="252"/>
              <w:rPr>
                <w:i/>
              </w:rPr>
            </w:pPr>
          </w:p>
        </w:tc>
      </w:tr>
      <w:tr w:rsidR="00823BFC" w:rsidRPr="001440A4" w:rsidTr="0072685F">
        <w:tc>
          <w:tcPr>
            <w:tcW w:w="3708" w:type="dxa"/>
          </w:tcPr>
          <w:p w:rsidR="00823BFC" w:rsidRPr="0056273B" w:rsidRDefault="00823BFC" w:rsidP="0072685F">
            <w:pPr>
              <w:pStyle w:val="BodyText1"/>
              <w:rPr>
                <w:sz w:val="22"/>
                <w:szCs w:val="22"/>
              </w:rPr>
            </w:pPr>
            <w:r w:rsidRPr="0056273B">
              <w:rPr>
                <w:sz w:val="22"/>
                <w:szCs w:val="22"/>
              </w:rPr>
              <w:t>Булстат номер:</w:t>
            </w:r>
          </w:p>
        </w:tc>
        <w:tc>
          <w:tcPr>
            <w:tcW w:w="6323" w:type="dxa"/>
          </w:tcPr>
          <w:p w:rsidR="00823BFC" w:rsidRPr="001440A4" w:rsidRDefault="00823BFC" w:rsidP="0072685F">
            <w:pPr>
              <w:pStyle w:val="BodyText1"/>
              <w:ind w:left="252"/>
              <w:rPr>
                <w:i/>
              </w:rPr>
            </w:pPr>
          </w:p>
        </w:tc>
      </w:tr>
      <w:tr w:rsidR="00823BFC" w:rsidRPr="00B90DC3" w:rsidTr="0072685F">
        <w:tc>
          <w:tcPr>
            <w:tcW w:w="3708" w:type="dxa"/>
          </w:tcPr>
          <w:p w:rsidR="00823BFC" w:rsidRPr="0056273B" w:rsidRDefault="00823BFC" w:rsidP="0072685F">
            <w:pPr>
              <w:pStyle w:val="BodyText1"/>
              <w:rPr>
                <w:sz w:val="22"/>
                <w:szCs w:val="22"/>
              </w:rPr>
            </w:pPr>
            <w:r w:rsidRPr="0056273B">
              <w:rPr>
                <w:sz w:val="22"/>
                <w:szCs w:val="22"/>
              </w:rPr>
              <w:t>Точен адрес за кореспонденция:</w:t>
            </w:r>
          </w:p>
        </w:tc>
        <w:tc>
          <w:tcPr>
            <w:tcW w:w="6323" w:type="dxa"/>
          </w:tcPr>
          <w:p w:rsidR="00823BFC" w:rsidRPr="00DF3748" w:rsidRDefault="00823BFC" w:rsidP="0072685F">
            <w:pPr>
              <w:pStyle w:val="BodyText1"/>
              <w:rPr>
                <w:i/>
                <w:lang w:val="ru-RU"/>
              </w:rPr>
            </w:pPr>
            <w:r>
              <w:rPr>
                <w:i/>
                <w:lang w:val="ru-RU"/>
              </w:rPr>
              <w:t xml:space="preserve">                             </w:t>
            </w:r>
            <w:r w:rsidRPr="00DF3748">
              <w:rPr>
                <w:i/>
                <w:lang w:val="ru-RU"/>
              </w:rPr>
              <w:t>(държава, град, пощенски код, улица, №)</w:t>
            </w:r>
          </w:p>
        </w:tc>
      </w:tr>
      <w:tr w:rsidR="00823BFC" w:rsidRPr="001440A4" w:rsidTr="0072685F">
        <w:tc>
          <w:tcPr>
            <w:tcW w:w="3708" w:type="dxa"/>
          </w:tcPr>
          <w:p w:rsidR="00823BFC" w:rsidRPr="0056273B" w:rsidRDefault="00823BFC" w:rsidP="0072685F">
            <w:pPr>
              <w:pStyle w:val="BodyText1"/>
              <w:rPr>
                <w:sz w:val="22"/>
                <w:szCs w:val="22"/>
              </w:rPr>
            </w:pPr>
            <w:r w:rsidRPr="0056273B">
              <w:rPr>
                <w:sz w:val="22"/>
                <w:szCs w:val="22"/>
              </w:rPr>
              <w:t>Телефонен номер:</w:t>
            </w:r>
          </w:p>
        </w:tc>
        <w:tc>
          <w:tcPr>
            <w:tcW w:w="6323" w:type="dxa"/>
          </w:tcPr>
          <w:p w:rsidR="00823BFC" w:rsidRPr="001440A4" w:rsidRDefault="00823BFC" w:rsidP="0072685F">
            <w:pPr>
              <w:pStyle w:val="BodyText1"/>
              <w:ind w:left="252"/>
              <w:rPr>
                <w:i/>
              </w:rPr>
            </w:pPr>
          </w:p>
        </w:tc>
      </w:tr>
      <w:tr w:rsidR="00823BFC" w:rsidRPr="001440A4" w:rsidTr="0072685F">
        <w:tc>
          <w:tcPr>
            <w:tcW w:w="3708" w:type="dxa"/>
          </w:tcPr>
          <w:p w:rsidR="00823BFC" w:rsidRPr="0056273B" w:rsidRDefault="00823BFC" w:rsidP="0072685F">
            <w:pPr>
              <w:pStyle w:val="BodyText1"/>
              <w:rPr>
                <w:sz w:val="22"/>
                <w:szCs w:val="22"/>
              </w:rPr>
            </w:pPr>
            <w:r w:rsidRPr="0056273B">
              <w:rPr>
                <w:sz w:val="22"/>
                <w:szCs w:val="22"/>
              </w:rPr>
              <w:t>Факс номер:</w:t>
            </w:r>
          </w:p>
        </w:tc>
        <w:tc>
          <w:tcPr>
            <w:tcW w:w="6323" w:type="dxa"/>
          </w:tcPr>
          <w:p w:rsidR="00823BFC" w:rsidRPr="001440A4" w:rsidRDefault="00823BFC" w:rsidP="0072685F">
            <w:pPr>
              <w:pStyle w:val="BodyText1"/>
              <w:ind w:left="252"/>
              <w:rPr>
                <w:i/>
              </w:rPr>
            </w:pPr>
          </w:p>
        </w:tc>
      </w:tr>
      <w:tr w:rsidR="00823BFC" w:rsidRPr="001440A4" w:rsidTr="0072685F">
        <w:tc>
          <w:tcPr>
            <w:tcW w:w="3708" w:type="dxa"/>
          </w:tcPr>
          <w:p w:rsidR="00823BFC" w:rsidRPr="0056273B" w:rsidRDefault="00823BFC" w:rsidP="0072685F">
            <w:pPr>
              <w:pStyle w:val="BodyText1"/>
              <w:rPr>
                <w:sz w:val="22"/>
                <w:szCs w:val="22"/>
              </w:rPr>
            </w:pPr>
            <w:r w:rsidRPr="0056273B">
              <w:rPr>
                <w:sz w:val="22"/>
                <w:szCs w:val="22"/>
              </w:rPr>
              <w:t>Лице за контакти:</w:t>
            </w:r>
          </w:p>
        </w:tc>
        <w:tc>
          <w:tcPr>
            <w:tcW w:w="6323" w:type="dxa"/>
          </w:tcPr>
          <w:p w:rsidR="00823BFC" w:rsidRPr="001440A4" w:rsidRDefault="00823BFC" w:rsidP="0072685F">
            <w:pPr>
              <w:pStyle w:val="BodyText1"/>
              <w:ind w:left="252"/>
              <w:rPr>
                <w:i/>
              </w:rPr>
            </w:pPr>
          </w:p>
        </w:tc>
      </w:tr>
      <w:tr w:rsidR="00823BFC" w:rsidRPr="001440A4" w:rsidTr="0072685F">
        <w:tc>
          <w:tcPr>
            <w:tcW w:w="3708" w:type="dxa"/>
          </w:tcPr>
          <w:p w:rsidR="00823BFC" w:rsidRPr="0056273B" w:rsidRDefault="00823BFC" w:rsidP="0072685F">
            <w:pPr>
              <w:pStyle w:val="BodyText1"/>
              <w:rPr>
                <w:sz w:val="22"/>
                <w:szCs w:val="22"/>
              </w:rPr>
            </w:pPr>
            <w:r w:rsidRPr="0056273B">
              <w:rPr>
                <w:sz w:val="22"/>
                <w:szCs w:val="22"/>
              </w:rPr>
              <w:t>e mail:</w:t>
            </w:r>
          </w:p>
        </w:tc>
        <w:tc>
          <w:tcPr>
            <w:tcW w:w="6323" w:type="dxa"/>
          </w:tcPr>
          <w:p w:rsidR="00823BFC" w:rsidRPr="001440A4" w:rsidRDefault="00823BFC" w:rsidP="0072685F">
            <w:pPr>
              <w:pStyle w:val="BodyText1"/>
              <w:ind w:left="252"/>
              <w:rPr>
                <w:i/>
              </w:rPr>
            </w:pPr>
          </w:p>
        </w:tc>
      </w:tr>
    </w:tbl>
    <w:p w:rsidR="00823BFC" w:rsidRDefault="00823BFC" w:rsidP="00823BFC">
      <w:pPr>
        <w:pStyle w:val="BodyText1"/>
        <w:ind w:left="5040"/>
        <w:rPr>
          <w:b/>
        </w:rPr>
      </w:pPr>
      <w:r w:rsidRPr="00DC3134">
        <w:rPr>
          <w:b/>
        </w:rPr>
        <w:t xml:space="preserve">                                                                                   </w:t>
      </w:r>
    </w:p>
    <w:p w:rsidR="00823BFC" w:rsidRPr="00916EC4" w:rsidRDefault="00823BFC" w:rsidP="00823BFC">
      <w:pPr>
        <w:pStyle w:val="BodyText1"/>
        <w:ind w:left="5040"/>
        <w:rPr>
          <w:b/>
          <w:lang w:val="ru-RU"/>
        </w:rPr>
      </w:pPr>
      <w:r w:rsidRPr="00916EC4">
        <w:rPr>
          <w:b/>
          <w:lang w:val="ru-RU"/>
        </w:rPr>
        <w:t>ДО</w:t>
      </w:r>
    </w:p>
    <w:p w:rsidR="00823BFC" w:rsidRPr="00916EC4" w:rsidRDefault="00823BFC" w:rsidP="00823BFC">
      <w:pPr>
        <w:pStyle w:val="BodyText1"/>
        <w:ind w:right="-448"/>
        <w:rPr>
          <w:b/>
          <w:lang w:val="ru-RU"/>
        </w:rPr>
      </w:pPr>
      <w:r>
        <w:rPr>
          <w:b/>
          <w:lang w:val="ru-RU"/>
        </w:rPr>
        <w:t xml:space="preserve"> </w:t>
      </w:r>
      <w:r>
        <w:rPr>
          <w:b/>
          <w:lang w:val="ru-RU"/>
        </w:rPr>
        <w:tab/>
      </w:r>
      <w:r>
        <w:rPr>
          <w:b/>
          <w:lang w:val="ru-RU"/>
        </w:rPr>
        <w:tab/>
      </w:r>
      <w:r>
        <w:rPr>
          <w:b/>
          <w:lang w:val="ru-RU"/>
        </w:rPr>
        <w:tab/>
      </w:r>
      <w:r>
        <w:rPr>
          <w:b/>
          <w:lang w:val="ru-RU"/>
        </w:rPr>
        <w:tab/>
      </w:r>
      <w:r>
        <w:rPr>
          <w:b/>
          <w:lang w:val="ru-RU"/>
        </w:rPr>
        <w:tab/>
      </w:r>
      <w:r>
        <w:rPr>
          <w:b/>
          <w:lang w:val="ru-RU"/>
        </w:rPr>
        <w:tab/>
      </w:r>
      <w:r>
        <w:rPr>
          <w:b/>
          <w:lang w:val="ru-RU"/>
        </w:rPr>
        <w:tab/>
        <w:t>РАЙОННА ЗДРАВНООСИГУРИТЕЛНА КАСА</w:t>
      </w:r>
    </w:p>
    <w:p w:rsidR="00823BFC" w:rsidRDefault="00823BFC" w:rsidP="00823BFC">
      <w:pPr>
        <w:jc w:val="both"/>
        <w:rPr>
          <w:sz w:val="24"/>
          <w:szCs w:val="24"/>
          <w:lang w:val="bg-BG"/>
        </w:rPr>
      </w:pPr>
    </w:p>
    <w:p w:rsidR="00823BFC" w:rsidRPr="00653266" w:rsidRDefault="00823BFC" w:rsidP="00823BFC">
      <w:pPr>
        <w:pStyle w:val="Heading1"/>
        <w:rPr>
          <w:b/>
          <w:sz w:val="24"/>
          <w:szCs w:val="24"/>
        </w:rPr>
      </w:pPr>
      <w:r w:rsidRPr="00653266">
        <w:rPr>
          <w:b/>
          <w:sz w:val="24"/>
          <w:szCs w:val="24"/>
        </w:rPr>
        <w:t xml:space="preserve">ТЕХНИЧЕСКО ПРЕДЛОЖЕНИЕ ЗА ИЗПЪЛНЕНИЕ НА </w:t>
      </w:r>
    </w:p>
    <w:p w:rsidR="00823BFC" w:rsidRPr="00653266" w:rsidRDefault="00823BFC" w:rsidP="00823BFC">
      <w:pPr>
        <w:pStyle w:val="Heading1"/>
        <w:rPr>
          <w:b/>
          <w:sz w:val="24"/>
          <w:szCs w:val="24"/>
        </w:rPr>
      </w:pPr>
      <w:r w:rsidRPr="00653266">
        <w:rPr>
          <w:b/>
          <w:sz w:val="24"/>
          <w:szCs w:val="24"/>
        </w:rPr>
        <w:t xml:space="preserve">ОБЩЕСТВЕНА ПОРЪЧКА </w:t>
      </w:r>
    </w:p>
    <w:p w:rsidR="00823BFC" w:rsidRDefault="00823BFC" w:rsidP="00823BFC">
      <w:pPr>
        <w:rPr>
          <w:lang w:val="bg-BG"/>
        </w:rPr>
      </w:pPr>
    </w:p>
    <w:tbl>
      <w:tblPr>
        <w:tblW w:w="0" w:type="auto"/>
        <w:jc w:val="center"/>
        <w:tblBorders>
          <w:bottom w:val="single" w:sz="4" w:space="0" w:color="auto"/>
          <w:insideH w:val="single" w:sz="4" w:space="0" w:color="auto"/>
        </w:tblBorders>
        <w:tblLook w:val="0000"/>
      </w:tblPr>
      <w:tblGrid>
        <w:gridCol w:w="2628"/>
        <w:gridCol w:w="6228"/>
      </w:tblGrid>
      <w:tr w:rsidR="00823BFC" w:rsidRPr="00646724" w:rsidTr="0072685F">
        <w:trPr>
          <w:jc w:val="center"/>
        </w:trPr>
        <w:tc>
          <w:tcPr>
            <w:tcW w:w="2628" w:type="dxa"/>
            <w:tcBorders>
              <w:top w:val="single" w:sz="4" w:space="0" w:color="auto"/>
              <w:left w:val="single" w:sz="4" w:space="0" w:color="auto"/>
              <w:bottom w:val="single" w:sz="4" w:space="0" w:color="auto"/>
              <w:right w:val="single" w:sz="4" w:space="0" w:color="auto"/>
            </w:tcBorders>
            <w:vAlign w:val="center"/>
          </w:tcPr>
          <w:p w:rsidR="00823BFC" w:rsidRPr="009A5A46" w:rsidRDefault="00823BFC" w:rsidP="0072685F">
            <w:pPr>
              <w:pStyle w:val="BodyText1"/>
              <w:jc w:val="center"/>
              <w:rPr>
                <w:b/>
                <w:bCs/>
                <w:sz w:val="24"/>
                <w:szCs w:val="24"/>
              </w:rPr>
            </w:pPr>
            <w:r w:rsidRPr="009A5A46">
              <w:rPr>
                <w:b/>
                <w:bCs/>
                <w:sz w:val="24"/>
                <w:szCs w:val="24"/>
              </w:rPr>
              <w:t>Наименование на поръчката:</w:t>
            </w:r>
          </w:p>
        </w:tc>
        <w:tc>
          <w:tcPr>
            <w:tcW w:w="6228" w:type="dxa"/>
            <w:tcBorders>
              <w:top w:val="single" w:sz="4" w:space="0" w:color="auto"/>
              <w:left w:val="single" w:sz="4" w:space="0" w:color="auto"/>
              <w:bottom w:val="single" w:sz="4" w:space="0" w:color="auto"/>
              <w:right w:val="single" w:sz="4" w:space="0" w:color="auto"/>
            </w:tcBorders>
            <w:vAlign w:val="center"/>
          </w:tcPr>
          <w:p w:rsidR="00823BFC" w:rsidRPr="009A5A46" w:rsidRDefault="00823BFC" w:rsidP="0072685F">
            <w:pPr>
              <w:rPr>
                <w:b/>
                <w:bCs/>
                <w:sz w:val="24"/>
                <w:szCs w:val="24"/>
                <w:lang w:val="bg-BG"/>
              </w:rPr>
            </w:pPr>
            <w:r w:rsidRPr="009A5A46">
              <w:rPr>
                <w:sz w:val="24"/>
                <w:szCs w:val="24"/>
                <w:lang w:val="bg-BG"/>
              </w:rPr>
              <w:t>„</w:t>
            </w:r>
            <w:r w:rsidRPr="009A5A46">
              <w:rPr>
                <w:i/>
                <w:sz w:val="24"/>
                <w:szCs w:val="24"/>
                <w:lang w:eastAsia="bg-BG"/>
              </w:rPr>
              <w:t xml:space="preserve">Следгаранционното сервизно обслужване на </w:t>
            </w:r>
            <w:r w:rsidRPr="009A5A46">
              <w:rPr>
                <w:i/>
                <w:sz w:val="24"/>
                <w:szCs w:val="24"/>
                <w:lang w:val="bg-BG"/>
              </w:rPr>
              <w:t>компютърна и периферна техника в</w:t>
            </w:r>
            <w:r w:rsidRPr="009A5A46">
              <w:rPr>
                <w:i/>
                <w:sz w:val="24"/>
                <w:szCs w:val="24"/>
                <w:lang w:eastAsia="bg-BG"/>
              </w:rPr>
              <w:t xml:space="preserve"> </w:t>
            </w:r>
            <w:r w:rsidRPr="009A5A46">
              <w:rPr>
                <w:i/>
                <w:sz w:val="24"/>
                <w:szCs w:val="24"/>
                <w:lang w:val="bg-BG" w:eastAsia="bg-BG"/>
              </w:rPr>
              <w:t>Р</w:t>
            </w:r>
            <w:r w:rsidRPr="009A5A46">
              <w:rPr>
                <w:i/>
                <w:sz w:val="24"/>
                <w:szCs w:val="24"/>
                <w:lang w:eastAsia="bg-BG"/>
              </w:rPr>
              <w:t>ЗОК</w:t>
            </w:r>
            <w:r w:rsidRPr="009A5A46">
              <w:rPr>
                <w:i/>
                <w:sz w:val="24"/>
                <w:szCs w:val="24"/>
                <w:lang w:val="bg-BG" w:eastAsia="bg-BG"/>
              </w:rPr>
              <w:t xml:space="preserve"> - Ямбол</w:t>
            </w:r>
            <w:r w:rsidRPr="009A5A46">
              <w:rPr>
                <w:i/>
                <w:sz w:val="24"/>
                <w:szCs w:val="24"/>
                <w:lang w:eastAsia="bg-BG"/>
              </w:rPr>
              <w:t>, включително доставка и монтаж на резервни части</w:t>
            </w:r>
            <w:r w:rsidRPr="009A5A46">
              <w:rPr>
                <w:bCs/>
                <w:spacing w:val="1"/>
                <w:sz w:val="24"/>
                <w:szCs w:val="24"/>
                <w:lang w:val="bg-BG"/>
              </w:rPr>
              <w:t>”</w:t>
            </w:r>
          </w:p>
        </w:tc>
      </w:tr>
    </w:tbl>
    <w:p w:rsidR="00823BFC" w:rsidRDefault="00823BFC" w:rsidP="00823BFC">
      <w:pPr>
        <w:jc w:val="right"/>
        <w:rPr>
          <w:lang w:val="bg-BG"/>
        </w:rPr>
      </w:pPr>
    </w:p>
    <w:p w:rsidR="00823BFC" w:rsidRDefault="00823BFC" w:rsidP="00823BFC">
      <w:pPr>
        <w:pStyle w:val="BodyText1"/>
        <w:rPr>
          <w:b/>
          <w:bCs/>
        </w:rPr>
      </w:pPr>
    </w:p>
    <w:p w:rsidR="00823BFC" w:rsidRPr="009A5A46" w:rsidRDefault="00823BFC" w:rsidP="00823BFC">
      <w:pPr>
        <w:pStyle w:val="BodyText1"/>
        <w:ind w:firstLine="720"/>
        <w:jc w:val="center"/>
        <w:rPr>
          <w:b/>
          <w:bCs/>
          <w:sz w:val="24"/>
          <w:szCs w:val="24"/>
        </w:rPr>
      </w:pPr>
      <w:r w:rsidRPr="009A5A46">
        <w:rPr>
          <w:b/>
          <w:bCs/>
          <w:sz w:val="24"/>
          <w:szCs w:val="24"/>
        </w:rPr>
        <w:t>УВАЖАЕМ</w:t>
      </w:r>
      <w:r w:rsidRPr="009A5A46">
        <w:rPr>
          <w:b/>
          <w:bCs/>
          <w:sz w:val="24"/>
          <w:szCs w:val="24"/>
          <w:lang w:val="bg-BG"/>
        </w:rPr>
        <w:t xml:space="preserve">А </w:t>
      </w:r>
      <w:r w:rsidRPr="009A5A46">
        <w:rPr>
          <w:b/>
          <w:bCs/>
          <w:sz w:val="24"/>
          <w:szCs w:val="24"/>
        </w:rPr>
        <w:t xml:space="preserve"> ГОСПОЖ</w:t>
      </w:r>
      <w:r w:rsidRPr="009A5A46">
        <w:rPr>
          <w:b/>
          <w:bCs/>
          <w:sz w:val="24"/>
          <w:szCs w:val="24"/>
          <w:lang w:val="bg-BG"/>
        </w:rPr>
        <w:t>О ДИРЕКТОР</w:t>
      </w:r>
      <w:r w:rsidRPr="009A5A46">
        <w:rPr>
          <w:b/>
          <w:bCs/>
          <w:sz w:val="24"/>
          <w:szCs w:val="24"/>
        </w:rPr>
        <w:t>,</w:t>
      </w:r>
    </w:p>
    <w:p w:rsidR="00823BFC" w:rsidRPr="00674766" w:rsidRDefault="00823BFC" w:rsidP="00823BFC">
      <w:pPr>
        <w:pStyle w:val="BodyText1"/>
        <w:rPr>
          <w:b/>
          <w:bCs/>
        </w:rPr>
      </w:pPr>
    </w:p>
    <w:p w:rsidR="00823BFC" w:rsidRPr="00674766" w:rsidRDefault="006A5E56" w:rsidP="00FE75CF">
      <w:pPr>
        <w:pStyle w:val="BodyTextIndent"/>
        <w:spacing w:after="0"/>
        <w:ind w:left="0"/>
        <w:jc w:val="both"/>
        <w:rPr>
          <w:lang w:val="ru-RU"/>
        </w:rPr>
      </w:pPr>
      <w:r>
        <w:rPr>
          <w:lang w:val="ru-RU"/>
        </w:rPr>
        <w:t xml:space="preserve">         </w:t>
      </w:r>
      <w:r w:rsidR="00823BFC" w:rsidRPr="00674766">
        <w:rPr>
          <w:lang w:val="ru-RU"/>
        </w:rPr>
        <w:t>Във връзка с Решение № .........</w:t>
      </w:r>
      <w:r w:rsidR="00823BFC" w:rsidRPr="00674766">
        <w:t>/………..2017 г.</w:t>
      </w:r>
      <w:r w:rsidR="00823BFC" w:rsidRPr="00674766">
        <w:rPr>
          <w:lang w:val="ru-RU"/>
        </w:rPr>
        <w:t xml:space="preserve"> на Директора на РЗОК за </w:t>
      </w:r>
      <w:r w:rsidR="00823BFC" w:rsidRPr="00674766">
        <w:t>откриване на процедура на публично състезание за възлагане</w:t>
      </w:r>
      <w:r w:rsidR="00823BFC" w:rsidRPr="00674766">
        <w:rPr>
          <w:lang w:val="ru-RU"/>
        </w:rPr>
        <w:t xml:space="preserve"> на обществена поръчка заявяваме, че желаем да участваме в процедурата при условията, </w:t>
      </w:r>
      <w:r w:rsidR="00823BFC" w:rsidRPr="00674766">
        <w:t xml:space="preserve">посочени в </w:t>
      </w:r>
      <w:r w:rsidR="00823BFC" w:rsidRPr="00674766">
        <w:rPr>
          <w:lang w:val="ru-RU"/>
        </w:rPr>
        <w:t>обяв</w:t>
      </w:r>
      <w:r w:rsidR="00823BFC" w:rsidRPr="00674766">
        <w:t>л</w:t>
      </w:r>
      <w:r w:rsidR="00823BFC" w:rsidRPr="00674766">
        <w:rPr>
          <w:lang w:val="ru-RU"/>
        </w:rPr>
        <w:t>ени</w:t>
      </w:r>
      <w:r w:rsidR="00823BFC" w:rsidRPr="00674766">
        <w:t>ето и документацията на поръчката</w:t>
      </w:r>
      <w:r w:rsidR="00823BFC" w:rsidRPr="00674766">
        <w:rPr>
          <w:lang w:val="ru-RU"/>
        </w:rPr>
        <w:t xml:space="preserve"> със следното</w:t>
      </w:r>
      <w:r w:rsidR="00823BFC" w:rsidRPr="00674766">
        <w:t xml:space="preserve"> техническо</w:t>
      </w:r>
      <w:r w:rsidR="00823BFC" w:rsidRPr="00674766">
        <w:rPr>
          <w:lang w:val="ru-RU"/>
        </w:rPr>
        <w:t xml:space="preserve"> предложение:</w:t>
      </w:r>
    </w:p>
    <w:p w:rsidR="00FE75CF" w:rsidRPr="00674766" w:rsidRDefault="00FE75CF" w:rsidP="00FE75CF">
      <w:pPr>
        <w:jc w:val="both"/>
        <w:rPr>
          <w:lang w:val="ru-RU"/>
        </w:rPr>
      </w:pPr>
      <w:r w:rsidRPr="00674766">
        <w:rPr>
          <w:sz w:val="24"/>
          <w:szCs w:val="24"/>
          <w:lang w:val="bg-BG"/>
        </w:rPr>
        <w:t xml:space="preserve">       </w:t>
      </w:r>
      <w:r w:rsidR="006A5E56">
        <w:rPr>
          <w:sz w:val="24"/>
          <w:szCs w:val="24"/>
          <w:lang w:val="bg-BG"/>
        </w:rPr>
        <w:t xml:space="preserve"> </w:t>
      </w:r>
      <w:r w:rsidR="00724FED" w:rsidRPr="00674766">
        <w:rPr>
          <w:sz w:val="24"/>
          <w:szCs w:val="24"/>
          <w:lang w:val="bg-BG"/>
        </w:rPr>
        <w:t xml:space="preserve">1. </w:t>
      </w:r>
      <w:r w:rsidR="008D2A21" w:rsidRPr="00674766">
        <w:rPr>
          <w:sz w:val="24"/>
          <w:szCs w:val="24"/>
          <w:lang w:val="ru-RU"/>
        </w:rPr>
        <w:t xml:space="preserve">Задължава ме се да  </w:t>
      </w:r>
      <w:r w:rsidR="008D2A21" w:rsidRPr="00674766">
        <w:rPr>
          <w:sz w:val="24"/>
          <w:szCs w:val="24"/>
        </w:rPr>
        <w:t>извършва</w:t>
      </w:r>
      <w:r w:rsidR="008D2A21">
        <w:rPr>
          <w:sz w:val="24"/>
          <w:szCs w:val="24"/>
          <w:lang w:val="bg-BG"/>
        </w:rPr>
        <w:t>м</w:t>
      </w:r>
      <w:r w:rsidR="008D2A21" w:rsidRPr="00674766">
        <w:rPr>
          <w:sz w:val="24"/>
          <w:szCs w:val="24"/>
        </w:rPr>
        <w:t xml:space="preserve">е </w:t>
      </w:r>
      <w:r w:rsidRPr="00674766">
        <w:rPr>
          <w:sz w:val="24"/>
          <w:szCs w:val="24"/>
        </w:rPr>
        <w:t>диагностика и отстраняване на технически неизправности</w:t>
      </w:r>
      <w:r w:rsidRPr="00674766">
        <w:rPr>
          <w:sz w:val="24"/>
          <w:szCs w:val="24"/>
          <w:lang w:val="bg-BG"/>
        </w:rPr>
        <w:t xml:space="preserve"> и компоненти</w:t>
      </w:r>
      <w:r w:rsidR="008D2A21">
        <w:rPr>
          <w:sz w:val="24"/>
          <w:szCs w:val="24"/>
          <w:lang w:val="bg-BG"/>
        </w:rPr>
        <w:t xml:space="preserve"> и при нужда</w:t>
      </w:r>
      <w:r w:rsidR="008D2A21" w:rsidRPr="00674766">
        <w:rPr>
          <w:sz w:val="24"/>
          <w:szCs w:val="24"/>
          <w:lang w:val="bg-BG" w:eastAsia="bg-BG"/>
        </w:rPr>
        <w:t xml:space="preserve"> доставка </w:t>
      </w:r>
      <w:r w:rsidRPr="00674766">
        <w:rPr>
          <w:sz w:val="24"/>
          <w:szCs w:val="24"/>
          <w:lang w:val="bg-BG" w:eastAsia="bg-BG"/>
        </w:rPr>
        <w:t>и монтаж на резервни части.</w:t>
      </w:r>
    </w:p>
    <w:p w:rsidR="00FE75CF" w:rsidRPr="00674766" w:rsidRDefault="00FE75CF" w:rsidP="00FE75CF">
      <w:pPr>
        <w:jc w:val="both"/>
        <w:rPr>
          <w:sz w:val="24"/>
          <w:szCs w:val="24"/>
          <w:lang w:val="bg-BG" w:eastAsia="bg-BG"/>
        </w:rPr>
      </w:pPr>
      <w:r w:rsidRPr="00674766">
        <w:rPr>
          <w:sz w:val="24"/>
          <w:szCs w:val="24"/>
          <w:lang w:val="bg-BG"/>
        </w:rPr>
        <w:t xml:space="preserve">       </w:t>
      </w:r>
      <w:r w:rsidR="006A5E56">
        <w:rPr>
          <w:sz w:val="24"/>
          <w:szCs w:val="24"/>
          <w:lang w:val="bg-BG"/>
        </w:rPr>
        <w:t xml:space="preserve"> </w:t>
      </w:r>
      <w:r w:rsidR="00724FED" w:rsidRPr="00674766">
        <w:rPr>
          <w:sz w:val="24"/>
          <w:szCs w:val="24"/>
          <w:lang w:val="bg-BG"/>
        </w:rPr>
        <w:t>2.</w:t>
      </w:r>
      <w:r w:rsidRPr="00674766">
        <w:rPr>
          <w:sz w:val="24"/>
          <w:szCs w:val="24"/>
          <w:lang w:val="bg-BG"/>
        </w:rPr>
        <w:t xml:space="preserve"> </w:t>
      </w:r>
      <w:r w:rsidR="008D2A21" w:rsidRPr="00674766">
        <w:rPr>
          <w:sz w:val="24"/>
          <w:szCs w:val="24"/>
          <w:lang w:val="ru-RU"/>
        </w:rPr>
        <w:t xml:space="preserve">Задължава ме се </w:t>
      </w:r>
      <w:r w:rsidR="008D2A21" w:rsidRPr="00674766">
        <w:rPr>
          <w:sz w:val="24"/>
          <w:szCs w:val="24"/>
          <w:lang w:val="bg-BG"/>
        </w:rPr>
        <w:t xml:space="preserve">следгаранционното </w:t>
      </w:r>
      <w:r w:rsidRPr="00674766">
        <w:rPr>
          <w:sz w:val="24"/>
          <w:szCs w:val="24"/>
          <w:lang w:val="bg-BG"/>
        </w:rPr>
        <w:t xml:space="preserve">сервизно обслужване </w:t>
      </w:r>
      <w:r w:rsidR="00724FED" w:rsidRPr="00674766">
        <w:rPr>
          <w:sz w:val="24"/>
          <w:szCs w:val="24"/>
          <w:lang w:val="bg-BG"/>
        </w:rPr>
        <w:t xml:space="preserve">да </w:t>
      </w:r>
      <w:r w:rsidRPr="00674766">
        <w:rPr>
          <w:sz w:val="24"/>
          <w:szCs w:val="24"/>
          <w:lang w:val="bg-BG"/>
        </w:rPr>
        <w:t>обхваща всички дейности по привеждане на компютърната и периферна техника в изправно състояние.</w:t>
      </w:r>
    </w:p>
    <w:p w:rsidR="00FE75CF" w:rsidRPr="00674766" w:rsidRDefault="00FE75CF" w:rsidP="00FE75CF">
      <w:pPr>
        <w:jc w:val="both"/>
        <w:rPr>
          <w:sz w:val="24"/>
          <w:szCs w:val="24"/>
          <w:lang w:val="bg-BG" w:eastAsia="bg-BG"/>
        </w:rPr>
      </w:pPr>
      <w:r w:rsidRPr="00674766">
        <w:rPr>
          <w:sz w:val="24"/>
          <w:szCs w:val="24"/>
          <w:lang w:val="bg-BG" w:eastAsia="bg-BG"/>
        </w:rPr>
        <w:t xml:space="preserve">        </w:t>
      </w:r>
      <w:r w:rsidR="00724FED" w:rsidRPr="00674766">
        <w:rPr>
          <w:sz w:val="24"/>
          <w:szCs w:val="24"/>
          <w:lang w:val="bg-BG" w:eastAsia="bg-BG"/>
        </w:rPr>
        <w:t xml:space="preserve">3. </w:t>
      </w:r>
      <w:r w:rsidRPr="00674766">
        <w:rPr>
          <w:sz w:val="24"/>
          <w:szCs w:val="24"/>
          <w:lang w:val="bg-BG" w:eastAsia="bg-BG"/>
        </w:rPr>
        <w:t xml:space="preserve"> </w:t>
      </w:r>
      <w:r w:rsidRPr="00674766">
        <w:rPr>
          <w:sz w:val="24"/>
          <w:szCs w:val="24"/>
          <w:lang w:val="ru-RU"/>
        </w:rPr>
        <w:t xml:space="preserve">Задължава ме се да  приемаме всички заявки, които Възложителят е направил </w:t>
      </w:r>
      <w:r w:rsidR="00920B50" w:rsidRPr="00674766">
        <w:rPr>
          <w:sz w:val="24"/>
          <w:szCs w:val="24"/>
          <w:lang w:val="ru-RU" w:eastAsia="bg-BG"/>
        </w:rPr>
        <w:t xml:space="preserve">по телефон, факс или </w:t>
      </w:r>
      <w:r w:rsidR="00920B50" w:rsidRPr="00674766">
        <w:rPr>
          <w:sz w:val="24"/>
          <w:szCs w:val="24"/>
          <w:lang w:eastAsia="bg-BG"/>
        </w:rPr>
        <w:t>e</w:t>
      </w:r>
      <w:r w:rsidR="00920B50" w:rsidRPr="00674766">
        <w:rPr>
          <w:sz w:val="24"/>
          <w:szCs w:val="24"/>
          <w:lang w:val="ru-RU" w:eastAsia="bg-BG"/>
        </w:rPr>
        <w:t>-</w:t>
      </w:r>
      <w:r w:rsidR="00920B50" w:rsidRPr="00674766">
        <w:rPr>
          <w:sz w:val="24"/>
          <w:szCs w:val="24"/>
          <w:lang w:eastAsia="bg-BG"/>
        </w:rPr>
        <w:t>mail</w:t>
      </w:r>
      <w:r w:rsidR="00920B50" w:rsidRPr="00674766">
        <w:rPr>
          <w:sz w:val="24"/>
          <w:szCs w:val="24"/>
          <w:lang w:val="bg-BG" w:eastAsia="bg-BG"/>
        </w:rPr>
        <w:t>.</w:t>
      </w:r>
      <w:r w:rsidRPr="00674766">
        <w:rPr>
          <w:sz w:val="24"/>
          <w:szCs w:val="24"/>
          <w:lang w:val="ru-RU"/>
        </w:rPr>
        <w:t xml:space="preserve"> Заявката трябва да съдържа всички данни за техническата неизправност и възникването й, с които разполага Възложителя, а така също име и телефон за връзка на служителя, заявил техническата неизправност от страна на Възложителя.</w:t>
      </w:r>
      <w:r w:rsidRPr="00674766">
        <w:rPr>
          <w:sz w:val="24"/>
          <w:szCs w:val="24"/>
          <w:lang w:val="bg-BG"/>
        </w:rPr>
        <w:t xml:space="preserve"> </w:t>
      </w:r>
    </w:p>
    <w:p w:rsidR="00FE75CF" w:rsidRPr="00674766" w:rsidRDefault="00FE75CF" w:rsidP="00FE75CF">
      <w:pPr>
        <w:widowControl w:val="0"/>
        <w:shd w:val="clear" w:color="auto" w:fill="FFFFFF"/>
        <w:tabs>
          <w:tab w:val="left" w:pos="1339"/>
        </w:tabs>
        <w:autoSpaceDE w:val="0"/>
        <w:autoSpaceDN w:val="0"/>
        <w:adjustRightInd w:val="0"/>
        <w:jc w:val="both"/>
        <w:rPr>
          <w:spacing w:val="-1"/>
          <w:sz w:val="24"/>
          <w:szCs w:val="24"/>
          <w:lang w:val="bg-BG"/>
        </w:rPr>
      </w:pPr>
      <w:r w:rsidRPr="00674766">
        <w:rPr>
          <w:sz w:val="24"/>
          <w:szCs w:val="24"/>
          <w:lang w:val="ru-RU"/>
        </w:rPr>
        <w:lastRenderedPageBreak/>
        <w:t xml:space="preserve">        </w:t>
      </w:r>
      <w:r w:rsidR="00724FED" w:rsidRPr="00674766">
        <w:rPr>
          <w:sz w:val="24"/>
          <w:szCs w:val="24"/>
          <w:lang w:val="ru-RU"/>
        </w:rPr>
        <w:t xml:space="preserve">4. </w:t>
      </w:r>
      <w:r w:rsidR="00920B50" w:rsidRPr="00674766">
        <w:rPr>
          <w:sz w:val="24"/>
          <w:szCs w:val="24"/>
          <w:lang w:val="ru-RU"/>
        </w:rPr>
        <w:t xml:space="preserve">Задължава ме се да </w:t>
      </w:r>
      <w:r w:rsidRPr="00674766">
        <w:rPr>
          <w:sz w:val="24"/>
          <w:szCs w:val="24"/>
        </w:rPr>
        <w:t>отстранява</w:t>
      </w:r>
      <w:r w:rsidR="00920B50" w:rsidRPr="00674766">
        <w:rPr>
          <w:sz w:val="24"/>
          <w:szCs w:val="24"/>
          <w:lang w:val="bg-BG"/>
        </w:rPr>
        <w:t>м</w:t>
      </w:r>
      <w:r w:rsidRPr="00674766">
        <w:rPr>
          <w:sz w:val="24"/>
          <w:szCs w:val="24"/>
        </w:rPr>
        <w:t>е</w:t>
      </w:r>
      <w:r w:rsidRPr="00674766">
        <w:rPr>
          <w:sz w:val="24"/>
          <w:szCs w:val="24"/>
          <w:lang w:val="bg-BG"/>
        </w:rPr>
        <w:t xml:space="preserve"> </w:t>
      </w:r>
      <w:r w:rsidR="00920B50" w:rsidRPr="00674766">
        <w:rPr>
          <w:sz w:val="24"/>
          <w:szCs w:val="24"/>
          <w:lang w:val="bg-BG"/>
        </w:rPr>
        <w:t xml:space="preserve">възникнал </w:t>
      </w:r>
      <w:r w:rsidRPr="00674766">
        <w:rPr>
          <w:sz w:val="24"/>
          <w:szCs w:val="24"/>
        </w:rPr>
        <w:t>проблем</w:t>
      </w:r>
      <w:r w:rsidRPr="00674766">
        <w:rPr>
          <w:sz w:val="24"/>
          <w:szCs w:val="24"/>
          <w:lang w:val="bg-BG"/>
        </w:rPr>
        <w:t xml:space="preserve"> </w:t>
      </w:r>
      <w:r w:rsidRPr="00674766">
        <w:rPr>
          <w:sz w:val="24"/>
          <w:szCs w:val="24"/>
        </w:rPr>
        <w:t xml:space="preserve">до </w:t>
      </w:r>
      <w:r w:rsidRPr="00674766">
        <w:rPr>
          <w:sz w:val="24"/>
          <w:szCs w:val="24"/>
          <w:lang w:val="bg-BG"/>
        </w:rPr>
        <w:t>3</w:t>
      </w:r>
      <w:r w:rsidRPr="00674766">
        <w:rPr>
          <w:sz w:val="24"/>
          <w:szCs w:val="24"/>
        </w:rPr>
        <w:t xml:space="preserve"> работни</w:t>
      </w:r>
      <w:r w:rsidRPr="00674766">
        <w:rPr>
          <w:sz w:val="24"/>
          <w:szCs w:val="24"/>
          <w:lang w:val="bg-BG"/>
        </w:rPr>
        <w:t xml:space="preserve"> </w:t>
      </w:r>
      <w:r w:rsidRPr="00674766">
        <w:rPr>
          <w:sz w:val="24"/>
          <w:szCs w:val="24"/>
        </w:rPr>
        <w:t>дни</w:t>
      </w:r>
      <w:r w:rsidRPr="00674766">
        <w:rPr>
          <w:sz w:val="24"/>
          <w:szCs w:val="24"/>
          <w:lang w:val="bg-BG"/>
        </w:rPr>
        <w:t xml:space="preserve">, </w:t>
      </w:r>
      <w:r w:rsidRPr="00674766">
        <w:rPr>
          <w:sz w:val="24"/>
          <w:szCs w:val="24"/>
        </w:rPr>
        <w:t>след</w:t>
      </w:r>
      <w:r w:rsidRPr="00674766">
        <w:rPr>
          <w:sz w:val="24"/>
          <w:szCs w:val="24"/>
          <w:lang w:val="bg-BG"/>
        </w:rPr>
        <w:t xml:space="preserve"> подаване заявката</w:t>
      </w:r>
      <w:r w:rsidRPr="00674766">
        <w:rPr>
          <w:spacing w:val="-1"/>
          <w:sz w:val="24"/>
          <w:szCs w:val="24"/>
        </w:rPr>
        <w:t>.</w:t>
      </w:r>
    </w:p>
    <w:p w:rsidR="00920B50" w:rsidRPr="00674766" w:rsidRDefault="00920B50" w:rsidP="00920B50">
      <w:pPr>
        <w:widowControl w:val="0"/>
        <w:shd w:val="clear" w:color="auto" w:fill="FFFFFF"/>
        <w:tabs>
          <w:tab w:val="left" w:pos="1339"/>
        </w:tabs>
        <w:autoSpaceDE w:val="0"/>
        <w:autoSpaceDN w:val="0"/>
        <w:adjustRightInd w:val="0"/>
        <w:jc w:val="both"/>
        <w:rPr>
          <w:sz w:val="24"/>
          <w:szCs w:val="24"/>
          <w:lang w:val="bg-BG"/>
        </w:rPr>
      </w:pPr>
      <w:r w:rsidRPr="00674766">
        <w:rPr>
          <w:spacing w:val="-1"/>
          <w:sz w:val="24"/>
          <w:szCs w:val="24"/>
          <w:lang w:val="bg-BG"/>
        </w:rPr>
        <w:t xml:space="preserve">        </w:t>
      </w:r>
      <w:r w:rsidR="00724FED" w:rsidRPr="00674766">
        <w:rPr>
          <w:spacing w:val="-1"/>
          <w:sz w:val="24"/>
          <w:szCs w:val="24"/>
          <w:lang w:val="bg-BG"/>
        </w:rPr>
        <w:t>5.</w:t>
      </w:r>
      <w:r w:rsidRPr="00674766">
        <w:rPr>
          <w:spacing w:val="-1"/>
          <w:sz w:val="24"/>
          <w:szCs w:val="24"/>
          <w:lang w:val="bg-BG"/>
        </w:rPr>
        <w:t xml:space="preserve"> </w:t>
      </w:r>
      <w:r w:rsidR="002D285C" w:rsidRPr="00674766">
        <w:rPr>
          <w:sz w:val="24"/>
          <w:szCs w:val="24"/>
          <w:lang w:val="ru-RU"/>
        </w:rPr>
        <w:t xml:space="preserve">Задължава ме се да </w:t>
      </w:r>
      <w:r w:rsidRPr="00674766">
        <w:rPr>
          <w:spacing w:val="-1"/>
          <w:sz w:val="24"/>
          <w:szCs w:val="24"/>
          <w:lang w:val="bg-BG"/>
        </w:rPr>
        <w:t>извършва</w:t>
      </w:r>
      <w:r w:rsidR="002D285C" w:rsidRPr="00674766">
        <w:rPr>
          <w:spacing w:val="-1"/>
          <w:sz w:val="24"/>
          <w:szCs w:val="24"/>
          <w:lang w:val="bg-BG"/>
        </w:rPr>
        <w:t>ме</w:t>
      </w:r>
      <w:r w:rsidRPr="00674766">
        <w:rPr>
          <w:spacing w:val="-1"/>
          <w:sz w:val="24"/>
          <w:szCs w:val="24"/>
          <w:lang w:val="bg-BG"/>
        </w:rPr>
        <w:t xml:space="preserve"> в срок до четири часа от подаване на заявка „инцидентно посещение” от </w:t>
      </w:r>
      <w:r w:rsidR="002D285C" w:rsidRPr="00674766">
        <w:rPr>
          <w:spacing w:val="-1"/>
          <w:sz w:val="24"/>
          <w:szCs w:val="24"/>
          <w:lang w:val="bg-BG"/>
        </w:rPr>
        <w:t xml:space="preserve">наш </w:t>
      </w:r>
      <w:r w:rsidRPr="00674766">
        <w:rPr>
          <w:spacing w:val="-1"/>
          <w:sz w:val="24"/>
          <w:szCs w:val="24"/>
          <w:lang w:val="bg-BG"/>
        </w:rPr>
        <w:t>специалист на  място при ВЪЗЛОЖИТЕЛЯ, в случай на спешна необходимост от отстраняване на възникнала техническа неизправност</w:t>
      </w:r>
      <w:r w:rsidR="002D285C" w:rsidRPr="00674766">
        <w:rPr>
          <w:spacing w:val="-1"/>
          <w:sz w:val="24"/>
          <w:szCs w:val="24"/>
          <w:lang w:val="bg-BG"/>
        </w:rPr>
        <w:t>.</w:t>
      </w:r>
    </w:p>
    <w:p w:rsidR="00354220" w:rsidRPr="00674766" w:rsidRDefault="00FE75CF" w:rsidP="00354220">
      <w:pPr>
        <w:jc w:val="both"/>
        <w:rPr>
          <w:sz w:val="24"/>
          <w:szCs w:val="24"/>
          <w:lang w:val="bg-BG"/>
        </w:rPr>
      </w:pPr>
      <w:r w:rsidRPr="00674766">
        <w:rPr>
          <w:sz w:val="24"/>
          <w:szCs w:val="24"/>
          <w:lang w:val="ru-RU"/>
        </w:rPr>
        <w:t xml:space="preserve">        </w:t>
      </w:r>
      <w:r w:rsidR="00724FED" w:rsidRPr="00674766">
        <w:rPr>
          <w:sz w:val="24"/>
          <w:szCs w:val="24"/>
          <w:lang w:val="ru-RU"/>
        </w:rPr>
        <w:t xml:space="preserve">6. </w:t>
      </w:r>
      <w:r w:rsidR="00354220" w:rsidRPr="00674766">
        <w:rPr>
          <w:sz w:val="24"/>
          <w:szCs w:val="24"/>
          <w:lang w:val="ru-RU"/>
        </w:rPr>
        <w:t xml:space="preserve">Задължава ме се след отстраняване на техническата неизправност да изготвим, констативен протокол, в който да впишем обективното състояние, всички предприети действия по отстраняване на техническата неизправност и дата на съставянето. Последния , ще се подписва от представителите на двете страни по договора. </w:t>
      </w:r>
      <w:r w:rsidR="00354220" w:rsidRPr="00674766">
        <w:rPr>
          <w:sz w:val="24"/>
          <w:szCs w:val="24"/>
          <w:lang w:val="bg-BG"/>
        </w:rPr>
        <w:t xml:space="preserve"> </w:t>
      </w:r>
    </w:p>
    <w:p w:rsidR="00354220" w:rsidRPr="00B43F56" w:rsidRDefault="00354220" w:rsidP="00EF1C0E">
      <w:pPr>
        <w:pStyle w:val="BodyTextFirstIndent"/>
        <w:spacing w:after="0"/>
        <w:ind w:firstLine="0"/>
        <w:jc w:val="both"/>
        <w:rPr>
          <w:sz w:val="24"/>
          <w:szCs w:val="24"/>
          <w:lang w:val="bg-BG"/>
        </w:rPr>
      </w:pPr>
      <w:r w:rsidRPr="00674766">
        <w:rPr>
          <w:sz w:val="24"/>
          <w:szCs w:val="24"/>
          <w:lang w:val="bg-BG"/>
        </w:rPr>
        <w:t xml:space="preserve">       </w:t>
      </w:r>
      <w:r w:rsidR="006A5E56">
        <w:rPr>
          <w:sz w:val="24"/>
          <w:szCs w:val="24"/>
          <w:lang w:val="bg-BG"/>
        </w:rPr>
        <w:t xml:space="preserve"> </w:t>
      </w:r>
      <w:r w:rsidR="00EF1C0E">
        <w:rPr>
          <w:sz w:val="24"/>
          <w:szCs w:val="24"/>
          <w:lang w:val="bg-BG"/>
        </w:rPr>
        <w:t>7</w:t>
      </w:r>
      <w:r w:rsidR="00724FED" w:rsidRPr="00674766">
        <w:rPr>
          <w:sz w:val="24"/>
          <w:szCs w:val="24"/>
          <w:lang w:val="ru-RU"/>
        </w:rPr>
        <w:t>.</w:t>
      </w:r>
      <w:r w:rsidRPr="00674766">
        <w:rPr>
          <w:sz w:val="24"/>
          <w:szCs w:val="24"/>
          <w:lang w:val="ru-RU"/>
        </w:rPr>
        <w:t xml:space="preserve"> Задължава ме се да проявяваме грижата на добър стопанин към имуществото на ВЪЗЛОЖИТЕЛЯ,  при</w:t>
      </w:r>
      <w:r w:rsidR="00B43F56">
        <w:rPr>
          <w:sz w:val="24"/>
          <w:szCs w:val="24"/>
          <w:lang w:val="ru-RU"/>
        </w:rPr>
        <w:t xml:space="preserve"> оказване на сервизната дейност</w:t>
      </w:r>
      <w:r w:rsidRPr="00674766">
        <w:rPr>
          <w:sz w:val="24"/>
          <w:szCs w:val="24"/>
          <w:lang w:val="ru-RU"/>
        </w:rPr>
        <w:t>.</w:t>
      </w:r>
      <w:r w:rsidR="00B43F56" w:rsidRPr="00B43F56">
        <w:rPr>
          <w:color w:val="FF0000"/>
          <w:sz w:val="24"/>
          <w:szCs w:val="24"/>
          <w:lang w:val="ru-RU"/>
        </w:rPr>
        <w:t xml:space="preserve"> </w:t>
      </w:r>
      <w:r w:rsidR="00B43F56" w:rsidRPr="00B43F56">
        <w:rPr>
          <w:sz w:val="24"/>
          <w:szCs w:val="24"/>
          <w:lang w:val="ru-RU"/>
        </w:rPr>
        <w:t>Предването на техниката за ремонт ще се извършва с предавателно – приемателен протокол.</w:t>
      </w:r>
    </w:p>
    <w:p w:rsidR="00724FED" w:rsidRPr="00674766" w:rsidRDefault="00354220" w:rsidP="00724FED">
      <w:pPr>
        <w:pStyle w:val="BodyTextFirstIndent"/>
        <w:spacing w:after="0"/>
        <w:ind w:firstLine="0"/>
        <w:jc w:val="both"/>
        <w:rPr>
          <w:sz w:val="24"/>
          <w:szCs w:val="24"/>
          <w:lang w:val="bg-BG"/>
        </w:rPr>
      </w:pPr>
      <w:r w:rsidRPr="00674766">
        <w:rPr>
          <w:sz w:val="24"/>
          <w:szCs w:val="24"/>
          <w:lang w:val="bg-BG"/>
        </w:rPr>
        <w:t xml:space="preserve">        </w:t>
      </w:r>
      <w:r w:rsidR="00EF1C0E">
        <w:rPr>
          <w:sz w:val="24"/>
          <w:szCs w:val="24"/>
          <w:lang w:val="bg-BG"/>
        </w:rPr>
        <w:t>8</w:t>
      </w:r>
      <w:r w:rsidR="00724FED" w:rsidRPr="00674766">
        <w:rPr>
          <w:sz w:val="24"/>
          <w:szCs w:val="24"/>
          <w:lang w:val="bg-BG"/>
        </w:rPr>
        <w:t xml:space="preserve">. </w:t>
      </w:r>
      <w:r w:rsidRPr="00674766">
        <w:rPr>
          <w:sz w:val="24"/>
          <w:szCs w:val="24"/>
          <w:lang w:val="bg-BG"/>
        </w:rPr>
        <w:t>При необходимост се задължаваме да съставим констативен протокол с мотивирано предложение за бракуване на техниката неподлежаща на ремонт</w:t>
      </w:r>
      <w:r w:rsidR="00724FED" w:rsidRPr="00674766">
        <w:rPr>
          <w:sz w:val="24"/>
          <w:szCs w:val="24"/>
          <w:lang w:val="bg-BG"/>
        </w:rPr>
        <w:t>, което се предоставя за подписване от Възложителя.</w:t>
      </w:r>
    </w:p>
    <w:p w:rsidR="00724FED" w:rsidRPr="004F50FC" w:rsidRDefault="00724FED" w:rsidP="00724FED">
      <w:pPr>
        <w:jc w:val="both"/>
        <w:rPr>
          <w:sz w:val="24"/>
          <w:szCs w:val="24"/>
          <w:lang w:val="bg-BG"/>
        </w:rPr>
      </w:pPr>
      <w:r w:rsidRPr="004F50FC">
        <w:rPr>
          <w:sz w:val="24"/>
          <w:szCs w:val="24"/>
          <w:lang w:val="bg-BG"/>
        </w:rPr>
        <w:t xml:space="preserve">        </w:t>
      </w:r>
      <w:r w:rsidR="00EF1C0E" w:rsidRPr="004F50FC">
        <w:rPr>
          <w:sz w:val="24"/>
          <w:szCs w:val="24"/>
          <w:lang w:val="bg-BG"/>
        </w:rPr>
        <w:t>9</w:t>
      </w:r>
      <w:r w:rsidRPr="004F50FC">
        <w:rPr>
          <w:sz w:val="24"/>
          <w:szCs w:val="24"/>
          <w:lang w:val="bg-BG"/>
        </w:rPr>
        <w:t xml:space="preserve">. Съгласни сме </w:t>
      </w:r>
      <w:r w:rsidRPr="004F50FC">
        <w:rPr>
          <w:sz w:val="24"/>
          <w:szCs w:val="24"/>
          <w:lang w:val="ru-RU"/>
        </w:rPr>
        <w:t>демонтираните повредени компоненти и вложените нови такива да остават собственост на ВЪЗЛОЖИТЕЛЯ.</w:t>
      </w:r>
    </w:p>
    <w:p w:rsidR="006A5E56" w:rsidRPr="004F50FC" w:rsidRDefault="006A5E56" w:rsidP="00724FED">
      <w:pPr>
        <w:widowControl w:val="0"/>
        <w:shd w:val="clear" w:color="auto" w:fill="FFFFFF"/>
        <w:tabs>
          <w:tab w:val="left" w:pos="567"/>
        </w:tabs>
        <w:autoSpaceDE w:val="0"/>
        <w:autoSpaceDN w:val="0"/>
        <w:adjustRightInd w:val="0"/>
        <w:jc w:val="both"/>
        <w:rPr>
          <w:sz w:val="24"/>
          <w:szCs w:val="24"/>
          <w:lang w:val="bg-BG"/>
        </w:rPr>
      </w:pPr>
      <w:r w:rsidRPr="004F50FC">
        <w:rPr>
          <w:sz w:val="24"/>
          <w:szCs w:val="24"/>
          <w:lang w:val="bg-BG"/>
        </w:rPr>
        <w:t xml:space="preserve">        </w:t>
      </w:r>
      <w:r w:rsidR="00724FED" w:rsidRPr="004F50FC">
        <w:rPr>
          <w:sz w:val="24"/>
          <w:szCs w:val="24"/>
          <w:lang w:val="bg-BG"/>
        </w:rPr>
        <w:t>1</w:t>
      </w:r>
      <w:r w:rsidR="00EF1C0E" w:rsidRPr="004F50FC">
        <w:rPr>
          <w:sz w:val="24"/>
          <w:szCs w:val="24"/>
          <w:lang w:val="bg-BG"/>
        </w:rPr>
        <w:t>0</w:t>
      </w:r>
      <w:r w:rsidR="00724FED" w:rsidRPr="004F50FC">
        <w:rPr>
          <w:sz w:val="24"/>
          <w:szCs w:val="24"/>
          <w:lang w:val="bg-BG"/>
        </w:rPr>
        <w:t xml:space="preserve">. </w:t>
      </w:r>
      <w:r w:rsidRPr="004F50FC">
        <w:rPr>
          <w:sz w:val="24"/>
          <w:szCs w:val="24"/>
          <w:lang w:val="bg-BG"/>
        </w:rPr>
        <w:t>Задължаваме се да</w:t>
      </w:r>
      <w:r w:rsidRPr="004F50FC">
        <w:rPr>
          <w:sz w:val="24"/>
          <w:szCs w:val="24"/>
        </w:rPr>
        <w:t xml:space="preserve"> предостав</w:t>
      </w:r>
      <w:r w:rsidRPr="004F50FC">
        <w:rPr>
          <w:sz w:val="24"/>
          <w:szCs w:val="24"/>
          <w:lang w:val="bg-BG"/>
        </w:rPr>
        <w:t>им</w:t>
      </w:r>
      <w:r w:rsidRPr="004F50FC">
        <w:rPr>
          <w:sz w:val="24"/>
          <w:szCs w:val="24"/>
        </w:rPr>
        <w:t xml:space="preserve"> на Възложителя за използване функционален еквивалент на неработещите устройства за времето на ремонта, в случай, че не е в състояние да отстрани повредата в установения срок.</w:t>
      </w:r>
    </w:p>
    <w:p w:rsidR="00724FED" w:rsidRPr="004F50FC" w:rsidRDefault="006A5E56" w:rsidP="006A5E56">
      <w:pPr>
        <w:widowControl w:val="0"/>
        <w:shd w:val="clear" w:color="auto" w:fill="FFFFFF"/>
        <w:tabs>
          <w:tab w:val="left" w:pos="0"/>
        </w:tabs>
        <w:autoSpaceDE w:val="0"/>
        <w:autoSpaceDN w:val="0"/>
        <w:adjustRightInd w:val="0"/>
        <w:jc w:val="both"/>
        <w:rPr>
          <w:sz w:val="24"/>
          <w:szCs w:val="24"/>
        </w:rPr>
      </w:pPr>
      <w:r w:rsidRPr="004F50FC">
        <w:rPr>
          <w:sz w:val="24"/>
          <w:szCs w:val="24"/>
          <w:lang w:val="bg-BG"/>
        </w:rPr>
        <w:t xml:space="preserve">        1</w:t>
      </w:r>
      <w:r w:rsidR="00EF1C0E" w:rsidRPr="004F50FC">
        <w:rPr>
          <w:sz w:val="24"/>
          <w:szCs w:val="24"/>
          <w:lang w:val="bg-BG"/>
        </w:rPr>
        <w:t>1</w:t>
      </w:r>
      <w:r w:rsidRPr="004F50FC">
        <w:rPr>
          <w:sz w:val="24"/>
          <w:szCs w:val="24"/>
          <w:lang w:val="bg-BG"/>
        </w:rPr>
        <w:t xml:space="preserve">. </w:t>
      </w:r>
      <w:r w:rsidR="00724FED" w:rsidRPr="004F50FC">
        <w:rPr>
          <w:sz w:val="24"/>
          <w:szCs w:val="24"/>
          <w:lang w:val="bg-BG"/>
        </w:rPr>
        <w:t xml:space="preserve">Задължаваме се да </w:t>
      </w:r>
      <w:r w:rsidR="00724FED" w:rsidRPr="004F50FC">
        <w:rPr>
          <w:sz w:val="24"/>
          <w:szCs w:val="24"/>
        </w:rPr>
        <w:t>прехвърли</w:t>
      </w:r>
      <w:r w:rsidR="00724FED" w:rsidRPr="004F50FC">
        <w:rPr>
          <w:sz w:val="24"/>
          <w:szCs w:val="24"/>
          <w:lang w:val="bg-BG"/>
        </w:rPr>
        <w:t xml:space="preserve">м </w:t>
      </w:r>
      <w:r w:rsidR="00724FED" w:rsidRPr="004F50FC">
        <w:rPr>
          <w:sz w:val="24"/>
          <w:szCs w:val="24"/>
        </w:rPr>
        <w:t xml:space="preserve"> информацията от стария диск върху новия</w:t>
      </w:r>
      <w:r w:rsidR="00724FED" w:rsidRPr="004F50FC">
        <w:rPr>
          <w:sz w:val="24"/>
          <w:szCs w:val="24"/>
          <w:lang w:val="bg-BG"/>
        </w:rPr>
        <w:t xml:space="preserve">, ако </w:t>
      </w:r>
      <w:r w:rsidR="00724FED" w:rsidRPr="004F50FC">
        <w:rPr>
          <w:sz w:val="24"/>
          <w:szCs w:val="24"/>
        </w:rPr>
        <w:t>при ремонта е необходима смяна на твърдия диск.</w:t>
      </w:r>
    </w:p>
    <w:p w:rsidR="00724FED" w:rsidRPr="00674766" w:rsidRDefault="00724FED" w:rsidP="00724FED">
      <w:pPr>
        <w:jc w:val="both"/>
        <w:rPr>
          <w:lang w:val="bg-BG"/>
        </w:rPr>
      </w:pPr>
      <w:r w:rsidRPr="004F50FC">
        <w:rPr>
          <w:sz w:val="24"/>
          <w:szCs w:val="24"/>
          <w:lang w:val="bg-BG"/>
        </w:rPr>
        <w:t xml:space="preserve">        1</w:t>
      </w:r>
      <w:r w:rsidR="00EF1C0E" w:rsidRPr="004F50FC">
        <w:rPr>
          <w:sz w:val="24"/>
          <w:szCs w:val="24"/>
          <w:lang w:val="bg-BG"/>
        </w:rPr>
        <w:t>2</w:t>
      </w:r>
      <w:r w:rsidRPr="004F50FC">
        <w:rPr>
          <w:sz w:val="24"/>
          <w:szCs w:val="24"/>
        </w:rPr>
        <w:t xml:space="preserve">. </w:t>
      </w:r>
      <w:r w:rsidRPr="004F50FC">
        <w:rPr>
          <w:sz w:val="24"/>
          <w:szCs w:val="24"/>
          <w:lang w:val="bg-BG"/>
        </w:rPr>
        <w:t xml:space="preserve">Съгласни сме </w:t>
      </w:r>
      <w:r w:rsidRPr="004F50FC">
        <w:rPr>
          <w:sz w:val="24"/>
          <w:szCs w:val="24"/>
        </w:rPr>
        <w:t>профилактиката и почистването се извършват</w:t>
      </w:r>
      <w:r w:rsidRPr="004F50FC">
        <w:rPr>
          <w:sz w:val="24"/>
          <w:szCs w:val="24"/>
          <w:lang w:val="bg-BG"/>
        </w:rPr>
        <w:t>,</w:t>
      </w:r>
      <w:r w:rsidRPr="004F50FC">
        <w:rPr>
          <w:sz w:val="24"/>
          <w:szCs w:val="24"/>
        </w:rPr>
        <w:t xml:space="preserve"> след заявена необходимост и в обем посочен от Възложителя</w:t>
      </w:r>
      <w:r w:rsidRPr="004F50FC">
        <w:rPr>
          <w:sz w:val="24"/>
          <w:szCs w:val="24"/>
          <w:lang w:val="bg-BG"/>
        </w:rPr>
        <w:t>.</w:t>
      </w:r>
    </w:p>
    <w:p w:rsidR="00354220" w:rsidRPr="00674766" w:rsidRDefault="006A5E56" w:rsidP="006A5E56">
      <w:pPr>
        <w:jc w:val="both"/>
        <w:rPr>
          <w:sz w:val="24"/>
          <w:szCs w:val="24"/>
          <w:lang w:val="bg-BG"/>
        </w:rPr>
      </w:pPr>
      <w:r>
        <w:rPr>
          <w:sz w:val="24"/>
          <w:szCs w:val="24"/>
          <w:lang w:val="bg-BG"/>
        </w:rPr>
        <w:t xml:space="preserve">        </w:t>
      </w:r>
      <w:r w:rsidR="00724FED" w:rsidRPr="00674766">
        <w:rPr>
          <w:sz w:val="24"/>
          <w:szCs w:val="24"/>
          <w:lang w:val="bg-BG"/>
        </w:rPr>
        <w:t>1</w:t>
      </w:r>
      <w:r w:rsidR="00EF1C0E">
        <w:rPr>
          <w:sz w:val="24"/>
          <w:szCs w:val="24"/>
          <w:lang w:val="bg-BG"/>
        </w:rPr>
        <w:t>3</w:t>
      </w:r>
      <w:r w:rsidR="00724FED" w:rsidRPr="00674766">
        <w:rPr>
          <w:sz w:val="24"/>
          <w:szCs w:val="24"/>
          <w:lang w:val="bg-BG"/>
        </w:rPr>
        <w:t>.</w:t>
      </w:r>
      <w:r w:rsidR="00227949">
        <w:rPr>
          <w:sz w:val="24"/>
          <w:szCs w:val="24"/>
          <w:lang w:val="bg-BG"/>
        </w:rPr>
        <w:t xml:space="preserve"> </w:t>
      </w:r>
      <w:r w:rsidR="00354220" w:rsidRPr="00674766">
        <w:rPr>
          <w:sz w:val="24"/>
          <w:szCs w:val="24"/>
          <w:lang w:val="bg-BG"/>
        </w:rPr>
        <w:t>Задължаваме се при открит дефект на вложена резервна част да заменим дефектиралата част за своя сметка.</w:t>
      </w:r>
    </w:p>
    <w:p w:rsidR="00354220" w:rsidRPr="00674766" w:rsidRDefault="00354220" w:rsidP="00354220">
      <w:pPr>
        <w:ind w:firstLine="30"/>
        <w:jc w:val="both"/>
        <w:rPr>
          <w:sz w:val="24"/>
          <w:szCs w:val="24"/>
          <w:lang w:val="bg-BG"/>
        </w:rPr>
      </w:pPr>
      <w:r w:rsidRPr="00674766">
        <w:rPr>
          <w:sz w:val="24"/>
          <w:szCs w:val="24"/>
          <w:lang w:val="bg-BG" w:eastAsia="bg-BG"/>
        </w:rPr>
        <w:t xml:space="preserve">        </w:t>
      </w:r>
      <w:r w:rsidR="00724FED" w:rsidRPr="00674766">
        <w:rPr>
          <w:sz w:val="24"/>
          <w:szCs w:val="24"/>
          <w:lang w:val="bg-BG" w:eastAsia="bg-BG"/>
        </w:rPr>
        <w:t>1</w:t>
      </w:r>
      <w:r w:rsidR="00EF1C0E">
        <w:rPr>
          <w:sz w:val="24"/>
          <w:szCs w:val="24"/>
          <w:lang w:val="bg-BG" w:eastAsia="bg-BG"/>
        </w:rPr>
        <w:t>4</w:t>
      </w:r>
      <w:r w:rsidR="00724FED" w:rsidRPr="00674766">
        <w:rPr>
          <w:sz w:val="24"/>
          <w:szCs w:val="24"/>
          <w:lang w:val="bg-BG" w:eastAsia="bg-BG"/>
        </w:rPr>
        <w:t xml:space="preserve">. </w:t>
      </w:r>
      <w:r w:rsidRPr="00674766">
        <w:rPr>
          <w:sz w:val="24"/>
          <w:szCs w:val="24"/>
          <w:lang w:val="bg-BG" w:eastAsia="bg-BG"/>
        </w:rPr>
        <w:t>Задължаваме се да изготвим  писмена сервизна препоръка и да я предоставим на Възложителя</w:t>
      </w:r>
      <w:r w:rsidRPr="00674766">
        <w:rPr>
          <w:sz w:val="24"/>
          <w:szCs w:val="24"/>
          <w:lang w:val="bg-BG"/>
        </w:rPr>
        <w:t xml:space="preserve">, </w:t>
      </w:r>
      <w:r w:rsidRPr="00674766">
        <w:rPr>
          <w:sz w:val="24"/>
          <w:szCs w:val="24"/>
          <w:lang w:val="bg-BG" w:eastAsia="bg-BG"/>
        </w:rPr>
        <w:t xml:space="preserve">когато в хода на изпълнение на една поръчка възникне необходимост от извършване на допълнителен обем работи, неупоменати в нея. </w:t>
      </w:r>
      <w:r w:rsidRPr="00674766">
        <w:rPr>
          <w:sz w:val="24"/>
          <w:szCs w:val="24"/>
          <w:lang w:val="bg-BG"/>
        </w:rPr>
        <w:t xml:space="preserve"> </w:t>
      </w:r>
    </w:p>
    <w:p w:rsidR="00354220" w:rsidRPr="00674766" w:rsidRDefault="00354220" w:rsidP="00354220">
      <w:pPr>
        <w:pStyle w:val="BodyTextFirstIndent"/>
        <w:spacing w:after="0"/>
        <w:ind w:firstLine="0"/>
        <w:jc w:val="both"/>
        <w:rPr>
          <w:sz w:val="24"/>
          <w:szCs w:val="24"/>
          <w:lang w:val="ru-RU"/>
        </w:rPr>
      </w:pPr>
      <w:r w:rsidRPr="00674766">
        <w:rPr>
          <w:sz w:val="24"/>
          <w:szCs w:val="24"/>
          <w:lang w:val="ru-RU"/>
        </w:rPr>
        <w:t xml:space="preserve">         </w:t>
      </w:r>
      <w:r w:rsidR="00724FED" w:rsidRPr="00674766">
        <w:rPr>
          <w:sz w:val="24"/>
          <w:szCs w:val="24"/>
          <w:lang w:val="ru-RU"/>
        </w:rPr>
        <w:t>1</w:t>
      </w:r>
      <w:r w:rsidR="00EF1C0E">
        <w:rPr>
          <w:sz w:val="24"/>
          <w:szCs w:val="24"/>
          <w:lang w:val="ru-RU"/>
        </w:rPr>
        <w:t>5</w:t>
      </w:r>
      <w:r w:rsidR="00724FED" w:rsidRPr="00674766">
        <w:rPr>
          <w:sz w:val="24"/>
          <w:szCs w:val="24"/>
          <w:lang w:val="ru-RU"/>
        </w:rPr>
        <w:t xml:space="preserve">. </w:t>
      </w:r>
      <w:r w:rsidRPr="00674766">
        <w:rPr>
          <w:sz w:val="24"/>
          <w:szCs w:val="24"/>
          <w:lang w:val="ru-RU"/>
        </w:rPr>
        <w:t>Задължаваме се да уведомим Възложителя, когато при доставка на резервни части, ко</w:t>
      </w:r>
      <w:r w:rsidR="001C4A47">
        <w:rPr>
          <w:sz w:val="24"/>
          <w:szCs w:val="24"/>
          <w:lang w:val="ru-RU"/>
        </w:rPr>
        <w:t>и</w:t>
      </w:r>
      <w:r w:rsidRPr="00674766">
        <w:rPr>
          <w:sz w:val="24"/>
          <w:szCs w:val="24"/>
          <w:lang w:val="ru-RU"/>
        </w:rPr>
        <w:t>то не са описани в ценовото предложение има няколко различни алтернативи за извършването ѝ по отношение на качеството и цената и да извършваме доставка на резервната част, след съгласуване с ВЪЗЛОЖИТЕЛЯ за вида и цената на предложената резервна част.</w:t>
      </w:r>
    </w:p>
    <w:p w:rsidR="00354220" w:rsidRPr="00674766" w:rsidRDefault="00354220" w:rsidP="00724FED">
      <w:pPr>
        <w:pStyle w:val="BodyTextFirstIndent"/>
        <w:spacing w:after="0"/>
        <w:ind w:firstLine="0"/>
        <w:jc w:val="both"/>
        <w:rPr>
          <w:sz w:val="24"/>
          <w:szCs w:val="24"/>
          <w:lang w:val="ru-RU"/>
        </w:rPr>
      </w:pPr>
      <w:r w:rsidRPr="00674766">
        <w:rPr>
          <w:sz w:val="24"/>
          <w:szCs w:val="24"/>
          <w:lang w:val="bg-BG"/>
        </w:rPr>
        <w:t xml:space="preserve">        </w:t>
      </w:r>
      <w:r w:rsidR="006A5E56">
        <w:rPr>
          <w:sz w:val="24"/>
          <w:szCs w:val="24"/>
          <w:lang w:val="bg-BG"/>
        </w:rPr>
        <w:t xml:space="preserve"> </w:t>
      </w:r>
      <w:r w:rsidR="00724FED" w:rsidRPr="00674766">
        <w:rPr>
          <w:sz w:val="24"/>
          <w:szCs w:val="24"/>
          <w:lang w:val="bg-BG"/>
        </w:rPr>
        <w:t>1</w:t>
      </w:r>
      <w:r w:rsidR="00EF1C0E">
        <w:rPr>
          <w:sz w:val="24"/>
          <w:szCs w:val="24"/>
          <w:lang w:val="bg-BG"/>
        </w:rPr>
        <w:t>6</w:t>
      </w:r>
      <w:r w:rsidR="00724FED" w:rsidRPr="00674766">
        <w:rPr>
          <w:sz w:val="24"/>
          <w:szCs w:val="24"/>
          <w:lang w:val="bg-BG"/>
        </w:rPr>
        <w:t xml:space="preserve">. </w:t>
      </w:r>
      <w:r w:rsidRPr="00674766">
        <w:rPr>
          <w:sz w:val="24"/>
          <w:szCs w:val="24"/>
          <w:lang w:val="bg-BG"/>
        </w:rPr>
        <w:t>Заявяваме, че при в</w:t>
      </w:r>
      <w:r w:rsidRPr="00674766">
        <w:rPr>
          <w:sz w:val="24"/>
          <w:szCs w:val="24"/>
        </w:rPr>
        <w:t xml:space="preserve">лагането на резервни части без одобрение от </w:t>
      </w:r>
      <w:r w:rsidRPr="00674766">
        <w:rPr>
          <w:sz w:val="24"/>
          <w:szCs w:val="24"/>
          <w:lang w:val="bg-BG"/>
        </w:rPr>
        <w:t>упълномощено лице на Възложителя,</w:t>
      </w:r>
      <w:r w:rsidRPr="00674766">
        <w:rPr>
          <w:sz w:val="24"/>
          <w:szCs w:val="24"/>
        </w:rPr>
        <w:t xml:space="preserve"> </w:t>
      </w:r>
      <w:r w:rsidRPr="00674766">
        <w:rPr>
          <w:sz w:val="24"/>
          <w:szCs w:val="24"/>
          <w:lang w:val="bg-BG"/>
        </w:rPr>
        <w:t xml:space="preserve">разходите ще са </w:t>
      </w:r>
      <w:r w:rsidRPr="00674766">
        <w:rPr>
          <w:sz w:val="24"/>
          <w:szCs w:val="24"/>
        </w:rPr>
        <w:t>за на</w:t>
      </w:r>
      <w:r w:rsidRPr="00674766">
        <w:rPr>
          <w:sz w:val="24"/>
          <w:szCs w:val="24"/>
          <w:lang w:val="bg-BG"/>
        </w:rPr>
        <w:t>ша сметка</w:t>
      </w:r>
      <w:r w:rsidRPr="00674766">
        <w:rPr>
          <w:sz w:val="24"/>
          <w:szCs w:val="24"/>
        </w:rPr>
        <w:t>.</w:t>
      </w:r>
      <w:r w:rsidRPr="00674766">
        <w:rPr>
          <w:sz w:val="24"/>
          <w:szCs w:val="24"/>
          <w:lang w:val="ru-RU"/>
        </w:rPr>
        <w:t xml:space="preserve">          </w:t>
      </w:r>
    </w:p>
    <w:p w:rsidR="00724FED" w:rsidRPr="00674766" w:rsidRDefault="00724FED" w:rsidP="00724FED">
      <w:pPr>
        <w:widowControl w:val="0"/>
        <w:shd w:val="clear" w:color="auto" w:fill="FFFFFF"/>
        <w:tabs>
          <w:tab w:val="left" w:pos="1339"/>
        </w:tabs>
        <w:autoSpaceDE w:val="0"/>
        <w:autoSpaceDN w:val="0"/>
        <w:adjustRightInd w:val="0"/>
        <w:jc w:val="both"/>
        <w:rPr>
          <w:sz w:val="24"/>
          <w:szCs w:val="24"/>
          <w:lang w:val="bg-BG"/>
        </w:rPr>
      </w:pPr>
      <w:r w:rsidRPr="00674766">
        <w:rPr>
          <w:spacing w:val="1"/>
          <w:sz w:val="24"/>
          <w:szCs w:val="24"/>
          <w:lang w:val="bg-BG"/>
        </w:rPr>
        <w:t xml:space="preserve">        </w:t>
      </w:r>
      <w:r w:rsidR="006A5E56">
        <w:rPr>
          <w:spacing w:val="1"/>
          <w:sz w:val="24"/>
          <w:szCs w:val="24"/>
          <w:lang w:val="bg-BG"/>
        </w:rPr>
        <w:t xml:space="preserve"> </w:t>
      </w:r>
      <w:r w:rsidRPr="00674766">
        <w:rPr>
          <w:spacing w:val="1"/>
          <w:sz w:val="24"/>
          <w:szCs w:val="24"/>
          <w:lang w:val="bg-BG"/>
        </w:rPr>
        <w:t>1</w:t>
      </w:r>
      <w:r w:rsidR="00EF1C0E">
        <w:rPr>
          <w:spacing w:val="1"/>
          <w:sz w:val="24"/>
          <w:szCs w:val="24"/>
          <w:lang w:val="bg-BG"/>
        </w:rPr>
        <w:t>7</w:t>
      </w:r>
      <w:r w:rsidRPr="00674766">
        <w:rPr>
          <w:spacing w:val="1"/>
          <w:sz w:val="24"/>
          <w:szCs w:val="24"/>
          <w:lang w:val="bg-BG"/>
        </w:rPr>
        <w:t xml:space="preserve">. Задължавам се </w:t>
      </w:r>
      <w:r w:rsidRPr="00674766">
        <w:rPr>
          <w:spacing w:val="1"/>
          <w:sz w:val="24"/>
          <w:szCs w:val="24"/>
        </w:rPr>
        <w:t>диагностиката</w:t>
      </w:r>
      <w:r w:rsidRPr="00674766">
        <w:rPr>
          <w:spacing w:val="1"/>
          <w:sz w:val="24"/>
          <w:szCs w:val="24"/>
          <w:lang w:val="bg-BG"/>
        </w:rPr>
        <w:t xml:space="preserve"> </w:t>
      </w:r>
      <w:r w:rsidRPr="00674766">
        <w:rPr>
          <w:spacing w:val="1"/>
          <w:sz w:val="24"/>
          <w:szCs w:val="24"/>
        </w:rPr>
        <w:t>на</w:t>
      </w:r>
      <w:r w:rsidRPr="00674766">
        <w:rPr>
          <w:spacing w:val="1"/>
          <w:sz w:val="24"/>
          <w:szCs w:val="24"/>
          <w:lang w:val="bg-BG"/>
        </w:rPr>
        <w:t xml:space="preserve"> </w:t>
      </w:r>
      <w:r w:rsidRPr="00674766">
        <w:rPr>
          <w:spacing w:val="1"/>
          <w:sz w:val="24"/>
          <w:szCs w:val="24"/>
        </w:rPr>
        <w:t>проблема</w:t>
      </w:r>
      <w:r w:rsidRPr="00674766">
        <w:rPr>
          <w:spacing w:val="1"/>
          <w:sz w:val="24"/>
          <w:szCs w:val="24"/>
          <w:lang w:val="bg-BG"/>
        </w:rPr>
        <w:t xml:space="preserve"> и отстраняването му да </w:t>
      </w:r>
      <w:r w:rsidRPr="00674766">
        <w:rPr>
          <w:spacing w:val="1"/>
          <w:sz w:val="24"/>
          <w:szCs w:val="24"/>
        </w:rPr>
        <w:t>се</w:t>
      </w:r>
      <w:r w:rsidRPr="00674766">
        <w:rPr>
          <w:spacing w:val="1"/>
          <w:sz w:val="24"/>
          <w:szCs w:val="24"/>
          <w:lang w:val="bg-BG"/>
        </w:rPr>
        <w:t xml:space="preserve"> </w:t>
      </w:r>
      <w:r w:rsidRPr="00674766">
        <w:rPr>
          <w:spacing w:val="1"/>
          <w:sz w:val="24"/>
          <w:szCs w:val="24"/>
        </w:rPr>
        <w:t>извършва</w:t>
      </w:r>
      <w:r w:rsidRPr="00674766">
        <w:rPr>
          <w:spacing w:val="1"/>
          <w:sz w:val="24"/>
          <w:szCs w:val="24"/>
          <w:lang w:val="bg-BG"/>
        </w:rPr>
        <w:t xml:space="preserve"> в сервизните ни бази</w:t>
      </w:r>
      <w:r w:rsidRPr="00674766">
        <w:rPr>
          <w:spacing w:val="-1"/>
          <w:sz w:val="24"/>
          <w:szCs w:val="24"/>
        </w:rPr>
        <w:t>.</w:t>
      </w:r>
    </w:p>
    <w:p w:rsidR="00227949" w:rsidRDefault="00354220" w:rsidP="00724FED">
      <w:pPr>
        <w:pStyle w:val="BodyTextFirstIndent"/>
        <w:spacing w:after="0"/>
        <w:ind w:firstLine="0"/>
        <w:jc w:val="both"/>
        <w:rPr>
          <w:sz w:val="24"/>
          <w:szCs w:val="24"/>
          <w:lang w:val="bg-BG"/>
        </w:rPr>
      </w:pPr>
      <w:r w:rsidRPr="00674766">
        <w:rPr>
          <w:sz w:val="24"/>
          <w:szCs w:val="24"/>
          <w:lang w:val="bg-BG"/>
        </w:rPr>
        <w:t xml:space="preserve">        </w:t>
      </w:r>
      <w:r w:rsidR="00724FED" w:rsidRPr="00674766">
        <w:rPr>
          <w:sz w:val="24"/>
          <w:szCs w:val="24"/>
          <w:lang w:val="bg-BG"/>
        </w:rPr>
        <w:t xml:space="preserve"> 1</w:t>
      </w:r>
      <w:r w:rsidR="00EF1C0E">
        <w:rPr>
          <w:sz w:val="24"/>
          <w:szCs w:val="24"/>
          <w:lang w:val="bg-BG"/>
        </w:rPr>
        <w:t>8</w:t>
      </w:r>
      <w:r w:rsidR="00724FED" w:rsidRPr="00674766">
        <w:rPr>
          <w:sz w:val="24"/>
          <w:szCs w:val="24"/>
          <w:lang w:val="bg-BG"/>
        </w:rPr>
        <w:t>.</w:t>
      </w:r>
      <w:r w:rsidR="007879FF">
        <w:rPr>
          <w:sz w:val="24"/>
          <w:szCs w:val="24"/>
          <w:lang w:val="bg-BG"/>
        </w:rPr>
        <w:t xml:space="preserve"> </w:t>
      </w:r>
      <w:r w:rsidR="00227949" w:rsidRPr="00674766">
        <w:rPr>
          <w:spacing w:val="1"/>
          <w:sz w:val="24"/>
          <w:szCs w:val="24"/>
          <w:lang w:val="bg-BG"/>
        </w:rPr>
        <w:t>Задължавам се</w:t>
      </w:r>
      <w:r w:rsidR="00227949">
        <w:rPr>
          <w:spacing w:val="1"/>
          <w:sz w:val="24"/>
          <w:szCs w:val="24"/>
          <w:lang w:val="bg-BG"/>
        </w:rPr>
        <w:t xml:space="preserve"> да предадем на упълномощеното лице на Възложителя подменените резервни части в </w:t>
      </w:r>
      <w:r w:rsidR="004F50FC">
        <w:rPr>
          <w:spacing w:val="1"/>
          <w:sz w:val="24"/>
          <w:szCs w:val="24"/>
          <w:lang w:val="bg-BG"/>
        </w:rPr>
        <w:t>ед</w:t>
      </w:r>
      <w:r w:rsidR="007879FF">
        <w:rPr>
          <w:spacing w:val="1"/>
          <w:sz w:val="24"/>
          <w:szCs w:val="24"/>
          <w:lang w:val="bg-BG"/>
        </w:rPr>
        <w:t>нодневен срок преди</w:t>
      </w:r>
      <w:r w:rsidR="00227949">
        <w:rPr>
          <w:spacing w:val="1"/>
          <w:sz w:val="24"/>
          <w:szCs w:val="24"/>
          <w:lang w:val="bg-BG"/>
        </w:rPr>
        <w:t xml:space="preserve"> заплащането им.</w:t>
      </w:r>
    </w:p>
    <w:p w:rsidR="00823BFC" w:rsidRPr="00674766" w:rsidRDefault="00227949" w:rsidP="008A7BC2">
      <w:pPr>
        <w:pStyle w:val="BodyTextFirstIndent"/>
        <w:spacing w:after="0"/>
        <w:ind w:firstLine="0"/>
        <w:jc w:val="both"/>
        <w:rPr>
          <w:sz w:val="24"/>
          <w:szCs w:val="24"/>
          <w:lang w:val="bg-BG" w:eastAsia="bg-BG"/>
        </w:rPr>
      </w:pPr>
      <w:r>
        <w:rPr>
          <w:sz w:val="24"/>
          <w:szCs w:val="24"/>
          <w:lang w:val="bg-BG"/>
        </w:rPr>
        <w:t xml:space="preserve">         </w:t>
      </w:r>
      <w:r w:rsidR="00EF1C0E">
        <w:rPr>
          <w:sz w:val="24"/>
          <w:szCs w:val="24"/>
          <w:lang w:val="bg-BG"/>
        </w:rPr>
        <w:t>19</w:t>
      </w:r>
      <w:r>
        <w:rPr>
          <w:sz w:val="24"/>
          <w:szCs w:val="24"/>
          <w:lang w:val="bg-BG"/>
        </w:rPr>
        <w:t xml:space="preserve">. </w:t>
      </w:r>
      <w:r w:rsidR="00724FED" w:rsidRPr="00674766">
        <w:rPr>
          <w:sz w:val="24"/>
          <w:szCs w:val="24"/>
          <w:lang w:val="bg-BG"/>
        </w:rPr>
        <w:t>Заявяваме, че ще</w:t>
      </w:r>
      <w:r w:rsidR="00724FED" w:rsidRPr="00674766">
        <w:rPr>
          <w:spacing w:val="1"/>
          <w:sz w:val="24"/>
          <w:szCs w:val="24"/>
          <w:lang w:val="bg-BG"/>
        </w:rPr>
        <w:t xml:space="preserve"> </w:t>
      </w:r>
      <w:r w:rsidR="00354220" w:rsidRPr="00674766">
        <w:rPr>
          <w:sz w:val="24"/>
          <w:szCs w:val="24"/>
        </w:rPr>
        <w:t>извършва</w:t>
      </w:r>
      <w:r w:rsidR="00724FED" w:rsidRPr="00674766">
        <w:rPr>
          <w:sz w:val="24"/>
          <w:szCs w:val="24"/>
          <w:lang w:val="bg-BG"/>
        </w:rPr>
        <w:t>ме</w:t>
      </w:r>
      <w:r w:rsidR="00354220" w:rsidRPr="00674766">
        <w:rPr>
          <w:sz w:val="24"/>
          <w:szCs w:val="24"/>
        </w:rPr>
        <w:t xml:space="preserve"> всички дейности по договора за поръчката</w:t>
      </w:r>
      <w:r w:rsidR="00354220" w:rsidRPr="00674766">
        <w:rPr>
          <w:sz w:val="24"/>
          <w:szCs w:val="24"/>
          <w:lang w:val="bg-BG"/>
        </w:rPr>
        <w:t>,</w:t>
      </w:r>
      <w:r w:rsidR="00354220" w:rsidRPr="00674766">
        <w:rPr>
          <w:sz w:val="24"/>
          <w:szCs w:val="24"/>
        </w:rPr>
        <w:t xml:space="preserve"> чрез технически специалисти, които разполагат със съответната квалификация и умения.  </w:t>
      </w:r>
      <w:r w:rsidR="00823BFC" w:rsidRPr="00674766">
        <w:rPr>
          <w:sz w:val="24"/>
          <w:szCs w:val="24"/>
          <w:lang w:val="bg-BG"/>
        </w:rPr>
        <w:t xml:space="preserve">         </w:t>
      </w:r>
    </w:p>
    <w:p w:rsidR="00724FED" w:rsidRPr="00674766" w:rsidRDefault="006A5E56" w:rsidP="006A5E56">
      <w:pPr>
        <w:jc w:val="both"/>
        <w:rPr>
          <w:sz w:val="24"/>
          <w:szCs w:val="24"/>
          <w:lang w:val="bg-BG"/>
        </w:rPr>
      </w:pPr>
      <w:r>
        <w:rPr>
          <w:sz w:val="24"/>
          <w:szCs w:val="24"/>
          <w:lang w:val="bg-BG"/>
        </w:rPr>
        <w:t xml:space="preserve">        </w:t>
      </w:r>
      <w:r w:rsidR="008A7BC2">
        <w:rPr>
          <w:sz w:val="24"/>
          <w:szCs w:val="24"/>
          <w:lang w:val="bg-BG"/>
        </w:rPr>
        <w:t xml:space="preserve"> </w:t>
      </w:r>
      <w:r w:rsidR="00724FED" w:rsidRPr="00674766">
        <w:rPr>
          <w:sz w:val="24"/>
          <w:szCs w:val="24"/>
          <w:lang w:val="bg-BG"/>
        </w:rPr>
        <w:t>2</w:t>
      </w:r>
      <w:r w:rsidR="008A7BC2">
        <w:rPr>
          <w:sz w:val="24"/>
          <w:szCs w:val="24"/>
          <w:lang w:val="bg-BG"/>
        </w:rPr>
        <w:t>0</w:t>
      </w:r>
      <w:r w:rsidR="00724FED" w:rsidRPr="00674766">
        <w:rPr>
          <w:sz w:val="24"/>
          <w:szCs w:val="24"/>
          <w:lang w:val="bg-BG"/>
        </w:rPr>
        <w:t>. Заявяваме, че</w:t>
      </w:r>
      <w:r w:rsidR="00724FED" w:rsidRPr="00674766">
        <w:rPr>
          <w:sz w:val="24"/>
          <w:szCs w:val="24"/>
        </w:rPr>
        <w:t xml:space="preserve"> гаранционен срок на из</w:t>
      </w:r>
      <w:r w:rsidR="00724FED" w:rsidRPr="00674766">
        <w:rPr>
          <w:sz w:val="24"/>
          <w:szCs w:val="24"/>
          <w:lang w:val="bg-BG"/>
        </w:rPr>
        <w:t>в</w:t>
      </w:r>
      <w:r w:rsidR="00724FED" w:rsidRPr="00674766">
        <w:rPr>
          <w:sz w:val="24"/>
          <w:szCs w:val="24"/>
        </w:rPr>
        <w:t>ъ</w:t>
      </w:r>
      <w:r w:rsidR="00724FED" w:rsidRPr="00674766">
        <w:rPr>
          <w:sz w:val="24"/>
          <w:szCs w:val="24"/>
          <w:lang w:val="bg-BG"/>
        </w:rPr>
        <w:t>р</w:t>
      </w:r>
      <w:r w:rsidR="00724FED" w:rsidRPr="00674766">
        <w:rPr>
          <w:sz w:val="24"/>
          <w:szCs w:val="24"/>
        </w:rPr>
        <w:t>шените дейности</w:t>
      </w:r>
      <w:r w:rsidR="00724FED" w:rsidRPr="00674766">
        <w:rPr>
          <w:sz w:val="24"/>
          <w:szCs w:val="24"/>
          <w:lang w:val="bg-BG"/>
        </w:rPr>
        <w:t xml:space="preserve"> е ................ месеца/ год. /Същият не може да</w:t>
      </w:r>
      <w:r w:rsidR="00724FED" w:rsidRPr="00674766">
        <w:rPr>
          <w:sz w:val="24"/>
          <w:szCs w:val="24"/>
        </w:rPr>
        <w:t xml:space="preserve"> бъде по-кратък от шест месеца</w:t>
      </w:r>
      <w:r w:rsidR="00724FED" w:rsidRPr="00674766">
        <w:rPr>
          <w:sz w:val="24"/>
          <w:szCs w:val="24"/>
          <w:lang w:val="bg-BG"/>
        </w:rPr>
        <w:t>/</w:t>
      </w:r>
      <w:r w:rsidR="00724FED" w:rsidRPr="00674766">
        <w:rPr>
          <w:sz w:val="24"/>
          <w:szCs w:val="24"/>
        </w:rPr>
        <w:t xml:space="preserve">. </w:t>
      </w:r>
    </w:p>
    <w:p w:rsidR="00C04C97" w:rsidRPr="00F16E77" w:rsidRDefault="006A5E56" w:rsidP="008A7BC2">
      <w:pPr>
        <w:jc w:val="both"/>
        <w:rPr>
          <w:sz w:val="24"/>
          <w:szCs w:val="24"/>
          <w:highlight w:val="yellow"/>
          <w:lang w:val="ru-RU"/>
        </w:rPr>
      </w:pPr>
      <w:r>
        <w:rPr>
          <w:sz w:val="24"/>
          <w:szCs w:val="24"/>
          <w:lang w:val="bg-BG"/>
        </w:rPr>
        <w:t xml:space="preserve">        </w:t>
      </w:r>
      <w:r w:rsidR="008A7BC2">
        <w:rPr>
          <w:sz w:val="24"/>
          <w:szCs w:val="24"/>
          <w:lang w:val="bg-BG"/>
        </w:rPr>
        <w:t xml:space="preserve"> </w:t>
      </w:r>
      <w:r w:rsidR="00724FED" w:rsidRPr="00674766">
        <w:rPr>
          <w:sz w:val="24"/>
          <w:szCs w:val="24"/>
          <w:lang w:val="bg-BG"/>
        </w:rPr>
        <w:t>2</w:t>
      </w:r>
      <w:r w:rsidR="008A7BC2">
        <w:rPr>
          <w:sz w:val="24"/>
          <w:szCs w:val="24"/>
          <w:lang w:val="bg-BG"/>
        </w:rPr>
        <w:t>1</w:t>
      </w:r>
      <w:r w:rsidR="00724FED" w:rsidRPr="00674766">
        <w:rPr>
          <w:sz w:val="24"/>
          <w:szCs w:val="24"/>
          <w:lang w:val="bg-BG"/>
        </w:rPr>
        <w:t>. Заявяваме, че</w:t>
      </w:r>
      <w:r w:rsidR="00724FED" w:rsidRPr="00674766">
        <w:rPr>
          <w:sz w:val="24"/>
          <w:szCs w:val="24"/>
        </w:rPr>
        <w:t xml:space="preserve"> гаранционният срок на вложените резервни части не може да бъде по-кратък от дадения от производителя им.</w:t>
      </w:r>
      <w:r w:rsidR="00724FED" w:rsidRPr="00674766">
        <w:rPr>
          <w:sz w:val="24"/>
          <w:szCs w:val="24"/>
          <w:lang w:val="bg-BG"/>
        </w:rPr>
        <w:t xml:space="preserve"> </w:t>
      </w:r>
      <w:r w:rsidR="00823BFC" w:rsidRPr="00674766">
        <w:rPr>
          <w:sz w:val="24"/>
          <w:szCs w:val="24"/>
          <w:lang w:eastAsia="bg-BG"/>
        </w:rPr>
        <w:t xml:space="preserve">        </w:t>
      </w:r>
    </w:p>
    <w:p w:rsidR="00823BFC" w:rsidRDefault="00724FED" w:rsidP="00823BFC">
      <w:pPr>
        <w:shd w:val="clear" w:color="auto" w:fill="FFFFFF"/>
        <w:tabs>
          <w:tab w:val="left" w:pos="567"/>
          <w:tab w:val="left" w:pos="851"/>
          <w:tab w:val="left" w:pos="1276"/>
          <w:tab w:val="left" w:pos="7411"/>
        </w:tabs>
        <w:jc w:val="both"/>
        <w:rPr>
          <w:sz w:val="24"/>
          <w:szCs w:val="24"/>
          <w:lang w:val="bg-BG"/>
        </w:rPr>
      </w:pPr>
      <w:r w:rsidRPr="008A7BC2">
        <w:rPr>
          <w:sz w:val="24"/>
          <w:szCs w:val="24"/>
          <w:lang w:val="bg-BG"/>
        </w:rPr>
        <w:t xml:space="preserve">        </w:t>
      </w:r>
      <w:r w:rsidR="00034BE3">
        <w:rPr>
          <w:sz w:val="24"/>
          <w:szCs w:val="24"/>
          <w:lang w:val="bg-BG"/>
        </w:rPr>
        <w:t xml:space="preserve"> </w:t>
      </w:r>
      <w:r w:rsidRPr="008A7BC2">
        <w:rPr>
          <w:sz w:val="24"/>
          <w:szCs w:val="24"/>
          <w:lang w:val="bg-BG"/>
        </w:rPr>
        <w:t>2</w:t>
      </w:r>
      <w:r w:rsidR="008A7BC2" w:rsidRPr="008A7BC2">
        <w:rPr>
          <w:sz w:val="24"/>
          <w:szCs w:val="24"/>
          <w:lang w:val="bg-BG"/>
        </w:rPr>
        <w:t>2</w:t>
      </w:r>
      <w:r w:rsidR="00823BFC" w:rsidRPr="008A7BC2">
        <w:rPr>
          <w:sz w:val="24"/>
          <w:szCs w:val="24"/>
          <w:lang w:val="bg-BG"/>
        </w:rPr>
        <w:t xml:space="preserve">. Съгласни сме да изпълняваме дейностите по предмета на поръчката за срок от 1 </w:t>
      </w:r>
      <w:r w:rsidR="00B92CF7" w:rsidRPr="008A7BC2">
        <w:rPr>
          <w:sz w:val="24"/>
          <w:szCs w:val="24"/>
          <w:lang w:val="bg-BG"/>
        </w:rPr>
        <w:t>година,</w:t>
      </w:r>
      <w:r w:rsidR="00823BFC" w:rsidRPr="008A7BC2">
        <w:rPr>
          <w:sz w:val="24"/>
          <w:szCs w:val="24"/>
          <w:lang w:val="bg-BG"/>
        </w:rPr>
        <w:t xml:space="preserve"> считано от датата на сключване на договор.</w:t>
      </w:r>
    </w:p>
    <w:p w:rsidR="00227949" w:rsidRPr="00674766" w:rsidRDefault="00227949" w:rsidP="00823BFC">
      <w:pPr>
        <w:shd w:val="clear" w:color="auto" w:fill="FFFFFF"/>
        <w:tabs>
          <w:tab w:val="left" w:pos="567"/>
          <w:tab w:val="left" w:pos="851"/>
          <w:tab w:val="left" w:pos="1276"/>
          <w:tab w:val="left" w:pos="7411"/>
        </w:tabs>
        <w:jc w:val="both"/>
        <w:rPr>
          <w:sz w:val="24"/>
          <w:szCs w:val="24"/>
          <w:lang w:val="bg-BG"/>
        </w:rPr>
      </w:pPr>
    </w:p>
    <w:p w:rsidR="00B31C77" w:rsidRDefault="00823BFC" w:rsidP="00B31C77">
      <w:pPr>
        <w:widowControl w:val="0"/>
        <w:suppressAutoHyphens/>
        <w:ind w:right="338"/>
        <w:jc w:val="both"/>
        <w:rPr>
          <w:rFonts w:eastAsia="SimSun"/>
          <w:sz w:val="24"/>
          <w:szCs w:val="24"/>
          <w:lang w:val="bg-BG" w:eastAsia="zh-CN"/>
        </w:rPr>
      </w:pPr>
      <w:r w:rsidRPr="009A5A46">
        <w:rPr>
          <w:rFonts w:eastAsia="SimSun"/>
          <w:sz w:val="24"/>
          <w:szCs w:val="24"/>
          <w:lang w:val="bg-BG" w:eastAsia="zh-CN"/>
        </w:rPr>
        <w:tab/>
      </w:r>
      <w:r w:rsidR="00B31C77">
        <w:rPr>
          <w:rFonts w:eastAsia="SimSun"/>
          <w:sz w:val="24"/>
          <w:szCs w:val="24"/>
          <w:lang w:val="bg-BG" w:eastAsia="zh-CN"/>
        </w:rPr>
        <w:t>Приложения:</w:t>
      </w:r>
      <w:r w:rsidRPr="009A5A46">
        <w:rPr>
          <w:rFonts w:eastAsia="SimSun"/>
          <w:sz w:val="24"/>
          <w:szCs w:val="24"/>
          <w:lang w:val="bg-BG" w:eastAsia="zh-CN"/>
        </w:rPr>
        <w:t xml:space="preserve"> </w:t>
      </w:r>
    </w:p>
    <w:p w:rsidR="00B31C77" w:rsidRPr="001B1F1C" w:rsidRDefault="00B31C77" w:rsidP="00B31C77">
      <w:pPr>
        <w:widowControl w:val="0"/>
        <w:suppressAutoHyphens/>
        <w:ind w:right="338"/>
        <w:jc w:val="both"/>
        <w:rPr>
          <w:noProof/>
          <w:sz w:val="24"/>
          <w:szCs w:val="24"/>
          <w:lang w:val="ru-RU"/>
        </w:rPr>
      </w:pPr>
      <w:r>
        <w:rPr>
          <w:rFonts w:eastAsia="SimSun"/>
          <w:sz w:val="24"/>
          <w:szCs w:val="24"/>
          <w:lang w:val="bg-BG" w:eastAsia="zh-CN"/>
        </w:rPr>
        <w:t xml:space="preserve">            </w:t>
      </w:r>
      <w:r w:rsidRPr="00B31C77">
        <w:rPr>
          <w:rFonts w:eastAsia="SimSun"/>
          <w:b/>
          <w:sz w:val="24"/>
          <w:szCs w:val="24"/>
          <w:lang w:val="bg-BG" w:eastAsia="zh-CN"/>
        </w:rPr>
        <w:t>1</w:t>
      </w:r>
      <w:r w:rsidRPr="001B1F1C">
        <w:rPr>
          <w:b/>
          <w:noProof/>
          <w:sz w:val="24"/>
          <w:szCs w:val="24"/>
          <w:lang w:val="ru-RU"/>
        </w:rPr>
        <w:t>.</w:t>
      </w:r>
      <w:r w:rsidRPr="001B1F1C">
        <w:rPr>
          <w:noProof/>
          <w:sz w:val="24"/>
          <w:szCs w:val="24"/>
          <w:lang w:val="ru-RU"/>
        </w:rPr>
        <w:t xml:space="preserve"> Декларация за съгласие с клаузите на приложения проект на договор</w:t>
      </w:r>
      <w:r w:rsidR="000B2549">
        <w:rPr>
          <w:noProof/>
          <w:sz w:val="24"/>
          <w:szCs w:val="24"/>
          <w:lang w:val="ru-RU"/>
        </w:rPr>
        <w:t xml:space="preserve"> (Приложение №6)</w:t>
      </w:r>
      <w:r>
        <w:rPr>
          <w:noProof/>
          <w:sz w:val="24"/>
          <w:szCs w:val="24"/>
          <w:lang w:val="ru-RU"/>
        </w:rPr>
        <w:t>;</w:t>
      </w:r>
    </w:p>
    <w:p w:rsidR="00B31C77" w:rsidRPr="001B1F1C" w:rsidRDefault="00B31C77" w:rsidP="00B31C77">
      <w:pPr>
        <w:widowControl w:val="0"/>
        <w:suppressAutoHyphens/>
        <w:ind w:right="338"/>
        <w:jc w:val="both"/>
        <w:rPr>
          <w:noProof/>
          <w:sz w:val="24"/>
          <w:szCs w:val="24"/>
          <w:lang w:val="ru-RU"/>
        </w:rPr>
      </w:pPr>
      <w:r w:rsidRPr="001B1F1C">
        <w:rPr>
          <w:b/>
          <w:noProof/>
          <w:sz w:val="24"/>
          <w:szCs w:val="24"/>
          <w:lang w:val="ru-RU"/>
        </w:rPr>
        <w:t xml:space="preserve">           </w:t>
      </w:r>
      <w:r>
        <w:rPr>
          <w:b/>
          <w:noProof/>
          <w:sz w:val="24"/>
          <w:szCs w:val="24"/>
          <w:lang w:val="ru-RU"/>
        </w:rPr>
        <w:t xml:space="preserve"> </w:t>
      </w:r>
      <w:r w:rsidRPr="001B1F1C">
        <w:rPr>
          <w:b/>
          <w:noProof/>
          <w:sz w:val="24"/>
          <w:szCs w:val="24"/>
          <w:lang w:val="ru-RU"/>
        </w:rPr>
        <w:t>2.</w:t>
      </w:r>
      <w:r w:rsidRPr="001B1F1C">
        <w:rPr>
          <w:noProof/>
          <w:sz w:val="24"/>
          <w:szCs w:val="24"/>
          <w:lang w:val="ru-RU"/>
        </w:rPr>
        <w:t xml:space="preserve"> Декларация за срока на валидност на офертата</w:t>
      </w:r>
      <w:r w:rsidR="000B2549">
        <w:rPr>
          <w:noProof/>
          <w:sz w:val="24"/>
          <w:szCs w:val="24"/>
          <w:lang w:val="ru-RU"/>
        </w:rPr>
        <w:t>(Приложение №</w:t>
      </w:r>
      <w:r w:rsidR="003A70B4">
        <w:rPr>
          <w:noProof/>
          <w:sz w:val="24"/>
          <w:szCs w:val="24"/>
          <w:lang w:val="ru-RU"/>
        </w:rPr>
        <w:t>7</w:t>
      </w:r>
      <w:r w:rsidR="000B2549">
        <w:rPr>
          <w:noProof/>
          <w:sz w:val="24"/>
          <w:szCs w:val="24"/>
          <w:lang w:val="ru-RU"/>
        </w:rPr>
        <w:t>);</w:t>
      </w:r>
    </w:p>
    <w:p w:rsidR="00B31C77" w:rsidRPr="00AC2B0B" w:rsidRDefault="00B31C77" w:rsidP="00B31C77">
      <w:pPr>
        <w:jc w:val="both"/>
        <w:rPr>
          <w:sz w:val="24"/>
          <w:szCs w:val="24"/>
          <w:lang w:val="bg-BG"/>
        </w:rPr>
      </w:pPr>
      <w:r w:rsidRPr="001B1F1C">
        <w:rPr>
          <w:b/>
          <w:sz w:val="24"/>
          <w:szCs w:val="24"/>
          <w:lang w:val="bg-BG" w:eastAsia="bg-BG"/>
        </w:rPr>
        <w:lastRenderedPageBreak/>
        <w:t xml:space="preserve">           </w:t>
      </w:r>
      <w:r>
        <w:rPr>
          <w:b/>
          <w:sz w:val="24"/>
          <w:szCs w:val="24"/>
          <w:lang w:val="bg-BG" w:eastAsia="bg-BG"/>
        </w:rPr>
        <w:t xml:space="preserve"> 3</w:t>
      </w:r>
      <w:r w:rsidRPr="001B1F1C">
        <w:rPr>
          <w:b/>
          <w:sz w:val="24"/>
          <w:szCs w:val="24"/>
          <w:lang w:val="bg-BG" w:eastAsia="bg-BG"/>
        </w:rPr>
        <w:t>.</w:t>
      </w:r>
      <w:r w:rsidRPr="001B1F1C">
        <w:rPr>
          <w:sz w:val="24"/>
          <w:szCs w:val="24"/>
          <w:lang w:val="bg-BG" w:eastAsia="bg-BG"/>
        </w:rPr>
        <w:t xml:space="preserve"> </w:t>
      </w:r>
      <w:r w:rsidRPr="001B1F1C">
        <w:rPr>
          <w:sz w:val="24"/>
          <w:szCs w:val="24"/>
        </w:rPr>
        <w:t xml:space="preserve">Декларация, че при ремонт на </w:t>
      </w:r>
      <w:r w:rsidRPr="001B1F1C">
        <w:rPr>
          <w:sz w:val="24"/>
          <w:szCs w:val="24"/>
          <w:lang w:val="bg-BG"/>
        </w:rPr>
        <w:t xml:space="preserve">компютърната и периферна техника </w:t>
      </w:r>
      <w:r w:rsidRPr="001B1F1C">
        <w:rPr>
          <w:sz w:val="24"/>
          <w:szCs w:val="24"/>
        </w:rPr>
        <w:t>на Възложителя, ще доставя и влага само нови и неупотребявани резервни части</w:t>
      </w:r>
      <w:r w:rsidRPr="001B1F1C">
        <w:rPr>
          <w:sz w:val="24"/>
          <w:szCs w:val="24"/>
          <w:lang w:val="bg-BG"/>
        </w:rPr>
        <w:t xml:space="preserve"> и</w:t>
      </w:r>
      <w:r w:rsidRPr="001B1F1C">
        <w:rPr>
          <w:sz w:val="24"/>
          <w:szCs w:val="24"/>
        </w:rPr>
        <w:t xml:space="preserve"> консумативи</w:t>
      </w:r>
      <w:r w:rsidR="000B2549">
        <w:rPr>
          <w:sz w:val="24"/>
          <w:szCs w:val="24"/>
          <w:lang w:val="bg-BG"/>
        </w:rPr>
        <w:t xml:space="preserve"> </w:t>
      </w:r>
      <w:r w:rsidR="000B2549">
        <w:rPr>
          <w:noProof/>
          <w:sz w:val="24"/>
          <w:szCs w:val="24"/>
          <w:lang w:val="ru-RU"/>
        </w:rPr>
        <w:t>(Приложение№</w:t>
      </w:r>
      <w:r w:rsidR="003A70B4">
        <w:rPr>
          <w:noProof/>
          <w:sz w:val="24"/>
          <w:szCs w:val="24"/>
          <w:lang w:val="ru-RU"/>
        </w:rPr>
        <w:t>8</w:t>
      </w:r>
      <w:r w:rsidR="000B2549">
        <w:rPr>
          <w:noProof/>
          <w:sz w:val="24"/>
          <w:szCs w:val="24"/>
          <w:lang w:val="ru-RU"/>
        </w:rPr>
        <w:t>);</w:t>
      </w:r>
      <w:r w:rsidRPr="001B1F1C">
        <w:rPr>
          <w:sz w:val="24"/>
          <w:szCs w:val="24"/>
        </w:rPr>
        <w:t xml:space="preserve"> </w:t>
      </w:r>
    </w:p>
    <w:p w:rsidR="00B31C77" w:rsidRPr="00C0678B" w:rsidRDefault="00B31C77" w:rsidP="00B31C77">
      <w:pPr>
        <w:jc w:val="both"/>
        <w:rPr>
          <w:sz w:val="24"/>
          <w:szCs w:val="24"/>
          <w:lang w:val="bg-BG"/>
        </w:rPr>
      </w:pPr>
      <w:r w:rsidRPr="001B1F1C">
        <w:rPr>
          <w:sz w:val="24"/>
          <w:szCs w:val="24"/>
          <w:lang w:val="bg-BG"/>
        </w:rPr>
        <w:t xml:space="preserve">         </w:t>
      </w:r>
      <w:r>
        <w:rPr>
          <w:sz w:val="24"/>
          <w:szCs w:val="24"/>
          <w:lang w:val="bg-BG"/>
        </w:rPr>
        <w:t xml:space="preserve">   4</w:t>
      </w:r>
      <w:r w:rsidRPr="001B1F1C">
        <w:rPr>
          <w:b/>
          <w:sz w:val="24"/>
          <w:szCs w:val="24"/>
          <w:lang w:val="bg-BG"/>
        </w:rPr>
        <w:t xml:space="preserve">. </w:t>
      </w:r>
      <w:r w:rsidRPr="001B1F1C">
        <w:rPr>
          <w:sz w:val="24"/>
          <w:szCs w:val="24"/>
        </w:rPr>
        <w:t xml:space="preserve">Декларация от участника, че сервизното обслужване и ремонт на </w:t>
      </w:r>
      <w:r w:rsidRPr="001B1F1C">
        <w:rPr>
          <w:sz w:val="24"/>
          <w:szCs w:val="24"/>
          <w:lang w:val="bg-BG"/>
        </w:rPr>
        <w:t>компютърната и периферна техника</w:t>
      </w:r>
      <w:r w:rsidRPr="001B1F1C">
        <w:rPr>
          <w:sz w:val="24"/>
          <w:szCs w:val="24"/>
        </w:rPr>
        <w:t>, предмет на настоящата поръчка, ще се извършват съгласно предписанията на производителя за съответната марка</w:t>
      </w:r>
      <w:r w:rsidR="000B2549">
        <w:rPr>
          <w:sz w:val="24"/>
          <w:szCs w:val="24"/>
          <w:lang w:val="bg-BG"/>
        </w:rPr>
        <w:t xml:space="preserve"> </w:t>
      </w:r>
      <w:r w:rsidR="000B2549">
        <w:rPr>
          <w:noProof/>
          <w:sz w:val="24"/>
          <w:szCs w:val="24"/>
          <w:lang w:val="ru-RU"/>
        </w:rPr>
        <w:t>(Приложение№9).</w:t>
      </w:r>
    </w:p>
    <w:p w:rsidR="00227949" w:rsidRDefault="00227949" w:rsidP="00B31C77">
      <w:pPr>
        <w:jc w:val="both"/>
        <w:rPr>
          <w:rFonts w:eastAsia="SimSun"/>
          <w:sz w:val="24"/>
          <w:szCs w:val="24"/>
          <w:lang w:val="bg-BG" w:eastAsia="zh-CN"/>
        </w:rPr>
      </w:pPr>
    </w:p>
    <w:p w:rsidR="00AA58D5" w:rsidRDefault="00AA58D5" w:rsidP="00B31C77">
      <w:pPr>
        <w:jc w:val="both"/>
        <w:rPr>
          <w:rFonts w:eastAsia="SimSun"/>
          <w:sz w:val="24"/>
          <w:szCs w:val="24"/>
          <w:lang w:val="bg-BG" w:eastAsia="zh-CN"/>
        </w:rPr>
      </w:pPr>
    </w:p>
    <w:p w:rsidR="00AA58D5" w:rsidRPr="009A5A46" w:rsidRDefault="00AA58D5" w:rsidP="00B31C77">
      <w:pPr>
        <w:jc w:val="both"/>
        <w:rPr>
          <w:rFonts w:eastAsia="SimSun"/>
          <w:sz w:val="24"/>
          <w:szCs w:val="24"/>
          <w:lang w:val="bg-BG" w:eastAsia="zh-CN"/>
        </w:rPr>
      </w:pPr>
    </w:p>
    <w:p w:rsidR="00823BFC" w:rsidRPr="009A5A46" w:rsidRDefault="00823BFC" w:rsidP="00823BFC">
      <w:pPr>
        <w:jc w:val="both"/>
        <w:rPr>
          <w:sz w:val="24"/>
          <w:szCs w:val="24"/>
          <w:lang w:val="bg-BG"/>
        </w:rPr>
      </w:pPr>
      <w:r w:rsidRPr="009A5A46">
        <w:rPr>
          <w:b/>
          <w:bCs/>
          <w:i/>
          <w:iCs/>
          <w:sz w:val="24"/>
          <w:szCs w:val="24"/>
          <w:lang w:val="bg-BG" w:eastAsia="bg-BG"/>
        </w:rPr>
        <w:t xml:space="preserve">    </w:t>
      </w:r>
      <w:r w:rsidRPr="009A5A46">
        <w:rPr>
          <w:sz w:val="24"/>
          <w:szCs w:val="24"/>
          <w:lang w:val="bg-BG"/>
        </w:rPr>
        <w:t>Дата ..................... 201</w:t>
      </w:r>
      <w:r>
        <w:rPr>
          <w:sz w:val="24"/>
          <w:szCs w:val="24"/>
          <w:lang w:val="bg-BG"/>
        </w:rPr>
        <w:t>7</w:t>
      </w:r>
      <w:r w:rsidRPr="009A5A46">
        <w:rPr>
          <w:sz w:val="24"/>
          <w:szCs w:val="24"/>
          <w:lang w:val="bg-BG"/>
        </w:rPr>
        <w:t xml:space="preserve"> г.                                 ПОДПИС И ПЕЧАТ: ................................</w:t>
      </w:r>
    </w:p>
    <w:p w:rsidR="00823BFC" w:rsidRDefault="00823BFC" w:rsidP="00823BFC">
      <w:pPr>
        <w:jc w:val="both"/>
        <w:rPr>
          <w:sz w:val="24"/>
          <w:szCs w:val="24"/>
          <w:lang w:val="bg-BG"/>
        </w:rPr>
      </w:pPr>
    </w:p>
    <w:p w:rsidR="00E92B7F" w:rsidRDefault="00E92B7F" w:rsidP="00823BFC">
      <w:pPr>
        <w:jc w:val="both"/>
        <w:rPr>
          <w:sz w:val="24"/>
          <w:szCs w:val="24"/>
          <w:lang w:val="bg-BG"/>
        </w:rPr>
      </w:pPr>
    </w:p>
    <w:p w:rsidR="00E92B7F" w:rsidRDefault="00E92B7F" w:rsidP="00823BFC">
      <w:pPr>
        <w:jc w:val="both"/>
        <w:rPr>
          <w:sz w:val="24"/>
          <w:szCs w:val="24"/>
          <w:lang w:val="bg-BG"/>
        </w:rPr>
      </w:pPr>
    </w:p>
    <w:p w:rsidR="00E92B7F" w:rsidRDefault="00E92B7F" w:rsidP="00823BFC">
      <w:pPr>
        <w:jc w:val="both"/>
        <w:rPr>
          <w:sz w:val="24"/>
          <w:szCs w:val="24"/>
          <w:lang w:val="bg-BG"/>
        </w:rPr>
      </w:pPr>
    </w:p>
    <w:p w:rsidR="008A7BC2" w:rsidRDefault="008A7BC2" w:rsidP="00823BFC">
      <w:pPr>
        <w:jc w:val="both"/>
        <w:rPr>
          <w:sz w:val="24"/>
          <w:szCs w:val="24"/>
          <w:lang w:val="bg-BG"/>
        </w:rPr>
      </w:pPr>
    </w:p>
    <w:p w:rsidR="00823BFC" w:rsidRPr="00217573" w:rsidRDefault="00823BFC" w:rsidP="00823BFC">
      <w:pPr>
        <w:jc w:val="right"/>
        <w:rPr>
          <w:b/>
          <w:sz w:val="22"/>
          <w:szCs w:val="22"/>
          <w:lang w:val="bg-BG" w:eastAsia="bg-BG"/>
        </w:rPr>
      </w:pPr>
      <w:r w:rsidRPr="00217573">
        <w:rPr>
          <w:b/>
          <w:sz w:val="22"/>
          <w:szCs w:val="22"/>
          <w:lang w:val="bg-BG" w:eastAsia="bg-BG"/>
        </w:rPr>
        <w:t>Приложение № 4</w:t>
      </w:r>
    </w:p>
    <w:p w:rsidR="00823BFC" w:rsidRDefault="00823BFC" w:rsidP="00823BFC">
      <w:pPr>
        <w:jc w:val="both"/>
        <w:rPr>
          <w:lang w:val="bg-BG"/>
        </w:rPr>
      </w:pPr>
    </w:p>
    <w:p w:rsidR="00823BFC" w:rsidRDefault="00823BFC" w:rsidP="00823BFC">
      <w:pPr>
        <w:pStyle w:val="311"/>
        <w:shd w:val="clear" w:color="auto" w:fill="auto"/>
        <w:spacing w:after="127" w:line="250" w:lineRule="exact"/>
        <w:jc w:val="both"/>
        <w:rPr>
          <w:u w:val="single"/>
          <w:lang w:val="bg-BG" w:eastAsia="bg-BG"/>
        </w:rPr>
      </w:pPr>
      <w:r w:rsidRPr="001C121F">
        <w:rPr>
          <w:lang w:val="bg-BG" w:eastAsia="bg-BG"/>
        </w:rPr>
        <w:t xml:space="preserve">    </w:t>
      </w:r>
      <w:r w:rsidRPr="001C121F">
        <w:rPr>
          <w:lang w:eastAsia="bg-BG"/>
        </w:rPr>
        <w:t xml:space="preserve">                                           </w:t>
      </w:r>
      <w:r>
        <w:rPr>
          <w:lang w:val="bg-BG" w:eastAsia="bg-BG"/>
        </w:rPr>
        <w:t xml:space="preserve"> </w:t>
      </w:r>
      <w:r w:rsidRPr="001C121F">
        <w:rPr>
          <w:lang w:eastAsia="bg-BG"/>
        </w:rPr>
        <w:t xml:space="preserve">                  </w:t>
      </w:r>
    </w:p>
    <w:p w:rsidR="00823BFC" w:rsidRPr="00764066" w:rsidRDefault="00823BFC" w:rsidP="00823BFC">
      <w:pPr>
        <w:pStyle w:val="Heading1"/>
        <w:rPr>
          <w:rStyle w:val="IntenseEmphasis"/>
          <w:rFonts w:eastAsia="Arial Unicode MS"/>
          <w:szCs w:val="32"/>
        </w:rPr>
      </w:pPr>
      <w:r w:rsidRPr="00764066">
        <w:rPr>
          <w:rStyle w:val="IntenseEmphasis"/>
          <w:rFonts w:eastAsia="Arial Unicode MS"/>
          <w:szCs w:val="32"/>
        </w:rPr>
        <w:t>ПРОЕКТ  НА ДОГОВОР</w:t>
      </w:r>
    </w:p>
    <w:p w:rsidR="00823BFC" w:rsidRPr="00B4178F" w:rsidRDefault="00823BFC" w:rsidP="00823BFC">
      <w:pPr>
        <w:rPr>
          <w:rFonts w:eastAsia="Arial Unicode MS"/>
          <w:lang w:val="bg-BG"/>
        </w:rPr>
      </w:pPr>
    </w:p>
    <w:p w:rsidR="00823BFC" w:rsidRPr="00764066" w:rsidRDefault="00823BFC" w:rsidP="00823BFC">
      <w:pPr>
        <w:jc w:val="center"/>
        <w:rPr>
          <w:b/>
          <w:sz w:val="24"/>
          <w:szCs w:val="24"/>
          <w:lang w:val="bg-BG"/>
        </w:rPr>
      </w:pPr>
      <w:r w:rsidRPr="00764066">
        <w:rPr>
          <w:b/>
          <w:sz w:val="24"/>
          <w:szCs w:val="24"/>
          <w:lang w:val="bg-BG"/>
        </w:rPr>
        <w:t>№ РД-14-...... /..................201</w:t>
      </w:r>
      <w:r>
        <w:rPr>
          <w:b/>
          <w:sz w:val="24"/>
          <w:szCs w:val="24"/>
          <w:lang w:val="bg-BG"/>
        </w:rPr>
        <w:t>7</w:t>
      </w:r>
      <w:r w:rsidRPr="00764066">
        <w:rPr>
          <w:b/>
          <w:sz w:val="24"/>
          <w:szCs w:val="24"/>
          <w:lang w:val="bg-BG"/>
        </w:rPr>
        <w:t xml:space="preserve"> г.</w:t>
      </w:r>
    </w:p>
    <w:p w:rsidR="00823BFC" w:rsidRPr="00043C06" w:rsidRDefault="00823BFC" w:rsidP="00823BFC">
      <w:pPr>
        <w:pStyle w:val="1"/>
        <w:shd w:val="clear" w:color="auto" w:fill="auto"/>
        <w:tabs>
          <w:tab w:val="left" w:leader="dot" w:pos="2444"/>
          <w:tab w:val="left" w:leader="dot" w:pos="3486"/>
        </w:tabs>
        <w:spacing w:line="240" w:lineRule="auto"/>
        <w:ind w:left="20" w:firstLine="0"/>
        <w:jc w:val="center"/>
        <w:rPr>
          <w:b/>
          <w:sz w:val="24"/>
          <w:szCs w:val="24"/>
          <w:lang w:val="bg-BG" w:eastAsia="bg-BG"/>
        </w:rPr>
      </w:pPr>
      <w:r w:rsidRPr="00764066">
        <w:rPr>
          <w:b/>
          <w:sz w:val="24"/>
          <w:szCs w:val="24"/>
          <w:lang w:val="bg-BG"/>
        </w:rPr>
        <w:t xml:space="preserve">       за </w:t>
      </w:r>
      <w:r w:rsidRPr="00764066">
        <w:rPr>
          <w:b/>
          <w:sz w:val="24"/>
          <w:szCs w:val="24"/>
        </w:rPr>
        <w:t xml:space="preserve">следгаранционно сервизно обслужване </w:t>
      </w:r>
      <w:r w:rsidR="00043C06">
        <w:rPr>
          <w:b/>
          <w:sz w:val="24"/>
          <w:szCs w:val="24"/>
          <w:lang w:val="bg-BG"/>
        </w:rPr>
        <w:t xml:space="preserve">на </w:t>
      </w:r>
      <w:r w:rsidR="0062467A" w:rsidRPr="0062467A">
        <w:rPr>
          <w:rStyle w:val="Strong"/>
          <w:sz w:val="24"/>
          <w:szCs w:val="24"/>
        </w:rPr>
        <w:t>компютърна</w:t>
      </w:r>
      <w:r w:rsidR="0062467A" w:rsidRPr="0062467A">
        <w:rPr>
          <w:b/>
          <w:sz w:val="24"/>
          <w:szCs w:val="24"/>
          <w:lang w:val="bg-BG"/>
        </w:rPr>
        <w:t xml:space="preserve"> </w:t>
      </w:r>
      <w:r w:rsidR="00327E4C">
        <w:rPr>
          <w:b/>
          <w:sz w:val="24"/>
          <w:szCs w:val="24"/>
          <w:lang w:val="bg-BG"/>
        </w:rPr>
        <w:t>и периферна техника</w:t>
      </w:r>
    </w:p>
    <w:p w:rsidR="00823BFC" w:rsidRPr="001C121F" w:rsidRDefault="00823BFC" w:rsidP="00823BFC">
      <w:pPr>
        <w:jc w:val="both"/>
        <w:rPr>
          <w:sz w:val="24"/>
          <w:szCs w:val="24"/>
          <w:lang w:val="bg-BG"/>
        </w:rPr>
      </w:pPr>
    </w:p>
    <w:p w:rsidR="00823BFC" w:rsidRPr="00D30D92" w:rsidRDefault="00823BFC" w:rsidP="00823BFC">
      <w:pPr>
        <w:pStyle w:val="BodyTextIndent"/>
        <w:spacing w:after="0"/>
        <w:ind w:left="0"/>
        <w:jc w:val="both"/>
      </w:pPr>
      <w:r w:rsidRPr="001C121F">
        <w:t xml:space="preserve">           </w:t>
      </w:r>
      <w:r w:rsidRPr="00D30D92">
        <w:t>Днес, .................2017 г., в гр.Ямбол,</w:t>
      </w:r>
      <w:r w:rsidRPr="00D30D92">
        <w:rPr>
          <w:lang w:val="en-US"/>
        </w:rPr>
        <w:t xml:space="preserve"> </w:t>
      </w:r>
      <w:r w:rsidRPr="00D30D92">
        <w:t xml:space="preserve"> между:</w:t>
      </w:r>
    </w:p>
    <w:p w:rsidR="00823BFC" w:rsidRPr="003545CA" w:rsidRDefault="00823BFC" w:rsidP="00823BFC">
      <w:pPr>
        <w:ind w:right="326"/>
        <w:jc w:val="both"/>
        <w:rPr>
          <w:sz w:val="24"/>
          <w:szCs w:val="24"/>
        </w:rPr>
      </w:pPr>
      <w:r w:rsidRPr="00D30D92">
        <w:rPr>
          <w:b/>
          <w:sz w:val="24"/>
          <w:szCs w:val="24"/>
        </w:rPr>
        <w:t xml:space="preserve">НАЦИОНАЛНАТА ЗДРАВНООСИГУРИТЕЛНА КАСА, </w:t>
      </w:r>
      <w:r w:rsidRPr="00D30D92">
        <w:rPr>
          <w:sz w:val="24"/>
          <w:szCs w:val="24"/>
        </w:rPr>
        <w:t xml:space="preserve">гр. София 1407, ул.“Кричим” №1, БУЛСТАТ: 121858220, представлявана от директора на Районна здравноосигурителна каса - </w:t>
      </w:r>
      <w:r w:rsidRPr="00D30D92">
        <w:rPr>
          <w:bCs/>
          <w:sz w:val="24"/>
          <w:szCs w:val="24"/>
        </w:rPr>
        <w:t xml:space="preserve"> гр. Ямбол  8600, ул. “Д-р Петър Брънеков ” №1, ЕИК 1218582201660</w:t>
      </w:r>
      <w:r w:rsidRPr="003545CA">
        <w:rPr>
          <w:bCs/>
          <w:sz w:val="24"/>
          <w:szCs w:val="24"/>
        </w:rPr>
        <w:t xml:space="preserve"> </w:t>
      </w:r>
    </w:p>
    <w:p w:rsidR="00823BFC" w:rsidRPr="003545CA" w:rsidRDefault="00823BFC" w:rsidP="00823BFC">
      <w:pPr>
        <w:ind w:right="326"/>
        <w:jc w:val="both"/>
        <w:rPr>
          <w:sz w:val="24"/>
          <w:szCs w:val="24"/>
        </w:rPr>
      </w:pPr>
      <w:r w:rsidRPr="003545CA">
        <w:rPr>
          <w:b/>
          <w:bCs/>
          <w:sz w:val="24"/>
          <w:szCs w:val="24"/>
        </w:rPr>
        <w:t>д-р Денка Колева Петрова</w:t>
      </w:r>
    </w:p>
    <w:p w:rsidR="00823BFC" w:rsidRPr="003545CA" w:rsidRDefault="00823BFC" w:rsidP="00823BFC">
      <w:pPr>
        <w:ind w:right="326"/>
        <w:jc w:val="both"/>
        <w:rPr>
          <w:sz w:val="24"/>
          <w:szCs w:val="24"/>
          <w:lang w:val="bg-BG"/>
        </w:rPr>
      </w:pPr>
      <w:r w:rsidRPr="003545CA">
        <w:rPr>
          <w:sz w:val="24"/>
          <w:szCs w:val="24"/>
        </w:rPr>
        <w:t xml:space="preserve">наричана за краткост по-долу </w:t>
      </w:r>
      <w:r w:rsidRPr="003545CA">
        <w:rPr>
          <w:b/>
          <w:sz w:val="24"/>
          <w:szCs w:val="24"/>
        </w:rPr>
        <w:t xml:space="preserve">ВЪЗЛОЖИТЕЛ – </w:t>
      </w:r>
      <w:r w:rsidRPr="003545CA">
        <w:rPr>
          <w:sz w:val="24"/>
          <w:szCs w:val="24"/>
        </w:rPr>
        <w:t>от една стран</w:t>
      </w:r>
      <w:r w:rsidRPr="003545CA">
        <w:rPr>
          <w:sz w:val="24"/>
          <w:szCs w:val="24"/>
          <w:lang w:val="bg-BG"/>
        </w:rPr>
        <w:t>а</w:t>
      </w:r>
    </w:p>
    <w:p w:rsidR="00823BFC" w:rsidRPr="003545CA" w:rsidRDefault="00823BFC" w:rsidP="00823BFC">
      <w:pPr>
        <w:ind w:right="326"/>
        <w:jc w:val="both"/>
        <w:rPr>
          <w:sz w:val="24"/>
          <w:szCs w:val="24"/>
          <w:lang w:val="bg-BG"/>
        </w:rPr>
      </w:pPr>
      <w:r w:rsidRPr="003545CA">
        <w:rPr>
          <w:sz w:val="24"/>
          <w:szCs w:val="24"/>
          <w:lang w:val="bg-BG"/>
        </w:rPr>
        <w:t>и</w:t>
      </w:r>
    </w:p>
    <w:p w:rsidR="00823BFC" w:rsidRPr="003545CA" w:rsidRDefault="00823BFC" w:rsidP="00823BFC">
      <w:pPr>
        <w:ind w:right="326"/>
        <w:jc w:val="both"/>
        <w:rPr>
          <w:sz w:val="24"/>
          <w:szCs w:val="24"/>
          <w:lang w:val="bg-BG"/>
        </w:rPr>
      </w:pPr>
      <w:r w:rsidRPr="003545CA">
        <w:rPr>
          <w:sz w:val="24"/>
          <w:szCs w:val="24"/>
          <w:lang w:val="bg-BG"/>
        </w:rPr>
        <w:t xml:space="preserve">....................................................................................... със седалище и адрес на изпълнение ............................................................................................................, БУЛСТАТ/ЕИК ........................................., идентификационен номер по ДДС </w:t>
      </w:r>
    </w:p>
    <w:p w:rsidR="00823BFC" w:rsidRDefault="00823BFC" w:rsidP="00823BFC">
      <w:pPr>
        <w:ind w:right="326"/>
        <w:jc w:val="both"/>
        <w:rPr>
          <w:sz w:val="24"/>
          <w:szCs w:val="24"/>
          <w:lang w:val="bg-BG"/>
        </w:rPr>
      </w:pPr>
      <w:r w:rsidRPr="003545CA">
        <w:rPr>
          <w:sz w:val="24"/>
          <w:szCs w:val="24"/>
          <w:lang w:val="bg-BG"/>
        </w:rPr>
        <w:t>............................................, прледставлявано от ...................................................................</w:t>
      </w:r>
      <w:r>
        <w:rPr>
          <w:sz w:val="24"/>
          <w:szCs w:val="24"/>
          <w:lang w:val="bg-BG"/>
        </w:rPr>
        <w:t>..............................................................................</w:t>
      </w:r>
    </w:p>
    <w:p w:rsidR="00823BFC" w:rsidRPr="003545CA" w:rsidRDefault="00823BFC" w:rsidP="00823BFC">
      <w:pPr>
        <w:ind w:right="326"/>
        <w:jc w:val="both"/>
        <w:rPr>
          <w:i/>
          <w:iCs/>
          <w:color w:val="000000"/>
          <w:sz w:val="24"/>
          <w:szCs w:val="24"/>
          <w:lang w:val="bg-BG"/>
        </w:rPr>
      </w:pPr>
      <w:r w:rsidRPr="003545CA">
        <w:rPr>
          <w:sz w:val="24"/>
          <w:szCs w:val="24"/>
          <w:lang w:val="bg-BG"/>
        </w:rPr>
        <w:t xml:space="preserve">      (ако има регистрация)</w:t>
      </w:r>
      <w:r w:rsidRPr="003545CA">
        <w:rPr>
          <w:sz w:val="24"/>
          <w:szCs w:val="24"/>
          <w:lang w:val="bg-BG" w:eastAsia="bg-BG"/>
        </w:rPr>
        <w:t xml:space="preserve">                 (</w:t>
      </w:r>
      <w:r w:rsidRPr="003545CA">
        <w:rPr>
          <w:i/>
          <w:iCs/>
          <w:color w:val="000000"/>
          <w:sz w:val="24"/>
          <w:szCs w:val="24"/>
        </w:rPr>
        <w:t>за</w:t>
      </w:r>
      <w:r w:rsidRPr="003545CA">
        <w:rPr>
          <w:i/>
          <w:iCs/>
          <w:color w:val="000000"/>
          <w:sz w:val="24"/>
          <w:szCs w:val="24"/>
          <w:lang w:val="bg-BG"/>
        </w:rPr>
        <w:t>к</w:t>
      </w:r>
      <w:r w:rsidRPr="003545CA">
        <w:rPr>
          <w:i/>
          <w:iCs/>
          <w:color w:val="000000"/>
          <w:sz w:val="24"/>
          <w:szCs w:val="24"/>
        </w:rPr>
        <w:t>онен представител – име и длъжност</w:t>
      </w:r>
      <w:r w:rsidRPr="003545CA">
        <w:rPr>
          <w:i/>
          <w:iCs/>
          <w:color w:val="000000"/>
          <w:sz w:val="24"/>
          <w:szCs w:val="24"/>
          <w:lang w:val="bg-BG"/>
        </w:rPr>
        <w:t>)</w:t>
      </w:r>
    </w:p>
    <w:p w:rsidR="00823BFC" w:rsidRPr="008B0A79" w:rsidRDefault="00823BFC" w:rsidP="00823BFC">
      <w:pPr>
        <w:ind w:right="326"/>
        <w:jc w:val="both"/>
        <w:rPr>
          <w:sz w:val="24"/>
          <w:szCs w:val="24"/>
          <w:lang w:val="bg-BG"/>
        </w:rPr>
      </w:pPr>
    </w:p>
    <w:p w:rsidR="00823BFC" w:rsidRPr="008B0A79" w:rsidRDefault="00823BFC" w:rsidP="00823BFC">
      <w:pPr>
        <w:ind w:right="326"/>
        <w:jc w:val="both"/>
        <w:rPr>
          <w:i/>
          <w:iCs/>
          <w:color w:val="000000"/>
          <w:sz w:val="24"/>
          <w:szCs w:val="24"/>
          <w:lang w:val="bg-BG"/>
        </w:rPr>
      </w:pPr>
      <w:r w:rsidRPr="008B0A79">
        <w:rPr>
          <w:sz w:val="24"/>
          <w:szCs w:val="24"/>
          <w:lang w:val="bg-BG"/>
        </w:rPr>
        <w:t>................................................................................................................................................,</w:t>
      </w:r>
      <w:r w:rsidRPr="008B0A79">
        <w:rPr>
          <w:i/>
          <w:iCs/>
          <w:color w:val="000000"/>
          <w:sz w:val="24"/>
          <w:szCs w:val="24"/>
          <w:lang w:val="bg-BG"/>
        </w:rPr>
        <w:t xml:space="preserve"> </w:t>
      </w:r>
    </w:p>
    <w:p w:rsidR="00823BFC" w:rsidRPr="008B0A79" w:rsidRDefault="00823BFC" w:rsidP="00823BFC">
      <w:pPr>
        <w:ind w:right="326"/>
        <w:jc w:val="both"/>
        <w:rPr>
          <w:i/>
          <w:iCs/>
          <w:color w:val="000000"/>
          <w:sz w:val="24"/>
          <w:szCs w:val="24"/>
          <w:lang w:val="bg-BG"/>
        </w:rPr>
      </w:pPr>
      <w:r w:rsidRPr="008B0A79">
        <w:rPr>
          <w:i/>
          <w:iCs/>
          <w:color w:val="000000"/>
          <w:sz w:val="24"/>
          <w:szCs w:val="24"/>
          <w:lang w:val="bg-BG"/>
        </w:rPr>
        <w:t>(</w:t>
      </w:r>
      <w:r w:rsidRPr="008B0A79">
        <w:rPr>
          <w:i/>
          <w:iCs/>
          <w:color w:val="000000"/>
          <w:sz w:val="24"/>
          <w:szCs w:val="24"/>
        </w:rPr>
        <w:t>ако има упълномощено лице  –  име, длъжност, акт на който се основава представителната му власт)</w:t>
      </w:r>
    </w:p>
    <w:p w:rsidR="00823BFC" w:rsidRDefault="00823BFC" w:rsidP="00823BFC">
      <w:pPr>
        <w:tabs>
          <w:tab w:val="left" w:pos="-720"/>
        </w:tabs>
        <w:jc w:val="both"/>
        <w:rPr>
          <w:color w:val="000000"/>
          <w:sz w:val="24"/>
          <w:szCs w:val="24"/>
          <w:lang w:val="bg-BG"/>
        </w:rPr>
      </w:pPr>
      <w:r w:rsidRPr="008B0A79">
        <w:rPr>
          <w:color w:val="000000"/>
          <w:sz w:val="24"/>
          <w:szCs w:val="24"/>
        </w:rPr>
        <w:t>наричано по-долу за краткост</w:t>
      </w:r>
      <w:r w:rsidRPr="008B0A79">
        <w:rPr>
          <w:color w:val="000000"/>
          <w:sz w:val="24"/>
          <w:szCs w:val="24"/>
          <w:lang w:val="bg-BG"/>
        </w:rPr>
        <w:t xml:space="preserve"> </w:t>
      </w:r>
      <w:r w:rsidRPr="008B0A79">
        <w:rPr>
          <w:color w:val="000000"/>
          <w:sz w:val="24"/>
          <w:szCs w:val="24"/>
        </w:rPr>
        <w:t>„ИЗПЪЛНИТЕЛ“,</w:t>
      </w:r>
    </w:p>
    <w:p w:rsidR="00823BFC" w:rsidRPr="00576876" w:rsidRDefault="00823BFC" w:rsidP="00823BFC">
      <w:pPr>
        <w:jc w:val="both"/>
        <w:rPr>
          <w:sz w:val="24"/>
          <w:szCs w:val="24"/>
          <w:lang w:val="bg-BG"/>
        </w:rPr>
      </w:pPr>
      <w:r w:rsidRPr="00576876">
        <w:rPr>
          <w:b/>
          <w:sz w:val="24"/>
          <w:szCs w:val="24"/>
          <w:lang w:val="bg-BG"/>
        </w:rPr>
        <w:t>на основание</w:t>
      </w:r>
      <w:r>
        <w:rPr>
          <w:rFonts w:eastAsia="Lucida Sans Unicode" w:cs="Tahoma"/>
          <w:color w:val="000000"/>
          <w:sz w:val="24"/>
          <w:szCs w:val="24"/>
          <w:lang w:val="bg-BG" w:bidi="en-US"/>
        </w:rPr>
        <w:t xml:space="preserve"> </w:t>
      </w:r>
      <w:r w:rsidRPr="00297038">
        <w:rPr>
          <w:rFonts w:eastAsia="Lucida Sans Unicode" w:cs="Tahoma"/>
          <w:color w:val="000000"/>
          <w:sz w:val="24"/>
          <w:szCs w:val="24"/>
          <w:lang w:val="bg-BG" w:bidi="en-US"/>
        </w:rPr>
        <w:t>чл. 183,</w:t>
      </w:r>
      <w:r>
        <w:rPr>
          <w:rFonts w:eastAsia="Lucida Sans Unicode" w:cs="Tahoma"/>
          <w:color w:val="000000"/>
          <w:sz w:val="24"/>
          <w:szCs w:val="24"/>
          <w:lang w:val="bg-BG" w:bidi="en-US"/>
        </w:rPr>
        <w:t xml:space="preserve"> във връзка с </w:t>
      </w:r>
      <w:r w:rsidRPr="007026F4">
        <w:rPr>
          <w:rFonts w:eastAsia="Lucida Sans Unicode" w:cs="Tahoma"/>
          <w:color w:val="000000"/>
          <w:sz w:val="24"/>
          <w:szCs w:val="24"/>
          <w:lang w:val="ru-RU" w:bidi="en-US"/>
        </w:rPr>
        <w:t xml:space="preserve">чл. 112, ал. 1 от </w:t>
      </w:r>
      <w:r w:rsidRPr="007026F4">
        <w:rPr>
          <w:sz w:val="24"/>
          <w:szCs w:val="24"/>
          <w:lang w:val="bg-BG"/>
        </w:rPr>
        <w:t>от Закона за обществените поръчки („</w:t>
      </w:r>
      <w:r w:rsidRPr="00ED47C2">
        <w:rPr>
          <w:sz w:val="24"/>
          <w:szCs w:val="24"/>
          <w:lang w:val="bg-BG"/>
        </w:rPr>
        <w:t>ЗОП</w:t>
      </w:r>
      <w:r w:rsidRPr="007026F4">
        <w:rPr>
          <w:sz w:val="24"/>
          <w:szCs w:val="24"/>
          <w:lang w:val="bg-BG"/>
        </w:rPr>
        <w:t xml:space="preserve">“) </w:t>
      </w:r>
      <w:r w:rsidRPr="007026F4">
        <w:rPr>
          <w:sz w:val="24"/>
          <w:szCs w:val="24"/>
        </w:rPr>
        <w:t xml:space="preserve"> </w:t>
      </w:r>
      <w:r w:rsidRPr="007026F4">
        <w:rPr>
          <w:rFonts w:eastAsia="Lucida Sans Unicode" w:cs="Tahoma"/>
          <w:color w:val="000000"/>
          <w:sz w:val="24"/>
          <w:szCs w:val="24"/>
          <w:lang w:val="ru-RU" w:bidi="en-US"/>
        </w:rPr>
        <w:t>и Решение № РД-15-……/………..201</w:t>
      </w:r>
      <w:r>
        <w:rPr>
          <w:rFonts w:eastAsia="Lucida Sans Unicode" w:cs="Tahoma"/>
          <w:color w:val="000000"/>
          <w:sz w:val="24"/>
          <w:szCs w:val="24"/>
          <w:lang w:val="ru-RU" w:bidi="en-US"/>
        </w:rPr>
        <w:t>7</w:t>
      </w:r>
      <w:r w:rsidRPr="007026F4">
        <w:rPr>
          <w:rFonts w:eastAsia="Lucida Sans Unicode" w:cs="Tahoma"/>
          <w:color w:val="000000"/>
          <w:sz w:val="24"/>
          <w:szCs w:val="24"/>
          <w:lang w:val="ru-RU" w:bidi="en-US"/>
        </w:rPr>
        <w:t xml:space="preserve"> г. на </w:t>
      </w:r>
      <w:r w:rsidRPr="00576876">
        <w:rPr>
          <w:sz w:val="24"/>
          <w:szCs w:val="24"/>
          <w:lang w:val="bg-BG"/>
        </w:rPr>
        <w:t>ВЪЗЛОЖИТЕЛЯ</w:t>
      </w:r>
      <w:r w:rsidRPr="00576876">
        <w:rPr>
          <w:color w:val="000000"/>
          <w:sz w:val="24"/>
          <w:szCs w:val="24"/>
          <w:lang w:val="bg-BG"/>
        </w:rPr>
        <w:t xml:space="preserve"> за определяне на ИЗПЪЛНИТЕЛ </w:t>
      </w:r>
      <w:r w:rsidRPr="00576876">
        <w:rPr>
          <w:sz w:val="24"/>
          <w:szCs w:val="24"/>
          <w:lang w:val="bg-BG"/>
        </w:rPr>
        <w:t xml:space="preserve">на обществена поръчка с предмет: </w:t>
      </w:r>
      <w:r w:rsidRPr="002B2520">
        <w:rPr>
          <w:i/>
          <w:sz w:val="24"/>
          <w:szCs w:val="24"/>
        </w:rPr>
        <w:t xml:space="preserve">Следгаранционно сервизно обслужване на </w:t>
      </w:r>
      <w:r w:rsidRPr="002B2520">
        <w:rPr>
          <w:i/>
          <w:sz w:val="24"/>
          <w:szCs w:val="24"/>
          <w:lang w:val="bg-BG"/>
        </w:rPr>
        <w:t>компютърна и периферна техника в</w:t>
      </w:r>
      <w:r w:rsidRPr="002B2520">
        <w:rPr>
          <w:i/>
          <w:sz w:val="24"/>
          <w:szCs w:val="24"/>
        </w:rPr>
        <w:t xml:space="preserve"> РЗОК</w:t>
      </w:r>
      <w:r w:rsidRPr="002B2520">
        <w:rPr>
          <w:i/>
          <w:sz w:val="24"/>
          <w:szCs w:val="24"/>
          <w:lang w:val="bg-BG"/>
        </w:rPr>
        <w:t xml:space="preserve"> - </w:t>
      </w:r>
      <w:r w:rsidRPr="002B2520">
        <w:rPr>
          <w:i/>
          <w:sz w:val="24"/>
          <w:szCs w:val="24"/>
        </w:rPr>
        <w:t xml:space="preserve"> </w:t>
      </w:r>
      <w:r w:rsidRPr="002B2520">
        <w:rPr>
          <w:i/>
          <w:sz w:val="24"/>
          <w:szCs w:val="24"/>
          <w:lang w:val="bg-BG"/>
        </w:rPr>
        <w:t>Ямбол</w:t>
      </w:r>
      <w:r w:rsidRPr="002B2520">
        <w:rPr>
          <w:i/>
          <w:sz w:val="24"/>
          <w:szCs w:val="24"/>
        </w:rPr>
        <w:t>, включително доставка и монтаж на резервни части</w:t>
      </w:r>
      <w:r w:rsidRPr="00576876">
        <w:rPr>
          <w:sz w:val="24"/>
          <w:szCs w:val="24"/>
          <w:lang w:val="bg-BG"/>
        </w:rPr>
        <w:t>,</w:t>
      </w:r>
      <w:r>
        <w:rPr>
          <w:sz w:val="24"/>
          <w:szCs w:val="24"/>
          <w:lang w:val="bg-BG"/>
        </w:rPr>
        <w:t xml:space="preserve"> </w:t>
      </w:r>
      <w:r w:rsidRPr="00576876">
        <w:rPr>
          <w:sz w:val="24"/>
          <w:szCs w:val="24"/>
          <w:lang w:val="bg-BG"/>
        </w:rPr>
        <w:t>се сключи този договор за следното:</w:t>
      </w:r>
    </w:p>
    <w:p w:rsidR="00823BFC" w:rsidRPr="00576876" w:rsidRDefault="00823BFC" w:rsidP="00823BFC">
      <w:pPr>
        <w:tabs>
          <w:tab w:val="left" w:pos="3544"/>
        </w:tabs>
        <w:jc w:val="center"/>
        <w:rPr>
          <w:sz w:val="24"/>
          <w:szCs w:val="24"/>
          <w:lang w:val="bg-BG"/>
        </w:rPr>
      </w:pPr>
    </w:p>
    <w:p w:rsidR="00823BFC" w:rsidRPr="00576876" w:rsidRDefault="00823BFC" w:rsidP="006A5E56">
      <w:pPr>
        <w:keepNext/>
        <w:keepLines/>
        <w:spacing w:before="240" w:after="240"/>
        <w:jc w:val="center"/>
        <w:outlineLvl w:val="1"/>
        <w:rPr>
          <w:b/>
          <w:bCs/>
          <w:color w:val="000000"/>
          <w:sz w:val="24"/>
          <w:szCs w:val="26"/>
          <w:lang w:val="bg-BG"/>
        </w:rPr>
      </w:pPr>
      <w:r w:rsidRPr="00576876">
        <w:rPr>
          <w:b/>
          <w:bCs/>
          <w:color w:val="000000"/>
          <w:sz w:val="24"/>
          <w:szCs w:val="26"/>
          <w:lang w:val="bg-BG"/>
        </w:rPr>
        <w:t>ПРЕДМЕТ НА ДОГОВОРА</w:t>
      </w:r>
    </w:p>
    <w:p w:rsidR="00823BFC" w:rsidRPr="00764066" w:rsidRDefault="00CC73D6" w:rsidP="00D76C50">
      <w:pPr>
        <w:jc w:val="both"/>
        <w:rPr>
          <w:color w:val="000000"/>
          <w:sz w:val="24"/>
          <w:szCs w:val="24"/>
          <w:lang w:val="bg-BG"/>
        </w:rPr>
      </w:pPr>
      <w:r>
        <w:rPr>
          <w:b/>
          <w:sz w:val="24"/>
          <w:szCs w:val="24"/>
          <w:lang w:val="bg-BG"/>
        </w:rPr>
        <w:t xml:space="preserve">         Чл.</w:t>
      </w:r>
      <w:r w:rsidR="00823BFC" w:rsidRPr="00576876">
        <w:rPr>
          <w:b/>
          <w:sz w:val="24"/>
          <w:szCs w:val="24"/>
          <w:lang w:val="bg-BG"/>
        </w:rPr>
        <w:t>1.</w:t>
      </w:r>
      <w:r w:rsidRPr="00CC73D6">
        <w:rPr>
          <w:b/>
          <w:color w:val="000000"/>
          <w:sz w:val="24"/>
          <w:szCs w:val="24"/>
          <w:lang w:val="bg-BG"/>
        </w:rPr>
        <w:t xml:space="preserve"> (</w:t>
      </w:r>
      <w:r>
        <w:rPr>
          <w:b/>
          <w:color w:val="000000"/>
          <w:sz w:val="24"/>
          <w:szCs w:val="24"/>
          <w:lang w:val="bg-BG"/>
        </w:rPr>
        <w:t>1</w:t>
      </w:r>
      <w:r w:rsidRPr="00CC73D6">
        <w:rPr>
          <w:b/>
          <w:color w:val="000000"/>
          <w:sz w:val="24"/>
          <w:szCs w:val="24"/>
          <w:lang w:val="bg-BG"/>
        </w:rPr>
        <w:t>)</w:t>
      </w:r>
      <w:r w:rsidRPr="001C121F">
        <w:rPr>
          <w:color w:val="000000"/>
          <w:sz w:val="24"/>
          <w:szCs w:val="24"/>
        </w:rPr>
        <w:t xml:space="preserve"> </w:t>
      </w:r>
      <w:r w:rsidR="00823BFC" w:rsidRPr="00576876">
        <w:rPr>
          <w:sz w:val="24"/>
          <w:szCs w:val="24"/>
          <w:lang w:val="bg-BG"/>
        </w:rPr>
        <w:t xml:space="preserve"> ВЪЗЛОЖИТЕЛЯТ възлага, а ИЗП</w:t>
      </w:r>
      <w:r w:rsidR="00823BFC">
        <w:rPr>
          <w:sz w:val="24"/>
          <w:szCs w:val="24"/>
          <w:lang w:val="bg-BG"/>
        </w:rPr>
        <w:t>ЪЛНИТЕЛЯТ приема да предоставя</w:t>
      </w:r>
      <w:r w:rsidR="00823BFC" w:rsidRPr="00576876">
        <w:rPr>
          <w:sz w:val="24"/>
          <w:szCs w:val="24"/>
          <w:lang w:val="bg-BG"/>
        </w:rPr>
        <w:t xml:space="preserve">, срещу възнаграждение и при условията на този Договор, следните услуги: </w:t>
      </w:r>
      <w:r w:rsidR="00823BFC" w:rsidRPr="00B92CF7">
        <w:rPr>
          <w:i/>
          <w:sz w:val="24"/>
          <w:szCs w:val="24"/>
        </w:rPr>
        <w:t xml:space="preserve">Следгаранционно сервизно обслужване на </w:t>
      </w:r>
      <w:r w:rsidR="00823BFC" w:rsidRPr="00B92CF7">
        <w:rPr>
          <w:i/>
          <w:sz w:val="24"/>
          <w:szCs w:val="24"/>
          <w:lang w:val="bg-BG"/>
        </w:rPr>
        <w:t>компютърна и периферна техника в</w:t>
      </w:r>
      <w:r w:rsidR="00823BFC" w:rsidRPr="00B92CF7">
        <w:rPr>
          <w:i/>
          <w:sz w:val="24"/>
          <w:szCs w:val="24"/>
        </w:rPr>
        <w:t xml:space="preserve"> РЗОК</w:t>
      </w:r>
      <w:r w:rsidR="00823BFC" w:rsidRPr="00B92CF7">
        <w:rPr>
          <w:i/>
          <w:sz w:val="24"/>
          <w:szCs w:val="24"/>
          <w:lang w:val="bg-BG"/>
        </w:rPr>
        <w:t xml:space="preserve"> - </w:t>
      </w:r>
      <w:r w:rsidR="00823BFC" w:rsidRPr="00B92CF7">
        <w:rPr>
          <w:i/>
          <w:sz w:val="24"/>
          <w:szCs w:val="24"/>
        </w:rPr>
        <w:t xml:space="preserve"> </w:t>
      </w:r>
      <w:r w:rsidR="00823BFC" w:rsidRPr="00B92CF7">
        <w:rPr>
          <w:i/>
          <w:sz w:val="24"/>
          <w:szCs w:val="24"/>
          <w:lang w:val="bg-BG"/>
        </w:rPr>
        <w:lastRenderedPageBreak/>
        <w:t>Ямбол</w:t>
      </w:r>
      <w:r w:rsidR="00823BFC" w:rsidRPr="00B92CF7">
        <w:rPr>
          <w:i/>
          <w:sz w:val="24"/>
          <w:szCs w:val="24"/>
        </w:rPr>
        <w:t xml:space="preserve">, </w:t>
      </w:r>
      <w:r w:rsidR="00823BFC" w:rsidRPr="00B92CF7">
        <w:rPr>
          <w:i/>
          <w:sz w:val="24"/>
          <w:szCs w:val="24"/>
          <w:lang w:val="bg-BG"/>
        </w:rPr>
        <w:t>както ѝ</w:t>
      </w:r>
      <w:r w:rsidR="00823BFC" w:rsidRPr="00B92CF7">
        <w:rPr>
          <w:i/>
          <w:sz w:val="24"/>
          <w:szCs w:val="24"/>
        </w:rPr>
        <w:t xml:space="preserve"> доставка и монтаж на резервни части</w:t>
      </w:r>
      <w:r w:rsidR="00823BFC">
        <w:rPr>
          <w:sz w:val="24"/>
          <w:szCs w:val="24"/>
          <w:lang w:val="bg-BG"/>
        </w:rPr>
        <w:t>,</w:t>
      </w:r>
      <w:r w:rsidR="00823BFC" w:rsidRPr="002911C3">
        <w:rPr>
          <w:sz w:val="24"/>
          <w:szCs w:val="24"/>
          <w:lang w:val="bg-BG"/>
        </w:rPr>
        <w:t xml:space="preserve"> </w:t>
      </w:r>
      <w:r w:rsidR="00823BFC" w:rsidRPr="00576876">
        <w:rPr>
          <w:sz w:val="24"/>
          <w:szCs w:val="24"/>
          <w:lang w:val="bg-BG"/>
        </w:rPr>
        <w:t>наричани за краткост „</w:t>
      </w:r>
      <w:r w:rsidR="00823BFC" w:rsidRPr="00576876">
        <w:rPr>
          <w:b/>
          <w:sz w:val="24"/>
          <w:szCs w:val="24"/>
          <w:lang w:val="bg-BG"/>
        </w:rPr>
        <w:t>Услугите</w:t>
      </w:r>
      <w:r w:rsidR="00823BFC" w:rsidRPr="00576876">
        <w:rPr>
          <w:sz w:val="24"/>
          <w:szCs w:val="24"/>
          <w:lang w:val="bg-BG"/>
        </w:rPr>
        <w:t>“</w:t>
      </w:r>
      <w:r w:rsidR="00823BFC" w:rsidRPr="00E87C69">
        <w:rPr>
          <w:color w:val="000000"/>
          <w:sz w:val="24"/>
          <w:szCs w:val="24"/>
          <w:lang w:val="bg-BG"/>
        </w:rPr>
        <w:t xml:space="preserve">         </w:t>
      </w:r>
    </w:p>
    <w:p w:rsidR="00823BFC" w:rsidRDefault="00823BFC" w:rsidP="00D30D92">
      <w:pPr>
        <w:jc w:val="both"/>
        <w:rPr>
          <w:sz w:val="24"/>
          <w:szCs w:val="24"/>
          <w:lang w:val="bg-BG" w:eastAsia="bg-BG"/>
        </w:rPr>
      </w:pPr>
      <w:r w:rsidRPr="00E87C69">
        <w:rPr>
          <w:sz w:val="24"/>
          <w:szCs w:val="24"/>
          <w:lang w:val="bg-BG" w:eastAsia="bg-BG"/>
        </w:rPr>
        <w:t xml:space="preserve">         </w:t>
      </w:r>
      <w:r w:rsidRPr="00CC73D6">
        <w:rPr>
          <w:b/>
          <w:sz w:val="24"/>
          <w:szCs w:val="24"/>
          <w:lang w:val="bg-BG" w:eastAsia="bg-BG"/>
        </w:rPr>
        <w:t>(</w:t>
      </w:r>
      <w:r w:rsidR="00D76C50">
        <w:rPr>
          <w:b/>
          <w:sz w:val="24"/>
          <w:szCs w:val="24"/>
          <w:lang w:val="bg-BG" w:eastAsia="bg-BG"/>
        </w:rPr>
        <w:t>2</w:t>
      </w:r>
      <w:r w:rsidRPr="00CC73D6">
        <w:rPr>
          <w:b/>
          <w:sz w:val="24"/>
          <w:szCs w:val="24"/>
          <w:lang w:val="bg-BG" w:eastAsia="bg-BG"/>
        </w:rPr>
        <w:t>)</w:t>
      </w:r>
      <w:r w:rsidRPr="001C121F">
        <w:rPr>
          <w:sz w:val="24"/>
          <w:szCs w:val="24"/>
          <w:lang w:val="bg-BG" w:eastAsia="bg-BG"/>
        </w:rPr>
        <w:t xml:space="preserve"> </w:t>
      </w:r>
      <w:r>
        <w:rPr>
          <w:sz w:val="24"/>
          <w:szCs w:val="24"/>
          <w:lang w:val="bg-BG" w:eastAsia="bg-BG"/>
        </w:rPr>
        <w:t>Предаването на техниката се извършва с</w:t>
      </w:r>
      <w:r>
        <w:rPr>
          <w:sz w:val="24"/>
          <w:szCs w:val="24"/>
          <w:lang w:val="bg-BG"/>
        </w:rPr>
        <w:t xml:space="preserve"> </w:t>
      </w:r>
      <w:r w:rsidRPr="00C32ED3">
        <w:rPr>
          <w:sz w:val="24"/>
          <w:szCs w:val="24"/>
        </w:rPr>
        <w:t>подписва</w:t>
      </w:r>
      <w:r>
        <w:rPr>
          <w:sz w:val="24"/>
          <w:szCs w:val="24"/>
          <w:lang w:val="bg-BG"/>
        </w:rPr>
        <w:t xml:space="preserve">не от страните на </w:t>
      </w:r>
      <w:r w:rsidRPr="00C32ED3">
        <w:rPr>
          <w:sz w:val="24"/>
          <w:szCs w:val="24"/>
        </w:rPr>
        <w:t>предавателно</w:t>
      </w:r>
      <w:r w:rsidRPr="00C32ED3">
        <w:rPr>
          <w:sz w:val="24"/>
          <w:szCs w:val="24"/>
          <w:lang w:val="bg-BG"/>
        </w:rPr>
        <w:t xml:space="preserve"> - </w:t>
      </w:r>
      <w:r w:rsidRPr="00C32ED3">
        <w:rPr>
          <w:sz w:val="24"/>
          <w:szCs w:val="24"/>
        </w:rPr>
        <w:t>приемателен протокол.</w:t>
      </w:r>
    </w:p>
    <w:p w:rsidR="00823BFC" w:rsidRPr="001C121F" w:rsidRDefault="00823BFC" w:rsidP="00823BFC">
      <w:pPr>
        <w:pStyle w:val="1"/>
        <w:shd w:val="clear" w:color="auto" w:fill="auto"/>
        <w:tabs>
          <w:tab w:val="left" w:pos="851"/>
        </w:tabs>
        <w:spacing w:line="240" w:lineRule="auto"/>
        <w:ind w:right="20" w:firstLine="0"/>
        <w:rPr>
          <w:sz w:val="24"/>
          <w:szCs w:val="24"/>
          <w:lang w:val="bg-BG" w:eastAsia="bg-BG"/>
        </w:rPr>
      </w:pPr>
      <w:r>
        <w:rPr>
          <w:sz w:val="24"/>
          <w:szCs w:val="24"/>
          <w:lang w:val="bg-BG" w:eastAsia="bg-BG"/>
        </w:rPr>
        <w:t xml:space="preserve">         </w:t>
      </w:r>
      <w:r w:rsidRPr="00CC73D6">
        <w:rPr>
          <w:b/>
          <w:sz w:val="24"/>
          <w:szCs w:val="24"/>
          <w:lang w:val="bg-BG" w:eastAsia="bg-BG"/>
        </w:rPr>
        <w:t>(</w:t>
      </w:r>
      <w:r w:rsidR="00D76C50">
        <w:rPr>
          <w:b/>
          <w:sz w:val="24"/>
          <w:szCs w:val="24"/>
          <w:lang w:val="bg-BG" w:eastAsia="bg-BG"/>
        </w:rPr>
        <w:t>3</w:t>
      </w:r>
      <w:r w:rsidRPr="00CC73D6">
        <w:rPr>
          <w:b/>
          <w:sz w:val="24"/>
          <w:szCs w:val="24"/>
          <w:lang w:val="bg-BG" w:eastAsia="bg-BG"/>
        </w:rPr>
        <w:t>)</w:t>
      </w:r>
      <w:r w:rsidRPr="001C121F">
        <w:rPr>
          <w:sz w:val="24"/>
          <w:szCs w:val="24"/>
          <w:lang w:val="bg-BG" w:eastAsia="bg-BG"/>
        </w:rPr>
        <w:t xml:space="preserve"> При всяко извършване на ремонтна дейност от предмета на услугата, страните подписват </w:t>
      </w:r>
      <w:r>
        <w:rPr>
          <w:sz w:val="24"/>
          <w:szCs w:val="24"/>
          <w:lang w:val="bg-BG" w:eastAsia="bg-BG"/>
        </w:rPr>
        <w:t xml:space="preserve">констативен </w:t>
      </w:r>
      <w:r w:rsidRPr="001C121F">
        <w:rPr>
          <w:sz w:val="24"/>
          <w:szCs w:val="24"/>
          <w:lang w:val="bg-BG" w:eastAsia="bg-BG"/>
        </w:rPr>
        <w:t>протокол, в който се посочва датата и вида на извършения ремонт.</w:t>
      </w:r>
    </w:p>
    <w:p w:rsidR="00823BFC" w:rsidRDefault="00D76C50" w:rsidP="00D76C50">
      <w:pPr>
        <w:pStyle w:val="1"/>
        <w:shd w:val="clear" w:color="auto" w:fill="auto"/>
        <w:spacing w:line="322" w:lineRule="exact"/>
        <w:ind w:right="20" w:firstLine="0"/>
        <w:rPr>
          <w:sz w:val="24"/>
          <w:szCs w:val="24"/>
          <w:lang w:val="bg-BG" w:eastAsia="bg-BG"/>
        </w:rPr>
      </w:pPr>
      <w:r>
        <w:rPr>
          <w:b/>
          <w:sz w:val="24"/>
          <w:szCs w:val="24"/>
          <w:lang w:val="bg-BG" w:eastAsia="bg-BG"/>
        </w:rPr>
        <w:t xml:space="preserve">         </w:t>
      </w:r>
      <w:r w:rsidR="00823BFC" w:rsidRPr="00CC73D6">
        <w:rPr>
          <w:b/>
          <w:sz w:val="24"/>
          <w:szCs w:val="24"/>
          <w:lang w:val="bg-BG" w:eastAsia="bg-BG"/>
        </w:rPr>
        <w:t>(</w:t>
      </w:r>
      <w:r>
        <w:rPr>
          <w:b/>
          <w:sz w:val="24"/>
          <w:szCs w:val="24"/>
          <w:lang w:val="bg-BG" w:eastAsia="bg-BG"/>
        </w:rPr>
        <w:t>4</w:t>
      </w:r>
      <w:r w:rsidR="00823BFC" w:rsidRPr="00CC73D6">
        <w:rPr>
          <w:b/>
          <w:sz w:val="24"/>
          <w:szCs w:val="24"/>
          <w:lang w:val="bg-BG" w:eastAsia="bg-BG"/>
        </w:rPr>
        <w:t>)</w:t>
      </w:r>
      <w:r w:rsidR="00823BFC">
        <w:rPr>
          <w:sz w:val="24"/>
          <w:szCs w:val="24"/>
          <w:lang w:val="bg-BG" w:eastAsia="bg-BG"/>
        </w:rPr>
        <w:t xml:space="preserve"> </w:t>
      </w:r>
      <w:r w:rsidR="00823BFC" w:rsidRPr="001C121F">
        <w:rPr>
          <w:sz w:val="24"/>
          <w:szCs w:val="24"/>
          <w:lang w:val="bg-BG" w:eastAsia="bg-BG"/>
        </w:rPr>
        <w:t xml:space="preserve">Страните по договора упълномощават свои представители, които </w:t>
      </w:r>
      <w:r w:rsidR="00823BFC">
        <w:rPr>
          <w:sz w:val="24"/>
          <w:szCs w:val="24"/>
          <w:lang w:val="bg-BG" w:eastAsia="bg-BG"/>
        </w:rPr>
        <w:t>да</w:t>
      </w:r>
      <w:r w:rsidR="00823BFC" w:rsidRPr="001C121F">
        <w:rPr>
          <w:sz w:val="24"/>
          <w:szCs w:val="24"/>
          <w:lang w:val="bg-BG" w:eastAsia="bg-BG"/>
        </w:rPr>
        <w:t xml:space="preserve"> ги представляват и </w:t>
      </w:r>
      <w:r w:rsidR="00823BFC">
        <w:rPr>
          <w:sz w:val="24"/>
          <w:szCs w:val="24"/>
          <w:lang w:val="bg-BG" w:eastAsia="bg-BG"/>
        </w:rPr>
        <w:t xml:space="preserve">да </w:t>
      </w:r>
      <w:r w:rsidR="00823BFC" w:rsidRPr="001C121F">
        <w:rPr>
          <w:sz w:val="24"/>
          <w:szCs w:val="24"/>
          <w:lang w:val="bg-BG" w:eastAsia="bg-BG"/>
        </w:rPr>
        <w:t xml:space="preserve">подписват </w:t>
      </w:r>
      <w:r w:rsidR="00823BFC">
        <w:rPr>
          <w:sz w:val="24"/>
          <w:szCs w:val="24"/>
          <w:lang w:val="bg-BG" w:eastAsia="bg-BG"/>
        </w:rPr>
        <w:t>необходимите документи по изпълнение на съответната услуга.</w:t>
      </w:r>
      <w:r w:rsidR="00823BFC" w:rsidRPr="001C121F">
        <w:rPr>
          <w:sz w:val="24"/>
          <w:szCs w:val="24"/>
          <w:lang w:val="bg-BG" w:eastAsia="bg-BG"/>
        </w:rPr>
        <w:t xml:space="preserve"> </w:t>
      </w:r>
    </w:p>
    <w:p w:rsidR="00823BFC" w:rsidRPr="00576876" w:rsidRDefault="00823BFC" w:rsidP="00823BFC">
      <w:pPr>
        <w:jc w:val="both"/>
        <w:rPr>
          <w:sz w:val="24"/>
          <w:lang w:val="bg-BG"/>
        </w:rPr>
      </w:pPr>
      <w:r>
        <w:rPr>
          <w:b/>
          <w:sz w:val="24"/>
          <w:lang w:val="bg-BG"/>
        </w:rPr>
        <w:t xml:space="preserve">          </w:t>
      </w:r>
      <w:r w:rsidRPr="004416D8">
        <w:rPr>
          <w:b/>
          <w:sz w:val="24"/>
          <w:lang w:val="bg-BG"/>
        </w:rPr>
        <w:t>Чл. 2.</w:t>
      </w:r>
      <w:r w:rsidRPr="00576876">
        <w:rPr>
          <w:sz w:val="24"/>
          <w:lang w:val="bg-BG"/>
        </w:rPr>
        <w:t xml:space="preserve"> ИЗПЪЛНИТЕЛЯТ</w:t>
      </w:r>
      <w:r w:rsidRPr="00576876">
        <w:rPr>
          <w:bCs/>
          <w:sz w:val="24"/>
          <w:lang w:val="bg-BG"/>
        </w:rPr>
        <w:t xml:space="preserve"> се задължава да </w:t>
      </w:r>
      <w:r w:rsidRPr="00576876">
        <w:rPr>
          <w:sz w:val="24"/>
          <w:lang w:val="bg-BG"/>
        </w:rPr>
        <w:t>предоставя</w:t>
      </w:r>
      <w:r w:rsidRPr="00576876">
        <w:rPr>
          <w:bCs/>
          <w:sz w:val="24"/>
          <w:lang w:val="bg-BG"/>
        </w:rPr>
        <w:t xml:space="preserve"> УСЛУГИТЕ </w:t>
      </w:r>
      <w:r w:rsidRPr="00576876">
        <w:rPr>
          <w:sz w:val="24"/>
          <w:lang w:val="bg-BG"/>
        </w:rPr>
        <w:t>в съответствие с Техническото пр</w:t>
      </w:r>
      <w:r>
        <w:rPr>
          <w:sz w:val="24"/>
          <w:lang w:val="bg-BG"/>
        </w:rPr>
        <w:t xml:space="preserve">едложение </w:t>
      </w:r>
      <w:r w:rsidRPr="00576876">
        <w:rPr>
          <w:sz w:val="24"/>
          <w:lang w:val="bg-BG"/>
        </w:rPr>
        <w:t>на ИЗПЪЛНИТЕЛЯ и Ценовото</w:t>
      </w:r>
      <w:r>
        <w:rPr>
          <w:sz w:val="24"/>
          <w:lang w:val="bg-BG"/>
        </w:rPr>
        <w:t xml:space="preserve"> предложение на ИЗПЪЛНИТЕЛЯ, </w:t>
      </w:r>
      <w:r w:rsidRPr="00576876">
        <w:rPr>
          <w:sz w:val="24"/>
          <w:lang w:val="bg-BG"/>
        </w:rPr>
        <w:t>съставляващи съответно Приложения №№</w:t>
      </w:r>
      <w:r>
        <w:rPr>
          <w:sz w:val="24"/>
          <w:lang w:val="bg-BG"/>
        </w:rPr>
        <w:t xml:space="preserve">3 и </w:t>
      </w:r>
      <w:r w:rsidR="00401F4D">
        <w:rPr>
          <w:sz w:val="24"/>
          <w:lang w:val="bg-BG"/>
        </w:rPr>
        <w:t>5</w:t>
      </w:r>
      <w:r w:rsidRPr="00576876">
        <w:rPr>
          <w:sz w:val="24"/>
          <w:lang w:val="bg-BG"/>
        </w:rPr>
        <w:t xml:space="preserve"> към този Договор („</w:t>
      </w:r>
      <w:r w:rsidRPr="00576876">
        <w:rPr>
          <w:b/>
          <w:sz w:val="24"/>
          <w:lang w:val="bg-BG"/>
        </w:rPr>
        <w:t>Приложенията</w:t>
      </w:r>
      <w:r w:rsidRPr="00576876">
        <w:rPr>
          <w:sz w:val="24"/>
          <w:lang w:val="bg-BG"/>
        </w:rPr>
        <w:t>“) и представляващи неразделна част от него.</w:t>
      </w:r>
    </w:p>
    <w:p w:rsidR="00823BFC" w:rsidRPr="001C121F" w:rsidRDefault="00823BFC" w:rsidP="00823BFC">
      <w:pPr>
        <w:pStyle w:val="BodyTextFirstIndent"/>
        <w:tabs>
          <w:tab w:val="left" w:pos="720"/>
          <w:tab w:val="left" w:pos="810"/>
          <w:tab w:val="left" w:pos="900"/>
        </w:tabs>
        <w:spacing w:after="0"/>
        <w:ind w:firstLine="570"/>
        <w:jc w:val="both"/>
        <w:rPr>
          <w:sz w:val="24"/>
          <w:szCs w:val="24"/>
          <w:lang w:val="bg-BG" w:eastAsia="bg-BG"/>
        </w:rPr>
      </w:pPr>
      <w:r w:rsidRPr="00576876">
        <w:rPr>
          <w:b/>
          <w:sz w:val="24"/>
          <w:szCs w:val="24"/>
          <w:lang w:val="bg-BG"/>
        </w:rPr>
        <w:t>Чл. 3.</w:t>
      </w:r>
      <w:r w:rsidRPr="00576876">
        <w:rPr>
          <w:sz w:val="24"/>
          <w:szCs w:val="24"/>
          <w:lang w:val="bg-BG"/>
        </w:rPr>
        <w:t xml:space="preserve"> В срок до </w:t>
      </w:r>
      <w:r>
        <w:rPr>
          <w:sz w:val="24"/>
          <w:szCs w:val="24"/>
          <w:lang w:val="bg-BG"/>
        </w:rPr>
        <w:t>3</w:t>
      </w:r>
      <w:r w:rsidRPr="00576876">
        <w:rPr>
          <w:sz w:val="24"/>
          <w:szCs w:val="24"/>
          <w:lang w:val="bg-BG"/>
        </w:rPr>
        <w:t xml:space="preserve"> (</w:t>
      </w:r>
      <w:r>
        <w:rPr>
          <w:i/>
          <w:sz w:val="24"/>
          <w:szCs w:val="24"/>
          <w:lang w:val="bg-BG"/>
        </w:rPr>
        <w:t>три</w:t>
      </w:r>
      <w:r>
        <w:rPr>
          <w:sz w:val="24"/>
          <w:szCs w:val="24"/>
          <w:lang w:val="bg-BG"/>
        </w:rPr>
        <w:t>)</w:t>
      </w:r>
      <w:r w:rsidRPr="00576876">
        <w:rPr>
          <w:sz w:val="24"/>
          <w:szCs w:val="24"/>
          <w:lang w:val="bg-BG"/>
        </w:rPr>
        <w:t xml:space="preserve"> дни от датата на сключване на Договора, но  </w:t>
      </w:r>
      <w:r w:rsidRPr="00576876">
        <w:rPr>
          <w:sz w:val="24"/>
          <w:szCs w:val="24"/>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w:t>
      </w:r>
      <w:r w:rsidRPr="00356568">
        <w:rPr>
          <w:sz w:val="24"/>
          <w:szCs w:val="24"/>
          <w:lang w:val="bg-BG"/>
        </w:rPr>
        <w:t xml:space="preserve"> </w:t>
      </w:r>
      <w:r>
        <w:rPr>
          <w:sz w:val="24"/>
          <w:szCs w:val="24"/>
          <w:lang w:val="bg-BG"/>
        </w:rPr>
        <w:t>в</w:t>
      </w:r>
      <w:r w:rsidRPr="00576876">
        <w:rPr>
          <w:sz w:val="24"/>
          <w:szCs w:val="24"/>
          <w:lang w:val="bg-BG"/>
        </w:rPr>
        <w:t xml:space="preserve"> срок до </w:t>
      </w:r>
      <w:r>
        <w:rPr>
          <w:sz w:val="24"/>
          <w:szCs w:val="24"/>
          <w:lang w:val="bg-BG"/>
        </w:rPr>
        <w:t>5</w:t>
      </w:r>
      <w:r w:rsidRPr="00576876">
        <w:rPr>
          <w:sz w:val="24"/>
          <w:szCs w:val="24"/>
          <w:lang w:val="bg-BG"/>
        </w:rPr>
        <w:t xml:space="preserve"> (</w:t>
      </w:r>
      <w:r>
        <w:rPr>
          <w:i/>
          <w:sz w:val="24"/>
          <w:szCs w:val="24"/>
          <w:lang w:val="bg-BG"/>
        </w:rPr>
        <w:t>пет</w:t>
      </w:r>
      <w:r w:rsidRPr="00576876">
        <w:rPr>
          <w:sz w:val="24"/>
          <w:szCs w:val="24"/>
          <w:lang w:val="bg-BG"/>
        </w:rPr>
        <w:t>) дни</w:t>
      </w:r>
      <w:r>
        <w:rPr>
          <w:sz w:val="24"/>
          <w:szCs w:val="24"/>
          <w:lang w:val="bg-BG"/>
        </w:rPr>
        <w:t xml:space="preserve"> от настъпване на съответното обстоятелство</w:t>
      </w:r>
      <w:r w:rsidRPr="00576876">
        <w:rPr>
          <w:sz w:val="24"/>
          <w:szCs w:val="24"/>
          <w:lang w:val="bg-BG" w:eastAsia="bg-BG"/>
        </w:rPr>
        <w:t>.</w:t>
      </w:r>
      <w:r w:rsidRPr="00576876">
        <w:rPr>
          <w:i/>
          <w:sz w:val="24"/>
          <w:szCs w:val="24"/>
          <w:lang w:val="bg-BG"/>
        </w:rPr>
        <w:t xml:space="preserve"> </w:t>
      </w:r>
    </w:p>
    <w:p w:rsidR="00823BFC" w:rsidRPr="00576876" w:rsidRDefault="00823BFC" w:rsidP="00CC73D6">
      <w:pPr>
        <w:keepNext/>
        <w:keepLines/>
        <w:spacing w:before="240" w:after="240"/>
        <w:jc w:val="center"/>
        <w:outlineLvl w:val="1"/>
        <w:rPr>
          <w:b/>
          <w:bCs/>
          <w:color w:val="000000"/>
          <w:sz w:val="24"/>
          <w:szCs w:val="26"/>
          <w:lang w:val="bg-BG"/>
        </w:rPr>
      </w:pPr>
      <w:r w:rsidRPr="00576876">
        <w:rPr>
          <w:b/>
          <w:bCs/>
          <w:color w:val="000000"/>
          <w:sz w:val="24"/>
          <w:szCs w:val="26"/>
          <w:lang w:val="bg-BG"/>
        </w:rPr>
        <w:t>СРОК  НА ДОГОВОРА. СРОК И МЯСТО НА ИЗПЪЛНЕНИЕ</w:t>
      </w:r>
    </w:p>
    <w:p w:rsidR="00823BFC" w:rsidRDefault="00CC73D6" w:rsidP="00823BFC">
      <w:pPr>
        <w:tabs>
          <w:tab w:val="left" w:pos="709"/>
        </w:tabs>
        <w:jc w:val="both"/>
        <w:rPr>
          <w:sz w:val="24"/>
          <w:szCs w:val="24"/>
          <w:lang w:val="bg-BG"/>
        </w:rPr>
      </w:pPr>
      <w:r>
        <w:rPr>
          <w:b/>
          <w:sz w:val="24"/>
          <w:szCs w:val="24"/>
          <w:lang w:val="bg-BG"/>
        </w:rPr>
        <w:t xml:space="preserve">        </w:t>
      </w:r>
      <w:r w:rsidR="00823BFC" w:rsidRPr="00576876">
        <w:rPr>
          <w:b/>
          <w:sz w:val="24"/>
          <w:szCs w:val="24"/>
          <w:lang w:val="bg-BG"/>
        </w:rPr>
        <w:t>Чл. 4.</w:t>
      </w:r>
      <w:r w:rsidR="00823BFC" w:rsidRPr="00576876">
        <w:rPr>
          <w:sz w:val="24"/>
          <w:szCs w:val="24"/>
          <w:lang w:val="bg-BG"/>
        </w:rPr>
        <w:t xml:space="preserve"> </w:t>
      </w:r>
      <w:r w:rsidR="00823BFC" w:rsidRPr="00D35B84">
        <w:rPr>
          <w:sz w:val="24"/>
          <w:szCs w:val="24"/>
          <w:lang w:val="bg-BG"/>
        </w:rPr>
        <w:t xml:space="preserve">Срокът на Договора е </w:t>
      </w:r>
      <w:r w:rsidR="00823BFC" w:rsidRPr="001C121F">
        <w:rPr>
          <w:b/>
          <w:sz w:val="24"/>
          <w:szCs w:val="24"/>
          <w:lang w:val="bg-BG" w:eastAsia="bg-BG"/>
        </w:rPr>
        <w:t>1 /една/ година</w:t>
      </w:r>
      <w:r w:rsidR="00823BFC" w:rsidRPr="00D35B84">
        <w:rPr>
          <w:sz w:val="24"/>
          <w:szCs w:val="24"/>
          <w:lang w:val="bg-BG"/>
        </w:rPr>
        <w:t xml:space="preserve">, считано от датата на сключването му или до достигане на максимално допустимата Стойност на Договора по </w:t>
      </w:r>
      <w:r w:rsidR="00823BFC" w:rsidRPr="002B2520">
        <w:rPr>
          <w:sz w:val="24"/>
          <w:szCs w:val="24"/>
          <w:lang w:val="bg-BG"/>
        </w:rPr>
        <w:t>чл</w:t>
      </w:r>
      <w:r w:rsidR="00823BFC">
        <w:rPr>
          <w:sz w:val="24"/>
          <w:szCs w:val="24"/>
          <w:lang w:val="bg-BG"/>
        </w:rPr>
        <w:t>.6</w:t>
      </w:r>
      <w:r w:rsidR="00823BFC" w:rsidRPr="00D35B84">
        <w:rPr>
          <w:sz w:val="24"/>
          <w:szCs w:val="24"/>
          <w:lang w:val="bg-BG"/>
        </w:rPr>
        <w:t xml:space="preserve"> в зависимост от това кое от двете събития настъпи по-рано</w:t>
      </w:r>
      <w:r w:rsidR="00823BFC">
        <w:rPr>
          <w:sz w:val="24"/>
          <w:szCs w:val="24"/>
          <w:lang w:val="bg-BG"/>
        </w:rPr>
        <w:t>.</w:t>
      </w:r>
    </w:p>
    <w:p w:rsidR="00823BFC" w:rsidRDefault="00CC73D6" w:rsidP="00823BFC">
      <w:pPr>
        <w:jc w:val="both"/>
        <w:rPr>
          <w:sz w:val="24"/>
          <w:szCs w:val="24"/>
          <w:lang w:val="bg-BG"/>
        </w:rPr>
      </w:pPr>
      <w:r>
        <w:rPr>
          <w:b/>
          <w:sz w:val="24"/>
          <w:szCs w:val="24"/>
          <w:lang w:val="bg-BG"/>
        </w:rPr>
        <w:t xml:space="preserve">         </w:t>
      </w:r>
      <w:r w:rsidR="00823BFC">
        <w:rPr>
          <w:b/>
          <w:sz w:val="24"/>
          <w:szCs w:val="24"/>
          <w:lang w:val="bg-BG"/>
        </w:rPr>
        <w:t>Чл.5</w:t>
      </w:r>
      <w:r w:rsidR="00823BFC" w:rsidRPr="00D35B84">
        <w:rPr>
          <w:b/>
          <w:sz w:val="24"/>
          <w:szCs w:val="24"/>
          <w:lang w:val="bg-BG"/>
        </w:rPr>
        <w:t>.</w:t>
      </w:r>
      <w:r w:rsidR="00823BFC" w:rsidRPr="00D35B84">
        <w:rPr>
          <w:sz w:val="24"/>
          <w:szCs w:val="24"/>
          <w:lang w:val="bg-BG"/>
        </w:rPr>
        <w:t xml:space="preserve"> Мястото на изпълнение на Договора </w:t>
      </w:r>
      <w:r w:rsidR="00D76C50">
        <w:rPr>
          <w:sz w:val="24"/>
          <w:szCs w:val="24"/>
          <w:lang w:val="bg-BG"/>
        </w:rPr>
        <w:t xml:space="preserve">е </w:t>
      </w:r>
      <w:r w:rsidR="00D76C50" w:rsidRPr="001C121F">
        <w:rPr>
          <w:color w:val="000000"/>
          <w:sz w:val="24"/>
          <w:szCs w:val="24"/>
        </w:rPr>
        <w:t>в ремонтн</w:t>
      </w:r>
      <w:r w:rsidR="00D76C50">
        <w:rPr>
          <w:color w:val="000000"/>
          <w:sz w:val="24"/>
          <w:szCs w:val="24"/>
          <w:lang w:val="bg-BG"/>
        </w:rPr>
        <w:t>а</w:t>
      </w:r>
      <w:r w:rsidR="00D76C50" w:rsidRPr="001C121F">
        <w:rPr>
          <w:color w:val="000000"/>
          <w:sz w:val="24"/>
          <w:szCs w:val="24"/>
        </w:rPr>
        <w:t>т</w:t>
      </w:r>
      <w:r w:rsidR="00D76C50">
        <w:rPr>
          <w:color w:val="000000"/>
          <w:sz w:val="24"/>
          <w:szCs w:val="24"/>
          <w:lang w:val="bg-BG"/>
        </w:rPr>
        <w:t>а</w:t>
      </w:r>
      <w:r w:rsidR="00D76C50" w:rsidRPr="001C121F">
        <w:rPr>
          <w:color w:val="000000"/>
          <w:sz w:val="24"/>
          <w:szCs w:val="24"/>
        </w:rPr>
        <w:t xml:space="preserve"> баз</w:t>
      </w:r>
      <w:r w:rsidR="00D76C50">
        <w:rPr>
          <w:color w:val="000000"/>
          <w:sz w:val="24"/>
          <w:szCs w:val="24"/>
          <w:lang w:val="bg-BG"/>
        </w:rPr>
        <w:t>а</w:t>
      </w:r>
      <w:r w:rsidR="00D76C50" w:rsidRPr="001C121F">
        <w:rPr>
          <w:color w:val="000000"/>
          <w:sz w:val="24"/>
          <w:szCs w:val="24"/>
        </w:rPr>
        <w:t xml:space="preserve"> на </w:t>
      </w:r>
      <w:r w:rsidR="00D76C50" w:rsidRPr="001C121F">
        <w:rPr>
          <w:b/>
          <w:color w:val="000000"/>
          <w:sz w:val="24"/>
          <w:szCs w:val="24"/>
        </w:rPr>
        <w:t>ИЗПЪЛНИТЕЛЯ</w:t>
      </w:r>
      <w:r w:rsidR="00D76C50" w:rsidRPr="001C121F">
        <w:rPr>
          <w:color w:val="000000"/>
          <w:sz w:val="24"/>
          <w:szCs w:val="24"/>
        </w:rPr>
        <w:t xml:space="preserve"> с адрес:</w:t>
      </w:r>
      <w:r w:rsidR="00823BFC">
        <w:rPr>
          <w:sz w:val="24"/>
          <w:szCs w:val="24"/>
          <w:lang w:val="bg-BG"/>
        </w:rPr>
        <w:t>......................................................................</w:t>
      </w:r>
      <w:r w:rsidR="00823BFC" w:rsidRPr="00D35B84">
        <w:rPr>
          <w:sz w:val="24"/>
          <w:szCs w:val="24"/>
          <w:lang w:val="bg-BG"/>
        </w:rPr>
        <w:t>.</w:t>
      </w:r>
    </w:p>
    <w:p w:rsidR="00823BFC" w:rsidRPr="00D35B84" w:rsidRDefault="00CC73D6" w:rsidP="00CC73D6">
      <w:pPr>
        <w:keepNext/>
        <w:keepLines/>
        <w:spacing w:before="240" w:after="240"/>
        <w:jc w:val="center"/>
        <w:outlineLvl w:val="1"/>
        <w:rPr>
          <w:b/>
          <w:bCs/>
          <w:color w:val="000000"/>
          <w:sz w:val="24"/>
          <w:szCs w:val="26"/>
          <w:lang w:val="bg-BG"/>
        </w:rPr>
      </w:pPr>
      <w:r>
        <w:rPr>
          <w:b/>
          <w:bCs/>
          <w:color w:val="000000"/>
          <w:sz w:val="24"/>
          <w:szCs w:val="26"/>
          <w:lang w:val="bg-BG"/>
        </w:rPr>
        <w:t>ЦЕНА, РЕД И СРОКОВЕ ЗА ПЛАЩАНЕ</w:t>
      </w:r>
    </w:p>
    <w:p w:rsidR="00823BFC" w:rsidRPr="00D35B84" w:rsidRDefault="00CC73D6" w:rsidP="00823BFC">
      <w:pPr>
        <w:jc w:val="both"/>
        <w:rPr>
          <w:sz w:val="24"/>
          <w:szCs w:val="24"/>
          <w:lang w:val="bg-BG"/>
        </w:rPr>
      </w:pPr>
      <w:r>
        <w:rPr>
          <w:b/>
          <w:sz w:val="24"/>
          <w:szCs w:val="24"/>
          <w:lang w:val="bg-BG"/>
        </w:rPr>
        <w:t xml:space="preserve">           </w:t>
      </w:r>
      <w:r w:rsidR="00823BFC">
        <w:rPr>
          <w:b/>
          <w:sz w:val="24"/>
          <w:szCs w:val="24"/>
          <w:lang w:val="bg-BG"/>
        </w:rPr>
        <w:t>Чл.6</w:t>
      </w:r>
      <w:r w:rsidR="00823BFC" w:rsidRPr="00D35B84">
        <w:rPr>
          <w:b/>
          <w:sz w:val="24"/>
          <w:szCs w:val="24"/>
          <w:lang w:val="bg-BG"/>
        </w:rPr>
        <w:t>.</w:t>
      </w:r>
      <w:r w:rsidR="00823BFC" w:rsidRPr="00D35B84">
        <w:rPr>
          <w:sz w:val="24"/>
          <w:szCs w:val="24"/>
          <w:lang w:val="bg-BG"/>
        </w:rPr>
        <w:t xml:space="preserve"> </w:t>
      </w:r>
      <w:r w:rsidR="00823BFC" w:rsidRPr="00D35B84">
        <w:rPr>
          <w:b/>
          <w:sz w:val="24"/>
          <w:szCs w:val="24"/>
          <w:lang w:val="bg-BG"/>
        </w:rPr>
        <w:t>(1)</w:t>
      </w:r>
      <w:r w:rsidR="00823BFC">
        <w:rPr>
          <w:b/>
          <w:sz w:val="24"/>
          <w:szCs w:val="24"/>
          <w:lang w:val="bg-BG"/>
        </w:rPr>
        <w:t xml:space="preserve"> </w:t>
      </w:r>
      <w:r w:rsidR="00823BFC" w:rsidRPr="00D35B84">
        <w:rPr>
          <w:sz w:val="24"/>
          <w:szCs w:val="24"/>
          <w:lang w:val="bg-BG"/>
        </w:rPr>
        <w:t xml:space="preserve">За предоставяне на Услугите, ВЪЗЛОЖИТЕЛЯТ заплаща на ИЗПЪЛНИТЕЛЯ на база единичните цени, предложени от ИЗПЪЛНИТЕЛЯ в ценовото му предложение, като максималната стойност на договора не може да надвишава </w:t>
      </w:r>
      <w:r w:rsidR="00823BFC">
        <w:rPr>
          <w:sz w:val="24"/>
          <w:szCs w:val="24"/>
          <w:lang w:val="bg-BG"/>
        </w:rPr>
        <w:t>2500.00</w:t>
      </w:r>
      <w:r w:rsidR="00823BFC" w:rsidRPr="00D35B84">
        <w:rPr>
          <w:sz w:val="24"/>
          <w:szCs w:val="24"/>
          <w:lang w:val="bg-BG"/>
        </w:rPr>
        <w:t xml:space="preserve"> (</w:t>
      </w:r>
      <w:r w:rsidR="00823BFC">
        <w:rPr>
          <w:sz w:val="24"/>
          <w:szCs w:val="24"/>
          <w:lang w:val="bg-BG"/>
        </w:rPr>
        <w:t>две</w:t>
      </w:r>
      <w:r w:rsidR="003F2DE0">
        <w:rPr>
          <w:sz w:val="24"/>
          <w:szCs w:val="24"/>
          <w:lang w:val="bg-BG"/>
        </w:rPr>
        <w:t xml:space="preserve"> </w:t>
      </w:r>
      <w:r w:rsidR="00823BFC">
        <w:rPr>
          <w:sz w:val="24"/>
          <w:szCs w:val="24"/>
          <w:lang w:val="bg-BG"/>
        </w:rPr>
        <w:t>хиляди и петстотин</w:t>
      </w:r>
      <w:r w:rsidR="00823BFC" w:rsidRPr="00D35B84">
        <w:rPr>
          <w:sz w:val="24"/>
          <w:szCs w:val="24"/>
          <w:lang w:val="bg-BG"/>
        </w:rPr>
        <w:t xml:space="preserve">) лева без ДДС  и </w:t>
      </w:r>
      <w:r w:rsidR="00823BFC">
        <w:rPr>
          <w:sz w:val="24"/>
          <w:szCs w:val="24"/>
          <w:lang w:val="bg-BG"/>
        </w:rPr>
        <w:t>3000.00</w:t>
      </w:r>
      <w:r w:rsidR="00823BFC" w:rsidRPr="00D35B84">
        <w:rPr>
          <w:sz w:val="24"/>
          <w:szCs w:val="24"/>
          <w:lang w:val="bg-BG"/>
        </w:rPr>
        <w:t xml:space="preserve"> (</w:t>
      </w:r>
      <w:r w:rsidR="00823BFC">
        <w:rPr>
          <w:sz w:val="24"/>
          <w:szCs w:val="24"/>
          <w:lang w:val="bg-BG"/>
        </w:rPr>
        <w:t>три</w:t>
      </w:r>
      <w:r w:rsidR="003F2DE0">
        <w:rPr>
          <w:sz w:val="24"/>
          <w:szCs w:val="24"/>
          <w:lang w:val="bg-BG"/>
        </w:rPr>
        <w:t xml:space="preserve"> </w:t>
      </w:r>
      <w:r w:rsidR="00823BFC">
        <w:rPr>
          <w:sz w:val="24"/>
          <w:szCs w:val="24"/>
          <w:lang w:val="bg-BG"/>
        </w:rPr>
        <w:t>хиляди</w:t>
      </w:r>
      <w:r w:rsidR="00823BFC" w:rsidRPr="00D35B84">
        <w:rPr>
          <w:sz w:val="24"/>
          <w:szCs w:val="24"/>
          <w:lang w:val="bg-BG"/>
        </w:rPr>
        <w:t xml:space="preserve">) </w:t>
      </w:r>
      <w:r w:rsidR="00823BFC" w:rsidRPr="00D35B84">
        <w:rPr>
          <w:color w:val="000000"/>
          <w:sz w:val="24"/>
          <w:szCs w:val="24"/>
          <w:lang w:val="bg-BG" w:eastAsia="bg-BG"/>
        </w:rPr>
        <w:t>лева</w:t>
      </w:r>
      <w:r w:rsidR="00823BFC" w:rsidRPr="00D35B84">
        <w:rPr>
          <w:sz w:val="24"/>
          <w:szCs w:val="24"/>
          <w:lang w:val="bg-BG"/>
        </w:rPr>
        <w:t xml:space="preserve"> с ДДС (наричана по-нататък „</w:t>
      </w:r>
      <w:r w:rsidR="00823BFC" w:rsidRPr="00D35B84">
        <w:rPr>
          <w:b/>
          <w:sz w:val="24"/>
          <w:szCs w:val="24"/>
          <w:lang w:val="bg-BG"/>
        </w:rPr>
        <w:t>Цената</w:t>
      </w:r>
      <w:r w:rsidR="00823BFC" w:rsidRPr="00D35B84">
        <w:rPr>
          <w:sz w:val="24"/>
          <w:szCs w:val="24"/>
          <w:lang w:val="bg-BG"/>
        </w:rPr>
        <w:t>“ или „Стойността на Договора“).</w:t>
      </w:r>
    </w:p>
    <w:p w:rsidR="00823BFC" w:rsidRPr="00D35B84" w:rsidRDefault="00CC73D6" w:rsidP="00823BFC">
      <w:pPr>
        <w:widowControl w:val="0"/>
        <w:jc w:val="both"/>
        <w:rPr>
          <w:bCs/>
          <w:sz w:val="24"/>
          <w:szCs w:val="24"/>
          <w:lang w:val="bg-BG"/>
        </w:rPr>
      </w:pPr>
      <w:r>
        <w:rPr>
          <w:b/>
          <w:sz w:val="24"/>
          <w:szCs w:val="24"/>
          <w:lang w:val="bg-BG"/>
        </w:rPr>
        <w:t xml:space="preserve">        </w:t>
      </w:r>
      <w:r w:rsidR="00823BFC" w:rsidRPr="00D35B84">
        <w:rPr>
          <w:b/>
          <w:sz w:val="24"/>
          <w:szCs w:val="24"/>
          <w:lang w:val="bg-BG"/>
        </w:rPr>
        <w:t>(2)</w:t>
      </w:r>
      <w:r w:rsidR="00823BFC" w:rsidRPr="00D35B84">
        <w:rPr>
          <w:sz w:val="24"/>
          <w:szCs w:val="24"/>
          <w:lang w:val="bg-BG"/>
        </w:rPr>
        <w:t xml:space="preserve"> В Цената по ал. 1 са включени всички разходи на ИЗПЪЛНИТЕЛЯ за изпълнение на Услугите, като </w:t>
      </w:r>
      <w:r w:rsidR="00823BFC" w:rsidRPr="00D35B84">
        <w:rPr>
          <w:bCs/>
          <w:sz w:val="24"/>
          <w:szCs w:val="24"/>
          <w:lang w:val="bg-BG"/>
        </w:rPr>
        <w:t>ВЪЗЛОЖИТЕЛЯТ не дължи заплащането на каквито и да е други разноски, направени от ИЗПЪЛНИТЕЛЯ.</w:t>
      </w:r>
    </w:p>
    <w:p w:rsidR="00823BFC" w:rsidRPr="00D35B84" w:rsidRDefault="00CC73D6" w:rsidP="00823BFC">
      <w:pPr>
        <w:tabs>
          <w:tab w:val="left" w:pos="0"/>
        </w:tabs>
        <w:jc w:val="both"/>
        <w:rPr>
          <w:sz w:val="24"/>
          <w:szCs w:val="24"/>
          <w:lang w:val="bg-BG"/>
        </w:rPr>
      </w:pPr>
      <w:r>
        <w:rPr>
          <w:b/>
          <w:sz w:val="24"/>
          <w:szCs w:val="24"/>
          <w:lang w:val="bg-BG"/>
        </w:rPr>
        <w:t xml:space="preserve">       </w:t>
      </w:r>
      <w:r w:rsidR="00823BFC" w:rsidRPr="00D35B84">
        <w:rPr>
          <w:b/>
          <w:sz w:val="24"/>
          <w:szCs w:val="24"/>
          <w:lang w:val="bg-BG"/>
        </w:rPr>
        <w:t>(3)</w:t>
      </w:r>
      <w:r w:rsidR="00823BFC" w:rsidRPr="00D35B84">
        <w:rPr>
          <w:sz w:val="24"/>
          <w:szCs w:val="24"/>
          <w:lang w:val="bg-BG"/>
        </w:rPr>
        <w:t xml:space="preserve"> </w:t>
      </w:r>
      <w:r w:rsidR="00823BFC">
        <w:rPr>
          <w:sz w:val="24"/>
          <w:szCs w:val="24"/>
          <w:lang w:val="bg-BG"/>
        </w:rPr>
        <w:t xml:space="preserve">Единичните </w:t>
      </w:r>
      <w:r w:rsidR="00823BFC" w:rsidRPr="00D35B84">
        <w:rPr>
          <w:sz w:val="24"/>
          <w:szCs w:val="24"/>
          <w:lang w:val="bg-BG"/>
        </w:rPr>
        <w:t>цени</w:t>
      </w:r>
      <w:r w:rsidR="00823BFC">
        <w:rPr>
          <w:sz w:val="24"/>
          <w:szCs w:val="24"/>
          <w:lang w:val="bg-BG"/>
        </w:rPr>
        <w:t xml:space="preserve"> на отделните услуги</w:t>
      </w:r>
      <w:r w:rsidR="00823BFC" w:rsidRPr="00D35B84">
        <w:rPr>
          <w:sz w:val="24"/>
          <w:szCs w:val="24"/>
          <w:lang w:val="bg-BG"/>
        </w:rPr>
        <w:t xml:space="preserve">, посочени в </w:t>
      </w:r>
      <w:r w:rsidR="00823BFC">
        <w:rPr>
          <w:sz w:val="24"/>
          <w:szCs w:val="24"/>
          <w:lang w:val="bg-BG"/>
        </w:rPr>
        <w:t xml:space="preserve">ал. 1 и </w:t>
      </w:r>
      <w:r w:rsidR="00823BFC" w:rsidRPr="00D35B84">
        <w:rPr>
          <w:sz w:val="24"/>
          <w:szCs w:val="24"/>
          <w:lang w:val="bg-BG"/>
        </w:rPr>
        <w:t>Ценовото предложение на ИЗПЪЛНИТЕЛЯ, са фиксирани</w:t>
      </w:r>
      <w:r w:rsidR="00823BFC">
        <w:rPr>
          <w:sz w:val="24"/>
          <w:szCs w:val="24"/>
          <w:lang w:val="bg-BG"/>
        </w:rPr>
        <w:t xml:space="preserve"> </w:t>
      </w:r>
      <w:r w:rsidR="00823BFC" w:rsidRPr="00D35B84">
        <w:rPr>
          <w:sz w:val="24"/>
          <w:szCs w:val="24"/>
          <w:lang w:val="bg-BG"/>
        </w:rPr>
        <w:t xml:space="preserve">за времето на изпълнение на Договора и </w:t>
      </w:r>
      <w:r w:rsidR="00823BFC">
        <w:rPr>
          <w:sz w:val="24"/>
          <w:szCs w:val="24"/>
          <w:lang w:val="bg-BG"/>
        </w:rPr>
        <w:t xml:space="preserve">не подлежат на промяна, </w:t>
      </w:r>
      <w:r w:rsidR="00823BFC" w:rsidRPr="00D35B84">
        <w:rPr>
          <w:sz w:val="24"/>
          <w:szCs w:val="24"/>
          <w:lang w:val="bg-BG"/>
        </w:rPr>
        <w:t>освен в случаите, изрично уговорени в този Договор и в съо</w:t>
      </w:r>
      <w:r w:rsidR="00823BFC">
        <w:rPr>
          <w:sz w:val="24"/>
          <w:szCs w:val="24"/>
          <w:lang w:val="bg-BG"/>
        </w:rPr>
        <w:t xml:space="preserve">тветствие с </w:t>
      </w:r>
      <w:r>
        <w:rPr>
          <w:sz w:val="24"/>
          <w:szCs w:val="24"/>
          <w:lang w:val="bg-BG"/>
        </w:rPr>
        <w:t xml:space="preserve"> </w:t>
      </w:r>
      <w:r w:rsidR="00823BFC">
        <w:rPr>
          <w:sz w:val="24"/>
          <w:szCs w:val="24"/>
          <w:lang w:val="bg-BG"/>
        </w:rPr>
        <w:t>разпоредбите на ЗОП</w:t>
      </w:r>
      <w:r w:rsidR="00823BFC" w:rsidRPr="00D35B84">
        <w:rPr>
          <w:sz w:val="24"/>
          <w:szCs w:val="24"/>
          <w:lang w:val="bg-BG"/>
        </w:rPr>
        <w:t xml:space="preserve">. </w:t>
      </w:r>
    </w:p>
    <w:p w:rsidR="007022BA" w:rsidRPr="001823E0" w:rsidRDefault="00CC73D6" w:rsidP="007022BA">
      <w:pPr>
        <w:jc w:val="both"/>
        <w:rPr>
          <w:sz w:val="24"/>
          <w:szCs w:val="24"/>
          <w:lang w:val="bg-BG" w:eastAsia="bg-BG"/>
        </w:rPr>
      </w:pPr>
      <w:r>
        <w:rPr>
          <w:b/>
          <w:sz w:val="24"/>
          <w:szCs w:val="24"/>
          <w:lang w:val="bg-BG"/>
        </w:rPr>
        <w:t xml:space="preserve">            </w:t>
      </w:r>
      <w:r w:rsidR="00823BFC" w:rsidRPr="00576876">
        <w:rPr>
          <w:b/>
          <w:sz w:val="24"/>
          <w:szCs w:val="24"/>
          <w:lang w:val="bg-BG"/>
        </w:rPr>
        <w:t xml:space="preserve">Чл. </w:t>
      </w:r>
      <w:r w:rsidR="00823BFC">
        <w:rPr>
          <w:b/>
          <w:sz w:val="24"/>
          <w:szCs w:val="24"/>
          <w:lang w:val="bg-BG"/>
        </w:rPr>
        <w:t>7</w:t>
      </w:r>
      <w:r w:rsidR="00823BFC" w:rsidRPr="00576876">
        <w:rPr>
          <w:b/>
          <w:sz w:val="24"/>
          <w:szCs w:val="24"/>
          <w:lang w:val="bg-BG"/>
        </w:rPr>
        <w:t xml:space="preserve">. </w:t>
      </w:r>
      <w:r w:rsidR="00823BFC">
        <w:rPr>
          <w:b/>
          <w:sz w:val="24"/>
          <w:szCs w:val="24"/>
          <w:lang w:val="bg-BG"/>
        </w:rPr>
        <w:t xml:space="preserve">(1) </w:t>
      </w:r>
      <w:r w:rsidR="00823BFC" w:rsidRPr="00D35B84">
        <w:rPr>
          <w:bCs/>
          <w:sz w:val="24"/>
          <w:szCs w:val="24"/>
          <w:lang w:val="bg-BG"/>
        </w:rPr>
        <w:t>ВЪЗЛОЖИТЕЛЯТ</w:t>
      </w:r>
      <w:r w:rsidR="00823BFC" w:rsidRPr="00576876">
        <w:rPr>
          <w:sz w:val="24"/>
          <w:szCs w:val="24"/>
          <w:lang w:val="bg-BG"/>
        </w:rPr>
        <w:t xml:space="preserve">  </w:t>
      </w:r>
      <w:r w:rsidR="00823BFC" w:rsidRPr="00D35B84">
        <w:rPr>
          <w:sz w:val="24"/>
          <w:szCs w:val="24"/>
          <w:lang w:val="bg-BG"/>
        </w:rPr>
        <w:t xml:space="preserve">плаща на ИЗПЪЛНИТЕЛЯ Цената по този Договор, </w:t>
      </w:r>
      <w:r w:rsidR="00823BFC" w:rsidRPr="0014359F">
        <w:rPr>
          <w:sz w:val="24"/>
          <w:szCs w:val="24"/>
          <w:lang w:val="bg-BG"/>
        </w:rPr>
        <w:t xml:space="preserve">в български лева по банков път, с платежно нареждане по посочена от изпълнителя банкова сметка до </w:t>
      </w:r>
      <w:r w:rsidR="006C0D09" w:rsidRPr="006C0D09">
        <w:rPr>
          <w:sz w:val="24"/>
          <w:szCs w:val="24"/>
          <w:lang w:val="bg-BG"/>
        </w:rPr>
        <w:t xml:space="preserve">15 </w:t>
      </w:r>
      <w:r w:rsidR="007022BA" w:rsidRPr="001823E0">
        <w:rPr>
          <w:sz w:val="24"/>
          <w:szCs w:val="24"/>
          <w:lang w:eastAsia="bg-BG"/>
        </w:rPr>
        <w:t>работни дни</w:t>
      </w:r>
      <w:r w:rsidR="007022BA">
        <w:rPr>
          <w:sz w:val="24"/>
          <w:szCs w:val="24"/>
          <w:lang w:val="bg-BG" w:eastAsia="bg-BG"/>
        </w:rPr>
        <w:t>,</w:t>
      </w:r>
      <w:r w:rsidR="007022BA" w:rsidRPr="001823E0">
        <w:rPr>
          <w:sz w:val="24"/>
          <w:szCs w:val="24"/>
          <w:lang w:eastAsia="bg-BG"/>
        </w:rPr>
        <w:t xml:space="preserve"> след представяне на: </w:t>
      </w:r>
    </w:p>
    <w:p w:rsidR="007022BA" w:rsidRPr="001823E0" w:rsidRDefault="007022BA" w:rsidP="007022BA">
      <w:pPr>
        <w:jc w:val="both"/>
        <w:rPr>
          <w:sz w:val="24"/>
          <w:szCs w:val="24"/>
        </w:rPr>
      </w:pPr>
      <w:r w:rsidRPr="001823E0">
        <w:rPr>
          <w:sz w:val="24"/>
          <w:szCs w:val="24"/>
          <w:lang w:val="bg-BG" w:eastAsia="bg-BG"/>
        </w:rPr>
        <w:t xml:space="preserve">          • </w:t>
      </w:r>
      <w:r w:rsidRPr="001823E0">
        <w:rPr>
          <w:sz w:val="24"/>
          <w:szCs w:val="24"/>
          <w:lang w:eastAsia="bg-BG"/>
        </w:rPr>
        <w:t>фактура - оригинал,</w:t>
      </w:r>
    </w:p>
    <w:p w:rsidR="007022BA" w:rsidRPr="001823E0" w:rsidRDefault="007022BA" w:rsidP="007022BA">
      <w:pPr>
        <w:jc w:val="both"/>
        <w:rPr>
          <w:b/>
          <w:sz w:val="24"/>
          <w:szCs w:val="24"/>
          <w:lang w:val="bg-BG" w:eastAsia="bg-BG"/>
        </w:rPr>
      </w:pPr>
      <w:r w:rsidRPr="001823E0">
        <w:rPr>
          <w:sz w:val="24"/>
          <w:szCs w:val="24"/>
          <w:lang w:val="bg-BG" w:eastAsia="bg-BG"/>
        </w:rPr>
        <w:t xml:space="preserve">          • констативен протокол</w:t>
      </w:r>
      <w:r w:rsidRPr="001823E0">
        <w:rPr>
          <w:sz w:val="24"/>
          <w:szCs w:val="24"/>
          <w:lang w:eastAsia="bg-BG"/>
        </w:rPr>
        <w:t>,</w:t>
      </w:r>
      <w:r>
        <w:rPr>
          <w:sz w:val="24"/>
          <w:szCs w:val="24"/>
          <w:lang w:val="bg-BG" w:eastAsia="bg-BG"/>
        </w:rPr>
        <w:t xml:space="preserve"> </w:t>
      </w:r>
      <w:r w:rsidRPr="001823E0">
        <w:rPr>
          <w:sz w:val="24"/>
          <w:szCs w:val="24"/>
          <w:lang w:eastAsia="bg-BG"/>
        </w:rPr>
        <w:t xml:space="preserve"> с ко</w:t>
      </w:r>
      <w:r>
        <w:rPr>
          <w:sz w:val="24"/>
          <w:szCs w:val="24"/>
          <w:lang w:val="bg-BG" w:eastAsia="bg-BG"/>
        </w:rPr>
        <w:t>й</w:t>
      </w:r>
      <w:r w:rsidRPr="001823E0">
        <w:rPr>
          <w:sz w:val="24"/>
          <w:szCs w:val="24"/>
          <w:lang w:eastAsia="bg-BG"/>
        </w:rPr>
        <w:t>то се документира положения труд за изпълнение на конкретната поръчка и вложените резервни части</w:t>
      </w:r>
      <w:r w:rsidRPr="001823E0">
        <w:rPr>
          <w:sz w:val="24"/>
          <w:szCs w:val="24"/>
          <w:lang w:val="bg-BG" w:eastAsia="bg-BG"/>
        </w:rPr>
        <w:t>.</w:t>
      </w:r>
    </w:p>
    <w:p w:rsidR="00823BFC" w:rsidRPr="00576876" w:rsidRDefault="00CC73D6" w:rsidP="007022BA">
      <w:pPr>
        <w:tabs>
          <w:tab w:val="left" w:pos="993"/>
        </w:tabs>
        <w:jc w:val="both"/>
        <w:rPr>
          <w:sz w:val="24"/>
          <w:szCs w:val="24"/>
          <w:lang w:val="bg-BG"/>
        </w:rPr>
      </w:pPr>
      <w:r>
        <w:rPr>
          <w:b/>
          <w:sz w:val="24"/>
          <w:szCs w:val="24"/>
          <w:lang w:val="bg-BG"/>
        </w:rPr>
        <w:t xml:space="preserve">        </w:t>
      </w:r>
      <w:r w:rsidR="00823BFC" w:rsidRPr="006432D5">
        <w:rPr>
          <w:b/>
          <w:sz w:val="24"/>
          <w:szCs w:val="24"/>
          <w:lang w:val="bg-BG"/>
        </w:rPr>
        <w:t>(2)</w:t>
      </w:r>
      <w:r w:rsidR="00823BFC">
        <w:rPr>
          <w:sz w:val="24"/>
          <w:szCs w:val="24"/>
          <w:lang w:val="bg-BG"/>
        </w:rPr>
        <w:t xml:space="preserve"> </w:t>
      </w:r>
      <w:r w:rsidR="00823BFC" w:rsidRPr="00576876">
        <w:rPr>
          <w:sz w:val="24"/>
          <w:szCs w:val="24"/>
          <w:lang w:val="bg-BG"/>
        </w:rPr>
        <w:t>Всички плащания по този Догово</w:t>
      </w:r>
      <w:r w:rsidR="00823BFC">
        <w:rPr>
          <w:sz w:val="24"/>
          <w:szCs w:val="24"/>
          <w:lang w:val="bg-BG"/>
        </w:rPr>
        <w:t xml:space="preserve">р се </w:t>
      </w:r>
      <w:r w:rsidR="00823BFC" w:rsidRPr="00576876">
        <w:rPr>
          <w:sz w:val="24"/>
          <w:szCs w:val="24"/>
          <w:lang w:val="bg-BG"/>
        </w:rPr>
        <w:t xml:space="preserve">чрез банков превод по следната банкова сметка на ИЗПЪЛНИТЕЛЯ: </w:t>
      </w:r>
    </w:p>
    <w:p w:rsidR="00823BFC" w:rsidRPr="00576876" w:rsidRDefault="00823BFC" w:rsidP="00823BFC">
      <w:pPr>
        <w:jc w:val="both"/>
        <w:rPr>
          <w:sz w:val="24"/>
          <w:szCs w:val="24"/>
          <w:lang w:val="bg-BG"/>
        </w:rPr>
      </w:pPr>
      <w:r w:rsidRPr="00576876">
        <w:rPr>
          <w:sz w:val="24"/>
          <w:szCs w:val="24"/>
          <w:lang w:val="bg-BG"/>
        </w:rPr>
        <w:t>Банка:</w:t>
      </w:r>
      <w:r w:rsidRPr="00576876">
        <w:rPr>
          <w:sz w:val="24"/>
          <w:szCs w:val="24"/>
          <w:lang w:val="bg-BG"/>
        </w:rPr>
        <w:tab/>
        <w:t>[…………………………….]</w:t>
      </w:r>
    </w:p>
    <w:p w:rsidR="00823BFC" w:rsidRPr="00576876" w:rsidRDefault="00823BFC" w:rsidP="00823BFC">
      <w:pPr>
        <w:jc w:val="both"/>
        <w:rPr>
          <w:sz w:val="24"/>
          <w:szCs w:val="24"/>
          <w:lang w:val="bg-BG"/>
        </w:rPr>
      </w:pPr>
      <w:r w:rsidRPr="00576876">
        <w:rPr>
          <w:sz w:val="24"/>
          <w:szCs w:val="24"/>
          <w:lang w:val="bg-BG"/>
        </w:rPr>
        <w:t>BIC:</w:t>
      </w:r>
      <w:r w:rsidRPr="00576876">
        <w:rPr>
          <w:sz w:val="24"/>
          <w:szCs w:val="24"/>
          <w:lang w:val="bg-BG"/>
        </w:rPr>
        <w:tab/>
        <w:t>[…………………………….]</w:t>
      </w:r>
    </w:p>
    <w:p w:rsidR="00823BFC" w:rsidRPr="00576876" w:rsidRDefault="00823BFC" w:rsidP="00823BFC">
      <w:pPr>
        <w:jc w:val="both"/>
        <w:rPr>
          <w:sz w:val="24"/>
          <w:szCs w:val="24"/>
          <w:lang w:val="bg-BG"/>
        </w:rPr>
      </w:pPr>
      <w:r w:rsidRPr="00576876">
        <w:rPr>
          <w:sz w:val="24"/>
          <w:szCs w:val="24"/>
          <w:lang w:val="bg-BG"/>
        </w:rPr>
        <w:t>IBAN:</w:t>
      </w:r>
      <w:r w:rsidRPr="00576876">
        <w:rPr>
          <w:sz w:val="24"/>
          <w:szCs w:val="24"/>
          <w:lang w:val="bg-BG"/>
        </w:rPr>
        <w:tab/>
        <w:t>[…………………………….].</w:t>
      </w:r>
    </w:p>
    <w:p w:rsidR="00823BFC" w:rsidRPr="00A974A2" w:rsidRDefault="00CC73D6" w:rsidP="00823BFC">
      <w:pPr>
        <w:jc w:val="both"/>
        <w:rPr>
          <w:sz w:val="24"/>
          <w:szCs w:val="24"/>
          <w:lang w:val="bg-BG"/>
        </w:rPr>
      </w:pPr>
      <w:r>
        <w:rPr>
          <w:b/>
          <w:sz w:val="24"/>
          <w:szCs w:val="24"/>
          <w:lang w:val="bg-BG"/>
        </w:rPr>
        <w:lastRenderedPageBreak/>
        <w:t xml:space="preserve">        </w:t>
      </w:r>
      <w:r w:rsidR="00823BFC" w:rsidRPr="00ED5EDB">
        <w:rPr>
          <w:b/>
          <w:sz w:val="24"/>
          <w:szCs w:val="24"/>
        </w:rPr>
        <w:t>(</w:t>
      </w:r>
      <w:r w:rsidR="00823BFC">
        <w:rPr>
          <w:b/>
          <w:sz w:val="24"/>
          <w:szCs w:val="24"/>
          <w:lang w:val="bg-BG"/>
        </w:rPr>
        <w:t>3</w:t>
      </w:r>
      <w:r w:rsidR="00823BFC" w:rsidRPr="00ED5EDB">
        <w:rPr>
          <w:b/>
          <w:sz w:val="24"/>
          <w:szCs w:val="24"/>
        </w:rPr>
        <w:t>)</w:t>
      </w:r>
      <w:r w:rsidR="00823BFC" w:rsidRPr="00A974A2">
        <w:rPr>
          <w:sz w:val="24"/>
          <w:szCs w:val="24"/>
        </w:rPr>
        <w:t xml:space="preserve"> Изпълнителят е </w:t>
      </w:r>
      <w:r w:rsidR="00823BFC" w:rsidRPr="00D35B84">
        <w:rPr>
          <w:sz w:val="24"/>
          <w:szCs w:val="24"/>
        </w:rPr>
        <w:t xml:space="preserve">длъжен да уведомява писмено Възложителя за всички последващи промени по ал. 1 в срок от </w:t>
      </w:r>
      <w:r w:rsidR="00823BFC">
        <w:rPr>
          <w:sz w:val="24"/>
          <w:szCs w:val="24"/>
          <w:lang w:val="bg-BG"/>
        </w:rPr>
        <w:t>3</w:t>
      </w:r>
      <w:r w:rsidR="00823BFC" w:rsidRPr="00D35B84">
        <w:rPr>
          <w:sz w:val="24"/>
          <w:szCs w:val="24"/>
          <w:lang w:val="bg-BG"/>
        </w:rPr>
        <w:t xml:space="preserve"> </w:t>
      </w:r>
      <w:r w:rsidR="00823BFC" w:rsidRPr="00D35B84">
        <w:rPr>
          <w:sz w:val="24"/>
          <w:szCs w:val="24"/>
        </w:rPr>
        <w:t>(</w:t>
      </w:r>
      <w:r w:rsidR="00823BFC">
        <w:rPr>
          <w:i/>
          <w:sz w:val="24"/>
          <w:szCs w:val="24"/>
          <w:lang w:val="bg-BG"/>
        </w:rPr>
        <w:t>три</w:t>
      </w:r>
      <w:r w:rsidR="00823BFC" w:rsidRPr="00D35B84">
        <w:rPr>
          <w:sz w:val="24"/>
          <w:szCs w:val="24"/>
        </w:rPr>
        <w:t>) дни, считано от момента на промяната. В случай че Изпълнителят не уведоми Възложителя в този</w:t>
      </w:r>
      <w:r w:rsidR="00823BFC" w:rsidRPr="00A974A2">
        <w:rPr>
          <w:sz w:val="24"/>
          <w:szCs w:val="24"/>
        </w:rPr>
        <w:t xml:space="preserve"> срок, счита се, че плащанията са надлежно извършени.</w:t>
      </w:r>
    </w:p>
    <w:p w:rsidR="00823BFC" w:rsidRPr="00DB5B75" w:rsidRDefault="00CC73D6" w:rsidP="00823BFC">
      <w:pPr>
        <w:pStyle w:val="1"/>
        <w:shd w:val="clear" w:color="auto" w:fill="auto"/>
        <w:tabs>
          <w:tab w:val="left" w:leader="dot" w:pos="9639"/>
        </w:tabs>
        <w:spacing w:line="322" w:lineRule="exact"/>
        <w:ind w:firstLine="0"/>
        <w:rPr>
          <w:sz w:val="24"/>
          <w:szCs w:val="24"/>
          <w:lang w:val="bg-BG" w:eastAsia="bg-BG"/>
        </w:rPr>
      </w:pPr>
      <w:r>
        <w:rPr>
          <w:sz w:val="24"/>
          <w:szCs w:val="24"/>
          <w:lang w:val="ru-RU"/>
        </w:rPr>
        <w:t xml:space="preserve">          </w:t>
      </w:r>
      <w:r w:rsidR="00823BFC" w:rsidRPr="00CC73D6">
        <w:rPr>
          <w:b/>
          <w:sz w:val="24"/>
          <w:szCs w:val="24"/>
          <w:lang w:val="ru-RU"/>
        </w:rPr>
        <w:t>(4)</w:t>
      </w:r>
      <w:r w:rsidR="00823BFC" w:rsidRPr="00DB5B75">
        <w:rPr>
          <w:sz w:val="24"/>
          <w:szCs w:val="24"/>
          <w:lang w:val="bg-BG" w:eastAsia="bg-BG"/>
        </w:rPr>
        <w:t xml:space="preserve"> </w:t>
      </w:r>
      <w:r w:rsidR="00823BFC" w:rsidRPr="001823E0">
        <w:rPr>
          <w:sz w:val="24"/>
          <w:szCs w:val="24"/>
          <w:lang w:val="ru-RU"/>
        </w:rPr>
        <w:t xml:space="preserve">Доставените и </w:t>
      </w:r>
      <w:r w:rsidR="00823BFC">
        <w:rPr>
          <w:sz w:val="24"/>
          <w:szCs w:val="24"/>
          <w:lang w:val="ru-RU"/>
        </w:rPr>
        <w:t>монтирани</w:t>
      </w:r>
      <w:r w:rsidR="00823BFC" w:rsidRPr="001823E0">
        <w:rPr>
          <w:sz w:val="24"/>
          <w:szCs w:val="24"/>
          <w:lang w:val="ru-RU"/>
        </w:rPr>
        <w:t xml:space="preserve"> при следгаранционната поддръжка резервни части, които не са включени в договорените ценови параметри се заплащат по </w:t>
      </w:r>
      <w:r w:rsidR="00823BFC">
        <w:rPr>
          <w:sz w:val="24"/>
          <w:szCs w:val="24"/>
          <w:lang w:val="ru-RU"/>
        </w:rPr>
        <w:t xml:space="preserve">единични цени предложени от </w:t>
      </w:r>
      <w:r w:rsidR="00823BFC" w:rsidRPr="00645595">
        <w:rPr>
          <w:b/>
          <w:sz w:val="24"/>
          <w:szCs w:val="24"/>
          <w:lang w:val="ru-RU"/>
        </w:rPr>
        <w:t>ИЗПЪЛНИТЕЛЯ</w:t>
      </w:r>
      <w:r w:rsidR="00823BFC">
        <w:rPr>
          <w:sz w:val="24"/>
          <w:szCs w:val="24"/>
          <w:lang w:val="ru-RU"/>
        </w:rPr>
        <w:t>, доказани с</w:t>
      </w:r>
      <w:r w:rsidR="00823BFC" w:rsidRPr="001823E0">
        <w:rPr>
          <w:sz w:val="24"/>
          <w:szCs w:val="24"/>
          <w:lang w:val="ru-RU"/>
        </w:rPr>
        <w:t xml:space="preserve"> фактур</w:t>
      </w:r>
      <w:r w:rsidR="00823BFC">
        <w:rPr>
          <w:sz w:val="24"/>
          <w:szCs w:val="24"/>
          <w:lang w:val="ru-RU"/>
        </w:rPr>
        <w:t xml:space="preserve">а и </w:t>
      </w:r>
      <w:r w:rsidR="00823BFC">
        <w:rPr>
          <w:sz w:val="24"/>
          <w:szCs w:val="24"/>
          <w:lang w:val="bg-BG" w:eastAsia="bg-BG"/>
        </w:rPr>
        <w:t>писмена сервизна препоръка,</w:t>
      </w:r>
      <w:r w:rsidR="00823BFC" w:rsidRPr="001823E0">
        <w:rPr>
          <w:i/>
          <w:sz w:val="24"/>
          <w:szCs w:val="24"/>
          <w:lang w:val="bg-BG"/>
        </w:rPr>
        <w:t xml:space="preserve"> </w:t>
      </w:r>
      <w:r w:rsidR="00823BFC" w:rsidRPr="00954F8A">
        <w:rPr>
          <w:sz w:val="24"/>
          <w:szCs w:val="24"/>
          <w:lang w:val="bg-BG"/>
        </w:rPr>
        <w:t xml:space="preserve">след съгласуване с </w:t>
      </w:r>
      <w:r w:rsidR="00823BFC" w:rsidRPr="00645595">
        <w:rPr>
          <w:b/>
          <w:sz w:val="24"/>
          <w:szCs w:val="24"/>
          <w:lang w:val="bg-BG"/>
        </w:rPr>
        <w:t>ВЪЗЛОЖИТЕЛЯ</w:t>
      </w:r>
      <w:r w:rsidR="00823BFC">
        <w:rPr>
          <w:sz w:val="24"/>
          <w:szCs w:val="24"/>
          <w:lang w:val="bg-BG"/>
        </w:rPr>
        <w:t>, в срока по ал.1</w:t>
      </w:r>
      <w:r w:rsidR="00823BFC" w:rsidRPr="001823E0">
        <w:rPr>
          <w:sz w:val="24"/>
          <w:szCs w:val="24"/>
          <w:lang w:val="ru-RU"/>
        </w:rPr>
        <w:t>.</w:t>
      </w:r>
    </w:p>
    <w:p w:rsidR="00823BFC" w:rsidRDefault="00CC73D6" w:rsidP="00823BFC">
      <w:pPr>
        <w:jc w:val="both"/>
        <w:rPr>
          <w:sz w:val="24"/>
          <w:szCs w:val="24"/>
          <w:lang w:val="bg-BG"/>
        </w:rPr>
      </w:pPr>
      <w:r>
        <w:rPr>
          <w:sz w:val="24"/>
          <w:szCs w:val="24"/>
          <w:lang w:val="ru-RU"/>
        </w:rPr>
        <w:t xml:space="preserve">         </w:t>
      </w:r>
      <w:r w:rsidR="00823BFC" w:rsidRPr="00CC73D6">
        <w:rPr>
          <w:b/>
          <w:sz w:val="24"/>
          <w:szCs w:val="24"/>
          <w:lang w:val="ru-RU"/>
        </w:rPr>
        <w:t>(5)</w:t>
      </w:r>
      <w:r w:rsidR="00823BFC">
        <w:rPr>
          <w:sz w:val="24"/>
          <w:szCs w:val="24"/>
          <w:lang w:val="ru-RU"/>
        </w:rPr>
        <w:t xml:space="preserve"> </w:t>
      </w:r>
      <w:r w:rsidR="00823BFC" w:rsidRPr="00DB5B75">
        <w:rPr>
          <w:sz w:val="24"/>
          <w:szCs w:val="24"/>
        </w:rPr>
        <w:t xml:space="preserve">Когато </w:t>
      </w:r>
      <w:r w:rsidR="00823BFC" w:rsidRPr="00DB5B75">
        <w:rPr>
          <w:b/>
          <w:sz w:val="24"/>
          <w:szCs w:val="24"/>
        </w:rPr>
        <w:t>ИЗПЪЛНИТЕЛЯТ</w:t>
      </w:r>
      <w:r w:rsidR="00823BFC" w:rsidRPr="00DB5B75">
        <w:rPr>
          <w:sz w:val="24"/>
          <w:szCs w:val="24"/>
        </w:rPr>
        <w:t xml:space="preserve"> е сключил договор/договори за подизпълнение, </w:t>
      </w:r>
      <w:r w:rsidR="00823BFC" w:rsidRPr="00DB5B75">
        <w:rPr>
          <w:b/>
          <w:sz w:val="24"/>
          <w:szCs w:val="24"/>
        </w:rPr>
        <w:t>ВЪЗЛОЖИТЕЛЯТ</w:t>
      </w:r>
      <w:r w:rsidR="00823BFC" w:rsidRPr="00DB5B75">
        <w:rPr>
          <w:sz w:val="24"/>
          <w:szCs w:val="24"/>
        </w:rPr>
        <w:t xml:space="preserve"> извършва окончателно плащане към него, след като бъдат представени доказателства, че </w:t>
      </w:r>
      <w:r w:rsidR="00823BFC" w:rsidRPr="00DB5B75">
        <w:rPr>
          <w:b/>
          <w:sz w:val="24"/>
          <w:szCs w:val="24"/>
        </w:rPr>
        <w:t>ИЗПЪЛНИТЕЛЯТ</w:t>
      </w:r>
      <w:r w:rsidR="00823BFC" w:rsidRPr="00DB5B75">
        <w:rPr>
          <w:sz w:val="24"/>
          <w:szCs w:val="24"/>
        </w:rPr>
        <w:t xml:space="preserve"> е заплатил на подизпълнителя/</w:t>
      </w:r>
      <w:r w:rsidR="00823BFC">
        <w:rPr>
          <w:sz w:val="24"/>
          <w:szCs w:val="24"/>
          <w:lang w:val="bg-BG"/>
        </w:rPr>
        <w:t xml:space="preserve"> </w:t>
      </w:r>
      <w:r w:rsidR="00823BFC" w:rsidRPr="00DB5B75">
        <w:rPr>
          <w:sz w:val="24"/>
          <w:szCs w:val="24"/>
        </w:rPr>
        <w:t>подизпълнителите за изпълнените от тях работи,</w:t>
      </w:r>
      <w:r>
        <w:rPr>
          <w:sz w:val="24"/>
          <w:szCs w:val="24"/>
        </w:rPr>
        <w:t xml:space="preserve"> които са приети по реда на чл.</w:t>
      </w:r>
      <w:r w:rsidR="00823BFC" w:rsidRPr="00701E5B">
        <w:rPr>
          <w:sz w:val="24"/>
          <w:szCs w:val="24"/>
        </w:rPr>
        <w:t>1</w:t>
      </w:r>
      <w:r w:rsidR="0072685F" w:rsidRPr="00701E5B">
        <w:rPr>
          <w:sz w:val="24"/>
          <w:szCs w:val="24"/>
          <w:lang w:val="bg-BG"/>
        </w:rPr>
        <w:t>3</w:t>
      </w:r>
      <w:r w:rsidR="00823BFC" w:rsidRPr="00701E5B">
        <w:rPr>
          <w:sz w:val="24"/>
          <w:szCs w:val="24"/>
          <w:lang w:val="bg-BG"/>
        </w:rPr>
        <w:t>, т.</w:t>
      </w:r>
      <w:r w:rsidR="0072685F" w:rsidRPr="00701E5B">
        <w:rPr>
          <w:sz w:val="24"/>
          <w:szCs w:val="24"/>
          <w:lang w:val="bg-BG"/>
        </w:rPr>
        <w:t>2</w:t>
      </w:r>
      <w:r w:rsidR="00823BFC" w:rsidRPr="00701E5B">
        <w:rPr>
          <w:sz w:val="24"/>
          <w:szCs w:val="24"/>
        </w:rPr>
        <w:t>.</w:t>
      </w:r>
    </w:p>
    <w:p w:rsidR="00823BFC" w:rsidRPr="00A974A2" w:rsidRDefault="00823BFC" w:rsidP="00823BFC">
      <w:pPr>
        <w:jc w:val="both"/>
        <w:rPr>
          <w:b/>
          <w:sz w:val="24"/>
          <w:szCs w:val="24"/>
          <w:lang w:val="bg-BG"/>
        </w:rPr>
      </w:pPr>
    </w:p>
    <w:p w:rsidR="00823BFC" w:rsidRDefault="00823BFC" w:rsidP="00823BFC">
      <w:pPr>
        <w:pStyle w:val="311"/>
        <w:shd w:val="clear" w:color="auto" w:fill="auto"/>
        <w:tabs>
          <w:tab w:val="left" w:pos="1171"/>
        </w:tabs>
        <w:spacing w:after="0" w:line="250" w:lineRule="exact"/>
        <w:jc w:val="center"/>
        <w:rPr>
          <w:sz w:val="24"/>
          <w:szCs w:val="24"/>
          <w:lang w:val="bg-BG" w:eastAsia="bg-BG"/>
        </w:rPr>
      </w:pPr>
      <w:r w:rsidRPr="001C121F">
        <w:rPr>
          <w:sz w:val="24"/>
          <w:szCs w:val="24"/>
          <w:lang w:val="bg-BG" w:eastAsia="bg-BG"/>
        </w:rPr>
        <w:t xml:space="preserve">IV. </w:t>
      </w:r>
      <w:r w:rsidRPr="001C121F">
        <w:rPr>
          <w:sz w:val="24"/>
          <w:szCs w:val="24"/>
          <w:lang w:eastAsia="bg-BG"/>
        </w:rPr>
        <w:t>ПРАВА И ЗАДЪЛЖЕНИЯ НА ВЪЗЛОЖИТЕЛЯ</w:t>
      </w:r>
    </w:p>
    <w:p w:rsidR="00823BFC" w:rsidRPr="00F26B00" w:rsidRDefault="00823BFC" w:rsidP="00823BFC">
      <w:pPr>
        <w:pStyle w:val="311"/>
        <w:shd w:val="clear" w:color="auto" w:fill="auto"/>
        <w:tabs>
          <w:tab w:val="left" w:pos="1171"/>
        </w:tabs>
        <w:spacing w:after="0" w:line="250" w:lineRule="exact"/>
        <w:jc w:val="center"/>
        <w:rPr>
          <w:sz w:val="24"/>
          <w:szCs w:val="24"/>
          <w:lang w:val="bg-BG" w:eastAsia="bg-BG"/>
        </w:rPr>
      </w:pPr>
    </w:p>
    <w:p w:rsidR="00823BFC" w:rsidRDefault="00823BFC" w:rsidP="00823BFC">
      <w:pPr>
        <w:pStyle w:val="1"/>
        <w:shd w:val="clear" w:color="auto" w:fill="auto"/>
        <w:spacing w:line="322" w:lineRule="exact"/>
        <w:ind w:right="20" w:firstLine="720"/>
        <w:rPr>
          <w:sz w:val="24"/>
          <w:szCs w:val="24"/>
          <w:lang w:val="bg-BG" w:eastAsia="bg-BG"/>
        </w:rPr>
      </w:pPr>
      <w:r w:rsidRPr="001C121F">
        <w:rPr>
          <w:b/>
          <w:sz w:val="24"/>
          <w:szCs w:val="24"/>
          <w:lang w:val="bg-BG" w:eastAsia="bg-BG"/>
        </w:rPr>
        <w:t>Чл.</w:t>
      </w:r>
      <w:r w:rsidR="002C2107">
        <w:rPr>
          <w:b/>
          <w:sz w:val="24"/>
          <w:szCs w:val="24"/>
          <w:lang w:val="bg-BG" w:eastAsia="bg-BG"/>
        </w:rPr>
        <w:t>8</w:t>
      </w:r>
      <w:r>
        <w:rPr>
          <w:b/>
          <w:sz w:val="24"/>
          <w:szCs w:val="24"/>
          <w:lang w:val="bg-BG" w:eastAsia="bg-BG"/>
        </w:rPr>
        <w:t xml:space="preserve">. (1) </w:t>
      </w:r>
      <w:r w:rsidRPr="001C121F">
        <w:rPr>
          <w:b/>
          <w:sz w:val="24"/>
          <w:szCs w:val="24"/>
          <w:lang w:eastAsia="bg-BG"/>
        </w:rPr>
        <w:t>ВЪЗЛОЖИТЕЛЯТ</w:t>
      </w:r>
      <w:r w:rsidRPr="001C121F">
        <w:rPr>
          <w:sz w:val="24"/>
          <w:szCs w:val="24"/>
          <w:lang w:val="bg-BG" w:eastAsia="bg-BG"/>
        </w:rPr>
        <w:t xml:space="preserve"> </w:t>
      </w:r>
      <w:r w:rsidRPr="001C121F">
        <w:rPr>
          <w:sz w:val="24"/>
          <w:szCs w:val="24"/>
          <w:lang w:eastAsia="bg-BG"/>
        </w:rPr>
        <w:t>има право</w:t>
      </w:r>
      <w:r>
        <w:rPr>
          <w:sz w:val="24"/>
          <w:szCs w:val="24"/>
          <w:lang w:val="bg-BG" w:eastAsia="bg-BG"/>
        </w:rPr>
        <w:t xml:space="preserve"> </w:t>
      </w:r>
      <w:r w:rsidRPr="001C121F">
        <w:rPr>
          <w:sz w:val="24"/>
          <w:szCs w:val="24"/>
          <w:lang w:val="bg-BG" w:eastAsia="bg-BG"/>
        </w:rPr>
        <w:t xml:space="preserve">на приоритетно обслужване и ремонт в сервиза на </w:t>
      </w:r>
      <w:r w:rsidRPr="001C121F">
        <w:rPr>
          <w:b/>
          <w:sz w:val="24"/>
          <w:szCs w:val="24"/>
          <w:lang w:eastAsia="bg-BG"/>
        </w:rPr>
        <w:t>ИЗПЪЛНИТЕЛЯ</w:t>
      </w:r>
      <w:r w:rsidRPr="001C121F">
        <w:rPr>
          <w:sz w:val="24"/>
          <w:szCs w:val="24"/>
          <w:lang w:val="bg-BG" w:eastAsia="bg-BG"/>
        </w:rPr>
        <w:t>.</w:t>
      </w:r>
    </w:p>
    <w:p w:rsidR="00823BFC" w:rsidRDefault="00823BFC" w:rsidP="00823BFC">
      <w:pPr>
        <w:pStyle w:val="1"/>
        <w:shd w:val="clear" w:color="auto" w:fill="auto"/>
        <w:spacing w:line="322" w:lineRule="exact"/>
        <w:ind w:right="20" w:firstLine="720"/>
        <w:rPr>
          <w:sz w:val="24"/>
          <w:szCs w:val="24"/>
          <w:lang w:val="bg-BG" w:eastAsia="bg-BG"/>
        </w:rPr>
      </w:pPr>
    </w:p>
    <w:p w:rsidR="00823BFC" w:rsidRDefault="00823BFC" w:rsidP="00823BFC">
      <w:pPr>
        <w:ind w:firstLine="720"/>
        <w:jc w:val="both"/>
        <w:rPr>
          <w:sz w:val="24"/>
          <w:szCs w:val="24"/>
          <w:lang w:val="ru-RU"/>
        </w:rPr>
      </w:pPr>
      <w:r w:rsidRPr="002C2107">
        <w:rPr>
          <w:b/>
          <w:sz w:val="24"/>
          <w:szCs w:val="24"/>
          <w:lang w:val="ru-RU"/>
        </w:rPr>
        <w:t>(2)</w:t>
      </w:r>
      <w:r>
        <w:rPr>
          <w:sz w:val="24"/>
          <w:szCs w:val="24"/>
          <w:lang w:val="ru-RU"/>
        </w:rPr>
        <w:t xml:space="preserve"> </w:t>
      </w:r>
      <w:r w:rsidRPr="006968E9">
        <w:rPr>
          <w:sz w:val="24"/>
          <w:szCs w:val="24"/>
          <w:lang w:val="ru-RU"/>
        </w:rPr>
        <w:t>Да проверява в хода на работата за изпълнението на задълженията по настоящия договор, без да затруднява с</w:t>
      </w:r>
      <w:r>
        <w:rPr>
          <w:sz w:val="24"/>
          <w:szCs w:val="24"/>
          <w:lang w:val="ru-RU"/>
        </w:rPr>
        <w:t xml:space="preserve"> това дейността на ИЗПЪЛНИТЕЛЯ.</w:t>
      </w:r>
    </w:p>
    <w:p w:rsidR="00823BFC" w:rsidRDefault="00823BFC" w:rsidP="00823BFC">
      <w:pPr>
        <w:ind w:firstLine="720"/>
        <w:jc w:val="both"/>
        <w:rPr>
          <w:sz w:val="24"/>
          <w:szCs w:val="24"/>
          <w:lang w:val="ru-RU"/>
        </w:rPr>
      </w:pPr>
    </w:p>
    <w:p w:rsidR="00823BFC" w:rsidRDefault="00823BFC" w:rsidP="00823BFC">
      <w:pPr>
        <w:ind w:firstLine="720"/>
        <w:jc w:val="both"/>
        <w:rPr>
          <w:sz w:val="24"/>
          <w:szCs w:val="24"/>
          <w:lang w:val="ru-RU"/>
        </w:rPr>
      </w:pPr>
      <w:r w:rsidRPr="002C2107">
        <w:rPr>
          <w:b/>
          <w:sz w:val="24"/>
          <w:szCs w:val="24"/>
          <w:lang w:val="ru-RU"/>
        </w:rPr>
        <w:t>(3)</w:t>
      </w:r>
      <w:r w:rsidRPr="001C121F">
        <w:rPr>
          <w:sz w:val="24"/>
          <w:szCs w:val="24"/>
          <w:lang w:eastAsia="bg-BG"/>
        </w:rPr>
        <w:t xml:space="preserve"> </w:t>
      </w:r>
      <w:r w:rsidRPr="006968E9">
        <w:rPr>
          <w:sz w:val="24"/>
          <w:szCs w:val="24"/>
          <w:lang w:val="ru-RU"/>
        </w:rPr>
        <w:t xml:space="preserve">Да одобри или да отхвърли </w:t>
      </w:r>
      <w:r>
        <w:rPr>
          <w:sz w:val="24"/>
          <w:szCs w:val="24"/>
          <w:lang w:val="ru-RU"/>
        </w:rPr>
        <w:t>писмената сервизна препоръка</w:t>
      </w:r>
      <w:r w:rsidRPr="006968E9">
        <w:rPr>
          <w:sz w:val="24"/>
          <w:szCs w:val="24"/>
          <w:lang w:val="ru-RU"/>
        </w:rPr>
        <w:t xml:space="preserve"> по </w:t>
      </w:r>
      <w:r w:rsidRPr="00631AC3">
        <w:rPr>
          <w:sz w:val="24"/>
          <w:szCs w:val="24"/>
          <w:lang w:val="ru-RU"/>
        </w:rPr>
        <w:t>чл.1</w:t>
      </w:r>
      <w:r w:rsidR="003F2DE0">
        <w:rPr>
          <w:sz w:val="24"/>
          <w:szCs w:val="24"/>
          <w:lang w:val="ru-RU"/>
        </w:rPr>
        <w:t>3</w:t>
      </w:r>
      <w:r w:rsidRPr="00631AC3">
        <w:rPr>
          <w:sz w:val="24"/>
          <w:szCs w:val="24"/>
          <w:lang w:val="ru-RU"/>
        </w:rPr>
        <w:t xml:space="preserve">, т. </w:t>
      </w:r>
      <w:r w:rsidR="00701E5B">
        <w:rPr>
          <w:sz w:val="24"/>
          <w:szCs w:val="24"/>
          <w:lang w:val="ru-RU"/>
        </w:rPr>
        <w:t>7</w:t>
      </w:r>
      <w:r w:rsidRPr="006968E9">
        <w:rPr>
          <w:sz w:val="24"/>
          <w:szCs w:val="24"/>
          <w:lang w:val="ru-RU"/>
        </w:rPr>
        <w:t xml:space="preserve"> от настоящия договор</w:t>
      </w:r>
      <w:r>
        <w:rPr>
          <w:sz w:val="24"/>
          <w:szCs w:val="24"/>
          <w:lang w:val="ru-RU"/>
        </w:rPr>
        <w:t>,</w:t>
      </w:r>
      <w:r w:rsidRPr="006968E9">
        <w:rPr>
          <w:sz w:val="24"/>
          <w:szCs w:val="24"/>
          <w:lang w:val="ru-RU"/>
        </w:rPr>
        <w:t xml:space="preserve"> чрез подпис</w:t>
      </w:r>
      <w:r>
        <w:rPr>
          <w:sz w:val="24"/>
          <w:szCs w:val="24"/>
          <w:lang w:val="ru-RU"/>
        </w:rPr>
        <w:t xml:space="preserve"> на упълномощено лице.</w:t>
      </w:r>
    </w:p>
    <w:p w:rsidR="00823BFC" w:rsidRDefault="00823BFC" w:rsidP="00823BFC">
      <w:pPr>
        <w:ind w:firstLine="720"/>
        <w:jc w:val="both"/>
        <w:rPr>
          <w:sz w:val="24"/>
          <w:szCs w:val="24"/>
          <w:lang w:val="ru-RU"/>
        </w:rPr>
      </w:pPr>
      <w:r w:rsidRPr="006968E9">
        <w:rPr>
          <w:sz w:val="24"/>
          <w:szCs w:val="24"/>
          <w:lang w:val="ru-RU"/>
        </w:rPr>
        <w:t xml:space="preserve"> </w:t>
      </w:r>
    </w:p>
    <w:p w:rsidR="00823BFC" w:rsidRDefault="00823BFC" w:rsidP="00823BFC">
      <w:pPr>
        <w:ind w:firstLine="720"/>
        <w:jc w:val="both"/>
        <w:rPr>
          <w:sz w:val="24"/>
          <w:szCs w:val="24"/>
          <w:lang w:val="ru-RU"/>
        </w:rPr>
      </w:pPr>
      <w:r w:rsidRPr="002C2107">
        <w:rPr>
          <w:b/>
          <w:sz w:val="24"/>
          <w:szCs w:val="24"/>
          <w:lang w:val="ru-RU"/>
        </w:rPr>
        <w:t>(4)</w:t>
      </w:r>
      <w:r>
        <w:rPr>
          <w:sz w:val="24"/>
          <w:szCs w:val="24"/>
          <w:lang w:val="ru-RU"/>
        </w:rPr>
        <w:t xml:space="preserve"> </w:t>
      </w:r>
      <w:r w:rsidRPr="006968E9">
        <w:rPr>
          <w:sz w:val="24"/>
          <w:szCs w:val="24"/>
          <w:lang w:val="ru-RU"/>
        </w:rPr>
        <w:t xml:space="preserve"> </w:t>
      </w:r>
      <w:r w:rsidRPr="001C121F">
        <w:rPr>
          <w:color w:val="000000"/>
          <w:sz w:val="24"/>
          <w:szCs w:val="24"/>
        </w:rPr>
        <w:t xml:space="preserve">В хипотезата на </w:t>
      </w:r>
      <w:r w:rsidRPr="005645FB">
        <w:rPr>
          <w:color w:val="000000"/>
          <w:sz w:val="24"/>
          <w:szCs w:val="24"/>
          <w:lang w:val="bg-BG"/>
        </w:rPr>
        <w:t>чл.1</w:t>
      </w:r>
      <w:r w:rsidR="003F2DE0">
        <w:rPr>
          <w:color w:val="000000"/>
          <w:sz w:val="24"/>
          <w:szCs w:val="24"/>
          <w:lang w:val="bg-BG"/>
        </w:rPr>
        <w:t>3</w:t>
      </w:r>
      <w:r w:rsidRPr="005645FB">
        <w:rPr>
          <w:color w:val="000000"/>
          <w:sz w:val="24"/>
          <w:szCs w:val="24"/>
          <w:lang w:val="bg-BG"/>
        </w:rPr>
        <w:t>, т</w:t>
      </w:r>
      <w:r w:rsidRPr="005645FB">
        <w:rPr>
          <w:color w:val="000000"/>
          <w:sz w:val="24"/>
          <w:szCs w:val="24"/>
        </w:rPr>
        <w:t>.</w:t>
      </w:r>
      <w:r w:rsidR="005645FB" w:rsidRPr="005645FB">
        <w:rPr>
          <w:color w:val="000000"/>
          <w:sz w:val="24"/>
          <w:szCs w:val="24"/>
          <w:lang w:val="bg-BG"/>
        </w:rPr>
        <w:t>8</w:t>
      </w:r>
      <w:r w:rsidRPr="001C121F">
        <w:rPr>
          <w:color w:val="000000"/>
          <w:sz w:val="24"/>
          <w:szCs w:val="24"/>
        </w:rPr>
        <w:t xml:space="preserve"> </w:t>
      </w:r>
      <w:r w:rsidRPr="001C121F">
        <w:rPr>
          <w:b/>
          <w:color w:val="000000"/>
          <w:sz w:val="24"/>
          <w:szCs w:val="24"/>
        </w:rPr>
        <w:t>ВЪЗЛОЖИТЕЛЯТ</w:t>
      </w:r>
      <w:r w:rsidRPr="001C121F">
        <w:rPr>
          <w:color w:val="000000"/>
          <w:sz w:val="24"/>
          <w:szCs w:val="24"/>
        </w:rPr>
        <w:t xml:space="preserve"> определя</w:t>
      </w:r>
      <w:r w:rsidRPr="00AB3DFA">
        <w:rPr>
          <w:color w:val="000000"/>
          <w:sz w:val="24"/>
          <w:szCs w:val="24"/>
        </w:rPr>
        <w:t xml:space="preserve"> </w:t>
      </w:r>
      <w:r w:rsidRPr="001C121F">
        <w:rPr>
          <w:color w:val="000000"/>
          <w:sz w:val="24"/>
          <w:szCs w:val="24"/>
        </w:rPr>
        <w:t>цената</w:t>
      </w:r>
      <w:r>
        <w:rPr>
          <w:color w:val="000000"/>
          <w:sz w:val="24"/>
          <w:szCs w:val="24"/>
          <w:lang w:val="bg-BG"/>
        </w:rPr>
        <w:t>,</w:t>
      </w:r>
      <w:r w:rsidRPr="001C121F">
        <w:rPr>
          <w:color w:val="000000"/>
          <w:sz w:val="24"/>
          <w:szCs w:val="24"/>
        </w:rPr>
        <w:t xml:space="preserve"> по която следва</w:t>
      </w:r>
      <w:r>
        <w:rPr>
          <w:color w:val="000000"/>
          <w:sz w:val="24"/>
          <w:szCs w:val="24"/>
        </w:rPr>
        <w:t xml:space="preserve"> да се достави резервната част.</w:t>
      </w:r>
    </w:p>
    <w:p w:rsidR="00823BFC" w:rsidRDefault="00823BFC" w:rsidP="00823BFC">
      <w:pPr>
        <w:ind w:firstLine="720"/>
        <w:jc w:val="both"/>
        <w:rPr>
          <w:sz w:val="24"/>
          <w:szCs w:val="24"/>
          <w:lang w:val="ru-RU"/>
        </w:rPr>
      </w:pPr>
    </w:p>
    <w:p w:rsidR="00823BFC" w:rsidRPr="00F15540" w:rsidRDefault="00823BFC" w:rsidP="00823BFC">
      <w:pPr>
        <w:jc w:val="both"/>
        <w:rPr>
          <w:sz w:val="24"/>
          <w:szCs w:val="24"/>
        </w:rPr>
      </w:pPr>
      <w:r w:rsidRPr="00F15540">
        <w:rPr>
          <w:sz w:val="24"/>
          <w:szCs w:val="24"/>
          <w:lang w:val="bg-BG"/>
        </w:rPr>
        <w:t xml:space="preserve">            </w:t>
      </w:r>
      <w:r w:rsidRPr="002C2107">
        <w:rPr>
          <w:b/>
          <w:sz w:val="24"/>
          <w:szCs w:val="24"/>
        </w:rPr>
        <w:t>(</w:t>
      </w:r>
      <w:r w:rsidRPr="002C2107">
        <w:rPr>
          <w:b/>
          <w:sz w:val="24"/>
          <w:szCs w:val="24"/>
          <w:lang w:val="bg-BG"/>
        </w:rPr>
        <w:t>5</w:t>
      </w:r>
      <w:r w:rsidRPr="002C2107">
        <w:rPr>
          <w:b/>
          <w:sz w:val="24"/>
          <w:szCs w:val="24"/>
        </w:rPr>
        <w:t>)</w:t>
      </w:r>
      <w:r w:rsidRPr="00F15540">
        <w:rPr>
          <w:sz w:val="24"/>
          <w:szCs w:val="24"/>
        </w:rPr>
        <w:t xml:space="preserve"> Да изисква от </w:t>
      </w:r>
      <w:r w:rsidRPr="00F15540">
        <w:rPr>
          <w:b/>
          <w:sz w:val="24"/>
          <w:szCs w:val="24"/>
        </w:rPr>
        <w:t>ИЗПЪЛНИТЕЛЯ</w:t>
      </w:r>
      <w:r w:rsidRPr="00F15540">
        <w:rPr>
          <w:sz w:val="24"/>
          <w:szCs w:val="24"/>
        </w:rPr>
        <w:t xml:space="preserve"> да сключи и да му представи договори за подизпълнение с посочените в офертата му подизпълнители.</w:t>
      </w:r>
    </w:p>
    <w:p w:rsidR="00823BFC" w:rsidRPr="007746CE" w:rsidRDefault="00823BFC" w:rsidP="00823BFC">
      <w:pPr>
        <w:ind w:firstLine="720"/>
        <w:jc w:val="both"/>
        <w:rPr>
          <w:sz w:val="24"/>
          <w:szCs w:val="24"/>
          <w:lang w:val="ru-RU"/>
        </w:rPr>
      </w:pPr>
    </w:p>
    <w:p w:rsidR="00823BFC" w:rsidRPr="001C121F" w:rsidRDefault="00823BFC" w:rsidP="00823BFC">
      <w:pPr>
        <w:ind w:firstLine="720"/>
        <w:jc w:val="both"/>
        <w:rPr>
          <w:sz w:val="24"/>
          <w:szCs w:val="24"/>
          <w:lang w:val="bg-BG"/>
        </w:rPr>
      </w:pPr>
      <w:r w:rsidRPr="001C121F">
        <w:rPr>
          <w:b/>
          <w:sz w:val="24"/>
          <w:szCs w:val="24"/>
          <w:lang w:val="bg-BG" w:eastAsia="bg-BG"/>
        </w:rPr>
        <w:t>Чл.</w:t>
      </w:r>
      <w:r w:rsidR="002C2107">
        <w:rPr>
          <w:b/>
          <w:sz w:val="24"/>
          <w:szCs w:val="24"/>
          <w:lang w:val="bg-BG" w:eastAsia="bg-BG"/>
        </w:rPr>
        <w:t>9</w:t>
      </w:r>
      <w:r>
        <w:rPr>
          <w:b/>
          <w:sz w:val="24"/>
          <w:szCs w:val="24"/>
          <w:lang w:val="bg-BG" w:eastAsia="bg-BG"/>
        </w:rPr>
        <w:t>.</w:t>
      </w:r>
      <w:r w:rsidRPr="001C121F">
        <w:rPr>
          <w:sz w:val="24"/>
          <w:szCs w:val="24"/>
          <w:lang w:val="bg-BG" w:eastAsia="bg-BG"/>
        </w:rPr>
        <w:t xml:space="preserve"> </w:t>
      </w:r>
      <w:r w:rsidRPr="007746CE">
        <w:rPr>
          <w:b/>
          <w:sz w:val="24"/>
          <w:szCs w:val="24"/>
          <w:lang w:val="bg-BG"/>
        </w:rPr>
        <w:t>ВЪЗЛОЖИТЕЛЯТ</w:t>
      </w:r>
      <w:r w:rsidRPr="007746CE">
        <w:rPr>
          <w:sz w:val="24"/>
          <w:szCs w:val="24"/>
          <w:lang w:val="bg-BG"/>
        </w:rPr>
        <w:t xml:space="preserve"> </w:t>
      </w:r>
      <w:r w:rsidRPr="001C121F">
        <w:rPr>
          <w:sz w:val="24"/>
          <w:szCs w:val="24"/>
          <w:lang w:val="bg-BG"/>
        </w:rPr>
        <w:t xml:space="preserve">се задължава да оказва на </w:t>
      </w:r>
      <w:r w:rsidRPr="007746CE">
        <w:rPr>
          <w:b/>
          <w:sz w:val="24"/>
          <w:szCs w:val="24"/>
          <w:lang w:val="bg-BG"/>
        </w:rPr>
        <w:t xml:space="preserve">ИЗПЪЛНИТЕЛЯ </w:t>
      </w:r>
      <w:r w:rsidRPr="001C121F">
        <w:rPr>
          <w:sz w:val="24"/>
          <w:szCs w:val="24"/>
          <w:lang w:val="bg-BG"/>
        </w:rPr>
        <w:t>необходимото съдействие, ако такова е необходимо, с оглед качествено и своевременно изпълнение на възложените по този договор работи.</w:t>
      </w:r>
    </w:p>
    <w:p w:rsidR="00823BFC" w:rsidRPr="00987BBF" w:rsidRDefault="00823BFC" w:rsidP="00823BFC">
      <w:pPr>
        <w:ind w:firstLine="720"/>
        <w:jc w:val="both"/>
        <w:rPr>
          <w:color w:val="4F81BD" w:themeColor="accent1"/>
          <w:sz w:val="24"/>
          <w:szCs w:val="24"/>
          <w:lang w:val="bg-BG"/>
        </w:rPr>
      </w:pPr>
    </w:p>
    <w:p w:rsidR="00823BFC" w:rsidRDefault="00823BFC" w:rsidP="00823BFC">
      <w:pPr>
        <w:pStyle w:val="1"/>
        <w:shd w:val="clear" w:color="auto" w:fill="auto"/>
        <w:spacing w:line="322" w:lineRule="exact"/>
        <w:ind w:right="20" w:firstLine="720"/>
        <w:rPr>
          <w:sz w:val="24"/>
          <w:szCs w:val="24"/>
          <w:lang w:val="bg-BG" w:eastAsia="bg-BG"/>
        </w:rPr>
      </w:pPr>
      <w:r w:rsidRPr="001C121F">
        <w:rPr>
          <w:b/>
          <w:sz w:val="24"/>
          <w:szCs w:val="24"/>
          <w:lang w:val="bg-BG" w:eastAsia="bg-BG"/>
        </w:rPr>
        <w:t>Чл.</w:t>
      </w:r>
      <w:r w:rsidR="002C2107">
        <w:rPr>
          <w:b/>
          <w:sz w:val="24"/>
          <w:szCs w:val="24"/>
          <w:lang w:val="bg-BG" w:eastAsia="bg-BG"/>
        </w:rPr>
        <w:t>10</w:t>
      </w:r>
      <w:r>
        <w:rPr>
          <w:b/>
          <w:sz w:val="24"/>
          <w:szCs w:val="24"/>
          <w:lang w:val="bg-BG" w:eastAsia="bg-BG"/>
        </w:rPr>
        <w:t>.</w:t>
      </w:r>
      <w:r w:rsidRPr="001C121F">
        <w:rPr>
          <w:sz w:val="24"/>
          <w:szCs w:val="24"/>
          <w:lang w:val="bg-BG" w:eastAsia="bg-BG"/>
        </w:rPr>
        <w:t xml:space="preserve"> </w:t>
      </w:r>
      <w:r w:rsidRPr="001C121F">
        <w:rPr>
          <w:b/>
          <w:sz w:val="24"/>
          <w:szCs w:val="24"/>
          <w:lang w:eastAsia="bg-BG"/>
        </w:rPr>
        <w:t>ВЪЗЛОЖИТЕЛЯТ</w:t>
      </w:r>
      <w:r w:rsidRPr="001C121F">
        <w:rPr>
          <w:sz w:val="24"/>
          <w:szCs w:val="24"/>
          <w:lang w:eastAsia="bg-BG"/>
        </w:rPr>
        <w:t xml:space="preserve"> се задължава да запла</w:t>
      </w:r>
      <w:r w:rsidRPr="001C121F">
        <w:rPr>
          <w:sz w:val="24"/>
          <w:szCs w:val="24"/>
          <w:lang w:val="bg-BG" w:eastAsia="bg-BG"/>
        </w:rPr>
        <w:t xml:space="preserve">ща редовно и в срок стойността </w:t>
      </w:r>
      <w:r w:rsidRPr="001C121F">
        <w:rPr>
          <w:sz w:val="24"/>
          <w:szCs w:val="24"/>
          <w:lang w:eastAsia="bg-BG"/>
        </w:rPr>
        <w:t>на</w:t>
      </w:r>
      <w:r w:rsidRPr="001C121F">
        <w:rPr>
          <w:sz w:val="24"/>
          <w:szCs w:val="24"/>
          <w:lang w:val="bg-BG" w:eastAsia="bg-BG"/>
        </w:rPr>
        <w:t xml:space="preserve"> извършените ремонти</w:t>
      </w:r>
      <w:r>
        <w:rPr>
          <w:sz w:val="24"/>
          <w:szCs w:val="24"/>
          <w:lang w:eastAsia="bg-BG"/>
        </w:rPr>
        <w:t xml:space="preserve"> </w:t>
      </w:r>
      <w:r>
        <w:rPr>
          <w:sz w:val="24"/>
          <w:szCs w:val="24"/>
          <w:lang w:val="bg-BG" w:eastAsia="bg-BG"/>
        </w:rPr>
        <w:t>и резервни части</w:t>
      </w:r>
      <w:r w:rsidRPr="001C121F">
        <w:rPr>
          <w:sz w:val="24"/>
          <w:szCs w:val="24"/>
          <w:lang w:val="bg-BG" w:eastAsia="bg-BG"/>
        </w:rPr>
        <w:t>.</w:t>
      </w:r>
    </w:p>
    <w:p w:rsidR="00823BFC" w:rsidRPr="001C121F" w:rsidRDefault="00823BFC" w:rsidP="00823BFC">
      <w:pPr>
        <w:pStyle w:val="1"/>
        <w:shd w:val="clear" w:color="auto" w:fill="auto"/>
        <w:spacing w:line="322" w:lineRule="exact"/>
        <w:ind w:right="20" w:firstLine="720"/>
        <w:rPr>
          <w:sz w:val="24"/>
          <w:szCs w:val="24"/>
          <w:lang w:val="bg-BG" w:eastAsia="bg-BG"/>
        </w:rPr>
      </w:pPr>
    </w:p>
    <w:p w:rsidR="00823BFC" w:rsidRPr="00987BBF" w:rsidRDefault="00823BFC" w:rsidP="00823BFC">
      <w:pPr>
        <w:pStyle w:val="1"/>
        <w:shd w:val="clear" w:color="auto" w:fill="auto"/>
        <w:spacing w:line="322" w:lineRule="exact"/>
        <w:ind w:right="20" w:firstLine="720"/>
        <w:rPr>
          <w:sz w:val="24"/>
          <w:szCs w:val="24"/>
          <w:lang w:val="bg-BG" w:eastAsia="bg-BG"/>
        </w:rPr>
      </w:pPr>
      <w:r>
        <w:rPr>
          <w:b/>
          <w:sz w:val="24"/>
          <w:szCs w:val="24"/>
          <w:lang w:val="bg-BG" w:eastAsia="bg-BG"/>
        </w:rPr>
        <w:t>Чл.</w:t>
      </w:r>
      <w:r w:rsidR="002C2107">
        <w:rPr>
          <w:b/>
          <w:sz w:val="24"/>
          <w:szCs w:val="24"/>
          <w:lang w:val="bg-BG" w:eastAsia="bg-BG"/>
        </w:rPr>
        <w:t>11</w:t>
      </w:r>
      <w:r>
        <w:rPr>
          <w:b/>
          <w:sz w:val="24"/>
          <w:szCs w:val="24"/>
          <w:lang w:val="bg-BG" w:eastAsia="bg-BG"/>
        </w:rPr>
        <w:t>.</w:t>
      </w:r>
      <w:r>
        <w:rPr>
          <w:sz w:val="24"/>
          <w:szCs w:val="24"/>
          <w:lang w:val="bg-BG"/>
        </w:rPr>
        <w:t xml:space="preserve"> </w:t>
      </w:r>
      <w:r w:rsidRPr="0036541D">
        <w:rPr>
          <w:b/>
          <w:color w:val="000000"/>
          <w:sz w:val="24"/>
          <w:szCs w:val="24"/>
          <w:lang w:val="ru-RU"/>
        </w:rPr>
        <w:t>ВЪЗЛОЖИТЕЛЯТ</w:t>
      </w:r>
      <w:r w:rsidRPr="007A7BF5">
        <w:rPr>
          <w:b/>
          <w:color w:val="000000"/>
          <w:sz w:val="24"/>
          <w:szCs w:val="24"/>
          <w:lang w:val="ru-RU"/>
        </w:rPr>
        <w:t xml:space="preserve"> </w:t>
      </w:r>
      <w:r w:rsidRPr="007A7BF5">
        <w:rPr>
          <w:color w:val="000000"/>
          <w:sz w:val="24"/>
          <w:szCs w:val="24"/>
          <w:lang w:val="ru-RU"/>
        </w:rPr>
        <w:t>се задължава за срока на договора да възлага действия по предмета на договора единствено на</w:t>
      </w:r>
      <w:r w:rsidRPr="007A7BF5">
        <w:rPr>
          <w:b/>
          <w:color w:val="000000"/>
          <w:sz w:val="24"/>
          <w:szCs w:val="24"/>
          <w:lang w:val="ru-RU"/>
        </w:rPr>
        <w:t xml:space="preserve"> </w:t>
      </w:r>
      <w:r w:rsidRPr="007A7BF5">
        <w:rPr>
          <w:color w:val="000000"/>
          <w:sz w:val="24"/>
          <w:szCs w:val="24"/>
          <w:lang w:val="ru-RU"/>
        </w:rPr>
        <w:t>ИЗПЪЛНИТЕЛЯ.</w:t>
      </w:r>
    </w:p>
    <w:p w:rsidR="00823BFC" w:rsidRPr="001C121F" w:rsidRDefault="00823BFC" w:rsidP="00823BFC">
      <w:pPr>
        <w:pStyle w:val="311"/>
        <w:shd w:val="clear" w:color="auto" w:fill="auto"/>
        <w:tabs>
          <w:tab w:val="left" w:pos="1282"/>
        </w:tabs>
        <w:spacing w:after="0" w:line="250" w:lineRule="exact"/>
        <w:jc w:val="both"/>
        <w:rPr>
          <w:color w:val="000000"/>
          <w:sz w:val="24"/>
          <w:szCs w:val="24"/>
          <w:lang w:val="ru-RU"/>
        </w:rPr>
      </w:pPr>
    </w:p>
    <w:p w:rsidR="00823BFC" w:rsidRDefault="00823BFC" w:rsidP="00823BFC">
      <w:pPr>
        <w:pStyle w:val="311"/>
        <w:shd w:val="clear" w:color="auto" w:fill="auto"/>
        <w:tabs>
          <w:tab w:val="left" w:pos="1282"/>
        </w:tabs>
        <w:spacing w:after="0" w:line="250" w:lineRule="exact"/>
        <w:jc w:val="center"/>
        <w:rPr>
          <w:sz w:val="24"/>
          <w:szCs w:val="24"/>
          <w:lang w:val="bg-BG" w:eastAsia="bg-BG"/>
        </w:rPr>
      </w:pPr>
      <w:r w:rsidRPr="001C121F">
        <w:rPr>
          <w:sz w:val="24"/>
          <w:szCs w:val="24"/>
          <w:lang w:val="bg-BG" w:eastAsia="bg-BG"/>
        </w:rPr>
        <w:t xml:space="preserve">V. </w:t>
      </w:r>
      <w:r w:rsidRPr="001C121F">
        <w:rPr>
          <w:sz w:val="24"/>
          <w:szCs w:val="24"/>
          <w:lang w:eastAsia="bg-BG"/>
        </w:rPr>
        <w:t>ПРАВА И ЗАДЪЛЖЕНИЯ НА ИЗПЪЛНИТЕЛЯ</w:t>
      </w:r>
    </w:p>
    <w:p w:rsidR="00823BFC" w:rsidRPr="005F4DCC" w:rsidRDefault="00823BFC" w:rsidP="00823BFC">
      <w:pPr>
        <w:pStyle w:val="311"/>
        <w:shd w:val="clear" w:color="auto" w:fill="auto"/>
        <w:tabs>
          <w:tab w:val="left" w:pos="1282"/>
        </w:tabs>
        <w:spacing w:after="0" w:line="250" w:lineRule="exact"/>
        <w:jc w:val="center"/>
        <w:rPr>
          <w:sz w:val="24"/>
          <w:szCs w:val="24"/>
          <w:lang w:val="bg-BG" w:eastAsia="bg-BG"/>
        </w:rPr>
      </w:pPr>
    </w:p>
    <w:p w:rsidR="00823BFC" w:rsidRDefault="00823BFC" w:rsidP="00823BFC">
      <w:pPr>
        <w:ind w:firstLine="720"/>
        <w:jc w:val="both"/>
        <w:rPr>
          <w:sz w:val="24"/>
          <w:szCs w:val="24"/>
          <w:lang w:val="ru-RU"/>
        </w:rPr>
      </w:pPr>
      <w:r w:rsidRPr="007746CE">
        <w:rPr>
          <w:b/>
          <w:sz w:val="24"/>
          <w:szCs w:val="24"/>
          <w:lang w:val="ru-RU"/>
        </w:rPr>
        <w:t>Чл.</w:t>
      </w:r>
      <w:r w:rsidR="002C2107">
        <w:rPr>
          <w:b/>
          <w:sz w:val="24"/>
          <w:szCs w:val="24"/>
          <w:lang w:val="ru-RU"/>
        </w:rPr>
        <w:t>12</w:t>
      </w:r>
      <w:r>
        <w:rPr>
          <w:b/>
          <w:sz w:val="24"/>
          <w:szCs w:val="24"/>
          <w:lang w:val="ru-RU"/>
        </w:rPr>
        <w:t>.</w:t>
      </w:r>
      <w:r>
        <w:rPr>
          <w:sz w:val="24"/>
          <w:szCs w:val="24"/>
          <w:lang w:val="ru-RU"/>
        </w:rPr>
        <w:t xml:space="preserve"> </w:t>
      </w:r>
      <w:r w:rsidRPr="007746CE">
        <w:rPr>
          <w:b/>
          <w:sz w:val="24"/>
          <w:szCs w:val="24"/>
          <w:lang w:val="ru-RU"/>
        </w:rPr>
        <w:t>ИЗПЪЛНИТЕЛЯТ</w:t>
      </w:r>
      <w:r w:rsidRPr="006968E9">
        <w:rPr>
          <w:sz w:val="24"/>
          <w:szCs w:val="24"/>
          <w:lang w:val="ru-RU"/>
        </w:rPr>
        <w:t xml:space="preserve"> има право</w:t>
      </w:r>
      <w:r>
        <w:rPr>
          <w:sz w:val="24"/>
          <w:szCs w:val="24"/>
          <w:lang w:val="ru-RU"/>
        </w:rPr>
        <w:t xml:space="preserve"> </w:t>
      </w:r>
      <w:r w:rsidRPr="007746CE">
        <w:rPr>
          <w:bCs/>
          <w:sz w:val="24"/>
          <w:szCs w:val="24"/>
        </w:rPr>
        <w:t>при точно изпълнение на задълженията си</w:t>
      </w:r>
      <w:r w:rsidRPr="007746CE">
        <w:rPr>
          <w:b/>
          <w:sz w:val="24"/>
          <w:szCs w:val="24"/>
          <w:lang w:val="ru-RU"/>
        </w:rPr>
        <w:t xml:space="preserve">, </w:t>
      </w:r>
      <w:r w:rsidRPr="007746CE">
        <w:rPr>
          <w:sz w:val="24"/>
          <w:szCs w:val="24"/>
          <w:lang w:val="ru-RU"/>
        </w:rPr>
        <w:t>да получи уговореното в настоящия договор възнаграждение в посочените срокове и условия.</w:t>
      </w:r>
    </w:p>
    <w:p w:rsidR="00823BFC" w:rsidRPr="007746CE" w:rsidRDefault="00823BFC" w:rsidP="00823BFC">
      <w:pPr>
        <w:ind w:firstLine="720"/>
        <w:jc w:val="both"/>
        <w:rPr>
          <w:sz w:val="24"/>
          <w:szCs w:val="24"/>
        </w:rPr>
      </w:pPr>
    </w:p>
    <w:p w:rsidR="00823BFC" w:rsidRDefault="00823BFC" w:rsidP="00823BFC">
      <w:pPr>
        <w:pStyle w:val="1"/>
        <w:shd w:val="clear" w:color="auto" w:fill="auto"/>
        <w:tabs>
          <w:tab w:val="left" w:pos="1200"/>
        </w:tabs>
        <w:spacing w:line="250" w:lineRule="exact"/>
        <w:ind w:firstLine="0"/>
        <w:rPr>
          <w:sz w:val="24"/>
          <w:szCs w:val="24"/>
          <w:lang w:val="bg-BG" w:eastAsia="bg-BG"/>
        </w:rPr>
      </w:pPr>
      <w:r w:rsidRPr="001C121F">
        <w:rPr>
          <w:sz w:val="24"/>
          <w:szCs w:val="24"/>
          <w:lang w:val="bg-BG" w:eastAsia="bg-BG"/>
        </w:rPr>
        <w:t xml:space="preserve">          </w:t>
      </w:r>
      <w:r>
        <w:rPr>
          <w:sz w:val="24"/>
          <w:szCs w:val="24"/>
          <w:lang w:val="bg-BG" w:eastAsia="bg-BG"/>
        </w:rPr>
        <w:t xml:space="preserve">  </w:t>
      </w:r>
      <w:r w:rsidRPr="001C121F">
        <w:rPr>
          <w:b/>
          <w:sz w:val="24"/>
          <w:szCs w:val="24"/>
          <w:lang w:val="bg-BG" w:eastAsia="bg-BG"/>
        </w:rPr>
        <w:t>Чл.1</w:t>
      </w:r>
      <w:r w:rsidR="002C2107">
        <w:rPr>
          <w:b/>
          <w:sz w:val="24"/>
          <w:szCs w:val="24"/>
          <w:lang w:val="bg-BG" w:eastAsia="bg-BG"/>
        </w:rPr>
        <w:t>3</w:t>
      </w:r>
      <w:r>
        <w:rPr>
          <w:b/>
          <w:sz w:val="24"/>
          <w:szCs w:val="24"/>
          <w:lang w:val="bg-BG" w:eastAsia="bg-BG"/>
        </w:rPr>
        <w:t>.</w:t>
      </w:r>
      <w:r w:rsidRPr="001C121F">
        <w:rPr>
          <w:sz w:val="24"/>
          <w:szCs w:val="24"/>
          <w:lang w:val="bg-BG" w:eastAsia="bg-BG"/>
        </w:rPr>
        <w:t xml:space="preserve"> </w:t>
      </w:r>
      <w:r w:rsidRPr="001C121F">
        <w:rPr>
          <w:b/>
          <w:sz w:val="24"/>
          <w:szCs w:val="24"/>
          <w:lang w:eastAsia="bg-BG"/>
        </w:rPr>
        <w:t>ИЗПЪЛНИТЕЛЯТ</w:t>
      </w:r>
      <w:r w:rsidRPr="001C121F">
        <w:rPr>
          <w:sz w:val="24"/>
          <w:szCs w:val="24"/>
          <w:lang w:eastAsia="bg-BG"/>
        </w:rPr>
        <w:t xml:space="preserve"> се задължава</w:t>
      </w:r>
      <w:r>
        <w:rPr>
          <w:sz w:val="24"/>
          <w:szCs w:val="24"/>
          <w:lang w:val="bg-BG" w:eastAsia="bg-BG"/>
        </w:rPr>
        <w:t>:</w:t>
      </w:r>
    </w:p>
    <w:p w:rsidR="00823BFC" w:rsidRDefault="00823BFC" w:rsidP="00823BFC">
      <w:pPr>
        <w:pStyle w:val="1"/>
        <w:shd w:val="clear" w:color="auto" w:fill="auto"/>
        <w:tabs>
          <w:tab w:val="left" w:pos="1200"/>
        </w:tabs>
        <w:spacing w:line="250" w:lineRule="exact"/>
        <w:ind w:firstLine="0"/>
        <w:rPr>
          <w:sz w:val="24"/>
          <w:szCs w:val="24"/>
          <w:lang w:val="bg-BG" w:eastAsia="bg-BG"/>
        </w:rPr>
      </w:pPr>
    </w:p>
    <w:p w:rsidR="00823BFC" w:rsidRDefault="00823BFC" w:rsidP="00823BFC">
      <w:pPr>
        <w:pStyle w:val="1"/>
        <w:shd w:val="clear" w:color="auto" w:fill="auto"/>
        <w:tabs>
          <w:tab w:val="left" w:pos="1200"/>
        </w:tabs>
        <w:spacing w:line="250" w:lineRule="exact"/>
        <w:ind w:firstLine="0"/>
        <w:rPr>
          <w:sz w:val="24"/>
          <w:szCs w:val="24"/>
          <w:lang w:val="bg-BG" w:eastAsia="bg-BG"/>
        </w:rPr>
      </w:pPr>
      <w:r>
        <w:rPr>
          <w:sz w:val="24"/>
          <w:szCs w:val="24"/>
          <w:lang w:val="bg-BG" w:eastAsia="bg-BG"/>
        </w:rPr>
        <w:t xml:space="preserve">            1. Д</w:t>
      </w:r>
      <w:r w:rsidRPr="001C121F">
        <w:rPr>
          <w:sz w:val="24"/>
          <w:szCs w:val="24"/>
          <w:lang w:eastAsia="bg-BG"/>
        </w:rPr>
        <w:t xml:space="preserve">а изпълни </w:t>
      </w:r>
      <w:r>
        <w:rPr>
          <w:sz w:val="24"/>
          <w:szCs w:val="24"/>
          <w:lang w:val="bg-BG" w:eastAsia="bg-BG"/>
        </w:rPr>
        <w:t xml:space="preserve">приоритетно и </w:t>
      </w:r>
      <w:r w:rsidRPr="001C121F">
        <w:rPr>
          <w:sz w:val="24"/>
          <w:szCs w:val="24"/>
          <w:lang w:eastAsia="bg-BG"/>
        </w:rPr>
        <w:t>в</w:t>
      </w:r>
      <w:r w:rsidRPr="001C121F">
        <w:rPr>
          <w:sz w:val="24"/>
          <w:szCs w:val="24"/>
          <w:lang w:val="bg-BG" w:eastAsia="bg-BG"/>
        </w:rPr>
        <w:t xml:space="preserve"> </w:t>
      </w:r>
      <w:r w:rsidRPr="001C121F">
        <w:rPr>
          <w:sz w:val="24"/>
          <w:szCs w:val="24"/>
          <w:lang w:eastAsia="bg-BG"/>
        </w:rPr>
        <w:t>определените срокове задълженията си по настоящия договор</w:t>
      </w:r>
      <w:r>
        <w:rPr>
          <w:sz w:val="24"/>
          <w:szCs w:val="24"/>
          <w:lang w:val="bg-BG" w:eastAsia="bg-BG"/>
        </w:rPr>
        <w:t>.</w:t>
      </w:r>
    </w:p>
    <w:p w:rsidR="00823BFC" w:rsidRPr="009A0715" w:rsidRDefault="00823BFC" w:rsidP="00823BFC">
      <w:pPr>
        <w:pStyle w:val="1"/>
        <w:shd w:val="clear" w:color="auto" w:fill="auto"/>
        <w:tabs>
          <w:tab w:val="left" w:pos="1200"/>
        </w:tabs>
        <w:spacing w:line="250" w:lineRule="exact"/>
        <w:ind w:firstLine="0"/>
        <w:rPr>
          <w:b/>
          <w:sz w:val="24"/>
          <w:szCs w:val="24"/>
          <w:lang w:val="bg-BG" w:eastAsia="bg-BG"/>
        </w:rPr>
      </w:pPr>
    </w:p>
    <w:p w:rsidR="00823BFC" w:rsidRDefault="00823BFC" w:rsidP="00823BFC">
      <w:pPr>
        <w:ind w:firstLine="720"/>
        <w:jc w:val="both"/>
        <w:rPr>
          <w:sz w:val="24"/>
          <w:szCs w:val="24"/>
          <w:lang w:val="bg-BG"/>
        </w:rPr>
      </w:pPr>
      <w:r>
        <w:rPr>
          <w:sz w:val="24"/>
          <w:szCs w:val="24"/>
          <w:lang w:val="ru-RU"/>
        </w:rPr>
        <w:t>2</w:t>
      </w:r>
      <w:r w:rsidRPr="00602527">
        <w:rPr>
          <w:sz w:val="24"/>
          <w:szCs w:val="24"/>
          <w:lang w:val="ru-RU"/>
        </w:rPr>
        <w:t xml:space="preserve">. Да състави и </w:t>
      </w:r>
      <w:r>
        <w:rPr>
          <w:sz w:val="24"/>
          <w:szCs w:val="24"/>
          <w:lang w:val="ru-RU"/>
        </w:rPr>
        <w:t xml:space="preserve">да представи за </w:t>
      </w:r>
      <w:r w:rsidRPr="00602527">
        <w:rPr>
          <w:sz w:val="24"/>
          <w:szCs w:val="24"/>
          <w:lang w:val="ru-RU"/>
        </w:rPr>
        <w:t>подпи</w:t>
      </w:r>
      <w:r>
        <w:rPr>
          <w:sz w:val="24"/>
          <w:szCs w:val="24"/>
          <w:lang w:val="ru-RU"/>
        </w:rPr>
        <w:t xml:space="preserve">с на Възложителя, </w:t>
      </w:r>
      <w:r w:rsidRPr="00602527">
        <w:rPr>
          <w:sz w:val="24"/>
          <w:szCs w:val="24"/>
          <w:lang w:val="ru-RU"/>
        </w:rPr>
        <w:t xml:space="preserve"> чрез своя представител, констативен протокол </w:t>
      </w:r>
      <w:r w:rsidRPr="00602527">
        <w:rPr>
          <w:sz w:val="24"/>
          <w:szCs w:val="24"/>
        </w:rPr>
        <w:t>за извършване на ремонт</w:t>
      </w:r>
      <w:r w:rsidRPr="00602527">
        <w:rPr>
          <w:sz w:val="24"/>
          <w:szCs w:val="24"/>
          <w:lang w:val="bg-BG"/>
        </w:rPr>
        <w:t>а</w:t>
      </w:r>
      <w:r w:rsidRPr="00602527">
        <w:rPr>
          <w:sz w:val="24"/>
          <w:szCs w:val="24"/>
        </w:rPr>
        <w:t xml:space="preserve"> </w:t>
      </w:r>
      <w:r w:rsidRPr="00602527">
        <w:rPr>
          <w:sz w:val="24"/>
          <w:szCs w:val="24"/>
          <w:lang w:val="ru-RU"/>
        </w:rPr>
        <w:t>и вложените резервни части</w:t>
      </w:r>
      <w:r>
        <w:rPr>
          <w:sz w:val="24"/>
          <w:szCs w:val="24"/>
          <w:lang w:val="ru-RU"/>
        </w:rPr>
        <w:t>.</w:t>
      </w:r>
      <w:r w:rsidRPr="00602527">
        <w:rPr>
          <w:sz w:val="24"/>
          <w:szCs w:val="24"/>
        </w:rPr>
        <w:t xml:space="preserve"> </w:t>
      </w:r>
    </w:p>
    <w:p w:rsidR="00823BFC" w:rsidRPr="00F558F6" w:rsidRDefault="00823BFC" w:rsidP="00823BFC">
      <w:pPr>
        <w:ind w:firstLine="720"/>
        <w:jc w:val="both"/>
        <w:rPr>
          <w:sz w:val="24"/>
          <w:szCs w:val="24"/>
          <w:lang w:val="bg-BG"/>
        </w:rPr>
      </w:pPr>
    </w:p>
    <w:p w:rsidR="00823BFC" w:rsidRDefault="00823BFC" w:rsidP="00823BFC">
      <w:pPr>
        <w:ind w:firstLine="720"/>
        <w:jc w:val="both"/>
        <w:rPr>
          <w:sz w:val="24"/>
          <w:szCs w:val="24"/>
          <w:lang w:val="ru-RU"/>
        </w:rPr>
      </w:pPr>
      <w:r>
        <w:rPr>
          <w:sz w:val="24"/>
          <w:szCs w:val="24"/>
          <w:lang w:val="bg-BG"/>
        </w:rPr>
        <w:lastRenderedPageBreak/>
        <w:t xml:space="preserve">3.  </w:t>
      </w:r>
      <w:r w:rsidRPr="00F02BD9">
        <w:rPr>
          <w:sz w:val="24"/>
          <w:szCs w:val="24"/>
          <w:lang w:val="ru-RU"/>
        </w:rPr>
        <w:t>Да предава на служител от РЗОК</w:t>
      </w:r>
      <w:r>
        <w:rPr>
          <w:sz w:val="24"/>
          <w:szCs w:val="24"/>
          <w:lang w:val="ru-RU"/>
        </w:rPr>
        <w:t xml:space="preserve"> – Ямбол,</w:t>
      </w:r>
      <w:r w:rsidRPr="006968E9">
        <w:rPr>
          <w:sz w:val="24"/>
          <w:szCs w:val="24"/>
          <w:lang w:val="ru-RU"/>
        </w:rPr>
        <w:t xml:space="preserve"> подменените резервни части в </w:t>
      </w:r>
      <w:r>
        <w:rPr>
          <w:sz w:val="24"/>
          <w:szCs w:val="24"/>
          <w:lang w:val="ru-RU"/>
        </w:rPr>
        <w:t xml:space="preserve"> </w:t>
      </w:r>
      <w:r w:rsidRPr="006968E9">
        <w:rPr>
          <w:sz w:val="24"/>
          <w:szCs w:val="24"/>
          <w:lang w:val="ru-RU"/>
        </w:rPr>
        <w:t>еднодневен срок</w:t>
      </w:r>
      <w:r>
        <w:rPr>
          <w:sz w:val="24"/>
          <w:szCs w:val="24"/>
          <w:lang w:val="ru-RU"/>
        </w:rPr>
        <w:t xml:space="preserve"> </w:t>
      </w:r>
      <w:r w:rsidR="00E33715">
        <w:rPr>
          <w:sz w:val="24"/>
          <w:szCs w:val="24"/>
          <w:lang w:val="ru-RU"/>
        </w:rPr>
        <w:t xml:space="preserve">преди </w:t>
      </w:r>
      <w:r>
        <w:rPr>
          <w:sz w:val="24"/>
          <w:szCs w:val="24"/>
          <w:lang w:val="ru-RU"/>
        </w:rPr>
        <w:t xml:space="preserve"> </w:t>
      </w:r>
      <w:r w:rsidR="00F02BD9">
        <w:rPr>
          <w:sz w:val="24"/>
          <w:szCs w:val="24"/>
          <w:lang w:val="ru-RU"/>
        </w:rPr>
        <w:t>заплащането</w:t>
      </w:r>
      <w:r w:rsidRPr="006968E9">
        <w:rPr>
          <w:sz w:val="24"/>
          <w:szCs w:val="24"/>
          <w:lang w:val="ru-RU"/>
        </w:rPr>
        <w:t xml:space="preserve">. </w:t>
      </w:r>
    </w:p>
    <w:p w:rsidR="00823BFC" w:rsidRDefault="00823BFC" w:rsidP="00823BFC">
      <w:pPr>
        <w:ind w:firstLine="720"/>
        <w:jc w:val="both"/>
        <w:rPr>
          <w:sz w:val="24"/>
          <w:szCs w:val="24"/>
          <w:lang w:val="bg-BG"/>
        </w:rPr>
      </w:pPr>
    </w:p>
    <w:p w:rsidR="00823BFC" w:rsidRDefault="00823BFC" w:rsidP="00823BFC">
      <w:pPr>
        <w:ind w:firstLine="720"/>
        <w:jc w:val="both"/>
        <w:rPr>
          <w:sz w:val="24"/>
          <w:szCs w:val="24"/>
          <w:lang w:val="ru-RU"/>
        </w:rPr>
      </w:pPr>
      <w:r>
        <w:rPr>
          <w:sz w:val="24"/>
          <w:szCs w:val="24"/>
          <w:lang w:val="bg-BG"/>
        </w:rPr>
        <w:t xml:space="preserve">4. Да състави и представи за подпис мотивирано </w:t>
      </w:r>
      <w:r w:rsidRPr="00602527">
        <w:rPr>
          <w:sz w:val="24"/>
          <w:szCs w:val="24"/>
        </w:rPr>
        <w:t>предложение за бракуване</w:t>
      </w:r>
      <w:r>
        <w:rPr>
          <w:sz w:val="24"/>
          <w:szCs w:val="24"/>
          <w:lang w:val="ru-RU"/>
        </w:rPr>
        <w:t>.</w:t>
      </w:r>
    </w:p>
    <w:p w:rsidR="00823BFC" w:rsidRDefault="00823BFC" w:rsidP="00823BFC">
      <w:pPr>
        <w:ind w:firstLine="720"/>
        <w:jc w:val="both"/>
        <w:rPr>
          <w:sz w:val="24"/>
          <w:szCs w:val="24"/>
          <w:lang w:val="ru-RU"/>
        </w:rPr>
      </w:pPr>
    </w:p>
    <w:p w:rsidR="00823BFC" w:rsidRDefault="00823BFC" w:rsidP="00823BFC">
      <w:pPr>
        <w:ind w:firstLine="720"/>
        <w:jc w:val="both"/>
        <w:rPr>
          <w:sz w:val="24"/>
          <w:szCs w:val="24"/>
          <w:lang w:val="ru-RU"/>
        </w:rPr>
      </w:pPr>
      <w:r>
        <w:rPr>
          <w:sz w:val="24"/>
          <w:szCs w:val="24"/>
          <w:lang w:val="bg-BG"/>
        </w:rPr>
        <w:t>5</w:t>
      </w:r>
      <w:r w:rsidRPr="00812087">
        <w:rPr>
          <w:sz w:val="24"/>
          <w:szCs w:val="24"/>
          <w:lang w:val="ru-RU"/>
        </w:rPr>
        <w:t xml:space="preserve">. Да не предприема подмяна на части без одобрение по реда на </w:t>
      </w:r>
      <w:r w:rsidRPr="00BE293B">
        <w:rPr>
          <w:sz w:val="24"/>
          <w:szCs w:val="24"/>
          <w:lang w:val="ru-RU"/>
        </w:rPr>
        <w:t>чл.</w:t>
      </w:r>
      <w:r w:rsidR="00BE293B" w:rsidRPr="00BE293B">
        <w:rPr>
          <w:sz w:val="24"/>
          <w:szCs w:val="24"/>
          <w:lang w:val="ru-RU"/>
        </w:rPr>
        <w:t>7</w:t>
      </w:r>
      <w:r w:rsidRPr="00BE293B">
        <w:rPr>
          <w:sz w:val="24"/>
          <w:szCs w:val="24"/>
          <w:lang w:val="ru-RU"/>
        </w:rPr>
        <w:t>, ал.</w:t>
      </w:r>
      <w:r w:rsidR="00BE293B">
        <w:rPr>
          <w:sz w:val="24"/>
          <w:szCs w:val="24"/>
          <w:lang w:val="ru-RU"/>
        </w:rPr>
        <w:t>4</w:t>
      </w:r>
      <w:r w:rsidRPr="00812087">
        <w:rPr>
          <w:sz w:val="24"/>
          <w:szCs w:val="24"/>
          <w:lang w:val="ru-RU"/>
        </w:rPr>
        <w:t xml:space="preserve"> от настоящия договор. В случай на неспазване</w:t>
      </w:r>
      <w:r w:rsidR="00B15959">
        <w:rPr>
          <w:sz w:val="24"/>
          <w:szCs w:val="24"/>
          <w:lang w:val="ru-RU"/>
        </w:rPr>
        <w:t xml:space="preserve"> на</w:t>
      </w:r>
      <w:r w:rsidRPr="00812087">
        <w:rPr>
          <w:sz w:val="24"/>
          <w:szCs w:val="24"/>
          <w:lang w:val="ru-RU"/>
        </w:rPr>
        <w:t xml:space="preserve"> задължението по предходното изречение разходът е за сметка</w:t>
      </w:r>
      <w:r w:rsidRPr="006968E9">
        <w:rPr>
          <w:sz w:val="24"/>
          <w:szCs w:val="24"/>
          <w:lang w:val="ru-RU"/>
        </w:rPr>
        <w:t xml:space="preserve"> на ИЗПЪЛНИТЕЛЯ</w:t>
      </w:r>
      <w:r>
        <w:rPr>
          <w:sz w:val="24"/>
          <w:szCs w:val="24"/>
          <w:lang w:val="ru-RU"/>
        </w:rPr>
        <w:t>;</w:t>
      </w:r>
    </w:p>
    <w:p w:rsidR="00823BFC" w:rsidRDefault="00823BFC" w:rsidP="00823BFC">
      <w:pPr>
        <w:ind w:firstLine="720"/>
        <w:jc w:val="both"/>
        <w:rPr>
          <w:sz w:val="24"/>
          <w:szCs w:val="24"/>
          <w:lang w:val="ru-RU"/>
        </w:rPr>
      </w:pPr>
      <w:r w:rsidRPr="006968E9">
        <w:rPr>
          <w:sz w:val="24"/>
          <w:szCs w:val="24"/>
          <w:lang w:val="ru-RU"/>
        </w:rPr>
        <w:t xml:space="preserve"> </w:t>
      </w:r>
    </w:p>
    <w:p w:rsidR="00823BFC" w:rsidRDefault="00823BFC" w:rsidP="00823BFC">
      <w:pPr>
        <w:ind w:firstLine="30"/>
        <w:jc w:val="both"/>
        <w:rPr>
          <w:sz w:val="24"/>
          <w:szCs w:val="24"/>
          <w:lang w:val="bg-BG" w:eastAsia="bg-BG"/>
        </w:rPr>
      </w:pPr>
      <w:r>
        <w:rPr>
          <w:sz w:val="24"/>
          <w:szCs w:val="24"/>
          <w:lang w:val="bg-BG" w:eastAsia="bg-BG"/>
        </w:rPr>
        <w:t xml:space="preserve">           </w:t>
      </w:r>
      <w:r w:rsidR="00B15959">
        <w:rPr>
          <w:sz w:val="24"/>
          <w:szCs w:val="24"/>
          <w:lang w:val="bg-BG" w:eastAsia="bg-BG"/>
        </w:rPr>
        <w:t>6</w:t>
      </w:r>
      <w:r w:rsidRPr="002B104E">
        <w:rPr>
          <w:sz w:val="24"/>
          <w:szCs w:val="24"/>
          <w:lang w:val="bg-BG" w:eastAsia="bg-BG"/>
        </w:rPr>
        <w:t>.</w:t>
      </w:r>
      <w:r w:rsidRPr="001C121F">
        <w:rPr>
          <w:sz w:val="24"/>
          <w:szCs w:val="24"/>
          <w:lang w:val="bg-BG" w:eastAsia="bg-BG"/>
        </w:rPr>
        <w:t xml:space="preserve"> Когато в хода на изпълнение на една поръчка възникне необходимост от извършване на допълнителен обем работи, неупоменати в </w:t>
      </w:r>
      <w:r>
        <w:rPr>
          <w:sz w:val="24"/>
          <w:szCs w:val="24"/>
          <w:lang w:val="bg-BG" w:eastAsia="bg-BG"/>
        </w:rPr>
        <w:t>нея</w:t>
      </w:r>
      <w:r w:rsidRPr="001C121F">
        <w:rPr>
          <w:sz w:val="24"/>
          <w:szCs w:val="24"/>
          <w:lang w:val="bg-BG" w:eastAsia="bg-BG"/>
        </w:rPr>
        <w:t xml:space="preserve">, изпълнителят изготвя писмена </w:t>
      </w:r>
      <w:r w:rsidRPr="003F2EA1">
        <w:rPr>
          <w:sz w:val="24"/>
          <w:szCs w:val="24"/>
          <w:lang w:val="bg-BG" w:eastAsia="bg-BG"/>
        </w:rPr>
        <w:t>сервизна препоръка</w:t>
      </w:r>
      <w:r w:rsidRPr="001C121F">
        <w:rPr>
          <w:sz w:val="24"/>
          <w:szCs w:val="24"/>
          <w:lang w:val="bg-BG" w:eastAsia="bg-BG"/>
        </w:rPr>
        <w:t xml:space="preserve"> и я предоставя на </w:t>
      </w:r>
      <w:r w:rsidRPr="001C121F">
        <w:rPr>
          <w:b/>
          <w:sz w:val="24"/>
          <w:szCs w:val="24"/>
          <w:lang w:val="bg-BG" w:eastAsia="bg-BG"/>
        </w:rPr>
        <w:t>ВЪЗЛОЖИТЕЛЯ</w:t>
      </w:r>
      <w:r w:rsidRPr="001C121F">
        <w:rPr>
          <w:sz w:val="24"/>
          <w:szCs w:val="24"/>
          <w:lang w:val="bg-BG" w:eastAsia="bg-BG"/>
        </w:rPr>
        <w:t xml:space="preserve">. </w:t>
      </w:r>
    </w:p>
    <w:p w:rsidR="00823BFC" w:rsidRPr="00764066" w:rsidRDefault="00823BFC" w:rsidP="00823BFC">
      <w:pPr>
        <w:pStyle w:val="1"/>
        <w:shd w:val="clear" w:color="auto" w:fill="auto"/>
        <w:spacing w:line="240" w:lineRule="auto"/>
        <w:ind w:right="20" w:firstLine="0"/>
        <w:rPr>
          <w:sz w:val="24"/>
          <w:szCs w:val="24"/>
          <w:lang w:val="bg-BG" w:eastAsia="bg-BG"/>
        </w:rPr>
      </w:pPr>
    </w:p>
    <w:p w:rsidR="00823BFC" w:rsidRPr="003F2EA1" w:rsidRDefault="00823BFC" w:rsidP="00823BFC">
      <w:pPr>
        <w:ind w:firstLine="30"/>
        <w:jc w:val="both"/>
        <w:rPr>
          <w:b/>
          <w:color w:val="000000"/>
          <w:sz w:val="24"/>
          <w:szCs w:val="24"/>
          <w:lang w:val="ru-RU"/>
        </w:rPr>
      </w:pPr>
      <w:r>
        <w:rPr>
          <w:b/>
          <w:sz w:val="24"/>
          <w:szCs w:val="24"/>
          <w:lang w:val="bg-BG" w:eastAsia="bg-BG"/>
        </w:rPr>
        <w:t xml:space="preserve">           </w:t>
      </w:r>
      <w:r w:rsidR="00B15959">
        <w:rPr>
          <w:sz w:val="24"/>
          <w:szCs w:val="24"/>
          <w:lang w:val="bg-BG" w:eastAsia="bg-BG"/>
        </w:rPr>
        <w:t>7</w:t>
      </w:r>
      <w:r w:rsidRPr="003F2EA1">
        <w:rPr>
          <w:sz w:val="24"/>
          <w:szCs w:val="24"/>
          <w:lang w:val="bg-BG" w:eastAsia="bg-BG"/>
        </w:rPr>
        <w:t>.</w:t>
      </w:r>
      <w:r w:rsidRPr="003F2EA1">
        <w:rPr>
          <w:b/>
          <w:color w:val="000000"/>
          <w:sz w:val="24"/>
          <w:szCs w:val="24"/>
          <w:lang w:val="ru-RU"/>
        </w:rPr>
        <w:t xml:space="preserve"> </w:t>
      </w:r>
      <w:r w:rsidRPr="001C121F">
        <w:rPr>
          <w:color w:val="000000"/>
          <w:sz w:val="24"/>
          <w:szCs w:val="24"/>
          <w:lang w:val="ru-RU"/>
        </w:rPr>
        <w:t xml:space="preserve">Да информира </w:t>
      </w:r>
      <w:r w:rsidRPr="001C121F">
        <w:rPr>
          <w:b/>
          <w:color w:val="000000"/>
          <w:sz w:val="24"/>
          <w:szCs w:val="24"/>
          <w:lang w:val="ru-RU"/>
        </w:rPr>
        <w:t>ВЪЗЛОЖИТЕЛЯ</w:t>
      </w:r>
      <w:r w:rsidRPr="001C121F">
        <w:rPr>
          <w:color w:val="000000"/>
          <w:sz w:val="24"/>
          <w:szCs w:val="24"/>
          <w:lang w:val="ru-RU"/>
        </w:rPr>
        <w:t xml:space="preserve"> при </w:t>
      </w:r>
      <w:r w:rsidRPr="001827B3">
        <w:rPr>
          <w:color w:val="000000"/>
          <w:sz w:val="24"/>
          <w:szCs w:val="24"/>
          <w:lang w:val="ru-RU"/>
        </w:rPr>
        <w:t>доставка</w:t>
      </w:r>
      <w:r w:rsidRPr="001C121F">
        <w:rPr>
          <w:color w:val="000000"/>
          <w:sz w:val="24"/>
          <w:szCs w:val="24"/>
          <w:lang w:val="ru-RU"/>
        </w:rPr>
        <w:t xml:space="preserve"> на резервни части, </w:t>
      </w:r>
      <w:r>
        <w:rPr>
          <w:color w:val="000000"/>
          <w:sz w:val="24"/>
          <w:szCs w:val="24"/>
          <w:lang w:val="ru-RU"/>
        </w:rPr>
        <w:t>ако съществува</w:t>
      </w:r>
      <w:r w:rsidRPr="001C121F">
        <w:rPr>
          <w:color w:val="000000"/>
          <w:sz w:val="24"/>
          <w:szCs w:val="24"/>
          <w:lang w:val="ru-RU"/>
        </w:rPr>
        <w:t xml:space="preserve"> алтернатив</w:t>
      </w:r>
      <w:r>
        <w:rPr>
          <w:color w:val="000000"/>
          <w:sz w:val="24"/>
          <w:szCs w:val="24"/>
          <w:lang w:val="ru-RU"/>
        </w:rPr>
        <w:t>а</w:t>
      </w:r>
      <w:r w:rsidRPr="001C121F">
        <w:rPr>
          <w:color w:val="000000"/>
          <w:sz w:val="24"/>
          <w:szCs w:val="24"/>
          <w:lang w:val="ru-RU"/>
        </w:rPr>
        <w:t xml:space="preserve"> по отношение на качество и цена</w:t>
      </w:r>
      <w:r w:rsidRPr="008548F6">
        <w:rPr>
          <w:color w:val="000000"/>
          <w:sz w:val="24"/>
          <w:szCs w:val="24"/>
          <w:lang w:val="ru-RU"/>
        </w:rPr>
        <w:t>.</w:t>
      </w:r>
    </w:p>
    <w:p w:rsidR="00823BFC" w:rsidRPr="001C121F" w:rsidRDefault="00823BFC" w:rsidP="00823BFC">
      <w:pPr>
        <w:jc w:val="both"/>
        <w:rPr>
          <w:sz w:val="24"/>
          <w:szCs w:val="24"/>
          <w:lang w:val="bg-BG" w:eastAsia="bg-BG"/>
        </w:rPr>
      </w:pPr>
    </w:p>
    <w:p w:rsidR="00823BFC" w:rsidRDefault="00B15959" w:rsidP="00823BFC">
      <w:pPr>
        <w:pStyle w:val="1"/>
        <w:shd w:val="clear" w:color="auto" w:fill="auto"/>
        <w:tabs>
          <w:tab w:val="left" w:pos="851"/>
        </w:tabs>
        <w:spacing w:line="240" w:lineRule="auto"/>
        <w:ind w:right="20" w:firstLine="720"/>
        <w:rPr>
          <w:sz w:val="24"/>
          <w:szCs w:val="24"/>
          <w:lang w:val="bg-BG"/>
        </w:rPr>
      </w:pPr>
      <w:r>
        <w:rPr>
          <w:sz w:val="24"/>
          <w:szCs w:val="24"/>
          <w:lang w:val="bg-BG" w:eastAsia="bg-BG"/>
        </w:rPr>
        <w:t>8</w:t>
      </w:r>
      <w:r w:rsidR="00823BFC" w:rsidRPr="003F2EA1">
        <w:rPr>
          <w:sz w:val="24"/>
          <w:szCs w:val="24"/>
          <w:lang w:val="bg-BG" w:eastAsia="bg-BG"/>
        </w:rPr>
        <w:t>.</w:t>
      </w:r>
      <w:r w:rsidR="00823BFC" w:rsidRPr="001C121F">
        <w:rPr>
          <w:sz w:val="24"/>
          <w:szCs w:val="24"/>
          <w:lang w:val="bg-BG"/>
        </w:rPr>
        <w:t xml:space="preserve"> Да уведомява </w:t>
      </w:r>
      <w:r w:rsidR="00823BFC" w:rsidRPr="007746CE">
        <w:rPr>
          <w:b/>
          <w:sz w:val="24"/>
          <w:szCs w:val="24"/>
          <w:lang w:val="bg-BG"/>
        </w:rPr>
        <w:t>ВЪЗЛОЖИТЕЛЯ</w:t>
      </w:r>
      <w:r w:rsidR="00823BFC" w:rsidRPr="001C121F">
        <w:rPr>
          <w:sz w:val="24"/>
          <w:szCs w:val="24"/>
          <w:lang w:val="bg-BG"/>
        </w:rPr>
        <w:t xml:space="preserve"> за хода на изпълнение на възложената му работа, промяна на обстоятелствата и възникнали затруднения</w:t>
      </w:r>
      <w:r w:rsidR="00823BFC">
        <w:rPr>
          <w:sz w:val="24"/>
          <w:szCs w:val="24"/>
          <w:lang w:val="bg-BG"/>
        </w:rPr>
        <w:t>.</w:t>
      </w:r>
    </w:p>
    <w:p w:rsidR="00823BFC" w:rsidRPr="001C121F" w:rsidRDefault="00823BFC" w:rsidP="00823BFC">
      <w:pPr>
        <w:pStyle w:val="1"/>
        <w:shd w:val="clear" w:color="auto" w:fill="auto"/>
        <w:tabs>
          <w:tab w:val="left" w:pos="851"/>
        </w:tabs>
        <w:spacing w:line="240" w:lineRule="auto"/>
        <w:ind w:right="20" w:firstLine="720"/>
        <w:rPr>
          <w:sz w:val="24"/>
          <w:szCs w:val="24"/>
          <w:lang w:val="bg-BG" w:eastAsia="bg-BG"/>
        </w:rPr>
      </w:pPr>
    </w:p>
    <w:p w:rsidR="00823BFC" w:rsidRDefault="00B15959" w:rsidP="00823BFC">
      <w:pPr>
        <w:tabs>
          <w:tab w:val="left" w:pos="851"/>
        </w:tabs>
        <w:ind w:firstLine="720"/>
        <w:jc w:val="both"/>
        <w:rPr>
          <w:sz w:val="24"/>
          <w:szCs w:val="24"/>
          <w:lang w:val="bg-BG"/>
        </w:rPr>
      </w:pPr>
      <w:r>
        <w:rPr>
          <w:sz w:val="24"/>
          <w:szCs w:val="24"/>
          <w:lang w:val="bg-BG"/>
        </w:rPr>
        <w:t>9</w:t>
      </w:r>
      <w:r w:rsidR="00823BFC">
        <w:rPr>
          <w:sz w:val="24"/>
          <w:szCs w:val="24"/>
          <w:lang w:val="bg-BG"/>
        </w:rPr>
        <w:t xml:space="preserve">. </w:t>
      </w:r>
      <w:r w:rsidR="00823BFC" w:rsidRPr="001C121F">
        <w:rPr>
          <w:sz w:val="24"/>
          <w:szCs w:val="24"/>
          <w:lang w:val="bg-BG"/>
        </w:rPr>
        <w:t xml:space="preserve">Да проявява грижата на добър стопанин към имуществото на </w:t>
      </w:r>
      <w:r w:rsidR="00823BFC" w:rsidRPr="001C121F">
        <w:rPr>
          <w:b/>
          <w:sz w:val="24"/>
          <w:szCs w:val="24"/>
          <w:lang w:val="bg-BG"/>
        </w:rPr>
        <w:t>ВЪЗЛОЖИТЕЛЯ</w:t>
      </w:r>
      <w:r w:rsidR="00823BFC" w:rsidRPr="001C121F">
        <w:rPr>
          <w:sz w:val="24"/>
          <w:szCs w:val="24"/>
          <w:lang w:val="bg-BG"/>
        </w:rPr>
        <w:t>.</w:t>
      </w:r>
      <w:r w:rsidRPr="00B15959">
        <w:rPr>
          <w:color w:val="FF0000"/>
          <w:sz w:val="24"/>
          <w:szCs w:val="24"/>
          <w:lang w:val="bg-BG"/>
        </w:rPr>
        <w:t xml:space="preserve"> </w:t>
      </w:r>
      <w:r w:rsidRPr="00B15959">
        <w:rPr>
          <w:sz w:val="24"/>
          <w:szCs w:val="24"/>
          <w:lang w:val="bg-BG"/>
        </w:rPr>
        <w:t>Като приема техниката за ремонт с предавателно – приемателен протокол</w:t>
      </w:r>
      <w:r>
        <w:rPr>
          <w:sz w:val="24"/>
          <w:szCs w:val="24"/>
          <w:lang w:val="bg-BG"/>
        </w:rPr>
        <w:t>.</w:t>
      </w:r>
    </w:p>
    <w:p w:rsidR="00823BFC" w:rsidRDefault="00823BFC" w:rsidP="00823BFC">
      <w:pPr>
        <w:tabs>
          <w:tab w:val="left" w:pos="851"/>
        </w:tabs>
        <w:ind w:firstLine="720"/>
        <w:jc w:val="both"/>
        <w:rPr>
          <w:sz w:val="24"/>
          <w:szCs w:val="24"/>
          <w:lang w:val="bg-BG"/>
        </w:rPr>
      </w:pPr>
    </w:p>
    <w:p w:rsidR="00823BFC" w:rsidRDefault="00823BFC" w:rsidP="00823BFC">
      <w:pPr>
        <w:tabs>
          <w:tab w:val="left" w:pos="851"/>
        </w:tabs>
        <w:ind w:firstLine="720"/>
        <w:jc w:val="both"/>
        <w:rPr>
          <w:sz w:val="24"/>
          <w:szCs w:val="24"/>
          <w:lang w:val="bg-BG" w:eastAsia="bg-BG"/>
        </w:rPr>
      </w:pPr>
      <w:r>
        <w:rPr>
          <w:sz w:val="24"/>
          <w:szCs w:val="24"/>
          <w:lang w:val="bg-BG" w:eastAsia="bg-BG"/>
        </w:rPr>
        <w:t>1</w:t>
      </w:r>
      <w:r w:rsidR="00B15959">
        <w:rPr>
          <w:sz w:val="24"/>
          <w:szCs w:val="24"/>
          <w:lang w:val="bg-BG" w:eastAsia="bg-BG"/>
        </w:rPr>
        <w:t>0</w:t>
      </w:r>
      <w:r>
        <w:rPr>
          <w:sz w:val="24"/>
          <w:szCs w:val="24"/>
          <w:lang w:val="bg-BG" w:eastAsia="bg-BG"/>
        </w:rPr>
        <w:t xml:space="preserve">. </w:t>
      </w:r>
      <w:r w:rsidRPr="001C121F">
        <w:rPr>
          <w:sz w:val="24"/>
          <w:szCs w:val="24"/>
          <w:lang w:val="bg-BG" w:eastAsia="bg-BG"/>
        </w:rPr>
        <w:t>Да ремонт</w:t>
      </w:r>
      <w:r>
        <w:rPr>
          <w:sz w:val="24"/>
          <w:szCs w:val="24"/>
          <w:lang w:val="bg-BG" w:eastAsia="bg-BG"/>
        </w:rPr>
        <w:t>ира компютрите</w:t>
      </w:r>
      <w:r w:rsidRPr="001C121F">
        <w:rPr>
          <w:sz w:val="24"/>
          <w:szCs w:val="24"/>
          <w:lang w:val="bg-BG" w:eastAsia="bg-BG"/>
        </w:rPr>
        <w:t xml:space="preserve"> на възложителя в рамките </w:t>
      </w:r>
      <w:r w:rsidRPr="00D91B44">
        <w:rPr>
          <w:sz w:val="24"/>
          <w:szCs w:val="24"/>
          <w:lang w:val="bg-BG" w:eastAsia="bg-BG"/>
        </w:rPr>
        <w:t xml:space="preserve">на </w:t>
      </w:r>
      <w:r>
        <w:rPr>
          <w:sz w:val="24"/>
          <w:szCs w:val="24"/>
          <w:lang w:val="bg-BG" w:eastAsia="bg-BG"/>
        </w:rPr>
        <w:t>3 /три/ работни дни,</w:t>
      </w:r>
      <w:r w:rsidRPr="001C121F">
        <w:rPr>
          <w:sz w:val="24"/>
          <w:szCs w:val="24"/>
          <w:lang w:val="bg-BG" w:eastAsia="bg-BG"/>
        </w:rPr>
        <w:t xml:space="preserve"> след подадена писмена заявка</w:t>
      </w:r>
      <w:r>
        <w:rPr>
          <w:sz w:val="24"/>
          <w:szCs w:val="24"/>
          <w:lang w:val="bg-BG" w:eastAsia="bg-BG"/>
        </w:rPr>
        <w:t>.</w:t>
      </w:r>
    </w:p>
    <w:p w:rsidR="00823BFC" w:rsidRDefault="00823BFC" w:rsidP="00823BFC">
      <w:pPr>
        <w:tabs>
          <w:tab w:val="left" w:pos="851"/>
        </w:tabs>
        <w:ind w:firstLine="720"/>
        <w:jc w:val="both"/>
        <w:rPr>
          <w:sz w:val="24"/>
          <w:szCs w:val="24"/>
          <w:lang w:val="bg-BG" w:eastAsia="bg-BG"/>
        </w:rPr>
      </w:pPr>
    </w:p>
    <w:p w:rsidR="00F93D0C" w:rsidRDefault="00823BFC" w:rsidP="00F93D0C">
      <w:pPr>
        <w:widowControl w:val="0"/>
        <w:shd w:val="clear" w:color="auto" w:fill="FFFFFF"/>
        <w:tabs>
          <w:tab w:val="left" w:pos="1339"/>
        </w:tabs>
        <w:autoSpaceDE w:val="0"/>
        <w:autoSpaceDN w:val="0"/>
        <w:adjustRightInd w:val="0"/>
        <w:jc w:val="both"/>
        <w:rPr>
          <w:spacing w:val="-1"/>
          <w:sz w:val="24"/>
          <w:szCs w:val="24"/>
          <w:lang w:val="bg-BG"/>
        </w:rPr>
      </w:pPr>
      <w:r w:rsidRPr="00BC7D8B">
        <w:rPr>
          <w:sz w:val="24"/>
          <w:szCs w:val="24"/>
          <w:lang w:val="bg-BG"/>
        </w:rPr>
        <w:t xml:space="preserve">            1</w:t>
      </w:r>
      <w:r w:rsidR="00B15959">
        <w:rPr>
          <w:sz w:val="24"/>
          <w:szCs w:val="24"/>
          <w:lang w:val="bg-BG"/>
        </w:rPr>
        <w:t>1</w:t>
      </w:r>
      <w:r w:rsidRPr="00BC7D8B">
        <w:rPr>
          <w:sz w:val="24"/>
          <w:szCs w:val="24"/>
          <w:lang w:val="bg-BG"/>
        </w:rPr>
        <w:t xml:space="preserve">. </w:t>
      </w:r>
      <w:r w:rsidR="00F93D0C" w:rsidRPr="002174D1">
        <w:rPr>
          <w:spacing w:val="-1"/>
          <w:sz w:val="24"/>
          <w:szCs w:val="24"/>
          <w:lang w:val="bg-BG"/>
        </w:rPr>
        <w:t xml:space="preserve">Да извършва в срок до четири часа от подаване на заявка „инцидентно посещение” от специалист на </w:t>
      </w:r>
      <w:r w:rsidR="00F93D0C" w:rsidRPr="002174D1">
        <w:rPr>
          <w:b/>
          <w:spacing w:val="-1"/>
          <w:sz w:val="24"/>
          <w:szCs w:val="24"/>
          <w:lang w:val="bg-BG"/>
        </w:rPr>
        <w:t>ИЗПЪЛНИТЕЛЯ</w:t>
      </w:r>
      <w:r w:rsidR="00F93D0C" w:rsidRPr="002174D1">
        <w:rPr>
          <w:spacing w:val="-1"/>
          <w:sz w:val="24"/>
          <w:szCs w:val="24"/>
          <w:lang w:val="bg-BG"/>
        </w:rPr>
        <w:t xml:space="preserve"> на място при </w:t>
      </w:r>
      <w:r w:rsidR="00F93D0C" w:rsidRPr="002174D1">
        <w:rPr>
          <w:b/>
          <w:spacing w:val="-1"/>
          <w:sz w:val="24"/>
          <w:szCs w:val="24"/>
          <w:lang w:val="bg-BG"/>
        </w:rPr>
        <w:t>ВЪЗЛОЖИТЕЛЯ</w:t>
      </w:r>
      <w:r w:rsidR="00F93D0C" w:rsidRPr="002174D1">
        <w:rPr>
          <w:spacing w:val="-1"/>
          <w:sz w:val="24"/>
          <w:szCs w:val="24"/>
          <w:lang w:val="bg-BG"/>
        </w:rPr>
        <w:t>, в случай на спешна необходимост от отстраняване на възникнала техническа неизправност</w:t>
      </w:r>
      <w:r w:rsidR="00F93D0C">
        <w:rPr>
          <w:spacing w:val="-1"/>
          <w:sz w:val="24"/>
          <w:szCs w:val="24"/>
          <w:lang w:val="bg-BG"/>
        </w:rPr>
        <w:t>.</w:t>
      </w:r>
    </w:p>
    <w:p w:rsidR="00F93D0C" w:rsidRPr="00534843" w:rsidRDefault="00F93D0C" w:rsidP="00F93D0C">
      <w:pPr>
        <w:widowControl w:val="0"/>
        <w:shd w:val="clear" w:color="auto" w:fill="FFFFFF"/>
        <w:tabs>
          <w:tab w:val="left" w:pos="1339"/>
        </w:tabs>
        <w:autoSpaceDE w:val="0"/>
        <w:autoSpaceDN w:val="0"/>
        <w:adjustRightInd w:val="0"/>
        <w:jc w:val="both"/>
        <w:rPr>
          <w:sz w:val="24"/>
          <w:szCs w:val="24"/>
          <w:lang w:val="bg-BG"/>
        </w:rPr>
      </w:pPr>
    </w:p>
    <w:p w:rsidR="00823BFC" w:rsidRDefault="00F93D0C" w:rsidP="00823BFC">
      <w:pPr>
        <w:pStyle w:val="1"/>
        <w:shd w:val="clear" w:color="auto" w:fill="auto"/>
        <w:spacing w:line="240" w:lineRule="auto"/>
        <w:ind w:right="20" w:firstLine="0"/>
        <w:rPr>
          <w:sz w:val="24"/>
          <w:szCs w:val="24"/>
          <w:lang w:val="bg-BG"/>
        </w:rPr>
      </w:pPr>
      <w:r>
        <w:rPr>
          <w:sz w:val="24"/>
          <w:szCs w:val="24"/>
          <w:lang w:val="bg-BG"/>
        </w:rPr>
        <w:t xml:space="preserve">            1</w:t>
      </w:r>
      <w:r w:rsidR="00B15959">
        <w:rPr>
          <w:sz w:val="24"/>
          <w:szCs w:val="24"/>
          <w:lang w:val="bg-BG"/>
        </w:rPr>
        <w:t>2</w:t>
      </w:r>
      <w:r>
        <w:rPr>
          <w:sz w:val="24"/>
          <w:szCs w:val="24"/>
          <w:lang w:val="bg-BG"/>
        </w:rPr>
        <w:t xml:space="preserve">. </w:t>
      </w:r>
      <w:r w:rsidR="00823BFC" w:rsidRPr="00BC7D8B">
        <w:rPr>
          <w:sz w:val="24"/>
          <w:szCs w:val="24"/>
          <w:lang w:val="bg-BG"/>
        </w:rPr>
        <w:t xml:space="preserve">Да </w:t>
      </w:r>
      <w:r w:rsidR="00823BFC" w:rsidRPr="00BC7D8B">
        <w:rPr>
          <w:sz w:val="24"/>
          <w:szCs w:val="24"/>
        </w:rPr>
        <w:t xml:space="preserve">приема работата на </w:t>
      </w:r>
      <w:r w:rsidR="00823BFC" w:rsidRPr="00F15540">
        <w:rPr>
          <w:b/>
          <w:sz w:val="24"/>
          <w:szCs w:val="24"/>
        </w:rPr>
        <w:t>подизпълнителите</w:t>
      </w:r>
      <w:r w:rsidR="00823BFC" w:rsidRPr="00BC7D8B">
        <w:rPr>
          <w:sz w:val="24"/>
          <w:szCs w:val="24"/>
        </w:rPr>
        <w:t xml:space="preserve"> </w:t>
      </w:r>
      <w:r w:rsidR="00823BFC" w:rsidRPr="00BC7D8B">
        <w:rPr>
          <w:sz w:val="24"/>
          <w:szCs w:val="24"/>
          <w:lang w:val="bg-BG"/>
        </w:rPr>
        <w:t>/</w:t>
      </w:r>
      <w:r w:rsidR="00823BFC" w:rsidRPr="00BC7D8B">
        <w:rPr>
          <w:sz w:val="24"/>
          <w:szCs w:val="24"/>
        </w:rPr>
        <w:t xml:space="preserve">когато </w:t>
      </w:r>
      <w:r w:rsidR="00823BFC" w:rsidRPr="00BC7D8B">
        <w:rPr>
          <w:b/>
          <w:sz w:val="24"/>
          <w:szCs w:val="24"/>
        </w:rPr>
        <w:t>ИЗПЪЛНИТЕЛЯТ</w:t>
      </w:r>
      <w:r w:rsidR="00823BFC" w:rsidRPr="00BC7D8B">
        <w:rPr>
          <w:sz w:val="24"/>
          <w:szCs w:val="24"/>
        </w:rPr>
        <w:t xml:space="preserve"> е сключил договор/договори за подизпълнение </w:t>
      </w:r>
      <w:r w:rsidR="00823BFC" w:rsidRPr="00BC7D8B">
        <w:rPr>
          <w:sz w:val="24"/>
          <w:szCs w:val="24"/>
          <w:lang w:val="bg-BG"/>
        </w:rPr>
        <w:t xml:space="preserve">/ </w:t>
      </w:r>
      <w:r w:rsidR="00823BFC">
        <w:rPr>
          <w:sz w:val="24"/>
          <w:szCs w:val="24"/>
          <w:lang w:val="bg-BG"/>
        </w:rPr>
        <w:t>съгласувано с</w:t>
      </w:r>
      <w:r w:rsidR="00823BFC" w:rsidRPr="00BC7D8B">
        <w:rPr>
          <w:sz w:val="24"/>
          <w:szCs w:val="24"/>
        </w:rPr>
        <w:t xml:space="preserve"> </w:t>
      </w:r>
      <w:r w:rsidR="00823BFC" w:rsidRPr="00BC7D8B">
        <w:rPr>
          <w:b/>
          <w:sz w:val="24"/>
          <w:szCs w:val="24"/>
        </w:rPr>
        <w:t>ВЪЗЛОЖИТЕЛЯ</w:t>
      </w:r>
      <w:r w:rsidR="00823BFC" w:rsidRPr="00BC7D8B">
        <w:rPr>
          <w:sz w:val="24"/>
          <w:szCs w:val="24"/>
        </w:rPr>
        <w:t>.</w:t>
      </w:r>
    </w:p>
    <w:p w:rsidR="00823BFC" w:rsidRPr="00BC7D8B" w:rsidRDefault="00823BFC" w:rsidP="00823BFC">
      <w:pPr>
        <w:pStyle w:val="1"/>
        <w:shd w:val="clear" w:color="auto" w:fill="auto"/>
        <w:spacing w:line="240" w:lineRule="auto"/>
        <w:ind w:right="20" w:firstLine="0"/>
        <w:rPr>
          <w:sz w:val="24"/>
          <w:szCs w:val="24"/>
          <w:lang w:val="bg-BG"/>
        </w:rPr>
      </w:pPr>
    </w:p>
    <w:p w:rsidR="00823BFC" w:rsidRDefault="00823BFC" w:rsidP="00823BFC">
      <w:pPr>
        <w:ind w:left="75"/>
        <w:jc w:val="both"/>
        <w:rPr>
          <w:b/>
          <w:sz w:val="24"/>
          <w:szCs w:val="24"/>
          <w:lang w:val="ru-RU"/>
        </w:rPr>
      </w:pPr>
      <w:r>
        <w:rPr>
          <w:sz w:val="24"/>
          <w:szCs w:val="24"/>
          <w:lang w:val="bg-BG"/>
        </w:rPr>
        <w:t xml:space="preserve">           </w:t>
      </w:r>
      <w:r w:rsidRPr="005948A7">
        <w:rPr>
          <w:sz w:val="24"/>
          <w:szCs w:val="24"/>
          <w:lang w:val="bg-BG"/>
        </w:rPr>
        <w:t>1</w:t>
      </w:r>
      <w:r w:rsidR="00B15959">
        <w:rPr>
          <w:sz w:val="24"/>
          <w:szCs w:val="24"/>
          <w:lang w:val="bg-BG"/>
        </w:rPr>
        <w:t>3</w:t>
      </w:r>
      <w:r w:rsidRPr="005948A7">
        <w:rPr>
          <w:sz w:val="24"/>
          <w:szCs w:val="24"/>
          <w:lang w:val="bg-BG"/>
        </w:rPr>
        <w:t>.</w:t>
      </w:r>
      <w:r w:rsidRPr="005948A7">
        <w:rPr>
          <w:b/>
          <w:sz w:val="24"/>
          <w:szCs w:val="24"/>
        </w:rPr>
        <w:t xml:space="preserve"> </w:t>
      </w:r>
      <w:r w:rsidRPr="005948A7">
        <w:rPr>
          <w:sz w:val="24"/>
          <w:szCs w:val="24"/>
        </w:rPr>
        <w:t xml:space="preserve">Да сключи договор/договори за подизпълнение с посочените в офертата му подизпълнители в срок от 7 (седем) дни от сключване на настоящия договор и да предостави оригинален екземпляр на </w:t>
      </w:r>
      <w:r w:rsidRPr="005948A7">
        <w:rPr>
          <w:b/>
          <w:sz w:val="24"/>
          <w:szCs w:val="24"/>
        </w:rPr>
        <w:t>ВЪЗЛОЖИТЕЛЯ</w:t>
      </w:r>
      <w:r w:rsidRPr="005948A7">
        <w:rPr>
          <w:sz w:val="24"/>
          <w:szCs w:val="24"/>
        </w:rPr>
        <w:t xml:space="preserve"> в 3-дневен срок</w:t>
      </w:r>
      <w:r w:rsidRPr="005948A7">
        <w:rPr>
          <w:sz w:val="24"/>
          <w:szCs w:val="24"/>
          <w:lang w:val="ru-RU"/>
        </w:rPr>
        <w:t>.</w:t>
      </w:r>
      <w:r w:rsidRPr="005948A7">
        <w:rPr>
          <w:b/>
          <w:sz w:val="24"/>
          <w:szCs w:val="24"/>
          <w:lang w:val="ru-RU"/>
        </w:rPr>
        <w:t xml:space="preserve"> </w:t>
      </w:r>
    </w:p>
    <w:p w:rsidR="00F73F8F" w:rsidRDefault="00F73F8F" w:rsidP="00823BFC">
      <w:pPr>
        <w:ind w:firstLine="720"/>
        <w:jc w:val="both"/>
        <w:rPr>
          <w:b/>
          <w:sz w:val="24"/>
          <w:szCs w:val="24"/>
          <w:lang w:val="bg-BG"/>
        </w:rPr>
      </w:pPr>
    </w:p>
    <w:p w:rsidR="00823BFC" w:rsidRPr="004B076A" w:rsidRDefault="00823BFC" w:rsidP="00823BFC">
      <w:pPr>
        <w:ind w:firstLine="720"/>
        <w:jc w:val="both"/>
        <w:rPr>
          <w:sz w:val="24"/>
          <w:szCs w:val="24"/>
          <w:lang w:val="bg-BG"/>
        </w:rPr>
      </w:pPr>
      <w:r w:rsidRPr="001C121F">
        <w:rPr>
          <w:b/>
          <w:sz w:val="24"/>
          <w:szCs w:val="24"/>
          <w:lang w:val="bg-BG"/>
        </w:rPr>
        <w:t>Чл.</w:t>
      </w:r>
      <w:r>
        <w:rPr>
          <w:b/>
          <w:sz w:val="24"/>
          <w:szCs w:val="24"/>
          <w:lang w:val="bg-BG"/>
        </w:rPr>
        <w:t>1</w:t>
      </w:r>
      <w:r w:rsidR="002C2107">
        <w:rPr>
          <w:b/>
          <w:sz w:val="24"/>
          <w:szCs w:val="24"/>
          <w:lang w:val="bg-BG"/>
        </w:rPr>
        <w:t>4</w:t>
      </w:r>
      <w:r>
        <w:rPr>
          <w:b/>
          <w:sz w:val="24"/>
          <w:szCs w:val="24"/>
          <w:lang w:val="bg-BG"/>
        </w:rPr>
        <w:t>.</w:t>
      </w:r>
      <w:r w:rsidRPr="001C121F">
        <w:rPr>
          <w:sz w:val="24"/>
          <w:szCs w:val="24"/>
          <w:lang w:val="bg-BG"/>
        </w:rPr>
        <w:t xml:space="preserve"> </w:t>
      </w:r>
      <w:r w:rsidRPr="002C2107">
        <w:rPr>
          <w:b/>
          <w:sz w:val="24"/>
          <w:szCs w:val="24"/>
          <w:lang w:val="bg-BG"/>
        </w:rPr>
        <w:t>(1)</w:t>
      </w:r>
      <w:r>
        <w:rPr>
          <w:sz w:val="24"/>
          <w:szCs w:val="24"/>
          <w:lang w:val="bg-BG"/>
        </w:rPr>
        <w:t xml:space="preserve"> </w:t>
      </w:r>
      <w:r w:rsidRPr="001C121F">
        <w:rPr>
          <w:sz w:val="24"/>
          <w:szCs w:val="24"/>
          <w:lang w:val="bg-BG"/>
        </w:rPr>
        <w:t xml:space="preserve">Гаранционният срок на извършеният </w:t>
      </w:r>
      <w:r w:rsidRPr="004B076A">
        <w:rPr>
          <w:sz w:val="24"/>
          <w:szCs w:val="24"/>
          <w:lang w:val="bg-BG"/>
        </w:rPr>
        <w:t>ремонт е ........ месеца/г., считано от датата на извършването му.</w:t>
      </w:r>
    </w:p>
    <w:p w:rsidR="00823BFC" w:rsidRPr="004B076A" w:rsidRDefault="00823BFC" w:rsidP="00823BFC">
      <w:pPr>
        <w:ind w:firstLine="720"/>
        <w:jc w:val="both"/>
        <w:rPr>
          <w:sz w:val="24"/>
          <w:szCs w:val="24"/>
          <w:lang w:val="bg-BG"/>
        </w:rPr>
      </w:pPr>
    </w:p>
    <w:p w:rsidR="00823BFC" w:rsidRDefault="00823BFC" w:rsidP="00823BFC">
      <w:pPr>
        <w:ind w:firstLine="720"/>
        <w:jc w:val="both"/>
        <w:rPr>
          <w:sz w:val="24"/>
          <w:szCs w:val="24"/>
          <w:lang w:val="bg-BG"/>
        </w:rPr>
      </w:pPr>
      <w:r w:rsidRPr="004B076A">
        <w:rPr>
          <w:b/>
          <w:sz w:val="24"/>
          <w:szCs w:val="24"/>
          <w:lang w:val="bg-BG"/>
        </w:rPr>
        <w:t xml:space="preserve">(2) </w:t>
      </w:r>
      <w:r w:rsidRPr="004B076A">
        <w:rPr>
          <w:sz w:val="24"/>
          <w:szCs w:val="24"/>
          <w:lang w:val="bg-BG"/>
        </w:rPr>
        <w:t xml:space="preserve"> Гаранционният срок на вложените резервни части е посочен от производителя им.</w:t>
      </w:r>
    </w:p>
    <w:p w:rsidR="00823BFC" w:rsidRPr="001C121F" w:rsidRDefault="00823BFC" w:rsidP="00823BFC">
      <w:pPr>
        <w:ind w:firstLine="720"/>
        <w:jc w:val="both"/>
        <w:rPr>
          <w:sz w:val="24"/>
          <w:szCs w:val="24"/>
          <w:lang w:val="bg-BG"/>
        </w:rPr>
      </w:pPr>
    </w:p>
    <w:p w:rsidR="00823BFC" w:rsidRDefault="00823BFC" w:rsidP="00823BFC">
      <w:pPr>
        <w:pStyle w:val="1"/>
        <w:shd w:val="clear" w:color="auto" w:fill="auto"/>
        <w:spacing w:line="322" w:lineRule="exact"/>
        <w:ind w:right="20" w:firstLine="720"/>
        <w:rPr>
          <w:sz w:val="24"/>
          <w:szCs w:val="24"/>
          <w:lang w:val="bg-BG" w:eastAsia="bg-BG"/>
        </w:rPr>
      </w:pPr>
      <w:r>
        <w:rPr>
          <w:sz w:val="24"/>
          <w:szCs w:val="24"/>
          <w:lang w:val="bg-BG"/>
        </w:rPr>
        <w:t xml:space="preserve"> </w:t>
      </w:r>
      <w:r w:rsidRPr="00E87C69">
        <w:rPr>
          <w:b/>
          <w:sz w:val="24"/>
          <w:szCs w:val="24"/>
          <w:lang w:val="bg-BG"/>
        </w:rPr>
        <w:t>Чл.</w:t>
      </w:r>
      <w:r>
        <w:rPr>
          <w:b/>
          <w:sz w:val="24"/>
          <w:szCs w:val="24"/>
          <w:lang w:val="bg-BG"/>
        </w:rPr>
        <w:t>1</w:t>
      </w:r>
      <w:r w:rsidR="00750D25">
        <w:rPr>
          <w:b/>
          <w:sz w:val="24"/>
          <w:szCs w:val="24"/>
          <w:lang w:val="bg-BG"/>
        </w:rPr>
        <w:t>5</w:t>
      </w:r>
      <w:r>
        <w:rPr>
          <w:b/>
          <w:sz w:val="24"/>
          <w:szCs w:val="24"/>
          <w:lang w:val="bg-BG"/>
        </w:rPr>
        <w:t>.</w:t>
      </w:r>
      <w:r w:rsidRPr="001C121F">
        <w:rPr>
          <w:sz w:val="24"/>
          <w:szCs w:val="24"/>
          <w:lang w:val="bg-BG"/>
        </w:rPr>
        <w:t xml:space="preserve"> </w:t>
      </w:r>
      <w:r w:rsidRPr="001C121F">
        <w:rPr>
          <w:sz w:val="24"/>
          <w:szCs w:val="24"/>
          <w:lang w:val="bg-BG" w:eastAsia="bg-BG"/>
        </w:rPr>
        <w:t xml:space="preserve">В случай на некачествен ремонт, извършен от </w:t>
      </w:r>
      <w:r w:rsidRPr="001C121F">
        <w:rPr>
          <w:b/>
          <w:sz w:val="24"/>
          <w:szCs w:val="24"/>
          <w:lang w:val="bg-BG" w:eastAsia="bg-BG"/>
        </w:rPr>
        <w:t>ИЗПЪЛНИТЕЛЯ</w:t>
      </w:r>
      <w:r w:rsidRPr="003F2EA1">
        <w:rPr>
          <w:sz w:val="24"/>
          <w:szCs w:val="24"/>
          <w:lang w:val="bg-BG" w:eastAsia="bg-BG"/>
        </w:rPr>
        <w:t>,</w:t>
      </w:r>
      <w:r>
        <w:rPr>
          <w:sz w:val="24"/>
          <w:szCs w:val="24"/>
          <w:lang w:val="bg-BG" w:eastAsia="bg-BG"/>
        </w:rPr>
        <w:t xml:space="preserve"> същият се отстраня</w:t>
      </w:r>
      <w:r w:rsidRPr="001C121F">
        <w:rPr>
          <w:sz w:val="24"/>
          <w:szCs w:val="24"/>
          <w:lang w:val="bg-BG" w:eastAsia="bg-BG"/>
        </w:rPr>
        <w:t xml:space="preserve">ва за сметка на </w:t>
      </w:r>
      <w:r w:rsidRPr="001C121F">
        <w:rPr>
          <w:b/>
          <w:sz w:val="24"/>
          <w:szCs w:val="24"/>
          <w:lang w:val="bg-BG" w:eastAsia="bg-BG"/>
        </w:rPr>
        <w:t>ИЗПЪЛНИТЕЛЯ</w:t>
      </w:r>
      <w:r w:rsidRPr="001C121F">
        <w:rPr>
          <w:sz w:val="24"/>
          <w:szCs w:val="24"/>
          <w:lang w:val="bg-BG" w:eastAsia="bg-BG"/>
        </w:rPr>
        <w:t>.</w:t>
      </w:r>
      <w:r w:rsidRPr="00F931D5">
        <w:rPr>
          <w:sz w:val="24"/>
          <w:szCs w:val="24"/>
          <w:lang w:val="bg-BG" w:eastAsia="bg-BG"/>
        </w:rPr>
        <w:t xml:space="preserve"> </w:t>
      </w:r>
      <w:r w:rsidRPr="001C121F">
        <w:rPr>
          <w:sz w:val="24"/>
          <w:szCs w:val="24"/>
          <w:lang w:val="bg-BG" w:eastAsia="bg-BG"/>
        </w:rPr>
        <w:t xml:space="preserve">В този случай </w:t>
      </w:r>
      <w:r w:rsidRPr="001C121F">
        <w:rPr>
          <w:b/>
          <w:sz w:val="24"/>
          <w:szCs w:val="24"/>
          <w:lang w:val="bg-BG" w:eastAsia="bg-BG"/>
        </w:rPr>
        <w:t>В</w:t>
      </w:r>
      <w:r w:rsidRPr="001C121F">
        <w:rPr>
          <w:b/>
          <w:sz w:val="24"/>
          <w:szCs w:val="24"/>
          <w:lang w:eastAsia="bg-BG"/>
        </w:rPr>
        <w:t>ЪЗЛОЖИТЕЛЯТ</w:t>
      </w:r>
      <w:r w:rsidRPr="001C121F">
        <w:rPr>
          <w:sz w:val="24"/>
          <w:szCs w:val="24"/>
          <w:lang w:val="bg-BG" w:eastAsia="bg-BG"/>
        </w:rPr>
        <w:t xml:space="preserve"> не дължи допълнително плащане.</w:t>
      </w:r>
    </w:p>
    <w:p w:rsidR="00823BFC" w:rsidRPr="00576876" w:rsidRDefault="00750D25" w:rsidP="00750D25">
      <w:pPr>
        <w:keepNext/>
        <w:keepLines/>
        <w:spacing w:before="240" w:after="240"/>
        <w:jc w:val="center"/>
        <w:outlineLvl w:val="1"/>
        <w:rPr>
          <w:b/>
          <w:bCs/>
          <w:color w:val="000000"/>
          <w:sz w:val="24"/>
          <w:szCs w:val="26"/>
          <w:lang w:val="bg-BG"/>
        </w:rPr>
      </w:pPr>
      <w:r>
        <w:rPr>
          <w:b/>
          <w:bCs/>
          <w:color w:val="000000"/>
          <w:sz w:val="24"/>
          <w:szCs w:val="26"/>
          <w:lang w:val="bg-BG"/>
        </w:rPr>
        <w:t xml:space="preserve">    </w:t>
      </w:r>
      <w:r w:rsidR="00823BFC" w:rsidRPr="00576876">
        <w:rPr>
          <w:b/>
          <w:bCs/>
          <w:color w:val="000000"/>
          <w:sz w:val="24"/>
          <w:szCs w:val="26"/>
          <w:lang w:val="bg-BG"/>
        </w:rPr>
        <w:t>ПРЕКРАТЯВАНЕ НА ДОГОВОРА</w:t>
      </w:r>
    </w:p>
    <w:p w:rsidR="00823BFC" w:rsidRPr="00576876" w:rsidRDefault="00750D25" w:rsidP="00823BFC">
      <w:pPr>
        <w:keepLines/>
        <w:autoSpaceDE w:val="0"/>
        <w:autoSpaceDN w:val="0"/>
        <w:jc w:val="both"/>
        <w:rPr>
          <w:sz w:val="24"/>
          <w:szCs w:val="24"/>
          <w:lang w:val="bg-BG"/>
        </w:rPr>
      </w:pPr>
      <w:r>
        <w:rPr>
          <w:b/>
          <w:sz w:val="24"/>
          <w:szCs w:val="24"/>
          <w:lang w:val="bg-BG"/>
        </w:rPr>
        <w:t xml:space="preserve">             </w:t>
      </w:r>
      <w:r w:rsidR="00823BFC" w:rsidRPr="00576876">
        <w:rPr>
          <w:b/>
          <w:sz w:val="24"/>
          <w:szCs w:val="24"/>
          <w:lang w:val="bg-BG"/>
        </w:rPr>
        <w:t xml:space="preserve">Чл. </w:t>
      </w:r>
      <w:r>
        <w:rPr>
          <w:b/>
          <w:sz w:val="24"/>
          <w:szCs w:val="24"/>
          <w:lang w:val="bg-BG"/>
        </w:rPr>
        <w:t>16</w:t>
      </w:r>
      <w:r w:rsidR="00823BFC" w:rsidRPr="00576876">
        <w:rPr>
          <w:b/>
          <w:sz w:val="24"/>
          <w:szCs w:val="24"/>
          <w:lang w:val="bg-BG"/>
        </w:rPr>
        <w:t>.</w:t>
      </w:r>
      <w:r w:rsidR="00823BFC" w:rsidRPr="00576876">
        <w:rPr>
          <w:sz w:val="24"/>
          <w:szCs w:val="24"/>
          <w:lang w:val="bg-BG"/>
        </w:rPr>
        <w:t xml:space="preserve"> </w:t>
      </w:r>
      <w:r w:rsidR="00823BFC" w:rsidRPr="00750D25">
        <w:rPr>
          <w:b/>
          <w:sz w:val="24"/>
          <w:szCs w:val="24"/>
          <w:lang w:val="bg-BG"/>
        </w:rPr>
        <w:t>(1)</w:t>
      </w:r>
      <w:r w:rsidR="00823BFC" w:rsidRPr="00576876">
        <w:rPr>
          <w:sz w:val="24"/>
          <w:szCs w:val="24"/>
          <w:lang w:val="bg-BG"/>
        </w:rPr>
        <w:t xml:space="preserve"> Този </w:t>
      </w:r>
      <w:r w:rsidR="00B15959" w:rsidRPr="00576876">
        <w:rPr>
          <w:sz w:val="24"/>
          <w:szCs w:val="24"/>
          <w:lang w:val="bg-BG"/>
        </w:rPr>
        <w:t xml:space="preserve">договор </w:t>
      </w:r>
      <w:r w:rsidR="00823BFC" w:rsidRPr="00576876">
        <w:rPr>
          <w:sz w:val="24"/>
          <w:szCs w:val="24"/>
          <w:lang w:val="bg-BG"/>
        </w:rPr>
        <w:t>се прекратява:</w:t>
      </w:r>
    </w:p>
    <w:p w:rsidR="00823BFC" w:rsidRPr="00576876" w:rsidRDefault="00750D25" w:rsidP="00823BFC">
      <w:pPr>
        <w:keepLines/>
        <w:jc w:val="both"/>
        <w:rPr>
          <w:sz w:val="24"/>
          <w:szCs w:val="24"/>
          <w:lang w:val="bg-BG"/>
        </w:rPr>
      </w:pPr>
      <w:r>
        <w:rPr>
          <w:sz w:val="24"/>
          <w:szCs w:val="24"/>
          <w:lang w:val="bg-BG"/>
        </w:rPr>
        <w:t xml:space="preserve">          </w:t>
      </w:r>
      <w:r w:rsidR="00823BFC">
        <w:rPr>
          <w:sz w:val="24"/>
          <w:szCs w:val="24"/>
          <w:lang w:val="bg-BG"/>
        </w:rPr>
        <w:t xml:space="preserve">1. с изтичане на </w:t>
      </w:r>
      <w:r w:rsidR="00B15959" w:rsidRPr="00576876">
        <w:rPr>
          <w:sz w:val="24"/>
          <w:szCs w:val="24"/>
          <w:lang w:val="bg-BG"/>
        </w:rPr>
        <w:t xml:space="preserve">срока </w:t>
      </w:r>
      <w:r w:rsidR="00823BFC" w:rsidRPr="00576876">
        <w:rPr>
          <w:sz w:val="24"/>
          <w:szCs w:val="24"/>
          <w:lang w:val="bg-BG"/>
        </w:rPr>
        <w:t xml:space="preserve">на </w:t>
      </w:r>
      <w:r w:rsidR="00B15959" w:rsidRPr="00576876">
        <w:rPr>
          <w:sz w:val="24"/>
          <w:szCs w:val="24"/>
          <w:lang w:val="bg-BG"/>
        </w:rPr>
        <w:t xml:space="preserve">договора </w:t>
      </w:r>
      <w:r w:rsidR="00823BFC" w:rsidRPr="00576876">
        <w:rPr>
          <w:sz w:val="24"/>
          <w:szCs w:val="24"/>
          <w:lang w:val="bg-BG"/>
        </w:rPr>
        <w:t xml:space="preserve">или с достигане на максимално допустимата </w:t>
      </w:r>
      <w:r w:rsidR="00B15959" w:rsidRPr="00576876">
        <w:rPr>
          <w:sz w:val="24"/>
          <w:szCs w:val="24"/>
          <w:lang w:val="bg-BG"/>
        </w:rPr>
        <w:t xml:space="preserve">стойност </w:t>
      </w:r>
      <w:r w:rsidR="00823BFC" w:rsidRPr="00576876">
        <w:rPr>
          <w:sz w:val="24"/>
          <w:szCs w:val="24"/>
          <w:lang w:val="bg-BG"/>
        </w:rPr>
        <w:t xml:space="preserve">на </w:t>
      </w:r>
      <w:r w:rsidR="00B15959" w:rsidRPr="00576876">
        <w:rPr>
          <w:sz w:val="24"/>
          <w:szCs w:val="24"/>
          <w:lang w:val="bg-BG"/>
        </w:rPr>
        <w:t>договора</w:t>
      </w:r>
      <w:r w:rsidR="00823BFC" w:rsidRPr="00576876">
        <w:rPr>
          <w:sz w:val="24"/>
          <w:szCs w:val="24"/>
          <w:lang w:val="bg-BG"/>
        </w:rPr>
        <w:t>;</w:t>
      </w:r>
    </w:p>
    <w:p w:rsidR="00823BFC" w:rsidRPr="00576876" w:rsidRDefault="00750D25" w:rsidP="00823BFC">
      <w:pPr>
        <w:keepLines/>
        <w:jc w:val="both"/>
        <w:rPr>
          <w:sz w:val="24"/>
          <w:szCs w:val="24"/>
          <w:lang w:val="bg-BG"/>
        </w:rPr>
      </w:pPr>
      <w:r>
        <w:rPr>
          <w:sz w:val="24"/>
          <w:szCs w:val="24"/>
          <w:lang w:val="bg-BG"/>
        </w:rPr>
        <w:lastRenderedPageBreak/>
        <w:t xml:space="preserve">        </w:t>
      </w:r>
      <w:r w:rsidR="00F73F8F">
        <w:rPr>
          <w:sz w:val="24"/>
          <w:szCs w:val="24"/>
          <w:lang w:val="bg-BG"/>
        </w:rPr>
        <w:t>2</w:t>
      </w:r>
      <w:r w:rsidR="00823BFC" w:rsidRPr="00576876">
        <w:rPr>
          <w:sz w:val="24"/>
          <w:szCs w:val="24"/>
          <w:lang w:val="bg-BG"/>
        </w:rPr>
        <w:t xml:space="preserve">. при настъпване на пълна обективна невъзможност за изпълнение, за което обстоятелство засегнатата </w:t>
      </w:r>
      <w:r w:rsidR="00B15959" w:rsidRPr="00576876">
        <w:rPr>
          <w:sz w:val="24"/>
          <w:szCs w:val="24"/>
          <w:lang w:val="bg-BG"/>
        </w:rPr>
        <w:t xml:space="preserve">страна </w:t>
      </w:r>
      <w:r w:rsidR="00823BFC" w:rsidRPr="00576876">
        <w:rPr>
          <w:sz w:val="24"/>
          <w:szCs w:val="24"/>
          <w:lang w:val="bg-BG"/>
        </w:rPr>
        <w:t xml:space="preserve">е длъжна да уведоми другата </w:t>
      </w:r>
      <w:r w:rsidR="00B15959" w:rsidRPr="00576876">
        <w:rPr>
          <w:sz w:val="24"/>
          <w:szCs w:val="24"/>
          <w:lang w:val="bg-BG"/>
        </w:rPr>
        <w:t xml:space="preserve">страна </w:t>
      </w:r>
      <w:r w:rsidR="00823BFC" w:rsidRPr="00576876">
        <w:rPr>
          <w:sz w:val="24"/>
          <w:szCs w:val="24"/>
          <w:lang w:val="bg-BG"/>
        </w:rPr>
        <w:t xml:space="preserve">в срок до </w:t>
      </w:r>
      <w:r w:rsidR="00823BFC">
        <w:rPr>
          <w:sz w:val="24"/>
          <w:szCs w:val="24"/>
          <w:lang w:val="bg-BG"/>
        </w:rPr>
        <w:t>5 /пет/</w:t>
      </w:r>
      <w:r w:rsidR="00823BFC" w:rsidRPr="00576876">
        <w:rPr>
          <w:sz w:val="24"/>
          <w:szCs w:val="24"/>
          <w:lang w:val="bg-BG"/>
        </w:rPr>
        <w:t xml:space="preserve"> дни от настъпване на невъзможността; </w:t>
      </w:r>
    </w:p>
    <w:p w:rsidR="00823BFC" w:rsidRDefault="00750D25" w:rsidP="00823BFC">
      <w:pPr>
        <w:keepLines/>
        <w:jc w:val="both"/>
        <w:rPr>
          <w:sz w:val="24"/>
          <w:szCs w:val="24"/>
          <w:lang w:val="bg-BG"/>
        </w:rPr>
      </w:pPr>
      <w:r>
        <w:rPr>
          <w:sz w:val="24"/>
          <w:szCs w:val="24"/>
          <w:lang w:val="bg-BG"/>
        </w:rPr>
        <w:t xml:space="preserve">       </w:t>
      </w:r>
      <w:r w:rsidR="00F73F8F">
        <w:rPr>
          <w:sz w:val="24"/>
          <w:szCs w:val="24"/>
          <w:lang w:val="bg-BG"/>
        </w:rPr>
        <w:t>3</w:t>
      </w:r>
      <w:r w:rsidR="00823BFC" w:rsidRPr="00576876">
        <w:rPr>
          <w:sz w:val="24"/>
          <w:szCs w:val="24"/>
          <w:lang w:val="bg-BG"/>
        </w:rPr>
        <w:t xml:space="preserve">. при прекратяване на юридическо лице – </w:t>
      </w:r>
      <w:r w:rsidR="00B15959" w:rsidRPr="00576876">
        <w:rPr>
          <w:sz w:val="24"/>
          <w:szCs w:val="24"/>
          <w:lang w:val="bg-BG"/>
        </w:rPr>
        <w:t xml:space="preserve">страна по договора </w:t>
      </w:r>
      <w:r w:rsidR="00823BFC" w:rsidRPr="00576876">
        <w:rPr>
          <w:sz w:val="24"/>
          <w:szCs w:val="24"/>
          <w:lang w:val="bg-BG"/>
        </w:rPr>
        <w:t>без правоприемство,</w:t>
      </w:r>
      <w:r w:rsidR="00823BFC" w:rsidRPr="00576876">
        <w:rPr>
          <w:lang w:val="bg-BG"/>
        </w:rPr>
        <w:t xml:space="preserve"> </w:t>
      </w:r>
      <w:r w:rsidR="00823BFC" w:rsidRPr="00576876">
        <w:rPr>
          <w:sz w:val="24"/>
          <w:szCs w:val="24"/>
          <w:lang w:val="bg-BG"/>
        </w:rPr>
        <w:t>по смисъла на законодателството на държавата, в която съответното лице е установено</w:t>
      </w:r>
      <w:r w:rsidR="00823BFC">
        <w:rPr>
          <w:sz w:val="24"/>
          <w:szCs w:val="24"/>
          <w:lang w:val="bg-BG"/>
        </w:rPr>
        <w:t>;</w:t>
      </w:r>
    </w:p>
    <w:p w:rsidR="00823BFC" w:rsidRPr="00576876" w:rsidRDefault="00750D25" w:rsidP="00823BFC">
      <w:pPr>
        <w:keepLines/>
        <w:jc w:val="both"/>
        <w:rPr>
          <w:sz w:val="24"/>
          <w:szCs w:val="24"/>
          <w:lang w:val="bg-BG"/>
        </w:rPr>
      </w:pPr>
      <w:r>
        <w:rPr>
          <w:sz w:val="24"/>
          <w:szCs w:val="24"/>
          <w:lang w:val="bg-BG"/>
        </w:rPr>
        <w:t xml:space="preserve">       </w:t>
      </w:r>
      <w:r w:rsidR="00F73F8F">
        <w:rPr>
          <w:sz w:val="24"/>
          <w:szCs w:val="24"/>
          <w:lang w:val="bg-BG"/>
        </w:rPr>
        <w:t>4</w:t>
      </w:r>
      <w:r w:rsidR="00823BFC">
        <w:rPr>
          <w:sz w:val="24"/>
          <w:szCs w:val="24"/>
          <w:lang w:val="bg-BG"/>
        </w:rPr>
        <w:t xml:space="preserve">. при условията по чл. 5, ал. 1, т. 3 от </w:t>
      </w:r>
      <w:r w:rsidR="00823BFC" w:rsidRPr="0023355F">
        <w:rPr>
          <w:sz w:val="24"/>
          <w:szCs w:val="24"/>
          <w:lang w:val="bg-BG"/>
        </w:rPr>
        <w:t>ЗИФОДРЮПДРСЛ</w:t>
      </w:r>
      <w:r w:rsidR="00823BFC" w:rsidRPr="00576876">
        <w:rPr>
          <w:sz w:val="24"/>
          <w:szCs w:val="24"/>
          <w:lang w:val="bg-BG"/>
        </w:rPr>
        <w:t>.</w:t>
      </w:r>
    </w:p>
    <w:p w:rsidR="00823BFC" w:rsidRPr="00576876" w:rsidRDefault="00750D25" w:rsidP="00823BFC">
      <w:pPr>
        <w:keepLines/>
        <w:autoSpaceDE w:val="0"/>
        <w:autoSpaceDN w:val="0"/>
        <w:jc w:val="both"/>
        <w:rPr>
          <w:sz w:val="24"/>
          <w:szCs w:val="24"/>
          <w:lang w:val="bg-BG"/>
        </w:rPr>
      </w:pPr>
      <w:r>
        <w:rPr>
          <w:b/>
          <w:sz w:val="24"/>
          <w:szCs w:val="24"/>
          <w:lang w:val="bg-BG"/>
        </w:rPr>
        <w:t xml:space="preserve">         </w:t>
      </w:r>
      <w:r w:rsidR="00823BFC" w:rsidRPr="00576876">
        <w:rPr>
          <w:b/>
          <w:sz w:val="24"/>
          <w:szCs w:val="24"/>
          <w:lang w:val="bg-BG"/>
        </w:rPr>
        <w:t>(2)</w:t>
      </w:r>
      <w:r w:rsidR="00823BFC" w:rsidRPr="00576876">
        <w:rPr>
          <w:sz w:val="24"/>
          <w:szCs w:val="24"/>
          <w:lang w:val="bg-BG"/>
        </w:rPr>
        <w:t xml:space="preserve"> Договорът може да бъде прекратен</w:t>
      </w:r>
    </w:p>
    <w:p w:rsidR="00823BFC" w:rsidRPr="00576876" w:rsidRDefault="00750D25" w:rsidP="00823BFC">
      <w:pPr>
        <w:keepLines/>
        <w:autoSpaceDE w:val="0"/>
        <w:autoSpaceDN w:val="0"/>
        <w:jc w:val="both"/>
        <w:rPr>
          <w:sz w:val="24"/>
          <w:szCs w:val="24"/>
          <w:lang w:val="bg-BG"/>
        </w:rPr>
      </w:pPr>
      <w:r>
        <w:rPr>
          <w:sz w:val="24"/>
          <w:szCs w:val="24"/>
          <w:lang w:val="bg-BG"/>
        </w:rPr>
        <w:t xml:space="preserve">         </w:t>
      </w:r>
      <w:r w:rsidR="00823BFC" w:rsidRPr="00576876">
        <w:rPr>
          <w:sz w:val="24"/>
          <w:szCs w:val="24"/>
          <w:lang w:val="bg-BG"/>
        </w:rPr>
        <w:t>1.</w:t>
      </w:r>
      <w:r>
        <w:rPr>
          <w:sz w:val="24"/>
          <w:szCs w:val="24"/>
          <w:lang w:val="bg-BG"/>
        </w:rPr>
        <w:t xml:space="preserve"> </w:t>
      </w:r>
      <w:r w:rsidR="00823BFC" w:rsidRPr="00576876">
        <w:rPr>
          <w:sz w:val="24"/>
          <w:szCs w:val="24"/>
          <w:lang w:val="bg-BG"/>
        </w:rPr>
        <w:t xml:space="preserve">по взаимно съгласие на </w:t>
      </w:r>
      <w:r w:rsidR="00B15959" w:rsidRPr="00576876">
        <w:rPr>
          <w:sz w:val="24"/>
          <w:szCs w:val="24"/>
          <w:lang w:val="bg-BG"/>
        </w:rPr>
        <w:t>страните</w:t>
      </w:r>
      <w:r w:rsidR="00823BFC" w:rsidRPr="00576876">
        <w:rPr>
          <w:sz w:val="24"/>
          <w:szCs w:val="24"/>
          <w:lang w:val="bg-BG"/>
        </w:rPr>
        <w:t>, изразено в писмена форма;</w:t>
      </w:r>
    </w:p>
    <w:p w:rsidR="00823BFC" w:rsidRDefault="00750D25" w:rsidP="00823BFC">
      <w:pPr>
        <w:keepLines/>
        <w:autoSpaceDE w:val="0"/>
        <w:autoSpaceDN w:val="0"/>
        <w:jc w:val="both"/>
        <w:rPr>
          <w:sz w:val="24"/>
          <w:szCs w:val="24"/>
          <w:lang w:val="bg-BG"/>
        </w:rPr>
      </w:pPr>
      <w:r>
        <w:rPr>
          <w:sz w:val="24"/>
          <w:szCs w:val="24"/>
          <w:lang w:val="bg-BG"/>
        </w:rPr>
        <w:t xml:space="preserve">        </w:t>
      </w:r>
      <w:r w:rsidR="00823BFC" w:rsidRPr="00576876">
        <w:rPr>
          <w:sz w:val="24"/>
          <w:szCs w:val="24"/>
          <w:lang w:val="bg-BG"/>
        </w:rPr>
        <w:t>2.</w:t>
      </w:r>
      <w:r w:rsidR="00823BFC" w:rsidRPr="00576876">
        <w:rPr>
          <w:sz w:val="24"/>
          <w:szCs w:val="24"/>
          <w:lang w:val="bg-BG"/>
        </w:rPr>
        <w:tab/>
        <w:t xml:space="preserve">когато за ИЗПЪЛНИТЕЛЯ бъде открито производство по несъстоятелност или ликвидация – по искане на </w:t>
      </w:r>
      <w:r w:rsidR="005875B3">
        <w:rPr>
          <w:sz w:val="24"/>
          <w:szCs w:val="24"/>
          <w:lang w:val="bg-BG"/>
        </w:rPr>
        <w:t xml:space="preserve">всяка от </w:t>
      </w:r>
      <w:r w:rsidR="00823BFC" w:rsidRPr="00576876">
        <w:rPr>
          <w:sz w:val="24"/>
          <w:szCs w:val="24"/>
          <w:lang w:val="bg-BG"/>
        </w:rPr>
        <w:t>ВЪЗЛОЖИТЕЛЯ.</w:t>
      </w:r>
    </w:p>
    <w:p w:rsidR="00823BFC" w:rsidRPr="00576876" w:rsidRDefault="00823BFC" w:rsidP="00823BFC">
      <w:pPr>
        <w:keepLines/>
        <w:autoSpaceDE w:val="0"/>
        <w:autoSpaceDN w:val="0"/>
        <w:jc w:val="both"/>
        <w:rPr>
          <w:sz w:val="24"/>
          <w:szCs w:val="24"/>
          <w:lang w:val="bg-BG"/>
        </w:rPr>
      </w:pPr>
    </w:p>
    <w:p w:rsidR="00823BFC" w:rsidRPr="00576876" w:rsidRDefault="00750D25" w:rsidP="00823BFC">
      <w:pPr>
        <w:keepLines/>
        <w:autoSpaceDE w:val="0"/>
        <w:autoSpaceDN w:val="0"/>
        <w:jc w:val="both"/>
        <w:rPr>
          <w:sz w:val="24"/>
          <w:szCs w:val="24"/>
          <w:lang w:val="bg-BG"/>
        </w:rPr>
      </w:pPr>
      <w:r>
        <w:rPr>
          <w:b/>
          <w:sz w:val="24"/>
          <w:szCs w:val="24"/>
          <w:lang w:val="bg-BG"/>
        </w:rPr>
        <w:t xml:space="preserve">          </w:t>
      </w:r>
      <w:r w:rsidR="00823BFC" w:rsidRPr="00576876">
        <w:rPr>
          <w:b/>
          <w:sz w:val="24"/>
          <w:szCs w:val="24"/>
          <w:lang w:val="bg-BG"/>
        </w:rPr>
        <w:t xml:space="preserve">Чл. </w:t>
      </w:r>
      <w:r>
        <w:rPr>
          <w:b/>
          <w:sz w:val="24"/>
          <w:szCs w:val="24"/>
          <w:lang w:val="bg-BG"/>
        </w:rPr>
        <w:t>17</w:t>
      </w:r>
      <w:r w:rsidR="00823BFC" w:rsidRPr="00576876">
        <w:rPr>
          <w:b/>
          <w:sz w:val="24"/>
          <w:szCs w:val="24"/>
          <w:lang w:val="bg-BG"/>
        </w:rPr>
        <w:t>.</w:t>
      </w:r>
      <w:r w:rsidR="00823BFC" w:rsidRPr="00576876">
        <w:rPr>
          <w:sz w:val="24"/>
          <w:szCs w:val="24"/>
          <w:lang w:val="bg-BG"/>
        </w:rPr>
        <w:t xml:space="preserve"> </w:t>
      </w:r>
      <w:r w:rsidR="00823BFC" w:rsidRPr="00576876">
        <w:rPr>
          <w:b/>
          <w:sz w:val="24"/>
          <w:szCs w:val="24"/>
          <w:lang w:val="bg-BG"/>
        </w:rPr>
        <w:t>(1)</w:t>
      </w:r>
      <w:r w:rsidR="00823BFC" w:rsidRPr="00576876">
        <w:rPr>
          <w:sz w:val="24"/>
          <w:szCs w:val="24"/>
          <w:lang w:val="bg-BG"/>
        </w:rPr>
        <w:t xml:space="preserve"> Всяка от </w:t>
      </w:r>
      <w:r w:rsidR="00B15959" w:rsidRPr="00576876">
        <w:rPr>
          <w:sz w:val="24"/>
          <w:szCs w:val="24"/>
          <w:lang w:val="bg-BG"/>
        </w:rPr>
        <w:t xml:space="preserve">страните </w:t>
      </w:r>
      <w:r w:rsidR="00823BFC" w:rsidRPr="00576876">
        <w:rPr>
          <w:sz w:val="24"/>
          <w:szCs w:val="24"/>
          <w:lang w:val="bg-BG"/>
        </w:rPr>
        <w:t xml:space="preserve">може да </w:t>
      </w:r>
      <w:r w:rsidR="00B15959" w:rsidRPr="00576876">
        <w:rPr>
          <w:sz w:val="24"/>
          <w:szCs w:val="24"/>
          <w:lang w:val="bg-BG"/>
        </w:rPr>
        <w:t>развали договора при виновно неизпълнение на съществено задължение на другата страна по договора</w:t>
      </w:r>
      <w:r w:rsidR="00823BFC" w:rsidRPr="00576876">
        <w:rPr>
          <w:sz w:val="24"/>
          <w:szCs w:val="24"/>
          <w:lang w:val="bg-BG"/>
        </w:rPr>
        <w:t xml:space="preserve">, при условията и с последиците съгласно чл. 87 и сл. от Закона за задълженията и договорите, чрез отправяне на писмено предупреждение от изправната </w:t>
      </w:r>
      <w:r w:rsidR="00B15959" w:rsidRPr="00576876">
        <w:rPr>
          <w:sz w:val="24"/>
          <w:szCs w:val="24"/>
          <w:lang w:val="bg-BG"/>
        </w:rPr>
        <w:t xml:space="preserve">страна </w:t>
      </w:r>
      <w:r w:rsidR="00823BFC" w:rsidRPr="00576876">
        <w:rPr>
          <w:sz w:val="24"/>
          <w:szCs w:val="24"/>
          <w:lang w:val="bg-BG"/>
        </w:rPr>
        <w:t>до неизправната и определяне на подходящ срок за изпълнение.</w:t>
      </w:r>
      <w:r w:rsidR="00823BFC" w:rsidRPr="00576876">
        <w:rPr>
          <w:lang w:val="bg-BG"/>
        </w:rPr>
        <w:t xml:space="preserve"> </w:t>
      </w:r>
      <w:r w:rsidR="00823BFC" w:rsidRPr="00576876">
        <w:rPr>
          <w:sz w:val="24"/>
          <w:szCs w:val="24"/>
          <w:lang w:val="bg-BG"/>
        </w:rPr>
        <w:t>Разваляне на Договора не се допуска, когато неизпълнената част от задължението е незначителна с оглед на интереса на изправната Страна.</w:t>
      </w:r>
    </w:p>
    <w:p w:rsidR="00823BFC" w:rsidRPr="00576876" w:rsidRDefault="00750D25" w:rsidP="00823BFC">
      <w:pPr>
        <w:keepLines/>
        <w:autoSpaceDE w:val="0"/>
        <w:autoSpaceDN w:val="0"/>
        <w:jc w:val="both"/>
        <w:rPr>
          <w:sz w:val="24"/>
          <w:szCs w:val="24"/>
          <w:lang w:val="bg-BG"/>
        </w:rPr>
      </w:pPr>
      <w:r>
        <w:rPr>
          <w:b/>
          <w:sz w:val="24"/>
          <w:szCs w:val="24"/>
          <w:lang w:val="bg-BG"/>
        </w:rPr>
        <w:t xml:space="preserve">             </w:t>
      </w:r>
      <w:r w:rsidR="00823BFC" w:rsidRPr="00576876">
        <w:rPr>
          <w:b/>
          <w:sz w:val="24"/>
          <w:szCs w:val="24"/>
          <w:lang w:val="bg-BG"/>
        </w:rPr>
        <w:t>(</w:t>
      </w:r>
      <w:r w:rsidR="00F34788">
        <w:rPr>
          <w:b/>
          <w:sz w:val="24"/>
          <w:szCs w:val="24"/>
          <w:lang w:val="bg-BG"/>
        </w:rPr>
        <w:t>2</w:t>
      </w:r>
      <w:r w:rsidR="00823BFC" w:rsidRPr="00576876">
        <w:rPr>
          <w:b/>
          <w:sz w:val="24"/>
          <w:szCs w:val="24"/>
          <w:lang w:val="bg-BG"/>
        </w:rPr>
        <w:t xml:space="preserve">) </w:t>
      </w:r>
      <w:r w:rsidR="00823BFC" w:rsidRPr="00576876">
        <w:rPr>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823BFC" w:rsidRPr="00576876" w:rsidRDefault="00823BFC" w:rsidP="00823BFC">
      <w:pPr>
        <w:keepLines/>
        <w:autoSpaceDE w:val="0"/>
        <w:autoSpaceDN w:val="0"/>
        <w:jc w:val="both"/>
        <w:rPr>
          <w:sz w:val="24"/>
          <w:szCs w:val="24"/>
          <w:lang w:val="bg-BG"/>
        </w:rPr>
      </w:pPr>
    </w:p>
    <w:p w:rsidR="00823BFC" w:rsidRPr="00576876" w:rsidRDefault="00750D25" w:rsidP="00823BFC">
      <w:pPr>
        <w:keepLines/>
        <w:jc w:val="both"/>
        <w:rPr>
          <w:sz w:val="24"/>
          <w:szCs w:val="24"/>
          <w:lang w:val="bg-BG"/>
        </w:rPr>
      </w:pPr>
      <w:r>
        <w:rPr>
          <w:b/>
          <w:sz w:val="24"/>
          <w:szCs w:val="24"/>
          <w:lang w:val="bg-BG"/>
        </w:rPr>
        <w:t xml:space="preserve">          </w:t>
      </w:r>
      <w:r w:rsidR="00823BFC" w:rsidRPr="00576876">
        <w:rPr>
          <w:b/>
          <w:sz w:val="24"/>
          <w:szCs w:val="24"/>
          <w:lang w:val="bg-BG"/>
        </w:rPr>
        <w:t xml:space="preserve">Чл. </w:t>
      </w:r>
      <w:r>
        <w:rPr>
          <w:b/>
          <w:sz w:val="24"/>
          <w:szCs w:val="24"/>
          <w:lang w:val="bg-BG"/>
        </w:rPr>
        <w:t>18</w:t>
      </w:r>
      <w:r w:rsidR="00823BFC" w:rsidRPr="00576876">
        <w:rPr>
          <w:b/>
          <w:sz w:val="24"/>
          <w:szCs w:val="24"/>
          <w:lang w:val="bg-BG"/>
        </w:rPr>
        <w:t xml:space="preserve">. </w:t>
      </w:r>
      <w:r w:rsidR="00823BFC" w:rsidRPr="00576876">
        <w:rPr>
          <w:sz w:val="24"/>
          <w:szCs w:val="24"/>
          <w:lang w:val="bg-BG"/>
        </w:rPr>
        <w:t xml:space="preserve">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w:t>
      </w:r>
    </w:p>
    <w:p w:rsidR="00823BFC" w:rsidRPr="00576876" w:rsidRDefault="00750D25" w:rsidP="00823BFC">
      <w:pPr>
        <w:keepLines/>
        <w:autoSpaceDE w:val="0"/>
        <w:autoSpaceDN w:val="0"/>
        <w:jc w:val="both"/>
        <w:rPr>
          <w:sz w:val="24"/>
          <w:szCs w:val="24"/>
          <w:lang w:val="bg-BG"/>
        </w:rPr>
      </w:pPr>
      <w:r>
        <w:rPr>
          <w:b/>
          <w:sz w:val="24"/>
          <w:szCs w:val="24"/>
          <w:lang w:val="bg-BG"/>
        </w:rPr>
        <w:t xml:space="preserve">          </w:t>
      </w:r>
      <w:r w:rsidR="00823BFC" w:rsidRPr="00576876">
        <w:rPr>
          <w:b/>
          <w:sz w:val="24"/>
          <w:szCs w:val="24"/>
          <w:lang w:val="bg-BG"/>
        </w:rPr>
        <w:t xml:space="preserve">Чл. </w:t>
      </w:r>
      <w:r w:rsidR="00823BFC">
        <w:rPr>
          <w:b/>
          <w:sz w:val="24"/>
          <w:szCs w:val="24"/>
          <w:lang w:val="bg-BG"/>
        </w:rPr>
        <w:t>1</w:t>
      </w:r>
      <w:r>
        <w:rPr>
          <w:b/>
          <w:sz w:val="24"/>
          <w:szCs w:val="24"/>
          <w:lang w:val="bg-BG"/>
        </w:rPr>
        <w:t>9</w:t>
      </w:r>
      <w:r w:rsidR="00823BFC" w:rsidRPr="00576876">
        <w:rPr>
          <w:b/>
          <w:sz w:val="24"/>
          <w:szCs w:val="24"/>
          <w:lang w:val="bg-BG"/>
        </w:rPr>
        <w:t xml:space="preserve">. </w:t>
      </w:r>
      <w:r w:rsidR="00823BFC" w:rsidRPr="00576876">
        <w:rPr>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823BFC" w:rsidRPr="00576876" w:rsidRDefault="00750D25" w:rsidP="00823BFC">
      <w:pPr>
        <w:keepLines/>
        <w:autoSpaceDE w:val="0"/>
        <w:autoSpaceDN w:val="0"/>
        <w:jc w:val="both"/>
        <w:rPr>
          <w:sz w:val="24"/>
          <w:szCs w:val="24"/>
          <w:lang w:val="bg-BG"/>
        </w:rPr>
      </w:pPr>
      <w:r>
        <w:rPr>
          <w:sz w:val="24"/>
          <w:szCs w:val="24"/>
          <w:lang w:val="bg-BG"/>
        </w:rPr>
        <w:t xml:space="preserve">          </w:t>
      </w:r>
      <w:r w:rsidR="00823BFC" w:rsidRPr="00576876">
        <w:rPr>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823BFC" w:rsidRPr="00576876" w:rsidRDefault="00750D25" w:rsidP="00823BFC">
      <w:pPr>
        <w:keepLines/>
        <w:autoSpaceDE w:val="0"/>
        <w:autoSpaceDN w:val="0"/>
        <w:jc w:val="both"/>
        <w:rPr>
          <w:sz w:val="24"/>
          <w:szCs w:val="24"/>
          <w:lang w:val="bg-BG"/>
        </w:rPr>
      </w:pPr>
      <w:r>
        <w:rPr>
          <w:sz w:val="24"/>
          <w:szCs w:val="24"/>
          <w:lang w:val="bg-BG"/>
        </w:rPr>
        <w:t xml:space="preserve">           </w:t>
      </w:r>
      <w:r w:rsidR="00823BFC" w:rsidRPr="00576876">
        <w:rPr>
          <w:sz w:val="24"/>
          <w:szCs w:val="24"/>
          <w:lang w:val="bg-BG"/>
        </w:rPr>
        <w:t>2. ИЗПЪЛНИТЕЛЯТ се задължава:</w:t>
      </w:r>
    </w:p>
    <w:p w:rsidR="00823BFC" w:rsidRPr="00576876" w:rsidRDefault="00750D25" w:rsidP="00823BFC">
      <w:pPr>
        <w:keepLines/>
        <w:autoSpaceDE w:val="0"/>
        <w:autoSpaceDN w:val="0"/>
        <w:jc w:val="both"/>
        <w:rPr>
          <w:sz w:val="24"/>
          <w:szCs w:val="24"/>
          <w:lang w:val="bg-BG"/>
        </w:rPr>
      </w:pPr>
      <w:r>
        <w:rPr>
          <w:sz w:val="24"/>
          <w:szCs w:val="24"/>
          <w:lang w:val="bg-BG"/>
        </w:rPr>
        <w:t xml:space="preserve">         </w:t>
      </w:r>
      <w:r w:rsidR="00823BFC" w:rsidRPr="00576876">
        <w:rPr>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823BFC" w:rsidRPr="00576876" w:rsidRDefault="00750D25" w:rsidP="00823BFC">
      <w:pPr>
        <w:keepLines/>
        <w:autoSpaceDE w:val="0"/>
        <w:autoSpaceDN w:val="0"/>
        <w:jc w:val="both"/>
        <w:rPr>
          <w:sz w:val="24"/>
          <w:szCs w:val="24"/>
          <w:lang w:val="bg-BG"/>
        </w:rPr>
      </w:pPr>
      <w:r>
        <w:rPr>
          <w:sz w:val="24"/>
          <w:szCs w:val="24"/>
          <w:lang w:val="bg-BG"/>
        </w:rPr>
        <w:t xml:space="preserve">             </w:t>
      </w:r>
      <w:r w:rsidR="00823BFC" w:rsidRPr="00576876">
        <w:rPr>
          <w:sz w:val="24"/>
          <w:szCs w:val="24"/>
          <w:lang w:val="bg-BG"/>
        </w:rPr>
        <w:t>б) да предаде на ВЪЗЛОЖИТЕЛЯ всички отчети, изготвени от него в изпълнение на Договора до датата на прекратяването; и</w:t>
      </w:r>
    </w:p>
    <w:p w:rsidR="00823BFC" w:rsidRPr="00576876" w:rsidRDefault="00750D25" w:rsidP="00823BFC">
      <w:pPr>
        <w:keepLines/>
        <w:autoSpaceDE w:val="0"/>
        <w:autoSpaceDN w:val="0"/>
        <w:jc w:val="both"/>
        <w:rPr>
          <w:sz w:val="24"/>
          <w:szCs w:val="24"/>
          <w:lang w:val="bg-BG"/>
        </w:rPr>
      </w:pPr>
      <w:r>
        <w:rPr>
          <w:sz w:val="24"/>
          <w:szCs w:val="24"/>
          <w:lang w:val="bg-BG"/>
        </w:rPr>
        <w:t xml:space="preserve">          </w:t>
      </w:r>
      <w:r w:rsidR="00823BFC" w:rsidRPr="00576876">
        <w:rPr>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823BFC" w:rsidRPr="00576876" w:rsidRDefault="00823BFC" w:rsidP="00750D25">
      <w:pPr>
        <w:keepNext/>
        <w:keepLines/>
        <w:spacing w:before="240" w:after="240"/>
        <w:jc w:val="center"/>
        <w:outlineLvl w:val="1"/>
        <w:rPr>
          <w:b/>
          <w:bCs/>
          <w:color w:val="000000"/>
          <w:sz w:val="24"/>
          <w:szCs w:val="26"/>
          <w:lang w:val="bg-BG"/>
        </w:rPr>
      </w:pPr>
      <w:r w:rsidRPr="00D35B84">
        <w:rPr>
          <w:b/>
          <w:bCs/>
          <w:color w:val="000000"/>
          <w:sz w:val="24"/>
          <w:szCs w:val="26"/>
          <w:lang w:val="bg-BG"/>
        </w:rPr>
        <w:t>ОБЩИ РАЗПОРЕДБИ</w:t>
      </w:r>
    </w:p>
    <w:p w:rsidR="00823BFC" w:rsidRPr="00576876" w:rsidRDefault="00823BFC" w:rsidP="00750D25">
      <w:pPr>
        <w:suppressAutoHyphens/>
        <w:jc w:val="center"/>
        <w:rPr>
          <w:noProof/>
          <w:sz w:val="24"/>
          <w:szCs w:val="24"/>
          <w:u w:val="single"/>
          <w:lang w:val="bg-BG" w:eastAsia="en-GB"/>
        </w:rPr>
      </w:pPr>
      <w:r w:rsidRPr="00576876">
        <w:rPr>
          <w:noProof/>
          <w:sz w:val="24"/>
          <w:szCs w:val="24"/>
          <w:u w:val="single"/>
          <w:lang w:val="bg-BG" w:eastAsia="en-GB"/>
        </w:rPr>
        <w:t>Дефинирани понятия и тълкуване</w:t>
      </w:r>
    </w:p>
    <w:p w:rsidR="00823BFC" w:rsidRPr="00576876" w:rsidRDefault="00823BFC" w:rsidP="00823BFC">
      <w:pPr>
        <w:suppressAutoHyphens/>
        <w:jc w:val="both"/>
        <w:rPr>
          <w:noProof/>
          <w:sz w:val="24"/>
          <w:szCs w:val="24"/>
          <w:lang w:val="bg-BG" w:eastAsia="cs-CZ"/>
        </w:rPr>
      </w:pPr>
    </w:p>
    <w:p w:rsidR="00823BFC" w:rsidRPr="00576876" w:rsidRDefault="00750D25" w:rsidP="00823BFC">
      <w:pPr>
        <w:suppressAutoHyphens/>
        <w:jc w:val="both"/>
        <w:rPr>
          <w:b/>
          <w:sz w:val="24"/>
          <w:szCs w:val="24"/>
          <w:lang w:val="bg-BG"/>
        </w:rPr>
      </w:pPr>
      <w:r>
        <w:rPr>
          <w:b/>
          <w:sz w:val="24"/>
          <w:szCs w:val="24"/>
          <w:lang w:val="bg-BG"/>
        </w:rPr>
        <w:t xml:space="preserve">          </w:t>
      </w:r>
      <w:r w:rsidR="00823BFC" w:rsidRPr="00576876">
        <w:rPr>
          <w:b/>
          <w:sz w:val="24"/>
          <w:szCs w:val="24"/>
          <w:lang w:val="bg-BG"/>
        </w:rPr>
        <w:t xml:space="preserve">Чл. </w:t>
      </w:r>
      <w:r>
        <w:rPr>
          <w:b/>
          <w:sz w:val="24"/>
          <w:szCs w:val="24"/>
          <w:lang w:val="bg-BG"/>
        </w:rPr>
        <w:t>20</w:t>
      </w:r>
      <w:r w:rsidR="00823BFC" w:rsidRPr="00576876">
        <w:rPr>
          <w:b/>
          <w:sz w:val="24"/>
          <w:szCs w:val="24"/>
          <w:lang w:val="bg-BG"/>
        </w:rPr>
        <w:t xml:space="preserve">. (1) </w:t>
      </w:r>
      <w:r w:rsidR="00823BFC" w:rsidRPr="00576876">
        <w:rPr>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823BFC" w:rsidRPr="00576876" w:rsidRDefault="00750D25" w:rsidP="00823BFC">
      <w:pPr>
        <w:suppressAutoHyphens/>
        <w:jc w:val="both"/>
        <w:rPr>
          <w:noProof/>
          <w:sz w:val="24"/>
          <w:szCs w:val="24"/>
          <w:lang w:val="bg-BG" w:eastAsia="cs-CZ"/>
        </w:rPr>
      </w:pPr>
      <w:r>
        <w:rPr>
          <w:b/>
          <w:sz w:val="24"/>
          <w:szCs w:val="24"/>
          <w:lang w:val="bg-BG"/>
        </w:rPr>
        <w:t xml:space="preserve">          </w:t>
      </w:r>
      <w:r w:rsidR="00823BFC" w:rsidRPr="00576876">
        <w:rPr>
          <w:b/>
          <w:sz w:val="24"/>
          <w:szCs w:val="24"/>
          <w:lang w:val="bg-BG"/>
        </w:rPr>
        <w:t xml:space="preserve">(2) </w:t>
      </w:r>
      <w:r w:rsidR="00823BFC" w:rsidRPr="00576876">
        <w:rPr>
          <w:noProof/>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823BFC" w:rsidRPr="00576876" w:rsidRDefault="00750D25" w:rsidP="00823BFC">
      <w:pPr>
        <w:suppressAutoHyphens/>
        <w:jc w:val="both"/>
        <w:rPr>
          <w:noProof/>
          <w:sz w:val="24"/>
          <w:szCs w:val="24"/>
          <w:lang w:val="bg-BG" w:eastAsia="cs-CZ"/>
        </w:rPr>
      </w:pPr>
      <w:r>
        <w:rPr>
          <w:noProof/>
          <w:sz w:val="24"/>
          <w:szCs w:val="24"/>
          <w:lang w:val="bg-BG" w:eastAsia="cs-CZ"/>
        </w:rPr>
        <w:t xml:space="preserve">           </w:t>
      </w:r>
      <w:r w:rsidR="00823BFC" w:rsidRPr="00576876">
        <w:rPr>
          <w:noProof/>
          <w:sz w:val="24"/>
          <w:szCs w:val="24"/>
          <w:lang w:val="bg-BG" w:eastAsia="cs-CZ"/>
        </w:rPr>
        <w:t>1. специалните разпоредби имат предимство пред общите разпоредби;</w:t>
      </w:r>
    </w:p>
    <w:p w:rsidR="00823BFC" w:rsidRPr="00576876" w:rsidRDefault="00750D25" w:rsidP="00823BFC">
      <w:pPr>
        <w:suppressAutoHyphens/>
        <w:jc w:val="both"/>
        <w:rPr>
          <w:noProof/>
          <w:sz w:val="24"/>
          <w:szCs w:val="24"/>
          <w:lang w:val="bg-BG" w:eastAsia="cs-CZ"/>
        </w:rPr>
      </w:pPr>
      <w:r>
        <w:rPr>
          <w:noProof/>
          <w:sz w:val="24"/>
          <w:szCs w:val="24"/>
          <w:lang w:val="bg-BG" w:eastAsia="cs-CZ"/>
        </w:rPr>
        <w:t xml:space="preserve">         </w:t>
      </w:r>
      <w:r w:rsidR="00823BFC" w:rsidRPr="00576876">
        <w:rPr>
          <w:noProof/>
          <w:sz w:val="24"/>
          <w:szCs w:val="24"/>
          <w:lang w:val="bg-BG" w:eastAsia="cs-CZ"/>
        </w:rPr>
        <w:t>2. разпоредбите на Приложенията имат предимство пред разпоредбите на Договора.</w:t>
      </w:r>
    </w:p>
    <w:p w:rsidR="00823BFC" w:rsidRPr="00576876" w:rsidRDefault="00823BFC" w:rsidP="00823BFC">
      <w:pPr>
        <w:suppressAutoHyphens/>
        <w:jc w:val="both"/>
        <w:rPr>
          <w:b/>
          <w:noProof/>
          <w:sz w:val="24"/>
          <w:szCs w:val="24"/>
          <w:highlight w:val="magenta"/>
          <w:u w:val="single"/>
          <w:lang w:val="bg-BG" w:eastAsia="en-GB"/>
        </w:rPr>
      </w:pPr>
    </w:p>
    <w:p w:rsidR="00823BFC" w:rsidRPr="00576876" w:rsidRDefault="00823BFC" w:rsidP="00750D25">
      <w:pPr>
        <w:suppressAutoHyphens/>
        <w:jc w:val="center"/>
        <w:rPr>
          <w:noProof/>
          <w:sz w:val="24"/>
          <w:szCs w:val="24"/>
          <w:u w:val="single"/>
          <w:lang w:val="bg-BG" w:eastAsia="en-GB"/>
        </w:rPr>
      </w:pPr>
      <w:r w:rsidRPr="00576876">
        <w:rPr>
          <w:noProof/>
          <w:sz w:val="24"/>
          <w:szCs w:val="24"/>
          <w:u w:val="single"/>
          <w:lang w:val="bg-BG" w:eastAsia="en-GB"/>
        </w:rPr>
        <w:t>Спазване на приложими норми</w:t>
      </w:r>
    </w:p>
    <w:p w:rsidR="00823BFC" w:rsidRPr="00576876" w:rsidRDefault="00823BFC" w:rsidP="00823BFC">
      <w:pPr>
        <w:suppressAutoHyphens/>
        <w:jc w:val="both"/>
        <w:rPr>
          <w:noProof/>
          <w:sz w:val="24"/>
          <w:szCs w:val="24"/>
          <w:lang w:val="bg-BG" w:eastAsia="cs-CZ"/>
        </w:rPr>
      </w:pPr>
    </w:p>
    <w:p w:rsidR="00823BFC" w:rsidRPr="00576876" w:rsidRDefault="00750D25" w:rsidP="00823BFC">
      <w:pPr>
        <w:suppressAutoHyphens/>
        <w:jc w:val="both"/>
        <w:rPr>
          <w:noProof/>
          <w:sz w:val="24"/>
          <w:szCs w:val="24"/>
          <w:lang w:val="bg-BG" w:eastAsia="cs-CZ"/>
        </w:rPr>
      </w:pPr>
      <w:r>
        <w:rPr>
          <w:b/>
          <w:sz w:val="24"/>
          <w:szCs w:val="24"/>
          <w:lang w:val="bg-BG"/>
        </w:rPr>
        <w:t xml:space="preserve">                  Чл.21</w:t>
      </w:r>
      <w:r w:rsidR="00823BFC" w:rsidRPr="00576876">
        <w:rPr>
          <w:b/>
          <w:sz w:val="24"/>
          <w:szCs w:val="24"/>
          <w:lang w:val="bg-BG"/>
        </w:rPr>
        <w:t xml:space="preserve">. </w:t>
      </w:r>
      <w:r w:rsidR="00823BFC" w:rsidRPr="00576876">
        <w:rPr>
          <w:noProof/>
          <w:sz w:val="24"/>
          <w:szCs w:val="24"/>
          <w:lang w:val="bg-BG" w:eastAsia="cs-CZ"/>
        </w:rPr>
        <w:t xml:space="preserve">При изпълнението на Договора, ИЗПЪЛНИТЕЛЯТ </w:t>
      </w:r>
      <w:r>
        <w:rPr>
          <w:noProof/>
          <w:sz w:val="24"/>
          <w:szCs w:val="24"/>
          <w:lang w:val="bg-BG" w:eastAsia="cs-CZ"/>
        </w:rPr>
        <w:t>/и неговите подизпълнители</w:t>
      </w:r>
      <w:r w:rsidR="00823BFC" w:rsidRPr="00576876">
        <w:rPr>
          <w:noProof/>
          <w:sz w:val="24"/>
          <w:szCs w:val="24"/>
          <w:lang w:val="bg-BG" w:eastAsia="cs-CZ"/>
        </w:rPr>
        <w:t xml:space="preserve"> е длъжен </w:t>
      </w:r>
      <w:r>
        <w:rPr>
          <w:noProof/>
          <w:sz w:val="24"/>
          <w:szCs w:val="24"/>
          <w:lang w:val="bg-BG" w:eastAsia="cs-CZ"/>
        </w:rPr>
        <w:t>/</w:t>
      </w:r>
      <w:r w:rsidR="00823BFC" w:rsidRPr="00576876">
        <w:rPr>
          <w:noProof/>
          <w:sz w:val="24"/>
          <w:szCs w:val="24"/>
          <w:lang w:val="bg-BG" w:eastAsia="cs-CZ"/>
        </w:rPr>
        <w:t>са длъжни да спазва</w:t>
      </w:r>
      <w:r>
        <w:rPr>
          <w:noProof/>
          <w:sz w:val="24"/>
          <w:szCs w:val="24"/>
          <w:lang w:val="bg-BG" w:eastAsia="cs-CZ"/>
        </w:rPr>
        <w:t>/</w:t>
      </w:r>
      <w:r w:rsidR="00823BFC" w:rsidRPr="00576876">
        <w:rPr>
          <w:noProof/>
          <w:sz w:val="24"/>
          <w:szCs w:val="24"/>
          <w:lang w:val="bg-BG" w:eastAsia="cs-CZ"/>
        </w:rPr>
        <w:t>т всички приложими нормативни актове, разпоредби, стандарти и други изисквания, свързани с предмета на Договора, и в частност,</w:t>
      </w:r>
      <w:r w:rsidR="00823BFC" w:rsidRPr="00576876">
        <w:rPr>
          <w:noProof/>
          <w:sz w:val="24"/>
          <w:szCs w:val="24"/>
          <w:lang w:eastAsia="cs-CZ"/>
        </w:rPr>
        <w:t xml:space="preserve">  </w:t>
      </w:r>
      <w:r w:rsidR="00823BFC" w:rsidRPr="00576876">
        <w:rPr>
          <w:noProof/>
          <w:sz w:val="24"/>
          <w:szCs w:val="24"/>
          <w:lang w:val="bg-BG" w:eastAsia="cs-CZ"/>
        </w:rPr>
        <w:t xml:space="preserve">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823BFC">
        <w:rPr>
          <w:noProof/>
          <w:sz w:val="24"/>
          <w:szCs w:val="24"/>
          <w:lang w:val="bg-BG" w:eastAsia="cs-CZ"/>
        </w:rPr>
        <w:t xml:space="preserve"> </w:t>
      </w:r>
      <w:r w:rsidR="00823BFC" w:rsidRPr="00576876">
        <w:rPr>
          <w:noProof/>
          <w:sz w:val="24"/>
          <w:szCs w:val="24"/>
          <w:lang w:val="bg-BG" w:eastAsia="cs-CZ"/>
        </w:rPr>
        <w:t>115 от ЗОП.</w:t>
      </w:r>
    </w:p>
    <w:p w:rsidR="00823BFC" w:rsidRPr="00576876" w:rsidRDefault="00823BFC" w:rsidP="00823BFC">
      <w:pPr>
        <w:suppressAutoHyphens/>
        <w:jc w:val="both"/>
        <w:rPr>
          <w:noProof/>
          <w:sz w:val="24"/>
          <w:szCs w:val="24"/>
          <w:u w:val="single"/>
          <w:lang w:val="bg-BG" w:eastAsia="cs-CZ"/>
        </w:rPr>
      </w:pPr>
    </w:p>
    <w:p w:rsidR="00823BFC" w:rsidRPr="00576876" w:rsidRDefault="00823BFC" w:rsidP="00750D25">
      <w:pPr>
        <w:suppressAutoHyphens/>
        <w:jc w:val="center"/>
        <w:rPr>
          <w:noProof/>
          <w:sz w:val="24"/>
          <w:szCs w:val="24"/>
          <w:u w:val="single"/>
          <w:lang w:val="bg-BG" w:eastAsia="en-GB"/>
        </w:rPr>
      </w:pPr>
      <w:r w:rsidRPr="00576876">
        <w:rPr>
          <w:noProof/>
          <w:sz w:val="24"/>
          <w:szCs w:val="24"/>
          <w:u w:val="single"/>
          <w:lang w:val="bg-BG" w:eastAsia="en-GB"/>
        </w:rPr>
        <w:t>Конфиденциалност</w:t>
      </w:r>
    </w:p>
    <w:p w:rsidR="00823BFC" w:rsidRPr="00576876" w:rsidRDefault="00823BFC" w:rsidP="00823BFC">
      <w:pPr>
        <w:suppressAutoHyphens/>
        <w:jc w:val="both"/>
        <w:rPr>
          <w:b/>
          <w:sz w:val="24"/>
          <w:szCs w:val="24"/>
          <w:lang w:val="bg-BG"/>
        </w:rPr>
      </w:pPr>
    </w:p>
    <w:p w:rsidR="00823BFC" w:rsidRPr="00576876" w:rsidRDefault="00750D25" w:rsidP="00823BFC">
      <w:pPr>
        <w:suppressAutoHyphens/>
        <w:jc w:val="both"/>
        <w:rPr>
          <w:bCs/>
          <w:noProof/>
          <w:sz w:val="24"/>
          <w:szCs w:val="24"/>
          <w:lang w:val="bg-BG" w:eastAsia="en-GB"/>
        </w:rPr>
      </w:pPr>
      <w:r>
        <w:rPr>
          <w:b/>
          <w:sz w:val="24"/>
          <w:szCs w:val="24"/>
          <w:lang w:val="bg-BG"/>
        </w:rPr>
        <w:t xml:space="preserve">             </w:t>
      </w:r>
      <w:r w:rsidR="00823BFC" w:rsidRPr="00576876">
        <w:rPr>
          <w:b/>
          <w:sz w:val="24"/>
          <w:szCs w:val="24"/>
          <w:lang w:val="bg-BG"/>
        </w:rPr>
        <w:t xml:space="preserve">Чл. </w:t>
      </w:r>
      <w:r>
        <w:rPr>
          <w:b/>
          <w:sz w:val="24"/>
          <w:szCs w:val="24"/>
          <w:lang w:val="bg-BG"/>
        </w:rPr>
        <w:t>22</w:t>
      </w:r>
      <w:r w:rsidR="00823BFC" w:rsidRPr="00576876">
        <w:rPr>
          <w:b/>
          <w:sz w:val="24"/>
          <w:szCs w:val="24"/>
          <w:lang w:val="bg-BG"/>
        </w:rPr>
        <w:t xml:space="preserve">. </w:t>
      </w:r>
      <w:r w:rsidR="00823BFC" w:rsidRPr="00576876">
        <w:rPr>
          <w:b/>
          <w:bCs/>
          <w:noProof/>
          <w:sz w:val="24"/>
          <w:szCs w:val="24"/>
          <w:lang w:val="bg-BG" w:eastAsia="en-GB"/>
        </w:rPr>
        <w:t xml:space="preserve">(1) </w:t>
      </w:r>
      <w:r w:rsidR="00823BFC" w:rsidRPr="00576876">
        <w:rPr>
          <w:bCs/>
          <w:noProof/>
          <w:sz w:val="24"/>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00823BFC" w:rsidRPr="00576876">
        <w:rPr>
          <w:b/>
          <w:bCs/>
          <w:noProof/>
          <w:sz w:val="24"/>
          <w:szCs w:val="24"/>
          <w:lang w:val="bg-BG" w:eastAsia="en-GB"/>
        </w:rPr>
        <w:t>Конфиденциална информация</w:t>
      </w:r>
      <w:r w:rsidR="00823BFC" w:rsidRPr="00576876">
        <w:rPr>
          <w:bCs/>
          <w:noProof/>
          <w:sz w:val="24"/>
          <w:szCs w:val="24"/>
          <w:lang w:val="bg-BG" w:eastAsia="en-GB"/>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w:t>
      </w:r>
    </w:p>
    <w:p w:rsidR="00823BFC" w:rsidRPr="00576876" w:rsidRDefault="00750D25" w:rsidP="00823BFC">
      <w:pPr>
        <w:suppressAutoHyphens/>
        <w:jc w:val="both"/>
        <w:rPr>
          <w:noProof/>
          <w:sz w:val="24"/>
          <w:szCs w:val="24"/>
          <w:lang w:val="bg-BG" w:eastAsia="en-GB"/>
        </w:rPr>
      </w:pPr>
      <w:r>
        <w:rPr>
          <w:b/>
          <w:noProof/>
          <w:sz w:val="24"/>
          <w:szCs w:val="24"/>
          <w:lang w:val="bg-BG" w:eastAsia="en-GB"/>
        </w:rPr>
        <w:t xml:space="preserve">          </w:t>
      </w:r>
      <w:r w:rsidR="00823BFC" w:rsidRPr="00576876">
        <w:rPr>
          <w:b/>
          <w:noProof/>
          <w:sz w:val="24"/>
          <w:szCs w:val="24"/>
          <w:lang w:val="bg-BG" w:eastAsia="en-GB"/>
        </w:rPr>
        <w:t xml:space="preserve"> (2)</w:t>
      </w:r>
      <w:r w:rsidR="00823BFC" w:rsidRPr="00576876">
        <w:rPr>
          <w:noProof/>
          <w:sz w:val="24"/>
          <w:szCs w:val="24"/>
          <w:lang w:val="bg-B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823BFC" w:rsidRPr="00576876" w:rsidRDefault="00750D25" w:rsidP="00823BFC">
      <w:pPr>
        <w:suppressAutoHyphens/>
        <w:jc w:val="both"/>
        <w:rPr>
          <w:noProof/>
          <w:sz w:val="24"/>
          <w:szCs w:val="24"/>
          <w:lang w:val="bg-BG" w:eastAsia="en-GB"/>
        </w:rPr>
      </w:pPr>
      <w:r>
        <w:rPr>
          <w:b/>
          <w:noProof/>
          <w:sz w:val="24"/>
          <w:szCs w:val="24"/>
          <w:lang w:val="bg-BG" w:eastAsia="en-GB"/>
        </w:rPr>
        <w:t xml:space="preserve">          </w:t>
      </w:r>
      <w:r w:rsidR="00823BFC" w:rsidRPr="00576876">
        <w:rPr>
          <w:b/>
          <w:noProof/>
          <w:sz w:val="24"/>
          <w:szCs w:val="24"/>
          <w:lang w:val="bg-BG" w:eastAsia="en-GB"/>
        </w:rPr>
        <w:t>(3)</w:t>
      </w:r>
      <w:r w:rsidR="00823BFC" w:rsidRPr="00576876">
        <w:rPr>
          <w:noProof/>
          <w:sz w:val="24"/>
          <w:szCs w:val="24"/>
          <w:lang w:val="bg-BG" w:eastAsia="en-GB"/>
        </w:rPr>
        <w:t xml:space="preserve"> Не се счита за нарушение на задълженията за неразкриване на Конфиденциална информация, когато:</w:t>
      </w:r>
    </w:p>
    <w:p w:rsidR="00823BFC" w:rsidRPr="00576876" w:rsidRDefault="00750D25" w:rsidP="00823BFC">
      <w:pPr>
        <w:suppressAutoHyphens/>
        <w:jc w:val="both"/>
        <w:rPr>
          <w:noProof/>
          <w:sz w:val="24"/>
          <w:szCs w:val="24"/>
          <w:lang w:val="bg-BG" w:eastAsia="en-GB"/>
        </w:rPr>
      </w:pPr>
      <w:r>
        <w:rPr>
          <w:noProof/>
          <w:sz w:val="24"/>
          <w:szCs w:val="24"/>
          <w:lang w:val="bg-BG" w:eastAsia="en-GB"/>
        </w:rPr>
        <w:t xml:space="preserve">          </w:t>
      </w:r>
      <w:r w:rsidR="00823BFC" w:rsidRPr="00576876">
        <w:rPr>
          <w:noProof/>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823BFC" w:rsidRPr="00576876" w:rsidRDefault="00750D25" w:rsidP="00823BFC">
      <w:pPr>
        <w:suppressAutoHyphens/>
        <w:jc w:val="both"/>
        <w:rPr>
          <w:noProof/>
          <w:sz w:val="24"/>
          <w:szCs w:val="24"/>
          <w:lang w:val="bg-BG" w:eastAsia="en-GB"/>
        </w:rPr>
      </w:pPr>
      <w:r>
        <w:rPr>
          <w:noProof/>
          <w:sz w:val="24"/>
          <w:szCs w:val="24"/>
          <w:lang w:val="bg-BG" w:eastAsia="en-GB"/>
        </w:rPr>
        <w:t xml:space="preserve">         </w:t>
      </w:r>
      <w:r w:rsidR="00823BFC" w:rsidRPr="00576876">
        <w:rPr>
          <w:noProof/>
          <w:sz w:val="24"/>
          <w:szCs w:val="24"/>
          <w:lang w:val="bg-BG" w:eastAsia="en-GB"/>
        </w:rPr>
        <w:t>2. информацията се изисква по силата на закон, приложим спрямо която и да е от Страните; или</w:t>
      </w:r>
    </w:p>
    <w:p w:rsidR="00823BFC" w:rsidRPr="00576876" w:rsidRDefault="00750D25" w:rsidP="00823BFC">
      <w:pPr>
        <w:suppressAutoHyphens/>
        <w:jc w:val="both"/>
        <w:rPr>
          <w:bCs/>
          <w:noProof/>
          <w:sz w:val="24"/>
          <w:szCs w:val="24"/>
          <w:lang w:val="bg-BG" w:eastAsia="en-GB"/>
        </w:rPr>
      </w:pPr>
      <w:r>
        <w:rPr>
          <w:bCs/>
          <w:noProof/>
          <w:sz w:val="24"/>
          <w:szCs w:val="24"/>
          <w:lang w:val="bg-BG" w:eastAsia="en-GB"/>
        </w:rPr>
        <w:t xml:space="preserve">          </w:t>
      </w:r>
      <w:r w:rsidR="00823BFC" w:rsidRPr="00576876">
        <w:rPr>
          <w:bCs/>
          <w:noProof/>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823BFC" w:rsidRPr="00576876" w:rsidRDefault="00823BFC" w:rsidP="00823BFC">
      <w:pPr>
        <w:suppressAutoHyphens/>
        <w:jc w:val="both"/>
        <w:rPr>
          <w:bCs/>
          <w:noProof/>
          <w:sz w:val="24"/>
          <w:szCs w:val="24"/>
          <w:lang w:val="bg-BG" w:eastAsia="en-GB"/>
        </w:rPr>
      </w:pPr>
      <w:r>
        <w:rPr>
          <w:sz w:val="24"/>
          <w:szCs w:val="24"/>
          <w:lang w:val="bg-BG"/>
        </w:rPr>
        <w:t>В</w:t>
      </w:r>
      <w:r w:rsidRPr="00554FA6">
        <w:rPr>
          <w:sz w:val="24"/>
          <w:szCs w:val="24"/>
        </w:rPr>
        <w:t xml:space="preserve"> случаите по точки 2 или 3 </w:t>
      </w:r>
      <w:r>
        <w:rPr>
          <w:sz w:val="24"/>
          <w:szCs w:val="24"/>
          <w:lang w:val="bg-BG"/>
        </w:rPr>
        <w:t>С</w:t>
      </w:r>
      <w:r w:rsidRPr="00554FA6">
        <w:rPr>
          <w:sz w:val="24"/>
          <w:szCs w:val="24"/>
        </w:rPr>
        <w:t xml:space="preserve">траната, </w:t>
      </w:r>
      <w:r w:rsidRPr="00D35B84">
        <w:rPr>
          <w:sz w:val="24"/>
          <w:szCs w:val="24"/>
        </w:rPr>
        <w:t>която следва да предостави информацията, уведомява незабавно другата Страна по Договора</w:t>
      </w:r>
      <w:r w:rsidRPr="00D35B84">
        <w:rPr>
          <w:bCs/>
          <w:noProof/>
          <w:sz w:val="24"/>
          <w:szCs w:val="24"/>
          <w:lang w:val="bg-BG" w:eastAsia="en-GB"/>
        </w:rPr>
        <w:t>.</w:t>
      </w:r>
    </w:p>
    <w:p w:rsidR="00823BFC" w:rsidRPr="00576876" w:rsidRDefault="00750D25" w:rsidP="00823BFC">
      <w:pPr>
        <w:suppressAutoHyphens/>
        <w:jc w:val="both"/>
        <w:rPr>
          <w:bCs/>
          <w:noProof/>
          <w:sz w:val="24"/>
          <w:szCs w:val="24"/>
          <w:lang w:val="bg-BG" w:eastAsia="en-GB"/>
        </w:rPr>
      </w:pPr>
      <w:r>
        <w:rPr>
          <w:b/>
          <w:bCs/>
          <w:noProof/>
          <w:sz w:val="24"/>
          <w:szCs w:val="24"/>
          <w:lang w:val="bg-BG" w:eastAsia="en-GB"/>
        </w:rPr>
        <w:t xml:space="preserve">         </w:t>
      </w:r>
      <w:r w:rsidR="00823BFC" w:rsidRPr="00576876">
        <w:rPr>
          <w:b/>
          <w:bCs/>
          <w:noProof/>
          <w:sz w:val="24"/>
          <w:szCs w:val="24"/>
          <w:lang w:val="bg-BG" w:eastAsia="en-GB"/>
        </w:rPr>
        <w:t>(4)</w:t>
      </w:r>
      <w:r w:rsidR="00823BFC" w:rsidRPr="00576876">
        <w:rPr>
          <w:bCs/>
          <w:noProof/>
          <w:sz w:val="24"/>
          <w:szCs w:val="24"/>
          <w:lang w:val="bg-BG" w:eastAsia="en-GB"/>
        </w:rPr>
        <w:t xml:space="preserve"> Задълженията по тази клауза се отнасят до ИЗПЪЛНИТЕЛЯ, всички негови поделения, контролирани от него фирми и организации, всички н</w:t>
      </w:r>
      <w:r>
        <w:rPr>
          <w:bCs/>
          <w:noProof/>
          <w:sz w:val="24"/>
          <w:szCs w:val="24"/>
          <w:lang w:val="bg-BG" w:eastAsia="en-GB"/>
        </w:rPr>
        <w:t>егови</w:t>
      </w:r>
      <w:r w:rsidR="00823BFC" w:rsidRPr="00576876">
        <w:rPr>
          <w:bCs/>
          <w:noProof/>
          <w:sz w:val="24"/>
          <w:szCs w:val="24"/>
          <w:lang w:val="bg-BG" w:eastAsia="en-GB"/>
        </w:rPr>
        <w:t xml:space="preserve"> служители и наети от него физически или юридически лица, като ИЗПЪЛНИТЕЛЯТотговаря за изпълнението на тези задължения от страна на такива лица. </w:t>
      </w:r>
    </w:p>
    <w:p w:rsidR="00823BFC" w:rsidRPr="00576876" w:rsidRDefault="00750D25" w:rsidP="00823BFC">
      <w:pPr>
        <w:suppressAutoHyphens/>
        <w:jc w:val="both"/>
        <w:rPr>
          <w:bCs/>
          <w:noProof/>
          <w:sz w:val="24"/>
          <w:szCs w:val="24"/>
          <w:lang w:val="bg-BG" w:eastAsia="en-GB"/>
        </w:rPr>
      </w:pPr>
      <w:r>
        <w:rPr>
          <w:bCs/>
          <w:noProof/>
          <w:sz w:val="24"/>
          <w:szCs w:val="24"/>
          <w:lang w:val="bg-BG" w:eastAsia="en-GB"/>
        </w:rPr>
        <w:t xml:space="preserve">         </w:t>
      </w:r>
      <w:r w:rsidR="00823BFC" w:rsidRPr="00576876">
        <w:rPr>
          <w:bCs/>
          <w:noProof/>
          <w:sz w:val="24"/>
          <w:szCs w:val="24"/>
          <w:lang w:val="bg-B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823BFC" w:rsidRPr="00576876" w:rsidRDefault="00823BFC" w:rsidP="00823BFC">
      <w:pPr>
        <w:suppressAutoHyphens/>
        <w:jc w:val="both"/>
        <w:rPr>
          <w:b/>
          <w:bCs/>
          <w:noProof/>
          <w:sz w:val="24"/>
          <w:szCs w:val="24"/>
          <w:highlight w:val="magenta"/>
          <w:u w:val="single"/>
          <w:lang w:val="bg-BG" w:eastAsia="en-GB"/>
        </w:rPr>
      </w:pPr>
    </w:p>
    <w:p w:rsidR="00823BFC" w:rsidRPr="00576876" w:rsidRDefault="00823BFC" w:rsidP="00750D25">
      <w:pPr>
        <w:suppressAutoHyphens/>
        <w:jc w:val="center"/>
        <w:rPr>
          <w:bCs/>
          <w:noProof/>
          <w:sz w:val="24"/>
          <w:szCs w:val="24"/>
          <w:u w:val="single"/>
          <w:lang w:val="bg-BG" w:eastAsia="en-GB"/>
        </w:rPr>
      </w:pPr>
      <w:r w:rsidRPr="00576876">
        <w:rPr>
          <w:bCs/>
          <w:noProof/>
          <w:sz w:val="24"/>
          <w:szCs w:val="24"/>
          <w:u w:val="single"/>
          <w:lang w:val="bg-BG" w:eastAsia="en-GB"/>
        </w:rPr>
        <w:t>Публични изявления</w:t>
      </w:r>
    </w:p>
    <w:p w:rsidR="00823BFC" w:rsidRPr="00576876" w:rsidRDefault="00823BFC" w:rsidP="00823BFC">
      <w:pPr>
        <w:suppressAutoHyphens/>
        <w:jc w:val="both"/>
        <w:rPr>
          <w:noProof/>
          <w:sz w:val="24"/>
          <w:szCs w:val="24"/>
          <w:lang w:val="bg-BG" w:eastAsia="en-GB"/>
        </w:rPr>
      </w:pPr>
      <w:bookmarkStart w:id="0" w:name="_DV_M169"/>
      <w:bookmarkStart w:id="1" w:name="_DV_M170"/>
      <w:bookmarkEnd w:id="0"/>
      <w:bookmarkEnd w:id="1"/>
    </w:p>
    <w:p w:rsidR="00823BFC" w:rsidRPr="00576876" w:rsidRDefault="00750D25" w:rsidP="00823BFC">
      <w:pPr>
        <w:suppressAutoHyphens/>
        <w:jc w:val="both"/>
        <w:rPr>
          <w:noProof/>
          <w:sz w:val="24"/>
          <w:szCs w:val="24"/>
          <w:lang w:val="bg-BG" w:eastAsia="en-GB"/>
        </w:rPr>
      </w:pPr>
      <w:r>
        <w:rPr>
          <w:b/>
          <w:sz w:val="24"/>
          <w:szCs w:val="24"/>
          <w:lang w:val="bg-BG"/>
        </w:rPr>
        <w:t xml:space="preserve">           </w:t>
      </w:r>
      <w:r w:rsidR="00823BFC" w:rsidRPr="00576876">
        <w:rPr>
          <w:b/>
          <w:sz w:val="24"/>
          <w:szCs w:val="24"/>
          <w:lang w:val="bg-BG"/>
        </w:rPr>
        <w:t xml:space="preserve">Чл. </w:t>
      </w:r>
      <w:r>
        <w:rPr>
          <w:b/>
          <w:sz w:val="24"/>
          <w:szCs w:val="24"/>
          <w:lang w:val="bg-BG"/>
        </w:rPr>
        <w:t>23</w:t>
      </w:r>
      <w:r w:rsidR="00823BFC" w:rsidRPr="00576876">
        <w:rPr>
          <w:b/>
          <w:sz w:val="24"/>
          <w:szCs w:val="24"/>
          <w:lang w:val="bg-BG"/>
        </w:rPr>
        <w:t xml:space="preserve">. </w:t>
      </w:r>
      <w:r w:rsidR="00823BFC" w:rsidRPr="00576876">
        <w:rPr>
          <w:noProof/>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00823BFC" w:rsidRPr="00576876">
        <w:rPr>
          <w:bCs/>
          <w:noProof/>
          <w:sz w:val="24"/>
          <w:szCs w:val="24"/>
          <w:lang w:val="bg-BG" w:eastAsia="en-GB"/>
        </w:rPr>
        <w:t xml:space="preserve">ВЪЗЛОЖИТЕЛЯ </w:t>
      </w:r>
      <w:r w:rsidR="00823BFC" w:rsidRPr="00576876">
        <w:rPr>
          <w:noProof/>
          <w:sz w:val="24"/>
          <w:szCs w:val="24"/>
          <w:lang w:val="bg-BG" w:eastAsia="en-GB"/>
        </w:rPr>
        <w:t xml:space="preserve">или на резултати от работата на ИЗПЪЛНИТЕЛЯ, без предварителното писмено съгласие на </w:t>
      </w:r>
      <w:r w:rsidR="00823BFC" w:rsidRPr="00576876">
        <w:rPr>
          <w:bCs/>
          <w:noProof/>
          <w:sz w:val="24"/>
          <w:szCs w:val="24"/>
          <w:lang w:val="bg-BG" w:eastAsia="en-GB"/>
        </w:rPr>
        <w:t>ВЪЗЛОЖИТЕЛЯ</w:t>
      </w:r>
      <w:r w:rsidR="00823BFC" w:rsidRPr="00576876">
        <w:rPr>
          <w:noProof/>
          <w:sz w:val="24"/>
          <w:szCs w:val="24"/>
          <w:lang w:val="bg-BG" w:eastAsia="en-GB"/>
        </w:rPr>
        <w:t>, което съгласие няма да бъде безпричинно отказано или забавено.</w:t>
      </w:r>
    </w:p>
    <w:p w:rsidR="00823BFC" w:rsidRPr="00576876" w:rsidRDefault="00823BFC" w:rsidP="00823BFC">
      <w:pPr>
        <w:suppressAutoHyphens/>
        <w:jc w:val="both"/>
        <w:rPr>
          <w:noProof/>
          <w:sz w:val="24"/>
          <w:szCs w:val="24"/>
          <w:lang w:val="bg-BG" w:eastAsia="en-GB"/>
        </w:rPr>
      </w:pPr>
    </w:p>
    <w:p w:rsidR="00823BFC" w:rsidRPr="00576876" w:rsidRDefault="00823BFC" w:rsidP="00750D25">
      <w:pPr>
        <w:suppressAutoHyphens/>
        <w:jc w:val="center"/>
        <w:rPr>
          <w:noProof/>
          <w:sz w:val="24"/>
          <w:szCs w:val="24"/>
          <w:u w:val="single"/>
          <w:lang w:val="bg-BG" w:eastAsia="cs-CZ"/>
        </w:rPr>
      </w:pPr>
      <w:r w:rsidRPr="00576876">
        <w:rPr>
          <w:noProof/>
          <w:sz w:val="24"/>
          <w:szCs w:val="24"/>
          <w:u w:val="single"/>
          <w:lang w:val="bg-BG" w:eastAsia="cs-CZ"/>
        </w:rPr>
        <w:t>Авторски права</w:t>
      </w:r>
    </w:p>
    <w:p w:rsidR="00823BFC" w:rsidRPr="00576876" w:rsidRDefault="00823BFC" w:rsidP="00823BFC">
      <w:pPr>
        <w:suppressAutoHyphens/>
        <w:jc w:val="both"/>
        <w:rPr>
          <w:b/>
          <w:bCs/>
          <w:noProof/>
          <w:sz w:val="24"/>
          <w:szCs w:val="24"/>
          <w:lang w:val="bg-BG" w:eastAsia="cs-CZ"/>
        </w:rPr>
      </w:pPr>
    </w:p>
    <w:p w:rsidR="00823BFC" w:rsidRPr="00576876" w:rsidRDefault="00750D25" w:rsidP="00823BFC">
      <w:pPr>
        <w:suppressAutoHyphens/>
        <w:jc w:val="both"/>
        <w:rPr>
          <w:noProof/>
          <w:sz w:val="24"/>
          <w:szCs w:val="24"/>
          <w:lang w:val="bg-BG" w:eastAsia="cs-CZ"/>
        </w:rPr>
      </w:pPr>
      <w:r>
        <w:rPr>
          <w:b/>
          <w:sz w:val="24"/>
          <w:szCs w:val="24"/>
          <w:lang w:val="bg-BG"/>
        </w:rPr>
        <w:t xml:space="preserve">        </w:t>
      </w:r>
      <w:r w:rsidR="00823BFC" w:rsidRPr="00576876">
        <w:rPr>
          <w:b/>
          <w:sz w:val="24"/>
          <w:szCs w:val="24"/>
          <w:lang w:val="bg-BG"/>
        </w:rPr>
        <w:t xml:space="preserve">Чл. </w:t>
      </w:r>
      <w:r>
        <w:rPr>
          <w:b/>
          <w:sz w:val="24"/>
          <w:szCs w:val="24"/>
          <w:lang w:val="bg-BG"/>
        </w:rPr>
        <w:t>2</w:t>
      </w:r>
      <w:r w:rsidR="00823BFC">
        <w:rPr>
          <w:b/>
          <w:sz w:val="24"/>
          <w:szCs w:val="24"/>
          <w:lang w:val="bg-BG"/>
        </w:rPr>
        <w:t>4</w:t>
      </w:r>
      <w:r w:rsidR="00823BFC" w:rsidRPr="00576876">
        <w:rPr>
          <w:b/>
          <w:sz w:val="24"/>
          <w:szCs w:val="24"/>
          <w:lang w:val="bg-BG"/>
        </w:rPr>
        <w:t xml:space="preserve">. </w:t>
      </w:r>
      <w:r w:rsidR="00823BFC" w:rsidRPr="00576876">
        <w:rPr>
          <w:b/>
          <w:bCs/>
          <w:noProof/>
          <w:sz w:val="24"/>
          <w:szCs w:val="24"/>
          <w:lang w:val="bg-BG" w:eastAsia="cs-CZ"/>
        </w:rPr>
        <w:t>(1)</w:t>
      </w:r>
      <w:r w:rsidR="00823BFC" w:rsidRPr="00576876">
        <w:rPr>
          <w:noProof/>
          <w:sz w:val="24"/>
          <w:szCs w:val="24"/>
          <w:lang w:val="bg-BG" w:eastAsia="cs-CZ"/>
        </w:rPr>
        <w:t xml:space="preserve"> Страните се съгласяват, на основание чл.</w:t>
      </w:r>
      <w:r w:rsidR="00823BFC">
        <w:rPr>
          <w:noProof/>
          <w:sz w:val="24"/>
          <w:szCs w:val="24"/>
          <w:lang w:val="bg-BG" w:eastAsia="cs-CZ"/>
        </w:rPr>
        <w:t xml:space="preserve"> </w:t>
      </w:r>
      <w:r w:rsidR="00823BFC" w:rsidRPr="00576876">
        <w:rPr>
          <w:noProof/>
          <w:sz w:val="24"/>
          <w:szCs w:val="24"/>
          <w:lang w:val="bg-BG" w:eastAsia="cs-CZ"/>
        </w:rPr>
        <w:t>42, ал.</w:t>
      </w:r>
      <w:r w:rsidR="00823BFC">
        <w:rPr>
          <w:noProof/>
          <w:sz w:val="24"/>
          <w:szCs w:val="24"/>
          <w:lang w:val="bg-BG" w:eastAsia="cs-CZ"/>
        </w:rPr>
        <w:t xml:space="preserve"> </w:t>
      </w:r>
      <w:r w:rsidR="00823BFC" w:rsidRPr="00576876">
        <w:rPr>
          <w:noProof/>
          <w:sz w:val="24"/>
          <w:szCs w:val="24"/>
          <w:lang w:val="bg-BG" w:eastAsia="cs-CZ"/>
        </w:rPr>
        <w:t xml:space="preserve">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w:t>
      </w:r>
      <w:r w:rsidR="00823BFC" w:rsidRPr="00576876">
        <w:rPr>
          <w:noProof/>
          <w:sz w:val="24"/>
          <w:szCs w:val="24"/>
          <w:lang w:val="bg-BG" w:eastAsia="cs-CZ"/>
        </w:rPr>
        <w:lastRenderedPageBreak/>
        <w:t xml:space="preserve">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823BFC" w:rsidRPr="00576876" w:rsidRDefault="00750D25" w:rsidP="00823BFC">
      <w:pPr>
        <w:suppressAutoHyphens/>
        <w:jc w:val="both"/>
        <w:rPr>
          <w:noProof/>
          <w:sz w:val="24"/>
          <w:szCs w:val="24"/>
          <w:lang w:val="bg-BG" w:eastAsia="cs-CZ"/>
        </w:rPr>
      </w:pPr>
      <w:r>
        <w:rPr>
          <w:b/>
          <w:noProof/>
          <w:sz w:val="24"/>
          <w:szCs w:val="24"/>
          <w:lang w:val="bg-BG" w:eastAsia="cs-CZ"/>
        </w:rPr>
        <w:t xml:space="preserve">           </w:t>
      </w:r>
      <w:r w:rsidR="00823BFC" w:rsidRPr="00576876">
        <w:rPr>
          <w:b/>
          <w:noProof/>
          <w:sz w:val="24"/>
          <w:szCs w:val="24"/>
          <w:lang w:val="bg-BG" w:eastAsia="cs-CZ"/>
        </w:rPr>
        <w:t>(2)</w:t>
      </w:r>
      <w:r w:rsidR="00823BFC" w:rsidRPr="00576876">
        <w:rPr>
          <w:noProof/>
          <w:sz w:val="24"/>
          <w:szCs w:val="24"/>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823BFC" w:rsidRPr="00576876" w:rsidRDefault="00750D25" w:rsidP="00823BFC">
      <w:pPr>
        <w:suppressAutoHyphens/>
        <w:jc w:val="both"/>
        <w:rPr>
          <w:noProof/>
          <w:sz w:val="24"/>
          <w:szCs w:val="24"/>
          <w:lang w:val="bg-BG" w:eastAsia="cs-CZ"/>
        </w:rPr>
      </w:pPr>
      <w:r>
        <w:rPr>
          <w:noProof/>
          <w:sz w:val="24"/>
          <w:szCs w:val="24"/>
          <w:lang w:val="bg-BG" w:eastAsia="cs-CZ"/>
        </w:rPr>
        <w:t xml:space="preserve">          </w:t>
      </w:r>
      <w:r w:rsidR="00823BFC" w:rsidRPr="00576876">
        <w:rPr>
          <w:noProof/>
          <w:sz w:val="24"/>
          <w:szCs w:val="24"/>
          <w:lang w:val="bg-BG" w:eastAsia="cs-CZ"/>
        </w:rPr>
        <w:t>1. чрез промяна на съответния документ или материал; или</w:t>
      </w:r>
    </w:p>
    <w:p w:rsidR="00823BFC" w:rsidRPr="00576876" w:rsidRDefault="00750D25" w:rsidP="00823BFC">
      <w:pPr>
        <w:suppressAutoHyphens/>
        <w:jc w:val="both"/>
        <w:rPr>
          <w:noProof/>
          <w:sz w:val="24"/>
          <w:szCs w:val="24"/>
          <w:lang w:val="bg-BG" w:eastAsia="cs-CZ"/>
        </w:rPr>
      </w:pPr>
      <w:r>
        <w:rPr>
          <w:noProof/>
          <w:sz w:val="24"/>
          <w:szCs w:val="24"/>
          <w:lang w:val="bg-BG" w:eastAsia="cs-CZ"/>
        </w:rPr>
        <w:t xml:space="preserve">         </w:t>
      </w:r>
      <w:r w:rsidR="00823BFC" w:rsidRPr="00576876">
        <w:rPr>
          <w:noProof/>
          <w:sz w:val="24"/>
          <w:szCs w:val="24"/>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823BFC" w:rsidRPr="00576876" w:rsidRDefault="00750D25" w:rsidP="00823BFC">
      <w:pPr>
        <w:suppressAutoHyphens/>
        <w:jc w:val="both"/>
        <w:rPr>
          <w:noProof/>
          <w:sz w:val="24"/>
          <w:szCs w:val="24"/>
          <w:lang w:val="bg-BG" w:eastAsia="cs-CZ"/>
        </w:rPr>
      </w:pPr>
      <w:r>
        <w:rPr>
          <w:noProof/>
          <w:sz w:val="24"/>
          <w:szCs w:val="24"/>
          <w:lang w:val="bg-BG" w:eastAsia="cs-CZ"/>
        </w:rPr>
        <w:t xml:space="preserve">           </w:t>
      </w:r>
      <w:r w:rsidR="00823BFC" w:rsidRPr="00576876">
        <w:rPr>
          <w:noProof/>
          <w:sz w:val="24"/>
          <w:szCs w:val="24"/>
          <w:lang w:val="bg-BG" w:eastAsia="cs-CZ"/>
        </w:rPr>
        <w:t>3. като получи за своя сметка разрешение за ползване на продукта от третото лице, чиито права са нарушени.</w:t>
      </w:r>
    </w:p>
    <w:p w:rsidR="00823BFC" w:rsidRPr="00576876" w:rsidRDefault="00750D25" w:rsidP="00823BFC">
      <w:pPr>
        <w:suppressAutoHyphens/>
        <w:jc w:val="both"/>
        <w:rPr>
          <w:noProof/>
          <w:sz w:val="24"/>
          <w:szCs w:val="24"/>
          <w:lang w:val="bg-BG" w:eastAsia="cs-CZ"/>
        </w:rPr>
      </w:pPr>
      <w:r>
        <w:rPr>
          <w:b/>
          <w:noProof/>
          <w:sz w:val="24"/>
          <w:szCs w:val="24"/>
          <w:lang w:val="bg-BG" w:eastAsia="cs-CZ"/>
        </w:rPr>
        <w:t xml:space="preserve">          </w:t>
      </w:r>
      <w:r w:rsidR="00823BFC" w:rsidRPr="00576876">
        <w:rPr>
          <w:b/>
          <w:noProof/>
          <w:sz w:val="24"/>
          <w:szCs w:val="24"/>
          <w:lang w:val="bg-BG" w:eastAsia="cs-CZ"/>
        </w:rPr>
        <w:t>(3)</w:t>
      </w:r>
      <w:r w:rsidR="00823BFC" w:rsidRPr="00576876">
        <w:rPr>
          <w:b/>
          <w:bCs/>
          <w:noProof/>
          <w:sz w:val="24"/>
          <w:szCs w:val="24"/>
          <w:lang w:val="bg-BG" w:eastAsia="cs-CZ"/>
        </w:rPr>
        <w:t xml:space="preserve"> </w:t>
      </w:r>
      <w:r w:rsidR="00823BFC" w:rsidRPr="00576876">
        <w:rPr>
          <w:noProof/>
          <w:sz w:val="24"/>
          <w:szCs w:val="24"/>
          <w:lang w:val="bg-BG" w:eastAsia="cs-CZ"/>
        </w:rPr>
        <w:t xml:space="preserve">ВЪЗЛОЖИТЕЛЯТ уведомява ИЗПЪЛНИТЕЛЯ за претенциите за нарушени авторски права от страна на трети лица в срок до </w:t>
      </w:r>
      <w:r w:rsidR="005875B3">
        <w:rPr>
          <w:noProof/>
          <w:sz w:val="24"/>
          <w:szCs w:val="24"/>
          <w:lang w:val="bg-BG" w:eastAsia="cs-CZ"/>
        </w:rPr>
        <w:t>пет</w:t>
      </w:r>
      <w:r w:rsidR="00823BFC" w:rsidRPr="00576876">
        <w:rPr>
          <w:noProof/>
          <w:sz w:val="24"/>
          <w:szCs w:val="24"/>
          <w:lang w:val="bg-BG" w:eastAsia="cs-CZ"/>
        </w:rPr>
        <w:t xml:space="preserve"> (</w:t>
      </w:r>
      <w:r w:rsidR="005875B3">
        <w:rPr>
          <w:noProof/>
          <w:sz w:val="24"/>
          <w:szCs w:val="24"/>
          <w:lang w:val="bg-BG" w:eastAsia="cs-CZ"/>
        </w:rPr>
        <w:t>пет</w:t>
      </w:r>
      <w:r w:rsidR="00823BFC" w:rsidRPr="00576876">
        <w:rPr>
          <w:noProof/>
          <w:sz w:val="24"/>
          <w:szCs w:val="24"/>
          <w:lang w:val="bg-BG" w:eastAsia="cs-CZ"/>
        </w:rPr>
        <w:t>)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823BFC" w:rsidRPr="00576876" w:rsidRDefault="00750D25" w:rsidP="00823BFC">
      <w:pPr>
        <w:suppressAutoHyphens/>
        <w:jc w:val="both"/>
        <w:rPr>
          <w:noProof/>
          <w:sz w:val="24"/>
          <w:szCs w:val="24"/>
          <w:lang w:val="bg-BG" w:eastAsia="cs-CZ"/>
        </w:rPr>
      </w:pPr>
      <w:r>
        <w:rPr>
          <w:b/>
          <w:bCs/>
          <w:noProof/>
          <w:sz w:val="24"/>
          <w:szCs w:val="24"/>
          <w:lang w:val="bg-BG" w:eastAsia="cs-CZ"/>
        </w:rPr>
        <w:t xml:space="preserve">          </w:t>
      </w:r>
      <w:r w:rsidR="00823BFC" w:rsidRPr="00576876">
        <w:rPr>
          <w:b/>
          <w:bCs/>
          <w:noProof/>
          <w:sz w:val="24"/>
          <w:szCs w:val="24"/>
          <w:lang w:val="bg-BG" w:eastAsia="cs-CZ"/>
        </w:rPr>
        <w:t>(4)</w:t>
      </w:r>
      <w:r w:rsidR="00823BFC" w:rsidRPr="00576876">
        <w:rPr>
          <w:b/>
          <w:noProof/>
          <w:sz w:val="24"/>
          <w:szCs w:val="24"/>
          <w:lang w:val="bg-BG" w:eastAsia="cs-CZ"/>
        </w:rPr>
        <w:t xml:space="preserve"> </w:t>
      </w:r>
      <w:r w:rsidR="00823BFC" w:rsidRPr="00576876">
        <w:rPr>
          <w:noProof/>
          <w:sz w:val="24"/>
          <w:szCs w:val="24"/>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823BFC" w:rsidRPr="00576876" w:rsidRDefault="00823BFC" w:rsidP="00823BFC">
      <w:pPr>
        <w:suppressAutoHyphens/>
        <w:jc w:val="both"/>
        <w:rPr>
          <w:noProof/>
          <w:sz w:val="24"/>
          <w:szCs w:val="24"/>
          <w:lang w:val="bg-BG" w:eastAsia="en-GB"/>
        </w:rPr>
      </w:pPr>
    </w:p>
    <w:p w:rsidR="00823BFC" w:rsidRPr="00576876" w:rsidRDefault="00823BFC" w:rsidP="00750D25">
      <w:pPr>
        <w:suppressAutoHyphens/>
        <w:jc w:val="center"/>
        <w:rPr>
          <w:noProof/>
          <w:sz w:val="24"/>
          <w:szCs w:val="24"/>
          <w:lang w:val="bg-BG" w:eastAsia="cs-CZ"/>
        </w:rPr>
      </w:pPr>
      <w:r w:rsidRPr="00576876">
        <w:rPr>
          <w:noProof/>
          <w:sz w:val="24"/>
          <w:szCs w:val="24"/>
          <w:u w:val="single"/>
          <w:lang w:val="bg-BG" w:eastAsia="cs-CZ"/>
        </w:rPr>
        <w:t>Прехвърляне на права и задължения</w:t>
      </w:r>
    </w:p>
    <w:p w:rsidR="00823BFC" w:rsidRPr="00576876" w:rsidRDefault="00823BFC" w:rsidP="00823BFC">
      <w:pPr>
        <w:suppressAutoHyphens/>
        <w:jc w:val="both"/>
        <w:rPr>
          <w:noProof/>
          <w:sz w:val="24"/>
          <w:szCs w:val="24"/>
          <w:lang w:val="bg-BG" w:eastAsia="cs-CZ"/>
        </w:rPr>
      </w:pPr>
    </w:p>
    <w:p w:rsidR="00823BFC" w:rsidRPr="00576876" w:rsidRDefault="00750D25" w:rsidP="00823BFC">
      <w:pPr>
        <w:suppressAutoHyphens/>
        <w:jc w:val="both"/>
        <w:rPr>
          <w:noProof/>
          <w:sz w:val="24"/>
          <w:szCs w:val="24"/>
          <w:lang w:val="bg-BG" w:eastAsia="cs-CZ"/>
        </w:rPr>
      </w:pPr>
      <w:r>
        <w:rPr>
          <w:b/>
          <w:sz w:val="24"/>
          <w:szCs w:val="24"/>
          <w:lang w:val="bg-BG"/>
        </w:rPr>
        <w:t xml:space="preserve">           Чл.25</w:t>
      </w:r>
      <w:r w:rsidR="00823BFC" w:rsidRPr="00576876">
        <w:rPr>
          <w:b/>
          <w:sz w:val="24"/>
          <w:szCs w:val="24"/>
          <w:lang w:val="bg-BG"/>
        </w:rPr>
        <w:t xml:space="preserve">. </w:t>
      </w:r>
      <w:r w:rsidR="00823BFC" w:rsidRPr="00576876">
        <w:rPr>
          <w:noProof/>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00823BFC" w:rsidRPr="00576876">
        <w:rPr>
          <w:sz w:val="24"/>
          <w:szCs w:val="24"/>
          <w:lang w:val="bg-BG" w:eastAsia="bg-BG"/>
        </w:rPr>
        <w:t xml:space="preserve"> </w:t>
      </w:r>
      <w:r w:rsidR="00823BFC" w:rsidRPr="00576876">
        <w:rPr>
          <w:noProof/>
          <w:sz w:val="24"/>
          <w:szCs w:val="24"/>
          <w:lang w:val="bg-BG" w:eastAsia="cs-CZ"/>
        </w:rPr>
        <w:t xml:space="preserve">Паричните вземания по Договора </w:t>
      </w:r>
      <w:r w:rsidR="00301A6C">
        <w:rPr>
          <w:noProof/>
          <w:sz w:val="24"/>
          <w:szCs w:val="24"/>
          <w:lang w:val="bg-BG" w:eastAsia="cs-CZ"/>
        </w:rPr>
        <w:t>/</w:t>
      </w:r>
      <w:r w:rsidR="00823BFC" w:rsidRPr="00576876">
        <w:rPr>
          <w:noProof/>
          <w:sz w:val="24"/>
          <w:szCs w:val="24"/>
          <w:lang w:val="bg-BG" w:eastAsia="cs-CZ"/>
        </w:rPr>
        <w:t>и по договорите за подизпълнение</w:t>
      </w:r>
      <w:r w:rsidR="005875B3">
        <w:rPr>
          <w:noProof/>
          <w:sz w:val="24"/>
          <w:szCs w:val="24"/>
          <w:lang w:val="bg-BG" w:eastAsia="cs-CZ"/>
        </w:rPr>
        <w:t>/</w:t>
      </w:r>
      <w:r w:rsidR="00823BFC" w:rsidRPr="00576876">
        <w:rPr>
          <w:noProof/>
          <w:sz w:val="24"/>
          <w:szCs w:val="24"/>
          <w:lang w:val="bg-BG" w:eastAsia="cs-CZ"/>
        </w:rPr>
        <w:t xml:space="preserve"> могат да бъдат прехвърляни или залагани съгласно приложимото право.</w:t>
      </w:r>
    </w:p>
    <w:p w:rsidR="00823BFC" w:rsidRPr="00576876" w:rsidRDefault="00823BFC" w:rsidP="00823BFC">
      <w:pPr>
        <w:suppressAutoHyphens/>
        <w:jc w:val="both"/>
        <w:rPr>
          <w:noProof/>
          <w:sz w:val="24"/>
          <w:szCs w:val="24"/>
          <w:u w:val="single"/>
          <w:lang w:val="bg-BG" w:eastAsia="en-GB"/>
        </w:rPr>
      </w:pPr>
    </w:p>
    <w:p w:rsidR="00823BFC" w:rsidRPr="00576876" w:rsidRDefault="00823BFC" w:rsidP="00750D25">
      <w:pPr>
        <w:suppressAutoHyphens/>
        <w:jc w:val="center"/>
        <w:rPr>
          <w:noProof/>
          <w:sz w:val="24"/>
          <w:szCs w:val="24"/>
          <w:u w:val="single"/>
          <w:lang w:val="bg-BG" w:eastAsia="en-GB"/>
        </w:rPr>
      </w:pPr>
      <w:r w:rsidRPr="00576876">
        <w:rPr>
          <w:noProof/>
          <w:sz w:val="24"/>
          <w:szCs w:val="24"/>
          <w:u w:val="single"/>
          <w:lang w:val="bg-BG" w:eastAsia="en-GB"/>
        </w:rPr>
        <w:t>Изменения</w:t>
      </w:r>
    </w:p>
    <w:p w:rsidR="00823BFC" w:rsidRPr="00576876" w:rsidRDefault="00823BFC" w:rsidP="00823BFC">
      <w:pPr>
        <w:suppressAutoHyphens/>
        <w:jc w:val="both"/>
        <w:rPr>
          <w:noProof/>
          <w:sz w:val="24"/>
          <w:szCs w:val="24"/>
          <w:lang w:val="bg-BG" w:eastAsia="en-GB"/>
        </w:rPr>
      </w:pPr>
    </w:p>
    <w:p w:rsidR="00823BFC" w:rsidRPr="00576876" w:rsidRDefault="00750D25" w:rsidP="00823BFC">
      <w:pPr>
        <w:suppressAutoHyphens/>
        <w:jc w:val="both"/>
        <w:rPr>
          <w:noProof/>
          <w:sz w:val="24"/>
          <w:szCs w:val="24"/>
          <w:lang w:val="bg-BG" w:eastAsia="en-GB"/>
        </w:rPr>
      </w:pPr>
      <w:r>
        <w:rPr>
          <w:b/>
          <w:sz w:val="24"/>
          <w:szCs w:val="24"/>
          <w:lang w:val="bg-BG"/>
        </w:rPr>
        <w:t xml:space="preserve">           </w:t>
      </w:r>
      <w:r w:rsidR="00823BFC" w:rsidRPr="00576876">
        <w:rPr>
          <w:b/>
          <w:sz w:val="24"/>
          <w:szCs w:val="24"/>
          <w:lang w:val="bg-BG"/>
        </w:rPr>
        <w:t>Чл.</w:t>
      </w:r>
      <w:r>
        <w:rPr>
          <w:b/>
          <w:sz w:val="24"/>
          <w:szCs w:val="24"/>
          <w:lang w:val="bg-BG"/>
        </w:rPr>
        <w:t>26</w:t>
      </w:r>
      <w:r w:rsidR="00823BFC" w:rsidRPr="00576876">
        <w:rPr>
          <w:b/>
          <w:sz w:val="24"/>
          <w:szCs w:val="24"/>
          <w:lang w:val="bg-BG"/>
        </w:rPr>
        <w:t xml:space="preserve">. </w:t>
      </w:r>
      <w:r w:rsidR="00823BFC" w:rsidRPr="00576876">
        <w:rPr>
          <w:noProof/>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823BFC" w:rsidRPr="00576876" w:rsidRDefault="00823BFC" w:rsidP="00823BFC">
      <w:pPr>
        <w:suppressAutoHyphens/>
        <w:jc w:val="both"/>
        <w:rPr>
          <w:noProof/>
          <w:sz w:val="24"/>
          <w:szCs w:val="24"/>
          <w:lang w:val="bg-BG" w:eastAsia="en-GB"/>
        </w:rPr>
      </w:pPr>
    </w:p>
    <w:p w:rsidR="00823BFC" w:rsidRPr="00576876" w:rsidRDefault="00823BFC" w:rsidP="00750D25">
      <w:pPr>
        <w:suppressAutoHyphens/>
        <w:jc w:val="center"/>
        <w:rPr>
          <w:noProof/>
          <w:sz w:val="24"/>
          <w:szCs w:val="24"/>
          <w:u w:val="single"/>
          <w:lang w:val="bg-BG" w:eastAsia="en-GB"/>
        </w:rPr>
      </w:pPr>
      <w:r w:rsidRPr="00576876">
        <w:rPr>
          <w:noProof/>
          <w:sz w:val="24"/>
          <w:szCs w:val="24"/>
          <w:u w:val="single"/>
          <w:lang w:val="bg-BG" w:eastAsia="en-GB"/>
        </w:rPr>
        <w:t>Непреодолима сила</w:t>
      </w:r>
    </w:p>
    <w:p w:rsidR="00823BFC" w:rsidRPr="00576876" w:rsidRDefault="00823BFC" w:rsidP="00750D25">
      <w:pPr>
        <w:suppressAutoHyphens/>
        <w:jc w:val="center"/>
        <w:rPr>
          <w:noProof/>
          <w:sz w:val="24"/>
          <w:szCs w:val="24"/>
          <w:lang w:val="bg-BG" w:eastAsia="en-GB"/>
        </w:rPr>
      </w:pPr>
    </w:p>
    <w:p w:rsidR="00823BFC" w:rsidRPr="00576876" w:rsidRDefault="00750D25" w:rsidP="00823BFC">
      <w:pPr>
        <w:suppressAutoHyphens/>
        <w:jc w:val="both"/>
        <w:rPr>
          <w:noProof/>
          <w:sz w:val="24"/>
          <w:szCs w:val="24"/>
          <w:lang w:val="bg-BG" w:eastAsia="en-GB"/>
        </w:rPr>
      </w:pPr>
      <w:r>
        <w:rPr>
          <w:b/>
          <w:sz w:val="24"/>
          <w:szCs w:val="24"/>
          <w:lang w:val="bg-BG"/>
        </w:rPr>
        <w:t xml:space="preserve">           </w:t>
      </w:r>
      <w:r w:rsidR="00823BFC" w:rsidRPr="00576876">
        <w:rPr>
          <w:b/>
          <w:sz w:val="24"/>
          <w:szCs w:val="24"/>
          <w:lang w:val="bg-BG"/>
        </w:rPr>
        <w:t xml:space="preserve">Чл. </w:t>
      </w:r>
      <w:r>
        <w:rPr>
          <w:b/>
          <w:sz w:val="24"/>
          <w:szCs w:val="24"/>
          <w:lang w:val="bg-BG"/>
        </w:rPr>
        <w:t>27</w:t>
      </w:r>
      <w:r w:rsidR="00823BFC" w:rsidRPr="00576876">
        <w:rPr>
          <w:b/>
          <w:sz w:val="24"/>
          <w:szCs w:val="24"/>
          <w:lang w:val="bg-BG"/>
        </w:rPr>
        <w:t xml:space="preserve">. (1) </w:t>
      </w:r>
      <w:r w:rsidR="00823BFC" w:rsidRPr="00576876">
        <w:rPr>
          <w:noProof/>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823BFC" w:rsidRPr="00576876" w:rsidRDefault="00750D25" w:rsidP="00823BFC">
      <w:pPr>
        <w:suppressAutoHyphens/>
        <w:jc w:val="both"/>
        <w:rPr>
          <w:noProof/>
          <w:sz w:val="24"/>
          <w:szCs w:val="24"/>
          <w:lang w:val="bg-BG" w:eastAsia="en-GB"/>
        </w:rPr>
      </w:pPr>
      <w:r>
        <w:rPr>
          <w:b/>
          <w:noProof/>
          <w:sz w:val="24"/>
          <w:szCs w:val="24"/>
          <w:lang w:val="bg-BG" w:eastAsia="en-GB"/>
        </w:rPr>
        <w:t xml:space="preserve">          </w:t>
      </w:r>
      <w:r w:rsidR="00823BFC" w:rsidRPr="00576876">
        <w:rPr>
          <w:b/>
          <w:noProof/>
          <w:sz w:val="24"/>
          <w:szCs w:val="24"/>
          <w:lang w:val="bg-BG" w:eastAsia="en-GB"/>
        </w:rPr>
        <w:t>(2)</w:t>
      </w:r>
      <w:r w:rsidR="00823BFC" w:rsidRPr="00576876">
        <w:rPr>
          <w:noProof/>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823BFC" w:rsidRPr="00576876" w:rsidRDefault="00750D25" w:rsidP="00823BFC">
      <w:pPr>
        <w:suppressAutoHyphens/>
        <w:jc w:val="both"/>
        <w:rPr>
          <w:noProof/>
          <w:sz w:val="24"/>
          <w:szCs w:val="24"/>
          <w:lang w:val="bg-BG" w:eastAsia="en-GB"/>
        </w:rPr>
      </w:pPr>
      <w:r>
        <w:rPr>
          <w:b/>
          <w:noProof/>
          <w:sz w:val="24"/>
          <w:szCs w:val="24"/>
          <w:lang w:val="bg-BG" w:eastAsia="en-GB"/>
        </w:rPr>
        <w:t xml:space="preserve">          </w:t>
      </w:r>
      <w:r w:rsidR="00823BFC" w:rsidRPr="00576876">
        <w:rPr>
          <w:b/>
          <w:noProof/>
          <w:sz w:val="24"/>
          <w:szCs w:val="24"/>
          <w:lang w:val="bg-BG" w:eastAsia="en-GB"/>
        </w:rPr>
        <w:t>(3)</w:t>
      </w:r>
      <w:r w:rsidR="00823BFC" w:rsidRPr="00576876">
        <w:rPr>
          <w:noProof/>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w:t>
      </w:r>
      <w:r w:rsidR="00823BFC">
        <w:rPr>
          <w:noProof/>
          <w:sz w:val="24"/>
          <w:szCs w:val="24"/>
          <w:lang w:val="bg-BG" w:eastAsia="en-GB"/>
        </w:rPr>
        <w:t>7 /седем/</w:t>
      </w:r>
      <w:r w:rsidR="00823BFC" w:rsidRPr="00576876">
        <w:rPr>
          <w:noProof/>
          <w:sz w:val="24"/>
          <w:szCs w:val="24"/>
          <w:lang w:val="bg-BG" w:eastAsia="en-GB"/>
        </w:rPr>
        <w:t xml:space="preserve">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823BFC" w:rsidRPr="00576876" w:rsidRDefault="00750D25" w:rsidP="00823BFC">
      <w:pPr>
        <w:suppressAutoHyphens/>
        <w:jc w:val="both"/>
        <w:rPr>
          <w:noProof/>
          <w:sz w:val="24"/>
          <w:szCs w:val="24"/>
          <w:lang w:val="bg-BG" w:eastAsia="en-GB"/>
        </w:rPr>
      </w:pPr>
      <w:r>
        <w:rPr>
          <w:b/>
          <w:noProof/>
          <w:sz w:val="24"/>
          <w:szCs w:val="24"/>
          <w:lang w:val="bg-BG" w:eastAsia="en-GB"/>
        </w:rPr>
        <w:t xml:space="preserve">             </w:t>
      </w:r>
      <w:r w:rsidR="00823BFC" w:rsidRPr="00576876">
        <w:rPr>
          <w:b/>
          <w:noProof/>
          <w:sz w:val="24"/>
          <w:szCs w:val="24"/>
          <w:lang w:val="bg-BG" w:eastAsia="en-GB"/>
        </w:rPr>
        <w:t>(4)</w:t>
      </w:r>
      <w:r w:rsidR="00823BFC" w:rsidRPr="00576876">
        <w:rPr>
          <w:noProof/>
          <w:sz w:val="24"/>
          <w:szCs w:val="24"/>
          <w:lang w:val="bg-BG" w:eastAsia="en-GB"/>
        </w:rPr>
        <w:t xml:space="preserve"> Докато трае непреодолимата сила, изпълнението на задълженията на свързаните с тях насрещни задължения се спира.</w:t>
      </w:r>
    </w:p>
    <w:p w:rsidR="00823BFC" w:rsidRPr="00576876" w:rsidRDefault="00823BFC" w:rsidP="00823BFC">
      <w:pPr>
        <w:suppressAutoHyphens/>
        <w:jc w:val="both"/>
        <w:rPr>
          <w:noProof/>
          <w:sz w:val="24"/>
          <w:szCs w:val="24"/>
          <w:lang w:val="bg-BG" w:eastAsia="en-GB"/>
        </w:rPr>
      </w:pPr>
    </w:p>
    <w:p w:rsidR="00823BFC" w:rsidRPr="00576876" w:rsidRDefault="00823BFC" w:rsidP="00750D25">
      <w:pPr>
        <w:suppressAutoHyphens/>
        <w:jc w:val="center"/>
        <w:rPr>
          <w:noProof/>
          <w:sz w:val="24"/>
          <w:szCs w:val="24"/>
          <w:u w:val="single"/>
          <w:lang w:val="bg-BG" w:eastAsia="en-GB"/>
        </w:rPr>
      </w:pPr>
      <w:r w:rsidRPr="00576876">
        <w:rPr>
          <w:noProof/>
          <w:sz w:val="24"/>
          <w:szCs w:val="24"/>
          <w:u w:val="single"/>
          <w:lang w:val="bg-BG" w:eastAsia="en-GB"/>
        </w:rPr>
        <w:t>Нищожност на отделни клаузи</w:t>
      </w:r>
    </w:p>
    <w:p w:rsidR="00823BFC" w:rsidRPr="00576876" w:rsidRDefault="00823BFC" w:rsidP="00823BFC">
      <w:pPr>
        <w:suppressAutoHyphens/>
        <w:jc w:val="both"/>
        <w:rPr>
          <w:noProof/>
          <w:sz w:val="24"/>
          <w:szCs w:val="24"/>
          <w:lang w:val="bg-BG" w:eastAsia="en-GB"/>
        </w:rPr>
      </w:pPr>
    </w:p>
    <w:p w:rsidR="00823BFC" w:rsidRPr="00576876" w:rsidRDefault="00750D25" w:rsidP="00823BFC">
      <w:pPr>
        <w:suppressAutoHyphens/>
        <w:jc w:val="both"/>
        <w:rPr>
          <w:b/>
          <w:bCs/>
          <w:noProof/>
          <w:sz w:val="24"/>
          <w:szCs w:val="24"/>
          <w:lang w:val="bg-BG" w:eastAsia="en-GB"/>
        </w:rPr>
      </w:pPr>
      <w:r>
        <w:rPr>
          <w:b/>
          <w:sz w:val="24"/>
          <w:szCs w:val="24"/>
          <w:lang w:val="bg-BG"/>
        </w:rPr>
        <w:lastRenderedPageBreak/>
        <w:t xml:space="preserve">                  </w:t>
      </w:r>
      <w:r w:rsidR="00823BFC" w:rsidRPr="00576876">
        <w:rPr>
          <w:b/>
          <w:sz w:val="24"/>
          <w:szCs w:val="24"/>
          <w:lang w:val="bg-BG"/>
        </w:rPr>
        <w:t>Чл.</w:t>
      </w:r>
      <w:r w:rsidR="00823BFC">
        <w:rPr>
          <w:b/>
          <w:sz w:val="24"/>
          <w:szCs w:val="24"/>
          <w:lang w:val="bg-BG"/>
        </w:rPr>
        <w:t>2</w:t>
      </w:r>
      <w:r>
        <w:rPr>
          <w:b/>
          <w:sz w:val="24"/>
          <w:szCs w:val="24"/>
          <w:lang w:val="bg-BG"/>
        </w:rPr>
        <w:t>8</w:t>
      </w:r>
      <w:r w:rsidR="00823BFC" w:rsidRPr="00576876">
        <w:rPr>
          <w:b/>
          <w:sz w:val="24"/>
          <w:szCs w:val="24"/>
          <w:lang w:val="bg-BG"/>
        </w:rPr>
        <w:t xml:space="preserve">. </w:t>
      </w:r>
      <w:r w:rsidR="00823BFC" w:rsidRPr="00576876">
        <w:rPr>
          <w:noProof/>
          <w:sz w:val="24"/>
          <w:szCs w:val="24"/>
          <w:lang w:val="bg-B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823BFC" w:rsidRPr="00576876" w:rsidRDefault="00823BFC" w:rsidP="00823BFC">
      <w:pPr>
        <w:suppressAutoHyphens/>
        <w:jc w:val="both"/>
        <w:rPr>
          <w:noProof/>
          <w:sz w:val="24"/>
          <w:szCs w:val="24"/>
          <w:lang w:val="bg-BG" w:eastAsia="en-GB"/>
        </w:rPr>
      </w:pPr>
    </w:p>
    <w:p w:rsidR="00823BFC" w:rsidRPr="00576876" w:rsidRDefault="00823BFC" w:rsidP="00750D25">
      <w:pPr>
        <w:suppressAutoHyphens/>
        <w:jc w:val="center"/>
        <w:rPr>
          <w:noProof/>
          <w:sz w:val="24"/>
          <w:szCs w:val="24"/>
          <w:u w:val="single"/>
          <w:lang w:val="bg-BG" w:eastAsia="en-GB"/>
        </w:rPr>
      </w:pPr>
      <w:r w:rsidRPr="00576876">
        <w:rPr>
          <w:noProof/>
          <w:sz w:val="24"/>
          <w:szCs w:val="24"/>
          <w:u w:val="single"/>
          <w:lang w:val="bg-BG" w:eastAsia="en-GB"/>
        </w:rPr>
        <w:t>Уведомления</w:t>
      </w:r>
    </w:p>
    <w:p w:rsidR="00823BFC" w:rsidRPr="00576876" w:rsidRDefault="00823BFC" w:rsidP="00823BFC">
      <w:pPr>
        <w:suppressAutoHyphens/>
        <w:jc w:val="both"/>
        <w:rPr>
          <w:b/>
          <w:noProof/>
          <w:sz w:val="24"/>
          <w:szCs w:val="24"/>
          <w:lang w:val="bg-BG" w:eastAsia="en-GB"/>
        </w:rPr>
      </w:pPr>
    </w:p>
    <w:p w:rsidR="00823BFC" w:rsidRPr="00576876" w:rsidRDefault="00750D25" w:rsidP="00823BFC">
      <w:pPr>
        <w:suppressAutoHyphens/>
        <w:jc w:val="both"/>
        <w:rPr>
          <w:noProof/>
          <w:sz w:val="24"/>
          <w:szCs w:val="24"/>
          <w:lang w:val="bg-BG" w:eastAsia="en-GB"/>
        </w:rPr>
      </w:pPr>
      <w:r>
        <w:rPr>
          <w:b/>
          <w:sz w:val="24"/>
          <w:szCs w:val="24"/>
          <w:lang w:val="bg-BG"/>
        </w:rPr>
        <w:t xml:space="preserve">           </w:t>
      </w:r>
      <w:r w:rsidR="00823BFC" w:rsidRPr="00576876">
        <w:rPr>
          <w:b/>
          <w:sz w:val="24"/>
          <w:szCs w:val="24"/>
          <w:lang w:val="bg-BG"/>
        </w:rPr>
        <w:t>Чл.</w:t>
      </w:r>
      <w:r>
        <w:rPr>
          <w:b/>
          <w:sz w:val="24"/>
          <w:szCs w:val="24"/>
          <w:lang w:val="bg-BG"/>
        </w:rPr>
        <w:t>29</w:t>
      </w:r>
      <w:r w:rsidR="00823BFC" w:rsidRPr="00576876">
        <w:rPr>
          <w:b/>
          <w:sz w:val="24"/>
          <w:szCs w:val="24"/>
          <w:lang w:val="bg-BG"/>
        </w:rPr>
        <w:t xml:space="preserve">. </w:t>
      </w:r>
      <w:r w:rsidR="00823BFC" w:rsidRPr="00576876">
        <w:rPr>
          <w:b/>
          <w:noProof/>
          <w:sz w:val="24"/>
          <w:szCs w:val="24"/>
          <w:lang w:val="bg-BG" w:eastAsia="en-GB"/>
        </w:rPr>
        <w:t>(1)</w:t>
      </w:r>
      <w:r w:rsidR="00823BFC" w:rsidRPr="00576876">
        <w:rPr>
          <w:noProof/>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823BFC" w:rsidRPr="00576876" w:rsidRDefault="00750D25" w:rsidP="00823BFC">
      <w:pPr>
        <w:suppressAutoHyphens/>
        <w:jc w:val="both"/>
        <w:rPr>
          <w:noProof/>
          <w:sz w:val="24"/>
          <w:szCs w:val="24"/>
          <w:lang w:val="bg-BG" w:eastAsia="en-GB"/>
        </w:rPr>
      </w:pPr>
      <w:r>
        <w:rPr>
          <w:b/>
          <w:noProof/>
          <w:sz w:val="24"/>
          <w:szCs w:val="24"/>
          <w:lang w:val="bg-BG" w:eastAsia="en-GB"/>
        </w:rPr>
        <w:t xml:space="preserve">            </w:t>
      </w:r>
      <w:r w:rsidR="00823BFC" w:rsidRPr="00576876">
        <w:rPr>
          <w:b/>
          <w:noProof/>
          <w:sz w:val="24"/>
          <w:szCs w:val="24"/>
          <w:lang w:val="bg-BG" w:eastAsia="en-GB"/>
        </w:rPr>
        <w:t>(2)</w:t>
      </w:r>
      <w:r w:rsidR="00823BFC" w:rsidRPr="00576876">
        <w:rPr>
          <w:noProof/>
          <w:sz w:val="24"/>
          <w:szCs w:val="24"/>
          <w:lang w:val="bg-BG" w:eastAsia="en-GB"/>
        </w:rPr>
        <w:t xml:space="preserve"> За целите на този Договор данните и лицата за контакт на Страните са, както следва:</w:t>
      </w:r>
    </w:p>
    <w:p w:rsidR="00823BFC" w:rsidRPr="00576876" w:rsidRDefault="00750D25" w:rsidP="00823BFC">
      <w:pPr>
        <w:suppressAutoHyphens/>
        <w:jc w:val="both"/>
        <w:rPr>
          <w:noProof/>
          <w:sz w:val="24"/>
          <w:szCs w:val="24"/>
          <w:lang w:val="bg-BG" w:eastAsia="en-GB"/>
        </w:rPr>
      </w:pPr>
      <w:r>
        <w:rPr>
          <w:noProof/>
          <w:sz w:val="24"/>
          <w:szCs w:val="24"/>
          <w:lang w:val="bg-BG" w:eastAsia="en-GB"/>
        </w:rPr>
        <w:t xml:space="preserve">        </w:t>
      </w:r>
      <w:r w:rsidR="00823BFC" w:rsidRPr="00576876">
        <w:rPr>
          <w:noProof/>
          <w:sz w:val="24"/>
          <w:szCs w:val="24"/>
          <w:lang w:val="bg-BG" w:eastAsia="en-GB"/>
        </w:rPr>
        <w:t>1. За ВЪЗЛОЖИТЕЛЯ:</w:t>
      </w:r>
    </w:p>
    <w:p w:rsidR="00823BFC" w:rsidRPr="00576876" w:rsidRDefault="00750D25" w:rsidP="00823BFC">
      <w:pPr>
        <w:suppressAutoHyphens/>
        <w:jc w:val="both"/>
        <w:rPr>
          <w:noProof/>
          <w:sz w:val="24"/>
          <w:szCs w:val="24"/>
          <w:lang w:val="bg-BG" w:eastAsia="en-GB"/>
        </w:rPr>
      </w:pPr>
      <w:r>
        <w:rPr>
          <w:noProof/>
          <w:sz w:val="24"/>
          <w:szCs w:val="24"/>
          <w:lang w:val="bg-BG" w:eastAsia="en-GB"/>
        </w:rPr>
        <w:t xml:space="preserve">        </w:t>
      </w:r>
      <w:r w:rsidR="00823BFC" w:rsidRPr="00576876">
        <w:rPr>
          <w:noProof/>
          <w:sz w:val="24"/>
          <w:szCs w:val="24"/>
          <w:lang w:val="bg-BG" w:eastAsia="en-GB"/>
        </w:rPr>
        <w:t xml:space="preserve">Адрес за кореспонденция: …………………………………………. </w:t>
      </w:r>
    </w:p>
    <w:p w:rsidR="00823BFC" w:rsidRPr="00576876" w:rsidRDefault="00823BFC" w:rsidP="00750D25">
      <w:pPr>
        <w:suppressAutoHyphens/>
        <w:ind w:left="720"/>
        <w:jc w:val="both"/>
        <w:rPr>
          <w:noProof/>
          <w:sz w:val="24"/>
          <w:szCs w:val="24"/>
          <w:lang w:val="bg-BG" w:eastAsia="en-GB"/>
        </w:rPr>
      </w:pPr>
      <w:r w:rsidRPr="00576876">
        <w:rPr>
          <w:noProof/>
          <w:sz w:val="24"/>
          <w:szCs w:val="24"/>
          <w:lang w:val="bg-BG" w:eastAsia="en-GB"/>
        </w:rPr>
        <w:t>Тел.: ………………………………………….</w:t>
      </w:r>
    </w:p>
    <w:p w:rsidR="00823BFC" w:rsidRPr="00576876" w:rsidRDefault="00823BFC" w:rsidP="00750D25">
      <w:pPr>
        <w:suppressAutoHyphens/>
        <w:ind w:left="720"/>
        <w:jc w:val="both"/>
        <w:rPr>
          <w:noProof/>
          <w:sz w:val="24"/>
          <w:szCs w:val="24"/>
          <w:lang w:val="bg-BG" w:eastAsia="en-GB"/>
        </w:rPr>
      </w:pPr>
      <w:r w:rsidRPr="00576876">
        <w:rPr>
          <w:noProof/>
          <w:sz w:val="24"/>
          <w:szCs w:val="24"/>
          <w:lang w:val="bg-BG" w:eastAsia="en-GB"/>
        </w:rPr>
        <w:t>Факс: …………………………………………</w:t>
      </w:r>
    </w:p>
    <w:p w:rsidR="00823BFC" w:rsidRPr="00576876" w:rsidRDefault="00823BFC" w:rsidP="00750D25">
      <w:pPr>
        <w:suppressAutoHyphens/>
        <w:ind w:left="720"/>
        <w:jc w:val="both"/>
        <w:rPr>
          <w:noProof/>
          <w:sz w:val="24"/>
          <w:szCs w:val="24"/>
          <w:lang w:val="bg-BG" w:eastAsia="en-GB"/>
        </w:rPr>
      </w:pPr>
      <w:r w:rsidRPr="00576876">
        <w:rPr>
          <w:noProof/>
          <w:sz w:val="24"/>
          <w:szCs w:val="24"/>
          <w:lang w:val="bg-BG" w:eastAsia="en-GB"/>
        </w:rPr>
        <w:t>e-mail: ………………………………………..</w:t>
      </w:r>
    </w:p>
    <w:p w:rsidR="00823BFC" w:rsidRPr="00576876" w:rsidRDefault="00823BFC" w:rsidP="00750D25">
      <w:pPr>
        <w:suppressAutoHyphens/>
        <w:ind w:left="720"/>
        <w:jc w:val="both"/>
        <w:rPr>
          <w:noProof/>
          <w:sz w:val="24"/>
          <w:szCs w:val="24"/>
          <w:lang w:val="bg-BG" w:eastAsia="en-GB"/>
        </w:rPr>
      </w:pPr>
      <w:r w:rsidRPr="00576876">
        <w:rPr>
          <w:noProof/>
          <w:sz w:val="24"/>
          <w:szCs w:val="24"/>
          <w:lang w:val="bg-BG" w:eastAsia="en-GB"/>
        </w:rPr>
        <w:t>Лице за контакт: ………………………………………….</w:t>
      </w:r>
    </w:p>
    <w:p w:rsidR="00823BFC" w:rsidRPr="00576876" w:rsidRDefault="00823BFC" w:rsidP="00750D25">
      <w:pPr>
        <w:suppressAutoHyphens/>
        <w:ind w:left="720"/>
        <w:jc w:val="both"/>
        <w:rPr>
          <w:noProof/>
          <w:sz w:val="24"/>
          <w:szCs w:val="24"/>
          <w:lang w:val="bg-BG" w:eastAsia="en-GB"/>
        </w:rPr>
      </w:pPr>
    </w:p>
    <w:p w:rsidR="00823BFC" w:rsidRPr="00576876" w:rsidRDefault="00823BFC" w:rsidP="00750D25">
      <w:pPr>
        <w:suppressAutoHyphens/>
        <w:ind w:left="720"/>
        <w:jc w:val="both"/>
        <w:rPr>
          <w:noProof/>
          <w:sz w:val="24"/>
          <w:szCs w:val="24"/>
          <w:lang w:val="bg-BG" w:eastAsia="en-GB"/>
        </w:rPr>
      </w:pPr>
      <w:r w:rsidRPr="00576876">
        <w:rPr>
          <w:noProof/>
          <w:sz w:val="24"/>
          <w:szCs w:val="24"/>
          <w:lang w:val="bg-BG" w:eastAsia="en-GB"/>
        </w:rPr>
        <w:t xml:space="preserve">2. За ИЗПЪЛНИТЕЛЯ: </w:t>
      </w:r>
    </w:p>
    <w:p w:rsidR="00823BFC" w:rsidRPr="00576876" w:rsidRDefault="00823BFC" w:rsidP="00750D25">
      <w:pPr>
        <w:suppressAutoHyphens/>
        <w:ind w:left="720"/>
        <w:jc w:val="both"/>
        <w:rPr>
          <w:noProof/>
          <w:sz w:val="24"/>
          <w:szCs w:val="24"/>
          <w:lang w:val="bg-BG" w:eastAsia="en-GB"/>
        </w:rPr>
      </w:pPr>
      <w:r w:rsidRPr="00576876">
        <w:rPr>
          <w:noProof/>
          <w:sz w:val="24"/>
          <w:szCs w:val="24"/>
          <w:lang w:val="bg-BG" w:eastAsia="en-GB"/>
        </w:rPr>
        <w:t>Адрес за кореспонденция: ………………….</w:t>
      </w:r>
    </w:p>
    <w:p w:rsidR="00823BFC" w:rsidRPr="00576876" w:rsidRDefault="00823BFC" w:rsidP="00750D25">
      <w:pPr>
        <w:suppressAutoHyphens/>
        <w:ind w:left="720"/>
        <w:jc w:val="both"/>
        <w:rPr>
          <w:noProof/>
          <w:sz w:val="24"/>
          <w:szCs w:val="24"/>
          <w:lang w:val="bg-BG" w:eastAsia="en-GB"/>
        </w:rPr>
      </w:pPr>
      <w:r w:rsidRPr="00576876">
        <w:rPr>
          <w:noProof/>
          <w:sz w:val="24"/>
          <w:szCs w:val="24"/>
          <w:lang w:val="bg-BG" w:eastAsia="en-GB"/>
        </w:rPr>
        <w:t>Тел.: ………………………………………….</w:t>
      </w:r>
    </w:p>
    <w:p w:rsidR="00823BFC" w:rsidRPr="00576876" w:rsidRDefault="00823BFC" w:rsidP="00750D25">
      <w:pPr>
        <w:suppressAutoHyphens/>
        <w:ind w:left="720"/>
        <w:jc w:val="both"/>
        <w:rPr>
          <w:noProof/>
          <w:sz w:val="24"/>
          <w:szCs w:val="24"/>
          <w:lang w:val="bg-BG" w:eastAsia="en-GB"/>
        </w:rPr>
      </w:pPr>
      <w:r w:rsidRPr="00576876">
        <w:rPr>
          <w:noProof/>
          <w:sz w:val="24"/>
          <w:szCs w:val="24"/>
          <w:lang w:val="bg-BG" w:eastAsia="en-GB"/>
        </w:rPr>
        <w:t>Факс: …………………………………………</w:t>
      </w:r>
    </w:p>
    <w:p w:rsidR="00823BFC" w:rsidRPr="00576876" w:rsidRDefault="00823BFC" w:rsidP="00750D25">
      <w:pPr>
        <w:suppressAutoHyphens/>
        <w:ind w:left="720"/>
        <w:jc w:val="both"/>
        <w:rPr>
          <w:noProof/>
          <w:sz w:val="24"/>
          <w:szCs w:val="24"/>
          <w:lang w:val="bg-BG" w:eastAsia="en-GB"/>
        </w:rPr>
      </w:pPr>
      <w:r w:rsidRPr="00576876">
        <w:rPr>
          <w:noProof/>
          <w:sz w:val="24"/>
          <w:szCs w:val="24"/>
          <w:lang w:val="bg-BG" w:eastAsia="en-GB"/>
        </w:rPr>
        <w:t>e-mail: ………………………………………..</w:t>
      </w:r>
    </w:p>
    <w:p w:rsidR="00823BFC" w:rsidRPr="00576876" w:rsidRDefault="00823BFC" w:rsidP="00750D25">
      <w:pPr>
        <w:suppressAutoHyphens/>
        <w:ind w:left="720"/>
        <w:jc w:val="both"/>
        <w:rPr>
          <w:noProof/>
          <w:sz w:val="24"/>
          <w:szCs w:val="24"/>
          <w:lang w:val="bg-BG" w:eastAsia="en-GB"/>
        </w:rPr>
      </w:pPr>
      <w:r w:rsidRPr="00576876">
        <w:rPr>
          <w:noProof/>
          <w:sz w:val="24"/>
          <w:szCs w:val="24"/>
          <w:lang w:val="bg-BG" w:eastAsia="en-GB"/>
        </w:rPr>
        <w:t>Лице за контакт: ………………………………………….</w:t>
      </w:r>
    </w:p>
    <w:p w:rsidR="00823BFC" w:rsidRPr="00576876" w:rsidRDefault="00823BFC" w:rsidP="00823BFC">
      <w:pPr>
        <w:suppressAutoHyphens/>
        <w:jc w:val="both"/>
        <w:rPr>
          <w:noProof/>
          <w:sz w:val="24"/>
          <w:szCs w:val="24"/>
          <w:lang w:val="bg-BG" w:eastAsia="en-GB"/>
        </w:rPr>
      </w:pPr>
    </w:p>
    <w:p w:rsidR="00823BFC" w:rsidRPr="00576876" w:rsidRDefault="00750D25" w:rsidP="00823BFC">
      <w:pPr>
        <w:suppressAutoHyphens/>
        <w:jc w:val="both"/>
        <w:rPr>
          <w:noProof/>
          <w:sz w:val="24"/>
          <w:szCs w:val="24"/>
          <w:lang w:val="bg-BG" w:eastAsia="en-GB"/>
        </w:rPr>
      </w:pPr>
      <w:r>
        <w:rPr>
          <w:b/>
          <w:noProof/>
          <w:sz w:val="24"/>
          <w:szCs w:val="24"/>
          <w:lang w:val="bg-BG" w:eastAsia="en-GB"/>
        </w:rPr>
        <w:t xml:space="preserve">        </w:t>
      </w:r>
      <w:r w:rsidR="00823BFC" w:rsidRPr="00576876">
        <w:rPr>
          <w:b/>
          <w:noProof/>
          <w:sz w:val="24"/>
          <w:szCs w:val="24"/>
          <w:lang w:val="bg-BG" w:eastAsia="en-GB"/>
        </w:rPr>
        <w:t>(3)</w:t>
      </w:r>
      <w:r w:rsidR="00823BFC" w:rsidRPr="00576876">
        <w:rPr>
          <w:noProof/>
          <w:sz w:val="24"/>
          <w:szCs w:val="24"/>
          <w:lang w:val="bg-BG" w:eastAsia="en-GB"/>
        </w:rPr>
        <w:t xml:space="preserve"> За дата на уведомлението се счита:</w:t>
      </w:r>
    </w:p>
    <w:p w:rsidR="00823BFC" w:rsidRPr="00576876" w:rsidRDefault="00823BFC" w:rsidP="00750D25">
      <w:pPr>
        <w:suppressAutoHyphens/>
        <w:ind w:left="720"/>
        <w:jc w:val="both"/>
        <w:rPr>
          <w:noProof/>
          <w:sz w:val="24"/>
          <w:szCs w:val="24"/>
          <w:lang w:val="bg-BG" w:eastAsia="en-GB"/>
        </w:rPr>
      </w:pPr>
      <w:r w:rsidRPr="00576876">
        <w:rPr>
          <w:noProof/>
          <w:sz w:val="24"/>
          <w:szCs w:val="24"/>
          <w:lang w:val="bg-BG" w:eastAsia="en-GB"/>
        </w:rPr>
        <w:t>1. датата на предаването – при лично предаване на уведомлението;</w:t>
      </w:r>
    </w:p>
    <w:p w:rsidR="00823BFC" w:rsidRPr="00576876" w:rsidRDefault="00823BFC" w:rsidP="00750D25">
      <w:pPr>
        <w:suppressAutoHyphens/>
        <w:ind w:left="720"/>
        <w:jc w:val="both"/>
        <w:rPr>
          <w:noProof/>
          <w:sz w:val="24"/>
          <w:szCs w:val="24"/>
          <w:lang w:val="bg-BG" w:eastAsia="en-GB"/>
        </w:rPr>
      </w:pPr>
      <w:r w:rsidRPr="00576876">
        <w:rPr>
          <w:noProof/>
          <w:sz w:val="24"/>
          <w:szCs w:val="24"/>
          <w:lang w:val="bg-BG" w:eastAsia="en-GB"/>
        </w:rPr>
        <w:t>2. датата на пощенското клеймо на обратната разписка – при изпращане по пощата;</w:t>
      </w:r>
    </w:p>
    <w:p w:rsidR="00823BFC" w:rsidRPr="00576876" w:rsidRDefault="00823BFC" w:rsidP="00750D25">
      <w:pPr>
        <w:suppressAutoHyphens/>
        <w:ind w:left="720"/>
        <w:jc w:val="both"/>
        <w:rPr>
          <w:noProof/>
          <w:sz w:val="24"/>
          <w:szCs w:val="24"/>
          <w:lang w:val="bg-BG" w:eastAsia="en-GB"/>
        </w:rPr>
      </w:pPr>
      <w:r w:rsidRPr="00576876">
        <w:rPr>
          <w:noProof/>
          <w:sz w:val="24"/>
          <w:szCs w:val="24"/>
          <w:lang w:val="bg-BG" w:eastAsia="en-GB"/>
        </w:rPr>
        <w:t>3.  датата на доставка, отбелязана върху куриерската разписка – при изпращане по куриер;</w:t>
      </w:r>
    </w:p>
    <w:p w:rsidR="00823BFC" w:rsidRPr="00576876" w:rsidRDefault="00823BFC" w:rsidP="00750D25">
      <w:pPr>
        <w:suppressAutoHyphens/>
        <w:ind w:left="720"/>
        <w:jc w:val="both"/>
        <w:rPr>
          <w:noProof/>
          <w:sz w:val="24"/>
          <w:szCs w:val="24"/>
          <w:lang w:val="bg-BG" w:eastAsia="en-GB"/>
        </w:rPr>
      </w:pPr>
      <w:r w:rsidRPr="00576876">
        <w:rPr>
          <w:noProof/>
          <w:sz w:val="24"/>
          <w:szCs w:val="24"/>
          <w:lang w:val="bg-BG" w:eastAsia="en-GB"/>
        </w:rPr>
        <w:t>3. датата на приемането – при изпращане по факс;</w:t>
      </w:r>
    </w:p>
    <w:p w:rsidR="00823BFC" w:rsidRPr="00576876" w:rsidRDefault="00823BFC" w:rsidP="00750D25">
      <w:pPr>
        <w:suppressAutoHyphens/>
        <w:ind w:left="720"/>
        <w:jc w:val="both"/>
        <w:rPr>
          <w:noProof/>
          <w:sz w:val="24"/>
          <w:szCs w:val="24"/>
          <w:lang w:val="bg-BG" w:eastAsia="en-GB"/>
        </w:rPr>
      </w:pPr>
      <w:r w:rsidRPr="00576876">
        <w:rPr>
          <w:noProof/>
          <w:sz w:val="24"/>
          <w:szCs w:val="24"/>
          <w:lang w:val="bg-BG" w:eastAsia="en-GB"/>
        </w:rPr>
        <w:t xml:space="preserve">4. датата на получаване – при изпращане по електронна поща. </w:t>
      </w:r>
    </w:p>
    <w:p w:rsidR="00823BFC" w:rsidRPr="00576876" w:rsidRDefault="00823BFC" w:rsidP="00823BFC">
      <w:pPr>
        <w:suppressAutoHyphens/>
        <w:jc w:val="both"/>
        <w:rPr>
          <w:noProof/>
          <w:sz w:val="24"/>
          <w:szCs w:val="24"/>
          <w:lang w:val="bg-BG" w:eastAsia="en-GB"/>
        </w:rPr>
      </w:pPr>
    </w:p>
    <w:p w:rsidR="00823BFC" w:rsidRPr="00576876" w:rsidRDefault="00750D25" w:rsidP="00823BFC">
      <w:pPr>
        <w:suppressAutoHyphens/>
        <w:jc w:val="both"/>
        <w:rPr>
          <w:noProof/>
          <w:sz w:val="24"/>
          <w:szCs w:val="24"/>
          <w:lang w:val="bg-BG" w:eastAsia="en-GB"/>
        </w:rPr>
      </w:pPr>
      <w:r>
        <w:rPr>
          <w:b/>
          <w:noProof/>
          <w:sz w:val="24"/>
          <w:szCs w:val="24"/>
          <w:lang w:val="bg-BG" w:eastAsia="en-GB"/>
        </w:rPr>
        <w:t xml:space="preserve">          </w:t>
      </w:r>
      <w:r w:rsidR="00823BFC" w:rsidRPr="00576876">
        <w:rPr>
          <w:b/>
          <w:noProof/>
          <w:sz w:val="24"/>
          <w:szCs w:val="24"/>
          <w:lang w:val="bg-BG" w:eastAsia="en-GB"/>
        </w:rPr>
        <w:t>(4)</w:t>
      </w:r>
      <w:r w:rsidR="00823BFC" w:rsidRPr="00576876">
        <w:rPr>
          <w:noProof/>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sidR="00B522C4">
        <w:rPr>
          <w:noProof/>
          <w:sz w:val="24"/>
          <w:szCs w:val="24"/>
          <w:lang w:val="bg-BG" w:eastAsia="en-GB"/>
        </w:rPr>
        <w:t>пет</w:t>
      </w:r>
      <w:r w:rsidR="00823BFC" w:rsidRPr="00576876">
        <w:rPr>
          <w:noProof/>
          <w:sz w:val="24"/>
          <w:szCs w:val="24"/>
          <w:lang w:val="bg-BG" w:eastAsia="en-GB"/>
        </w:rPr>
        <w:t xml:space="preserve"> (</w:t>
      </w:r>
      <w:r w:rsidR="00B522C4">
        <w:rPr>
          <w:i/>
          <w:noProof/>
          <w:sz w:val="24"/>
          <w:szCs w:val="24"/>
          <w:lang w:val="bg-BG" w:eastAsia="en-GB"/>
        </w:rPr>
        <w:t>пет</w:t>
      </w:r>
      <w:r w:rsidR="00823BFC" w:rsidRPr="00576876">
        <w:rPr>
          <w:noProof/>
          <w:sz w:val="24"/>
          <w:szCs w:val="24"/>
          <w:lang w:val="bg-B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823BFC" w:rsidRPr="00576876" w:rsidRDefault="00750D25" w:rsidP="00823BFC">
      <w:pPr>
        <w:suppressAutoHyphens/>
        <w:jc w:val="both"/>
        <w:rPr>
          <w:noProof/>
          <w:sz w:val="24"/>
          <w:szCs w:val="24"/>
          <w:lang w:val="bg-BG" w:eastAsia="en-GB"/>
        </w:rPr>
      </w:pPr>
      <w:r>
        <w:rPr>
          <w:b/>
          <w:noProof/>
          <w:sz w:val="24"/>
          <w:szCs w:val="24"/>
          <w:lang w:val="bg-BG" w:eastAsia="en-GB"/>
        </w:rPr>
        <w:t xml:space="preserve">          </w:t>
      </w:r>
      <w:r w:rsidR="00823BFC" w:rsidRPr="00576876">
        <w:rPr>
          <w:b/>
          <w:noProof/>
          <w:sz w:val="24"/>
          <w:szCs w:val="24"/>
          <w:lang w:val="bg-BG" w:eastAsia="en-GB"/>
        </w:rPr>
        <w:t>(5)</w:t>
      </w:r>
      <w:r w:rsidR="00823BFC" w:rsidRPr="00576876">
        <w:rPr>
          <w:noProof/>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00823BFC" w:rsidRPr="00576876">
        <w:rPr>
          <w:bCs/>
          <w:noProof/>
          <w:sz w:val="24"/>
          <w:szCs w:val="24"/>
          <w:lang w:val="bg-BG" w:eastAsia="en-GB"/>
        </w:rPr>
        <w:t>ИЗПЪЛНИТЕЛЯ</w:t>
      </w:r>
      <w:r w:rsidR="00823BFC" w:rsidRPr="00576876">
        <w:rPr>
          <w:noProof/>
          <w:sz w:val="24"/>
          <w:szCs w:val="24"/>
          <w:lang w:val="bg-BG" w:eastAsia="en-GB"/>
        </w:rPr>
        <w:t xml:space="preserve">, същият се задължава да уведоми </w:t>
      </w:r>
      <w:r w:rsidR="00823BFC" w:rsidRPr="00576876">
        <w:rPr>
          <w:bCs/>
          <w:noProof/>
          <w:sz w:val="24"/>
          <w:szCs w:val="24"/>
          <w:lang w:val="bg-BG" w:eastAsia="en-GB"/>
        </w:rPr>
        <w:t>ВЪЗЛОЖИТЕЛЯ</w:t>
      </w:r>
      <w:r w:rsidR="00823BFC" w:rsidRPr="00576876">
        <w:rPr>
          <w:noProof/>
          <w:sz w:val="24"/>
          <w:szCs w:val="24"/>
          <w:lang w:val="bg-BG" w:eastAsia="en-GB"/>
        </w:rPr>
        <w:t xml:space="preserve"> за промяна</w:t>
      </w:r>
      <w:r w:rsidR="00823BFC">
        <w:rPr>
          <w:noProof/>
          <w:sz w:val="24"/>
          <w:szCs w:val="24"/>
          <w:lang w:val="bg-BG" w:eastAsia="en-GB"/>
        </w:rPr>
        <w:t xml:space="preserve">та в срок до 5 </w:t>
      </w:r>
      <w:r w:rsidR="00823BFC" w:rsidRPr="00576876">
        <w:rPr>
          <w:noProof/>
          <w:sz w:val="24"/>
          <w:szCs w:val="24"/>
          <w:lang w:val="bg-BG" w:eastAsia="en-GB"/>
        </w:rPr>
        <w:t>(</w:t>
      </w:r>
      <w:r w:rsidR="00823BFC">
        <w:rPr>
          <w:i/>
          <w:noProof/>
          <w:sz w:val="24"/>
          <w:szCs w:val="24"/>
          <w:lang w:val="bg-BG" w:eastAsia="en-GB"/>
        </w:rPr>
        <w:t>пет</w:t>
      </w:r>
      <w:r w:rsidR="00823BFC" w:rsidRPr="00576876">
        <w:rPr>
          <w:noProof/>
          <w:sz w:val="24"/>
          <w:szCs w:val="24"/>
          <w:lang w:val="bg-BG" w:eastAsia="en-GB"/>
        </w:rPr>
        <w:t>) дни от вписването ѝ в съответния регистър.</w:t>
      </w:r>
    </w:p>
    <w:p w:rsidR="00823BFC" w:rsidRPr="00576876" w:rsidRDefault="00823BFC" w:rsidP="00823BFC">
      <w:pPr>
        <w:suppressAutoHyphens/>
        <w:jc w:val="both"/>
        <w:rPr>
          <w:b/>
          <w:noProof/>
          <w:sz w:val="24"/>
          <w:szCs w:val="24"/>
          <w:highlight w:val="magenta"/>
          <w:u w:val="single"/>
          <w:lang w:val="bg-BG" w:eastAsia="en-GB"/>
        </w:rPr>
      </w:pPr>
    </w:p>
    <w:p w:rsidR="00823BFC" w:rsidRPr="00576876" w:rsidRDefault="00823BFC" w:rsidP="00750D25">
      <w:pPr>
        <w:suppressAutoHyphens/>
        <w:jc w:val="center"/>
        <w:rPr>
          <w:noProof/>
          <w:sz w:val="24"/>
          <w:szCs w:val="24"/>
          <w:u w:val="single"/>
          <w:lang w:val="bg-BG" w:eastAsia="en-GB"/>
        </w:rPr>
      </w:pPr>
      <w:r w:rsidRPr="00576876">
        <w:rPr>
          <w:noProof/>
          <w:sz w:val="24"/>
          <w:szCs w:val="24"/>
          <w:u w:val="single"/>
          <w:lang w:val="bg-BG" w:eastAsia="en-GB"/>
        </w:rPr>
        <w:t>Език</w:t>
      </w:r>
    </w:p>
    <w:p w:rsidR="00823BFC" w:rsidRPr="00576876" w:rsidRDefault="00823BFC" w:rsidP="00823BFC">
      <w:pPr>
        <w:suppressAutoHyphens/>
        <w:jc w:val="both"/>
        <w:rPr>
          <w:noProof/>
          <w:sz w:val="24"/>
          <w:szCs w:val="24"/>
          <w:lang w:val="bg-BG" w:eastAsia="en-GB"/>
        </w:rPr>
      </w:pPr>
    </w:p>
    <w:p w:rsidR="00823BFC" w:rsidRPr="00576876" w:rsidRDefault="00750D25" w:rsidP="00823BFC">
      <w:pPr>
        <w:suppressAutoHyphens/>
        <w:jc w:val="both"/>
        <w:rPr>
          <w:noProof/>
          <w:sz w:val="24"/>
          <w:szCs w:val="24"/>
          <w:lang w:val="bg-BG" w:eastAsia="en-GB"/>
        </w:rPr>
      </w:pPr>
      <w:r>
        <w:rPr>
          <w:b/>
          <w:sz w:val="24"/>
          <w:szCs w:val="24"/>
          <w:lang w:val="bg-BG"/>
        </w:rPr>
        <w:t xml:space="preserve">           Чл.30</w:t>
      </w:r>
      <w:r w:rsidR="00823BFC" w:rsidRPr="00576876">
        <w:rPr>
          <w:b/>
          <w:sz w:val="24"/>
          <w:szCs w:val="24"/>
          <w:lang w:val="bg-BG"/>
        </w:rPr>
        <w:t xml:space="preserve">. </w:t>
      </w:r>
      <w:r w:rsidR="00823BFC" w:rsidRPr="00576876">
        <w:rPr>
          <w:b/>
          <w:noProof/>
          <w:sz w:val="24"/>
          <w:szCs w:val="24"/>
          <w:lang w:val="bg-BG" w:eastAsia="en-GB"/>
        </w:rPr>
        <w:t>(1)</w:t>
      </w:r>
      <w:r w:rsidR="00823BFC" w:rsidRPr="00576876">
        <w:rPr>
          <w:noProof/>
          <w:sz w:val="24"/>
          <w:szCs w:val="24"/>
          <w:lang w:val="bg-BG" w:eastAsia="en-GB"/>
        </w:rPr>
        <w:t xml:space="preserve"> Този Договор се сключва на български и английски език. В случай на несъответствия, водещ </w:t>
      </w:r>
      <w:r w:rsidR="00823BFC" w:rsidRPr="00D35B84">
        <w:rPr>
          <w:noProof/>
          <w:sz w:val="24"/>
          <w:szCs w:val="24"/>
          <w:lang w:val="bg-BG" w:eastAsia="en-GB"/>
        </w:rPr>
        <w:t>е българският език.</w:t>
      </w:r>
    </w:p>
    <w:p w:rsidR="00823BFC" w:rsidRPr="00576876" w:rsidRDefault="00750D25" w:rsidP="00823BFC">
      <w:pPr>
        <w:suppressAutoHyphens/>
        <w:jc w:val="both"/>
        <w:rPr>
          <w:noProof/>
          <w:sz w:val="24"/>
          <w:szCs w:val="24"/>
          <w:lang w:val="bg-BG" w:eastAsia="en-GB"/>
        </w:rPr>
      </w:pPr>
      <w:r>
        <w:rPr>
          <w:b/>
          <w:noProof/>
          <w:sz w:val="24"/>
          <w:szCs w:val="24"/>
          <w:lang w:val="bg-BG" w:eastAsia="en-GB"/>
        </w:rPr>
        <w:t xml:space="preserve">          </w:t>
      </w:r>
      <w:r w:rsidR="00823BFC" w:rsidRPr="00576876">
        <w:rPr>
          <w:b/>
          <w:noProof/>
          <w:sz w:val="24"/>
          <w:szCs w:val="24"/>
          <w:lang w:val="bg-BG" w:eastAsia="en-GB"/>
        </w:rPr>
        <w:t>(2)</w:t>
      </w:r>
      <w:r w:rsidR="00823BFC" w:rsidRPr="00576876">
        <w:rPr>
          <w:noProof/>
          <w:sz w:val="24"/>
          <w:szCs w:val="24"/>
          <w:lang w:val="bg-B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w:t>
      </w:r>
      <w:r w:rsidR="00823BFC" w:rsidRPr="00576876">
        <w:rPr>
          <w:noProof/>
          <w:sz w:val="24"/>
          <w:szCs w:val="24"/>
          <w:lang w:val="bg-BG" w:eastAsia="en-GB"/>
        </w:rPr>
        <w:lastRenderedPageBreak/>
        <w:t xml:space="preserve">ако бъдат необходими за ИЗПЪЛНИТЕЛЯ [или негови представители или служители], са за сметка на ИЗПЪЛНИТЕЛЯ. </w:t>
      </w:r>
    </w:p>
    <w:p w:rsidR="00823BFC" w:rsidRPr="00576876" w:rsidRDefault="00823BFC" w:rsidP="00823BFC">
      <w:pPr>
        <w:suppressAutoHyphens/>
        <w:jc w:val="both"/>
        <w:rPr>
          <w:noProof/>
          <w:sz w:val="24"/>
          <w:szCs w:val="24"/>
          <w:u w:val="single"/>
          <w:lang w:val="bg-BG" w:eastAsia="en-GB"/>
        </w:rPr>
      </w:pPr>
    </w:p>
    <w:p w:rsidR="00823BFC" w:rsidRPr="00576876" w:rsidRDefault="00823BFC" w:rsidP="00750D25">
      <w:pPr>
        <w:suppressAutoHyphens/>
        <w:jc w:val="center"/>
        <w:rPr>
          <w:noProof/>
          <w:sz w:val="24"/>
          <w:szCs w:val="24"/>
          <w:u w:val="single"/>
          <w:lang w:val="bg-BG" w:eastAsia="en-GB"/>
        </w:rPr>
      </w:pPr>
      <w:r w:rsidRPr="00576876">
        <w:rPr>
          <w:noProof/>
          <w:sz w:val="24"/>
          <w:szCs w:val="24"/>
          <w:u w:val="single"/>
          <w:lang w:val="bg-BG" w:eastAsia="en-GB"/>
        </w:rPr>
        <w:t>Приложимо право</w:t>
      </w:r>
    </w:p>
    <w:p w:rsidR="00823BFC" w:rsidRPr="00576876" w:rsidRDefault="00823BFC" w:rsidP="00823BFC">
      <w:pPr>
        <w:suppressAutoHyphens/>
        <w:jc w:val="both"/>
        <w:rPr>
          <w:noProof/>
          <w:sz w:val="24"/>
          <w:szCs w:val="24"/>
          <w:lang w:val="bg-BG" w:eastAsia="en-GB"/>
        </w:rPr>
      </w:pPr>
    </w:p>
    <w:p w:rsidR="00823BFC" w:rsidRPr="00576876" w:rsidRDefault="00750D25" w:rsidP="00823BFC">
      <w:pPr>
        <w:suppressAutoHyphens/>
        <w:jc w:val="both"/>
        <w:rPr>
          <w:noProof/>
          <w:sz w:val="24"/>
          <w:szCs w:val="24"/>
          <w:lang w:val="bg-BG" w:eastAsia="en-GB"/>
        </w:rPr>
      </w:pPr>
      <w:r>
        <w:rPr>
          <w:b/>
          <w:sz w:val="24"/>
          <w:szCs w:val="24"/>
          <w:lang w:val="bg-BG"/>
        </w:rPr>
        <w:t xml:space="preserve">        </w:t>
      </w:r>
      <w:r w:rsidR="00823BFC" w:rsidRPr="00576876">
        <w:rPr>
          <w:b/>
          <w:sz w:val="24"/>
          <w:szCs w:val="24"/>
          <w:lang w:val="bg-BG"/>
        </w:rPr>
        <w:t>Чл.</w:t>
      </w:r>
      <w:r>
        <w:rPr>
          <w:b/>
          <w:sz w:val="24"/>
          <w:szCs w:val="24"/>
          <w:lang w:val="bg-BG"/>
        </w:rPr>
        <w:t>31.</w:t>
      </w:r>
      <w:r w:rsidR="00823BFC" w:rsidRPr="00576876">
        <w:rPr>
          <w:b/>
          <w:sz w:val="24"/>
          <w:szCs w:val="24"/>
          <w:lang w:val="bg-BG"/>
        </w:rPr>
        <w:t xml:space="preserve"> </w:t>
      </w:r>
      <w:r w:rsidR="00823BFC" w:rsidRPr="00576876">
        <w:rPr>
          <w:noProof/>
          <w:sz w:val="24"/>
          <w:szCs w:val="24"/>
          <w:lang w:val="bg-BG" w:eastAsia="en-GB"/>
        </w:rPr>
        <w:t>За неуредените в този Договор въпроси се прилагат разпоредбите на действащото българско законодателство.]</w:t>
      </w:r>
    </w:p>
    <w:p w:rsidR="00823BFC" w:rsidRPr="00576876" w:rsidRDefault="00823BFC" w:rsidP="00823BFC">
      <w:pPr>
        <w:suppressAutoHyphens/>
        <w:jc w:val="both"/>
        <w:rPr>
          <w:noProof/>
          <w:sz w:val="24"/>
          <w:szCs w:val="24"/>
          <w:lang w:val="bg-BG" w:eastAsia="en-GB"/>
        </w:rPr>
      </w:pPr>
    </w:p>
    <w:p w:rsidR="00823BFC" w:rsidRPr="00576876" w:rsidRDefault="00823BFC" w:rsidP="00750D25">
      <w:pPr>
        <w:suppressAutoHyphens/>
        <w:jc w:val="center"/>
        <w:rPr>
          <w:noProof/>
          <w:sz w:val="24"/>
          <w:szCs w:val="24"/>
          <w:u w:val="single"/>
          <w:lang w:val="bg-BG" w:eastAsia="en-GB"/>
        </w:rPr>
      </w:pPr>
      <w:r w:rsidRPr="00576876">
        <w:rPr>
          <w:noProof/>
          <w:sz w:val="24"/>
          <w:szCs w:val="24"/>
          <w:u w:val="single"/>
          <w:lang w:val="bg-BG" w:eastAsia="en-GB"/>
        </w:rPr>
        <w:t>Разрешаване на спорове</w:t>
      </w:r>
    </w:p>
    <w:p w:rsidR="00823BFC" w:rsidRPr="00576876" w:rsidRDefault="00823BFC" w:rsidP="00823BFC">
      <w:pPr>
        <w:suppressAutoHyphens/>
        <w:jc w:val="both"/>
        <w:rPr>
          <w:bCs/>
          <w:noProof/>
          <w:sz w:val="24"/>
          <w:szCs w:val="24"/>
          <w:lang w:val="bg-BG" w:eastAsia="en-GB"/>
        </w:rPr>
      </w:pPr>
    </w:p>
    <w:p w:rsidR="00823BFC" w:rsidRPr="00576876" w:rsidRDefault="00750D25" w:rsidP="00823BFC">
      <w:pPr>
        <w:suppressAutoHyphens/>
        <w:jc w:val="both"/>
        <w:rPr>
          <w:bCs/>
          <w:noProof/>
          <w:sz w:val="24"/>
          <w:szCs w:val="24"/>
          <w:lang w:val="bg-BG" w:eastAsia="en-GB"/>
        </w:rPr>
      </w:pPr>
      <w:r>
        <w:rPr>
          <w:b/>
          <w:sz w:val="24"/>
          <w:szCs w:val="24"/>
          <w:lang w:val="bg-BG"/>
        </w:rPr>
        <w:t xml:space="preserve">         </w:t>
      </w:r>
      <w:r w:rsidR="00823BFC" w:rsidRPr="00576876">
        <w:rPr>
          <w:b/>
          <w:sz w:val="24"/>
          <w:szCs w:val="24"/>
          <w:lang w:val="bg-BG"/>
        </w:rPr>
        <w:t>Чл.</w:t>
      </w:r>
      <w:r>
        <w:rPr>
          <w:b/>
          <w:sz w:val="24"/>
          <w:szCs w:val="24"/>
          <w:lang w:val="bg-BG"/>
        </w:rPr>
        <w:t>32</w:t>
      </w:r>
      <w:r w:rsidR="00823BFC" w:rsidRPr="00576876">
        <w:rPr>
          <w:b/>
          <w:sz w:val="24"/>
          <w:szCs w:val="24"/>
          <w:lang w:val="bg-BG"/>
        </w:rPr>
        <w:t xml:space="preserve">. </w:t>
      </w:r>
      <w:r w:rsidR="00823BFC" w:rsidRPr="00576876">
        <w:rPr>
          <w:bCs/>
          <w:noProof/>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00823BFC" w:rsidRPr="00576876">
        <w:rPr>
          <w:noProof/>
          <w:sz w:val="24"/>
          <w:szCs w:val="24"/>
          <w:lang w:val="bg-BG" w:eastAsia="en-GB"/>
        </w:rPr>
        <w:t>от компетентния български съд</w:t>
      </w:r>
      <w:r w:rsidR="00823BFC" w:rsidRPr="00576876">
        <w:rPr>
          <w:bCs/>
          <w:noProof/>
          <w:sz w:val="24"/>
          <w:szCs w:val="24"/>
          <w:lang w:val="bg-BG" w:eastAsia="en-GB"/>
        </w:rPr>
        <w:t>.</w:t>
      </w:r>
    </w:p>
    <w:p w:rsidR="00823BFC" w:rsidRPr="00576876" w:rsidRDefault="00823BFC" w:rsidP="00823BFC">
      <w:pPr>
        <w:suppressAutoHyphens/>
        <w:jc w:val="both"/>
        <w:rPr>
          <w:noProof/>
          <w:sz w:val="24"/>
          <w:szCs w:val="24"/>
          <w:lang w:val="bg-BG" w:eastAsia="en-GB"/>
        </w:rPr>
      </w:pPr>
    </w:p>
    <w:p w:rsidR="00823BFC" w:rsidRPr="00576876" w:rsidRDefault="00823BFC" w:rsidP="00750D25">
      <w:pPr>
        <w:suppressAutoHyphens/>
        <w:jc w:val="center"/>
        <w:rPr>
          <w:noProof/>
          <w:sz w:val="24"/>
          <w:szCs w:val="24"/>
          <w:u w:val="single"/>
          <w:lang w:val="bg-BG" w:eastAsia="en-GB"/>
        </w:rPr>
      </w:pPr>
      <w:r w:rsidRPr="00576876">
        <w:rPr>
          <w:noProof/>
          <w:sz w:val="24"/>
          <w:szCs w:val="24"/>
          <w:u w:val="single"/>
          <w:lang w:val="bg-BG" w:eastAsia="en-GB"/>
        </w:rPr>
        <w:t>Екземпляри</w:t>
      </w:r>
    </w:p>
    <w:p w:rsidR="00823BFC" w:rsidRPr="00576876" w:rsidRDefault="00823BFC" w:rsidP="00750D25">
      <w:pPr>
        <w:suppressAutoHyphens/>
        <w:jc w:val="center"/>
        <w:rPr>
          <w:noProof/>
          <w:sz w:val="24"/>
          <w:szCs w:val="24"/>
          <w:lang w:val="bg-BG" w:eastAsia="en-GB"/>
        </w:rPr>
      </w:pPr>
    </w:p>
    <w:p w:rsidR="00823BFC" w:rsidRPr="00576876" w:rsidRDefault="00750D25" w:rsidP="00823BFC">
      <w:pPr>
        <w:suppressAutoHyphens/>
        <w:jc w:val="both"/>
        <w:rPr>
          <w:noProof/>
          <w:sz w:val="24"/>
          <w:szCs w:val="24"/>
          <w:lang w:val="bg-BG" w:eastAsia="en-GB"/>
        </w:rPr>
      </w:pPr>
      <w:r>
        <w:rPr>
          <w:b/>
          <w:sz w:val="24"/>
          <w:szCs w:val="24"/>
          <w:lang w:val="bg-BG"/>
        </w:rPr>
        <w:t xml:space="preserve">         </w:t>
      </w:r>
      <w:r w:rsidR="00823BFC" w:rsidRPr="00576876">
        <w:rPr>
          <w:b/>
          <w:sz w:val="24"/>
          <w:szCs w:val="24"/>
          <w:lang w:val="bg-BG"/>
        </w:rPr>
        <w:t xml:space="preserve">Чл. </w:t>
      </w:r>
      <w:r>
        <w:rPr>
          <w:b/>
          <w:sz w:val="24"/>
          <w:szCs w:val="24"/>
          <w:lang w:val="bg-BG"/>
        </w:rPr>
        <w:t>33</w:t>
      </w:r>
      <w:r w:rsidR="00823BFC" w:rsidRPr="00576876">
        <w:rPr>
          <w:b/>
          <w:sz w:val="24"/>
          <w:szCs w:val="24"/>
          <w:lang w:val="bg-BG"/>
        </w:rPr>
        <w:t xml:space="preserve">. </w:t>
      </w:r>
      <w:r w:rsidR="00823BFC" w:rsidRPr="00576876">
        <w:rPr>
          <w:noProof/>
          <w:sz w:val="24"/>
          <w:szCs w:val="24"/>
          <w:lang w:val="bg-BG" w:eastAsia="en-GB"/>
        </w:rPr>
        <w:t xml:space="preserve">Този Договор се състои от </w:t>
      </w:r>
      <w:r w:rsidR="00823BFC">
        <w:rPr>
          <w:noProof/>
          <w:sz w:val="24"/>
          <w:szCs w:val="24"/>
          <w:lang w:val="bg-BG" w:eastAsia="en-GB"/>
        </w:rPr>
        <w:t>........</w:t>
      </w:r>
      <w:r w:rsidR="00823BFC" w:rsidRPr="00576876">
        <w:rPr>
          <w:noProof/>
          <w:sz w:val="24"/>
          <w:szCs w:val="24"/>
          <w:lang w:val="bg-BG" w:eastAsia="en-GB"/>
        </w:rPr>
        <w:t>(</w:t>
      </w:r>
      <w:r w:rsidR="00823BFC">
        <w:rPr>
          <w:noProof/>
          <w:sz w:val="24"/>
          <w:szCs w:val="24"/>
          <w:lang w:val="bg-BG" w:eastAsia="en-GB"/>
        </w:rPr>
        <w:t>...............</w:t>
      </w:r>
      <w:r w:rsidR="00823BFC" w:rsidRPr="00576876">
        <w:rPr>
          <w:noProof/>
          <w:sz w:val="24"/>
          <w:szCs w:val="24"/>
          <w:lang w:val="bg-BG" w:eastAsia="en-GB"/>
        </w:rPr>
        <w:t xml:space="preserve">) страници и е изготвен и подписан в </w:t>
      </w:r>
      <w:r w:rsidR="00823BFC">
        <w:rPr>
          <w:noProof/>
          <w:sz w:val="24"/>
          <w:szCs w:val="24"/>
          <w:lang w:val="bg-BG" w:eastAsia="en-GB"/>
        </w:rPr>
        <w:t xml:space="preserve"> 2 (два) </w:t>
      </w:r>
      <w:r w:rsidR="00823BFC" w:rsidRPr="00576876">
        <w:rPr>
          <w:noProof/>
          <w:sz w:val="24"/>
          <w:szCs w:val="24"/>
          <w:lang w:val="bg-BG" w:eastAsia="en-GB"/>
        </w:rPr>
        <w:t>еднообразни екземпляра – по един за всяка от Страните.</w:t>
      </w:r>
    </w:p>
    <w:p w:rsidR="00823BFC" w:rsidRPr="00576876" w:rsidRDefault="00823BFC" w:rsidP="00823BFC">
      <w:pPr>
        <w:autoSpaceDE w:val="0"/>
        <w:autoSpaceDN w:val="0"/>
        <w:adjustRightInd w:val="0"/>
        <w:jc w:val="both"/>
        <w:rPr>
          <w:b/>
          <w:sz w:val="24"/>
          <w:szCs w:val="24"/>
          <w:highlight w:val="magenta"/>
          <w:lang w:val="bg-BG" w:eastAsia="bg-BG"/>
        </w:rPr>
      </w:pPr>
    </w:p>
    <w:p w:rsidR="00823BFC" w:rsidRPr="00576876" w:rsidRDefault="00823BFC" w:rsidP="00750D25">
      <w:pPr>
        <w:autoSpaceDE w:val="0"/>
        <w:autoSpaceDN w:val="0"/>
        <w:adjustRightInd w:val="0"/>
        <w:jc w:val="center"/>
        <w:rPr>
          <w:sz w:val="24"/>
          <w:szCs w:val="24"/>
          <w:lang w:val="bg-BG" w:eastAsia="bg-BG"/>
        </w:rPr>
      </w:pPr>
      <w:r w:rsidRPr="00576876">
        <w:rPr>
          <w:sz w:val="24"/>
          <w:szCs w:val="24"/>
          <w:u w:val="single"/>
          <w:lang w:val="bg-BG" w:eastAsia="bg-BG"/>
        </w:rPr>
        <w:t>Приложения</w:t>
      </w:r>
      <w:r w:rsidRPr="00576876">
        <w:rPr>
          <w:sz w:val="24"/>
          <w:szCs w:val="24"/>
          <w:lang w:val="bg-BG" w:eastAsia="bg-BG"/>
        </w:rPr>
        <w:t>:</w:t>
      </w:r>
    </w:p>
    <w:p w:rsidR="00823BFC" w:rsidRPr="00576876" w:rsidRDefault="00750D25" w:rsidP="00823BFC">
      <w:pPr>
        <w:autoSpaceDE w:val="0"/>
        <w:autoSpaceDN w:val="0"/>
        <w:adjustRightInd w:val="0"/>
        <w:jc w:val="both"/>
        <w:rPr>
          <w:b/>
          <w:sz w:val="24"/>
          <w:szCs w:val="24"/>
          <w:lang w:val="bg-BG"/>
        </w:rPr>
      </w:pPr>
      <w:r>
        <w:rPr>
          <w:b/>
          <w:sz w:val="24"/>
          <w:szCs w:val="24"/>
          <w:lang w:val="bg-BG"/>
        </w:rPr>
        <w:t xml:space="preserve">             Чл.34</w:t>
      </w:r>
      <w:r w:rsidR="00823BFC" w:rsidRPr="00576876">
        <w:rPr>
          <w:b/>
          <w:sz w:val="24"/>
          <w:szCs w:val="24"/>
          <w:lang w:val="bg-BG"/>
        </w:rPr>
        <w:t xml:space="preserve">. </w:t>
      </w:r>
      <w:r w:rsidR="00823BFC" w:rsidRPr="00576876">
        <w:rPr>
          <w:sz w:val="24"/>
          <w:szCs w:val="24"/>
          <w:lang w:val="bg-BG"/>
        </w:rPr>
        <w:t>Към този Договор се прилагат и са неразделна част от него следните приложения:</w:t>
      </w:r>
    </w:p>
    <w:p w:rsidR="00823BFC" w:rsidRPr="00576876" w:rsidRDefault="00823BFC" w:rsidP="00823BFC">
      <w:pPr>
        <w:autoSpaceDE w:val="0"/>
        <w:autoSpaceDN w:val="0"/>
        <w:adjustRightInd w:val="0"/>
        <w:jc w:val="both"/>
        <w:rPr>
          <w:bCs/>
          <w:iCs/>
          <w:sz w:val="24"/>
          <w:szCs w:val="24"/>
          <w:lang w:val="bg-BG" w:eastAsia="bg-BG"/>
        </w:rPr>
      </w:pPr>
      <w:r w:rsidRPr="00576876">
        <w:rPr>
          <w:bCs/>
          <w:iCs/>
          <w:sz w:val="24"/>
          <w:szCs w:val="24"/>
          <w:lang w:val="bg-BG" w:eastAsia="bg-BG"/>
        </w:rPr>
        <w:t xml:space="preserve">Приложение № </w:t>
      </w:r>
      <w:r w:rsidRPr="00B522C4">
        <w:rPr>
          <w:bCs/>
          <w:iCs/>
          <w:sz w:val="24"/>
          <w:szCs w:val="24"/>
          <w:lang w:val="bg-BG" w:eastAsia="bg-BG"/>
        </w:rPr>
        <w:t>2</w:t>
      </w:r>
      <w:r w:rsidRPr="00576876">
        <w:rPr>
          <w:bCs/>
          <w:iCs/>
          <w:sz w:val="24"/>
          <w:szCs w:val="24"/>
          <w:lang w:val="bg-BG" w:eastAsia="bg-BG"/>
        </w:rPr>
        <w:t xml:space="preserve"> – Техническо предложение на ИЗПЪЛНИТЕЛЯ;</w:t>
      </w:r>
    </w:p>
    <w:p w:rsidR="00823BFC" w:rsidRPr="00576876" w:rsidRDefault="00823BFC" w:rsidP="00823BFC">
      <w:pPr>
        <w:autoSpaceDE w:val="0"/>
        <w:autoSpaceDN w:val="0"/>
        <w:adjustRightInd w:val="0"/>
        <w:jc w:val="both"/>
        <w:rPr>
          <w:bCs/>
          <w:iCs/>
          <w:sz w:val="24"/>
          <w:szCs w:val="24"/>
          <w:lang w:val="bg-BG" w:eastAsia="bg-BG"/>
        </w:rPr>
      </w:pPr>
      <w:r w:rsidRPr="00576876">
        <w:rPr>
          <w:bCs/>
          <w:iCs/>
          <w:sz w:val="24"/>
          <w:szCs w:val="24"/>
          <w:lang w:val="bg-BG" w:eastAsia="bg-BG"/>
        </w:rPr>
        <w:t xml:space="preserve">Приложение № </w:t>
      </w:r>
      <w:r w:rsidR="00401F4D">
        <w:rPr>
          <w:bCs/>
          <w:iCs/>
          <w:sz w:val="24"/>
          <w:szCs w:val="24"/>
          <w:lang w:val="bg-BG" w:eastAsia="bg-BG"/>
        </w:rPr>
        <w:t>5</w:t>
      </w:r>
      <w:r w:rsidRPr="00576876">
        <w:rPr>
          <w:bCs/>
          <w:iCs/>
          <w:sz w:val="24"/>
          <w:szCs w:val="24"/>
          <w:lang w:val="bg-BG" w:eastAsia="bg-BG"/>
        </w:rPr>
        <w:t xml:space="preserve"> – Ценово предложение на ИЗПЪЛНИТЕЛЯ;</w:t>
      </w:r>
    </w:p>
    <w:p w:rsidR="00823BFC" w:rsidRPr="00576876" w:rsidRDefault="00B522C4" w:rsidP="00823BFC">
      <w:pPr>
        <w:autoSpaceDE w:val="0"/>
        <w:autoSpaceDN w:val="0"/>
        <w:adjustRightInd w:val="0"/>
        <w:jc w:val="both"/>
        <w:rPr>
          <w:bCs/>
          <w:iCs/>
          <w:sz w:val="24"/>
          <w:szCs w:val="24"/>
          <w:lang w:val="bg-BG" w:eastAsia="bg-BG"/>
        </w:rPr>
      </w:pPr>
      <w:r>
        <w:rPr>
          <w:bCs/>
          <w:iCs/>
          <w:sz w:val="24"/>
          <w:szCs w:val="24"/>
          <w:lang w:val="bg-BG" w:eastAsia="bg-BG"/>
        </w:rPr>
        <w:t xml:space="preserve">Приложение  </w:t>
      </w:r>
      <w:r w:rsidR="00823BFC" w:rsidRPr="00576876">
        <w:rPr>
          <w:bCs/>
          <w:iCs/>
          <w:sz w:val="24"/>
          <w:szCs w:val="24"/>
          <w:lang w:val="bg-BG" w:eastAsia="bg-BG"/>
        </w:rPr>
        <w:t xml:space="preserve"> – Списък на персонала, който ще изпълнява поръчката</w:t>
      </w:r>
      <w:r w:rsidR="00823BFC">
        <w:rPr>
          <w:bCs/>
          <w:iCs/>
          <w:sz w:val="24"/>
          <w:szCs w:val="24"/>
          <w:lang w:val="bg-BG" w:eastAsia="bg-BG"/>
        </w:rPr>
        <w:t>.</w:t>
      </w:r>
    </w:p>
    <w:p w:rsidR="00823BFC" w:rsidRDefault="00401F4D" w:rsidP="00401F4D">
      <w:pPr>
        <w:pStyle w:val="1"/>
        <w:shd w:val="clear" w:color="auto" w:fill="auto"/>
        <w:spacing w:line="322" w:lineRule="exact"/>
        <w:ind w:right="20" w:firstLine="0"/>
        <w:rPr>
          <w:sz w:val="24"/>
          <w:szCs w:val="24"/>
          <w:lang w:val="bg-BG" w:eastAsia="bg-BG"/>
        </w:rPr>
      </w:pPr>
      <w:r>
        <w:rPr>
          <w:bCs/>
          <w:iCs/>
          <w:sz w:val="24"/>
          <w:szCs w:val="24"/>
          <w:lang w:val="bg-BG" w:eastAsia="bg-BG"/>
        </w:rPr>
        <w:t xml:space="preserve">Приложение  </w:t>
      </w:r>
      <w:r w:rsidRPr="00576876">
        <w:rPr>
          <w:bCs/>
          <w:iCs/>
          <w:sz w:val="24"/>
          <w:szCs w:val="24"/>
          <w:lang w:val="bg-BG" w:eastAsia="bg-BG"/>
        </w:rPr>
        <w:t xml:space="preserve"> – Списък на </w:t>
      </w:r>
      <w:r>
        <w:rPr>
          <w:bCs/>
          <w:iCs/>
          <w:sz w:val="24"/>
          <w:szCs w:val="24"/>
          <w:lang w:val="bg-BG" w:eastAsia="bg-BG"/>
        </w:rPr>
        <w:t>сервизните бази на изпълнителя</w:t>
      </w:r>
    </w:p>
    <w:p w:rsidR="00823BFC" w:rsidRDefault="00823BFC" w:rsidP="00823BFC">
      <w:pPr>
        <w:pStyle w:val="1"/>
        <w:shd w:val="clear" w:color="auto" w:fill="auto"/>
        <w:spacing w:line="322" w:lineRule="exact"/>
        <w:ind w:left="80" w:right="20" w:firstLine="840"/>
        <w:rPr>
          <w:sz w:val="24"/>
          <w:szCs w:val="24"/>
          <w:lang w:val="bg-BG" w:eastAsia="bg-BG"/>
        </w:rPr>
      </w:pPr>
    </w:p>
    <w:p w:rsidR="00E92B7F" w:rsidRDefault="00E92B7F" w:rsidP="00823BFC">
      <w:pPr>
        <w:pStyle w:val="1"/>
        <w:shd w:val="clear" w:color="auto" w:fill="auto"/>
        <w:spacing w:line="322" w:lineRule="exact"/>
        <w:ind w:left="80" w:right="20" w:firstLine="840"/>
        <w:rPr>
          <w:sz w:val="24"/>
          <w:szCs w:val="24"/>
          <w:lang w:val="bg-BG" w:eastAsia="bg-BG"/>
        </w:rPr>
      </w:pPr>
    </w:p>
    <w:p w:rsidR="00E92B7F" w:rsidRDefault="00E92B7F" w:rsidP="00823BFC">
      <w:pPr>
        <w:pStyle w:val="1"/>
        <w:shd w:val="clear" w:color="auto" w:fill="auto"/>
        <w:spacing w:line="322" w:lineRule="exact"/>
        <w:ind w:left="80" w:right="20" w:firstLine="840"/>
        <w:rPr>
          <w:sz w:val="24"/>
          <w:szCs w:val="24"/>
          <w:lang w:val="bg-BG" w:eastAsia="bg-BG"/>
        </w:rPr>
      </w:pPr>
    </w:p>
    <w:p w:rsidR="00E92B7F" w:rsidRPr="001C121F" w:rsidRDefault="00E92B7F" w:rsidP="00823BFC">
      <w:pPr>
        <w:pStyle w:val="1"/>
        <w:shd w:val="clear" w:color="auto" w:fill="auto"/>
        <w:spacing w:line="322" w:lineRule="exact"/>
        <w:ind w:left="80" w:right="20" w:firstLine="840"/>
        <w:rPr>
          <w:sz w:val="24"/>
          <w:szCs w:val="24"/>
          <w:lang w:val="bg-BG" w:eastAsia="bg-BG"/>
        </w:rPr>
      </w:pPr>
    </w:p>
    <w:p w:rsidR="00823BFC" w:rsidRPr="001C121F" w:rsidRDefault="00823BFC" w:rsidP="00823BFC">
      <w:pPr>
        <w:pStyle w:val="311"/>
        <w:shd w:val="clear" w:color="auto" w:fill="auto"/>
        <w:tabs>
          <w:tab w:val="left" w:leader="dot" w:pos="4021"/>
          <w:tab w:val="left" w:pos="5413"/>
        </w:tabs>
        <w:spacing w:after="0" w:line="250" w:lineRule="exact"/>
        <w:ind w:right="-43"/>
        <w:rPr>
          <w:sz w:val="24"/>
          <w:szCs w:val="24"/>
          <w:lang w:val="bg-BG" w:eastAsia="bg-BG"/>
        </w:rPr>
      </w:pPr>
      <w:r w:rsidRPr="001C121F">
        <w:rPr>
          <w:sz w:val="24"/>
          <w:szCs w:val="24"/>
          <w:lang w:eastAsia="bg-BG"/>
        </w:rPr>
        <w:t>ВЪЗЛОЖИТЕЛ:</w:t>
      </w:r>
      <w:r w:rsidRPr="001C121F">
        <w:rPr>
          <w:sz w:val="24"/>
          <w:szCs w:val="24"/>
          <w:lang w:val="bg-BG" w:eastAsia="bg-BG"/>
        </w:rPr>
        <w:t xml:space="preserve">...........................                   </w:t>
      </w:r>
      <w:r>
        <w:rPr>
          <w:sz w:val="24"/>
          <w:szCs w:val="24"/>
          <w:lang w:val="bg-BG" w:eastAsia="bg-BG"/>
        </w:rPr>
        <w:t xml:space="preserve">                </w:t>
      </w:r>
      <w:r w:rsidRPr="001C121F">
        <w:rPr>
          <w:sz w:val="24"/>
          <w:szCs w:val="24"/>
          <w:lang w:eastAsia="bg-BG"/>
        </w:rPr>
        <w:t>ИЗПЪЛНИТЕЛ:</w:t>
      </w:r>
      <w:r w:rsidRPr="001C121F">
        <w:rPr>
          <w:sz w:val="24"/>
          <w:szCs w:val="24"/>
          <w:lang w:val="bg-BG" w:eastAsia="bg-BG"/>
        </w:rPr>
        <w:t>..........................</w:t>
      </w:r>
    </w:p>
    <w:p w:rsidR="00823BFC" w:rsidRDefault="00823BFC" w:rsidP="00823BFC">
      <w:pPr>
        <w:rPr>
          <w:b/>
          <w:sz w:val="24"/>
          <w:szCs w:val="24"/>
          <w:lang w:val="bg-BG"/>
        </w:rPr>
      </w:pPr>
      <w:r w:rsidRPr="001C121F">
        <w:rPr>
          <w:b/>
          <w:bCs/>
          <w:iCs/>
          <w:sz w:val="24"/>
          <w:szCs w:val="24"/>
        </w:rPr>
        <w:t>Д-Р ДЕНКА КОЛЕВА ПЕТРОВА</w:t>
      </w:r>
      <w:r w:rsidRPr="001C121F">
        <w:rPr>
          <w:b/>
          <w:sz w:val="24"/>
          <w:szCs w:val="24"/>
        </w:rPr>
        <w:t xml:space="preserve">   </w:t>
      </w:r>
    </w:p>
    <w:p w:rsidR="00823BFC" w:rsidRPr="00BB4F30" w:rsidRDefault="00823BFC" w:rsidP="00823BFC">
      <w:pPr>
        <w:rPr>
          <w:b/>
          <w:sz w:val="24"/>
          <w:szCs w:val="24"/>
          <w:lang w:val="bg-BG"/>
        </w:rPr>
      </w:pPr>
      <w:r w:rsidRPr="00BB4F30">
        <w:rPr>
          <w:bCs/>
          <w:i/>
          <w:iCs/>
          <w:sz w:val="24"/>
          <w:szCs w:val="24"/>
        </w:rPr>
        <w:t>Директор на РЗОК - Ямбол</w:t>
      </w:r>
    </w:p>
    <w:p w:rsidR="00823BFC" w:rsidRDefault="00823BFC" w:rsidP="00823BFC">
      <w:pPr>
        <w:rPr>
          <w:b/>
          <w:sz w:val="24"/>
          <w:szCs w:val="24"/>
          <w:lang w:val="bg-BG"/>
        </w:rPr>
      </w:pPr>
      <w:r w:rsidRPr="001C121F">
        <w:rPr>
          <w:b/>
          <w:sz w:val="24"/>
          <w:szCs w:val="24"/>
        </w:rPr>
        <w:t xml:space="preserve">    </w:t>
      </w:r>
    </w:p>
    <w:p w:rsidR="00E92B7F" w:rsidRPr="00E92B7F" w:rsidRDefault="00E92B7F" w:rsidP="00823BFC">
      <w:pPr>
        <w:rPr>
          <w:b/>
          <w:sz w:val="24"/>
          <w:szCs w:val="24"/>
          <w:lang w:val="bg-BG"/>
        </w:rPr>
      </w:pPr>
    </w:p>
    <w:p w:rsidR="00823BFC" w:rsidRDefault="00823BFC" w:rsidP="00823BFC">
      <w:pPr>
        <w:rPr>
          <w:b/>
          <w:sz w:val="24"/>
          <w:szCs w:val="24"/>
          <w:lang w:val="bg-BG"/>
        </w:rPr>
      </w:pPr>
    </w:p>
    <w:p w:rsidR="00823BFC" w:rsidRPr="00BB4F30" w:rsidRDefault="00823BFC" w:rsidP="00823BFC">
      <w:pPr>
        <w:rPr>
          <w:b/>
          <w:sz w:val="16"/>
          <w:szCs w:val="16"/>
          <w:lang w:val="bg-BG"/>
        </w:rPr>
      </w:pPr>
    </w:p>
    <w:p w:rsidR="00823BFC" w:rsidRDefault="00823BFC" w:rsidP="00823BFC">
      <w:pPr>
        <w:jc w:val="both"/>
        <w:rPr>
          <w:b/>
          <w:sz w:val="24"/>
          <w:szCs w:val="24"/>
          <w:lang w:val="bg-BG"/>
        </w:rPr>
      </w:pPr>
      <w:r w:rsidRPr="00BB4F30">
        <w:rPr>
          <w:b/>
          <w:sz w:val="24"/>
          <w:szCs w:val="24"/>
          <w:lang w:val="bg-BG"/>
        </w:rPr>
        <w:t>ГЛ. СЧЕТОВОДИТЕЛ:...........................</w:t>
      </w:r>
    </w:p>
    <w:p w:rsidR="00823BFC" w:rsidRPr="00BB4F30" w:rsidRDefault="00823BFC" w:rsidP="00823BFC">
      <w:pPr>
        <w:jc w:val="both"/>
        <w:rPr>
          <w:b/>
          <w:sz w:val="24"/>
          <w:szCs w:val="24"/>
          <w:lang w:val="bg-BG"/>
        </w:rPr>
      </w:pPr>
    </w:p>
    <w:p w:rsidR="00823BFC" w:rsidRPr="00BB4F30" w:rsidRDefault="00823BFC" w:rsidP="00823BFC">
      <w:pPr>
        <w:jc w:val="both"/>
        <w:rPr>
          <w:b/>
          <w:sz w:val="24"/>
          <w:szCs w:val="24"/>
          <w:lang w:val="bg-BG"/>
        </w:rPr>
      </w:pPr>
      <w:r w:rsidRPr="00BB4F30">
        <w:rPr>
          <w:b/>
          <w:sz w:val="24"/>
          <w:szCs w:val="24"/>
          <w:lang w:val="bg-BG"/>
        </w:rPr>
        <w:t>СТ.ЮРИСКОНСУЛТ:.............................</w:t>
      </w:r>
    </w:p>
    <w:p w:rsidR="00823BFC" w:rsidRDefault="00823BFC" w:rsidP="00823BFC">
      <w:pPr>
        <w:pStyle w:val="311"/>
        <w:shd w:val="clear" w:color="auto" w:fill="auto"/>
        <w:spacing w:after="127" w:line="250" w:lineRule="exact"/>
        <w:ind w:left="3960"/>
        <w:rPr>
          <w:sz w:val="16"/>
          <w:szCs w:val="16"/>
          <w:lang w:val="bg-BG" w:eastAsia="bg-BG"/>
        </w:rPr>
      </w:pPr>
      <w:r w:rsidRPr="005F2BE8">
        <w:rPr>
          <w:sz w:val="16"/>
          <w:szCs w:val="16"/>
          <w:lang w:val="bg-BG" w:eastAsia="bg-BG"/>
        </w:rPr>
        <w:t xml:space="preserve">                          </w:t>
      </w:r>
    </w:p>
    <w:p w:rsidR="00823BFC" w:rsidRDefault="00823BFC" w:rsidP="00823BFC">
      <w:pPr>
        <w:pStyle w:val="311"/>
        <w:shd w:val="clear" w:color="auto" w:fill="auto"/>
        <w:spacing w:after="127" w:line="250" w:lineRule="exact"/>
        <w:ind w:left="3960"/>
        <w:rPr>
          <w:sz w:val="16"/>
          <w:szCs w:val="16"/>
          <w:lang w:val="bg-BG" w:eastAsia="bg-BG"/>
        </w:rPr>
      </w:pPr>
    </w:p>
    <w:p w:rsidR="00823BFC" w:rsidRDefault="00823BFC" w:rsidP="00823BFC">
      <w:pPr>
        <w:pStyle w:val="311"/>
        <w:shd w:val="clear" w:color="auto" w:fill="auto"/>
        <w:spacing w:after="127" w:line="250" w:lineRule="exact"/>
        <w:ind w:left="3960"/>
        <w:rPr>
          <w:sz w:val="16"/>
          <w:szCs w:val="16"/>
          <w:lang w:val="bg-BG" w:eastAsia="bg-BG"/>
        </w:rPr>
      </w:pPr>
    </w:p>
    <w:p w:rsidR="00823BFC" w:rsidRDefault="00823BFC" w:rsidP="00823BFC">
      <w:pPr>
        <w:pStyle w:val="311"/>
        <w:shd w:val="clear" w:color="auto" w:fill="auto"/>
        <w:spacing w:after="127" w:line="250" w:lineRule="exact"/>
        <w:ind w:left="3960"/>
        <w:rPr>
          <w:sz w:val="16"/>
          <w:szCs w:val="16"/>
          <w:lang w:val="bg-BG" w:eastAsia="bg-BG"/>
        </w:rPr>
      </w:pPr>
    </w:p>
    <w:p w:rsidR="00823BFC" w:rsidRDefault="00823BFC" w:rsidP="00823BFC">
      <w:pPr>
        <w:pStyle w:val="311"/>
        <w:shd w:val="clear" w:color="auto" w:fill="auto"/>
        <w:spacing w:after="127" w:line="250" w:lineRule="exact"/>
        <w:ind w:left="3960"/>
        <w:rPr>
          <w:sz w:val="16"/>
          <w:szCs w:val="16"/>
          <w:lang w:val="bg-BG" w:eastAsia="bg-BG"/>
        </w:rPr>
      </w:pPr>
    </w:p>
    <w:p w:rsidR="00823BFC" w:rsidRDefault="00823BFC" w:rsidP="00823BFC">
      <w:pPr>
        <w:pStyle w:val="311"/>
        <w:shd w:val="clear" w:color="auto" w:fill="auto"/>
        <w:spacing w:after="127" w:line="250" w:lineRule="exact"/>
        <w:ind w:left="3960"/>
        <w:rPr>
          <w:sz w:val="16"/>
          <w:szCs w:val="16"/>
          <w:lang w:val="bg-BG" w:eastAsia="bg-BG"/>
        </w:rPr>
      </w:pPr>
    </w:p>
    <w:p w:rsidR="00823BFC" w:rsidRDefault="00823BFC" w:rsidP="00823BFC">
      <w:pPr>
        <w:pStyle w:val="311"/>
        <w:shd w:val="clear" w:color="auto" w:fill="auto"/>
        <w:spacing w:after="127" w:line="250" w:lineRule="exact"/>
        <w:ind w:left="3960"/>
        <w:rPr>
          <w:sz w:val="16"/>
          <w:szCs w:val="16"/>
          <w:lang w:val="bg-BG" w:eastAsia="bg-BG"/>
        </w:rPr>
      </w:pPr>
    </w:p>
    <w:p w:rsidR="00823BFC" w:rsidRDefault="00823BFC" w:rsidP="00823BFC">
      <w:pPr>
        <w:pStyle w:val="311"/>
        <w:shd w:val="clear" w:color="auto" w:fill="auto"/>
        <w:spacing w:after="127" w:line="250" w:lineRule="exact"/>
        <w:ind w:left="3960"/>
        <w:rPr>
          <w:sz w:val="16"/>
          <w:szCs w:val="16"/>
          <w:lang w:val="bg-BG" w:eastAsia="bg-BG"/>
        </w:rPr>
      </w:pPr>
    </w:p>
    <w:p w:rsidR="00A17CD0" w:rsidRDefault="00A17CD0" w:rsidP="00823BFC">
      <w:pPr>
        <w:pStyle w:val="311"/>
        <w:shd w:val="clear" w:color="auto" w:fill="auto"/>
        <w:spacing w:after="127" w:line="250" w:lineRule="exact"/>
        <w:ind w:left="3960"/>
        <w:rPr>
          <w:sz w:val="16"/>
          <w:szCs w:val="16"/>
          <w:lang w:val="bg-BG" w:eastAsia="bg-BG"/>
        </w:rPr>
      </w:pPr>
    </w:p>
    <w:p w:rsidR="00823BFC" w:rsidRDefault="00823BFC" w:rsidP="00823BFC">
      <w:pPr>
        <w:pStyle w:val="311"/>
        <w:shd w:val="clear" w:color="auto" w:fill="auto"/>
        <w:spacing w:after="127" w:line="250" w:lineRule="exact"/>
        <w:ind w:left="3960"/>
        <w:rPr>
          <w:b w:val="0"/>
          <w:sz w:val="16"/>
          <w:szCs w:val="16"/>
          <w:lang w:val="bg-BG" w:eastAsia="bg-BG"/>
        </w:rPr>
      </w:pPr>
      <w:r w:rsidRPr="005F2BE8">
        <w:rPr>
          <w:sz w:val="16"/>
          <w:szCs w:val="16"/>
          <w:lang w:val="bg-BG" w:eastAsia="bg-BG"/>
        </w:rPr>
        <w:t xml:space="preserve">       </w:t>
      </w:r>
      <w:r w:rsidRPr="005F2BE8">
        <w:rPr>
          <w:b w:val="0"/>
          <w:sz w:val="16"/>
          <w:szCs w:val="16"/>
          <w:lang w:val="bg-BG" w:eastAsia="bg-BG"/>
        </w:rPr>
        <w:t xml:space="preserve">             </w:t>
      </w:r>
    </w:p>
    <w:p w:rsidR="00823BFC" w:rsidRPr="007516BC" w:rsidRDefault="00823BFC" w:rsidP="00823BFC">
      <w:pPr>
        <w:jc w:val="right"/>
        <w:rPr>
          <w:b/>
          <w:sz w:val="22"/>
          <w:szCs w:val="22"/>
          <w:lang w:val="bg-BG" w:eastAsia="bg-BG"/>
        </w:rPr>
      </w:pPr>
      <w:r w:rsidRPr="007516BC">
        <w:rPr>
          <w:b/>
          <w:sz w:val="22"/>
          <w:szCs w:val="22"/>
          <w:lang w:eastAsia="bg-BG"/>
        </w:rPr>
        <w:t xml:space="preserve">Приложение № </w:t>
      </w:r>
      <w:r w:rsidR="00737530">
        <w:rPr>
          <w:b/>
          <w:sz w:val="22"/>
          <w:szCs w:val="22"/>
          <w:lang w:val="bg-BG" w:eastAsia="bg-BG"/>
        </w:rPr>
        <w:t>5</w:t>
      </w:r>
    </w:p>
    <w:p w:rsidR="00823BFC" w:rsidRPr="00BC065A" w:rsidRDefault="00823BFC" w:rsidP="00823BFC">
      <w:pPr>
        <w:jc w:val="right"/>
        <w:rPr>
          <w:sz w:val="24"/>
          <w:szCs w:val="24"/>
          <w:lang w:val="bg-BG" w:eastAsia="bg-BG"/>
        </w:rPr>
      </w:pPr>
      <w:r w:rsidRPr="00BC065A">
        <w:rPr>
          <w:sz w:val="24"/>
          <w:szCs w:val="24"/>
          <w:lang w:val="bg-BG" w:eastAsia="bg-BG"/>
        </w:rPr>
        <w:t xml:space="preserve">  </w:t>
      </w:r>
    </w:p>
    <w:p w:rsidR="00823BFC" w:rsidRPr="00BC065A" w:rsidRDefault="00823BFC" w:rsidP="00823BFC">
      <w:pPr>
        <w:rPr>
          <w:sz w:val="24"/>
          <w:szCs w:val="24"/>
          <w:lang w:val="bg-BG" w:eastAsia="bg-BG"/>
        </w:rPr>
      </w:pPr>
      <w:r w:rsidRPr="00BC065A">
        <w:rPr>
          <w:sz w:val="24"/>
          <w:szCs w:val="24"/>
          <w:lang w:val="bg-BG" w:eastAsia="bg-BG"/>
        </w:rPr>
        <w:t xml:space="preserve">До директора на </w:t>
      </w:r>
    </w:p>
    <w:p w:rsidR="00823BFC" w:rsidRPr="00BC065A" w:rsidRDefault="00823BFC" w:rsidP="00823BFC">
      <w:pPr>
        <w:rPr>
          <w:sz w:val="24"/>
          <w:szCs w:val="24"/>
          <w:lang w:val="bg-BG" w:eastAsia="bg-BG"/>
        </w:rPr>
      </w:pPr>
      <w:r w:rsidRPr="00BC065A">
        <w:rPr>
          <w:sz w:val="24"/>
          <w:szCs w:val="24"/>
          <w:lang w:val="bg-BG" w:eastAsia="bg-BG"/>
        </w:rPr>
        <w:t>Районна здравноосигурителна каса</w:t>
      </w:r>
    </w:p>
    <w:p w:rsidR="00823BFC" w:rsidRPr="00BC065A" w:rsidRDefault="00823BFC" w:rsidP="00823BFC">
      <w:pPr>
        <w:rPr>
          <w:sz w:val="24"/>
          <w:szCs w:val="24"/>
          <w:lang w:val="bg-BG" w:eastAsia="bg-BG"/>
        </w:rPr>
      </w:pPr>
      <w:r w:rsidRPr="00BC065A">
        <w:rPr>
          <w:sz w:val="24"/>
          <w:szCs w:val="24"/>
          <w:lang w:val="bg-BG" w:eastAsia="bg-BG"/>
        </w:rPr>
        <w:t>гр. Ямбол</w:t>
      </w:r>
    </w:p>
    <w:p w:rsidR="00823BFC" w:rsidRPr="00BC065A" w:rsidRDefault="00823BFC" w:rsidP="00823BFC">
      <w:pPr>
        <w:jc w:val="both"/>
        <w:rPr>
          <w:sz w:val="24"/>
          <w:szCs w:val="24"/>
          <w:lang w:val="bg-BG" w:eastAsia="bg-BG"/>
        </w:rPr>
      </w:pPr>
    </w:p>
    <w:p w:rsidR="00823BFC" w:rsidRPr="00BC065A" w:rsidRDefault="00823BFC" w:rsidP="00823BFC">
      <w:pPr>
        <w:jc w:val="both"/>
        <w:rPr>
          <w:sz w:val="24"/>
          <w:szCs w:val="24"/>
          <w:lang w:val="bg-BG"/>
        </w:rPr>
      </w:pPr>
      <w:r w:rsidRPr="00BC065A">
        <w:rPr>
          <w:sz w:val="24"/>
          <w:szCs w:val="24"/>
          <w:lang w:val="bg-BG" w:eastAsia="bg-BG"/>
        </w:rPr>
        <w:t xml:space="preserve">         </w:t>
      </w:r>
      <w:r w:rsidRPr="00BC065A">
        <w:rPr>
          <w:sz w:val="24"/>
          <w:szCs w:val="24"/>
          <w:lang w:eastAsia="bg-BG"/>
        </w:rPr>
        <w:t>Наименование на</w:t>
      </w:r>
      <w:r w:rsidRPr="00BC065A">
        <w:rPr>
          <w:sz w:val="24"/>
          <w:szCs w:val="24"/>
          <w:lang w:val="bg-BG" w:eastAsia="bg-BG"/>
        </w:rPr>
        <w:t xml:space="preserve"> </w:t>
      </w:r>
      <w:r w:rsidRPr="00BC065A">
        <w:rPr>
          <w:sz w:val="24"/>
          <w:szCs w:val="24"/>
          <w:lang w:eastAsia="bg-BG"/>
        </w:rPr>
        <w:t>участника</w:t>
      </w:r>
      <w:r w:rsidRPr="00BC065A">
        <w:rPr>
          <w:sz w:val="24"/>
          <w:szCs w:val="24"/>
          <w:lang w:val="bg-BG" w:eastAsia="bg-BG"/>
        </w:rPr>
        <w:t xml:space="preserve"> ...................................................... ....................................</w:t>
      </w:r>
      <w:r w:rsidRPr="00BC065A">
        <w:rPr>
          <w:sz w:val="24"/>
          <w:szCs w:val="24"/>
          <w:lang w:eastAsia="bg-BG"/>
        </w:rPr>
        <w:t>,</w:t>
      </w:r>
      <w:r w:rsidRPr="00BC065A">
        <w:rPr>
          <w:sz w:val="24"/>
          <w:szCs w:val="24"/>
          <w:lang w:val="bg-BG" w:eastAsia="bg-BG"/>
        </w:rPr>
        <w:t xml:space="preserve">  </w:t>
      </w:r>
    </w:p>
    <w:p w:rsidR="00823BFC" w:rsidRPr="00BC065A" w:rsidRDefault="00823BFC" w:rsidP="00823BFC">
      <w:pPr>
        <w:jc w:val="both"/>
        <w:rPr>
          <w:sz w:val="24"/>
          <w:szCs w:val="24"/>
          <w:lang w:val="bg-BG"/>
        </w:rPr>
      </w:pPr>
      <w:r w:rsidRPr="00BC065A">
        <w:rPr>
          <w:rStyle w:val="213"/>
          <w:i w:val="0"/>
          <w:sz w:val="24"/>
          <w:szCs w:val="24"/>
          <w:lang w:eastAsia="bg-BG"/>
        </w:rPr>
        <w:t>регистрирано</w:t>
      </w:r>
      <w:r w:rsidRPr="00BC065A">
        <w:rPr>
          <w:sz w:val="24"/>
          <w:szCs w:val="24"/>
          <w:lang w:eastAsia="bg-BG"/>
        </w:rPr>
        <w:t xml:space="preserve"> (данни за регистрацията на участника)</w:t>
      </w:r>
      <w:r w:rsidRPr="00BC065A">
        <w:rPr>
          <w:sz w:val="24"/>
          <w:szCs w:val="24"/>
          <w:lang w:val="bg-BG" w:eastAsia="bg-BG"/>
        </w:rPr>
        <w:t>.........................................................</w:t>
      </w:r>
    </w:p>
    <w:p w:rsidR="00823BFC" w:rsidRPr="00BC065A" w:rsidRDefault="00823BFC" w:rsidP="00823BFC">
      <w:pPr>
        <w:jc w:val="both"/>
        <w:rPr>
          <w:sz w:val="24"/>
          <w:szCs w:val="24"/>
          <w:lang w:val="bg-BG" w:eastAsia="bg-BG"/>
        </w:rPr>
      </w:pPr>
      <w:r w:rsidRPr="00BC065A">
        <w:rPr>
          <w:sz w:val="24"/>
          <w:szCs w:val="24"/>
          <w:lang w:eastAsia="bg-BG"/>
        </w:rPr>
        <w:t>представлявано</w:t>
      </w:r>
      <w:r w:rsidRPr="00BC065A">
        <w:rPr>
          <w:sz w:val="24"/>
          <w:szCs w:val="24"/>
          <w:lang w:val="bg-BG" w:eastAsia="bg-BG"/>
        </w:rPr>
        <w:t xml:space="preserve"> </w:t>
      </w:r>
      <w:r w:rsidRPr="00BC065A">
        <w:rPr>
          <w:sz w:val="24"/>
          <w:szCs w:val="24"/>
          <w:lang w:eastAsia="bg-BG"/>
        </w:rPr>
        <w:t>от</w:t>
      </w:r>
      <w:r w:rsidRPr="00BC065A">
        <w:rPr>
          <w:sz w:val="24"/>
          <w:szCs w:val="24"/>
          <w:lang w:val="bg-BG" w:eastAsia="bg-BG"/>
        </w:rPr>
        <w:t>...................................................................................................................</w:t>
      </w:r>
      <w:r w:rsidRPr="00BC065A">
        <w:rPr>
          <w:sz w:val="24"/>
          <w:szCs w:val="24"/>
          <w:lang w:eastAsia="bg-BG"/>
        </w:rPr>
        <w:t>в</w:t>
      </w:r>
    </w:p>
    <w:p w:rsidR="00823BFC" w:rsidRPr="00BC065A" w:rsidRDefault="00823BFC" w:rsidP="00823BFC">
      <w:pPr>
        <w:jc w:val="both"/>
        <w:rPr>
          <w:sz w:val="24"/>
          <w:szCs w:val="24"/>
          <w:lang w:val="bg-BG" w:eastAsia="bg-BG"/>
        </w:rPr>
      </w:pPr>
      <w:r w:rsidRPr="00BC065A">
        <w:rPr>
          <w:rStyle w:val="1d"/>
          <w:sz w:val="24"/>
          <w:szCs w:val="24"/>
          <w:lang w:eastAsia="bg-BG"/>
        </w:rPr>
        <w:t xml:space="preserve">                                                                (трите имена)</w:t>
      </w:r>
      <w:r w:rsidRPr="00BC065A">
        <w:rPr>
          <w:sz w:val="24"/>
          <w:szCs w:val="24"/>
          <w:lang w:eastAsia="bg-BG"/>
        </w:rPr>
        <w:t xml:space="preserve"> </w:t>
      </w:r>
      <w:r w:rsidRPr="00BC065A">
        <w:rPr>
          <w:sz w:val="24"/>
          <w:szCs w:val="24"/>
          <w:lang w:val="bg-BG" w:eastAsia="bg-BG"/>
        </w:rPr>
        <w:t xml:space="preserve">                                                                                    </w:t>
      </w:r>
    </w:p>
    <w:p w:rsidR="00823BFC" w:rsidRPr="00BC065A" w:rsidRDefault="00823BFC" w:rsidP="00823BFC">
      <w:pPr>
        <w:jc w:val="both"/>
        <w:rPr>
          <w:sz w:val="24"/>
          <w:szCs w:val="24"/>
          <w:lang w:val="bg-BG" w:eastAsia="bg-BG"/>
        </w:rPr>
      </w:pPr>
      <w:r w:rsidRPr="00BC065A">
        <w:rPr>
          <w:sz w:val="24"/>
          <w:szCs w:val="24"/>
          <w:lang w:eastAsia="bg-BG"/>
        </w:rPr>
        <w:t xml:space="preserve"> Качеството</w:t>
      </w:r>
      <w:r w:rsidRPr="00BC065A">
        <w:rPr>
          <w:sz w:val="24"/>
          <w:szCs w:val="24"/>
          <w:lang w:val="bg-BG" w:eastAsia="bg-BG"/>
        </w:rPr>
        <w:t xml:space="preserve"> </w:t>
      </w:r>
      <w:r w:rsidRPr="00BC065A">
        <w:rPr>
          <w:sz w:val="24"/>
          <w:szCs w:val="24"/>
          <w:lang w:eastAsia="bg-BG"/>
        </w:rPr>
        <w:t>на</w:t>
      </w:r>
      <w:r w:rsidRPr="00BC065A">
        <w:rPr>
          <w:sz w:val="24"/>
          <w:szCs w:val="24"/>
          <w:lang w:val="bg-BG" w:eastAsia="bg-BG"/>
        </w:rPr>
        <w:t>.............................................................................................................................</w:t>
      </w:r>
    </w:p>
    <w:p w:rsidR="00823BFC" w:rsidRPr="00BC065A" w:rsidRDefault="00823BFC" w:rsidP="00823BFC">
      <w:pPr>
        <w:jc w:val="both"/>
        <w:rPr>
          <w:rStyle w:val="1d"/>
          <w:sz w:val="24"/>
          <w:szCs w:val="24"/>
          <w:lang w:eastAsia="bg-BG"/>
        </w:rPr>
      </w:pPr>
      <w:r w:rsidRPr="00BC065A">
        <w:rPr>
          <w:sz w:val="24"/>
          <w:szCs w:val="24"/>
          <w:lang w:val="bg-BG" w:eastAsia="bg-BG"/>
        </w:rPr>
        <w:t xml:space="preserve">                                                        </w:t>
      </w:r>
      <w:r w:rsidRPr="00BC065A">
        <w:rPr>
          <w:rStyle w:val="1d"/>
          <w:sz w:val="24"/>
          <w:szCs w:val="24"/>
          <w:lang w:eastAsia="bg-BG"/>
        </w:rPr>
        <w:t>(длъжност или друго качество)</w:t>
      </w:r>
    </w:p>
    <w:p w:rsidR="00823BFC" w:rsidRPr="00BC065A" w:rsidRDefault="00823BFC" w:rsidP="00823BFC">
      <w:pPr>
        <w:jc w:val="both"/>
        <w:rPr>
          <w:sz w:val="24"/>
          <w:szCs w:val="24"/>
          <w:lang w:val="bg-BG" w:eastAsia="bg-BG"/>
        </w:rPr>
      </w:pPr>
      <w:r w:rsidRPr="00BC065A">
        <w:rPr>
          <w:sz w:val="24"/>
          <w:szCs w:val="24"/>
          <w:lang w:eastAsia="bg-BG"/>
        </w:rPr>
        <w:t>БУЛСТАТ/ЕИК</w:t>
      </w:r>
      <w:r w:rsidRPr="00BC065A">
        <w:rPr>
          <w:sz w:val="24"/>
          <w:szCs w:val="24"/>
          <w:lang w:val="bg-BG" w:eastAsia="bg-BG"/>
        </w:rPr>
        <w:t>...............................</w:t>
      </w:r>
      <w:r w:rsidRPr="00BC065A">
        <w:rPr>
          <w:sz w:val="24"/>
          <w:szCs w:val="24"/>
          <w:lang w:eastAsia="bg-BG"/>
        </w:rPr>
        <w:t>, регистрирано в</w:t>
      </w:r>
      <w:r w:rsidRPr="00BC065A">
        <w:rPr>
          <w:sz w:val="24"/>
          <w:szCs w:val="24"/>
          <w:lang w:val="bg-BG" w:eastAsia="bg-BG"/>
        </w:rPr>
        <w:t>...............................................</w:t>
      </w:r>
      <w:r w:rsidRPr="00BC065A">
        <w:rPr>
          <w:sz w:val="24"/>
          <w:szCs w:val="24"/>
          <w:lang w:eastAsia="bg-BG"/>
        </w:rPr>
        <w:t>, сьс седалище</w:t>
      </w:r>
      <w:r w:rsidRPr="00BC065A">
        <w:rPr>
          <w:sz w:val="24"/>
          <w:szCs w:val="24"/>
          <w:lang w:val="bg-BG" w:eastAsia="bg-BG"/>
        </w:rPr>
        <w:t xml:space="preserve"> </w:t>
      </w:r>
      <w:r w:rsidRPr="00BC065A">
        <w:rPr>
          <w:sz w:val="24"/>
          <w:szCs w:val="24"/>
          <w:lang w:eastAsia="bg-BG"/>
        </w:rPr>
        <w:t>и</w:t>
      </w:r>
      <w:r w:rsidRPr="00BC065A">
        <w:rPr>
          <w:sz w:val="24"/>
          <w:szCs w:val="24"/>
          <w:lang w:val="bg-BG" w:eastAsia="bg-BG"/>
        </w:rPr>
        <w:t xml:space="preserve"> </w:t>
      </w:r>
      <w:r w:rsidRPr="00BC065A">
        <w:rPr>
          <w:sz w:val="24"/>
          <w:szCs w:val="24"/>
          <w:lang w:eastAsia="bg-BG"/>
        </w:rPr>
        <w:t>адрес</w:t>
      </w:r>
      <w:r w:rsidRPr="00BC065A">
        <w:rPr>
          <w:sz w:val="24"/>
          <w:szCs w:val="24"/>
          <w:lang w:val="bg-BG" w:eastAsia="bg-BG"/>
        </w:rPr>
        <w:t xml:space="preserve"> </w:t>
      </w:r>
      <w:r w:rsidRPr="00BC065A">
        <w:rPr>
          <w:sz w:val="24"/>
          <w:szCs w:val="24"/>
          <w:lang w:eastAsia="bg-BG"/>
        </w:rPr>
        <w:t>на</w:t>
      </w:r>
      <w:r w:rsidRPr="00BC065A">
        <w:rPr>
          <w:sz w:val="24"/>
          <w:szCs w:val="24"/>
          <w:lang w:val="bg-BG" w:eastAsia="bg-BG"/>
        </w:rPr>
        <w:t xml:space="preserve"> </w:t>
      </w:r>
      <w:r w:rsidRPr="00BC065A">
        <w:rPr>
          <w:sz w:val="24"/>
          <w:szCs w:val="24"/>
          <w:lang w:eastAsia="bg-BG"/>
        </w:rPr>
        <w:t>управление</w:t>
      </w:r>
      <w:r w:rsidRPr="00BC065A">
        <w:rPr>
          <w:sz w:val="24"/>
          <w:szCs w:val="24"/>
          <w:lang w:val="bg-BG" w:eastAsia="bg-BG"/>
        </w:rPr>
        <w:t xml:space="preserve">.........................................................................., </w:t>
      </w:r>
      <w:r w:rsidRPr="00BC065A">
        <w:rPr>
          <w:sz w:val="24"/>
          <w:szCs w:val="24"/>
          <w:lang w:eastAsia="bg-BG"/>
        </w:rPr>
        <w:t>адрес за кореспонденция</w:t>
      </w:r>
      <w:r w:rsidRPr="00BC065A">
        <w:rPr>
          <w:sz w:val="24"/>
          <w:szCs w:val="24"/>
          <w:lang w:val="bg-BG" w:eastAsia="bg-BG"/>
        </w:rPr>
        <w:t>.........................................................................................................................</w:t>
      </w:r>
      <w:r w:rsidRPr="00BC065A">
        <w:rPr>
          <w:sz w:val="24"/>
          <w:szCs w:val="24"/>
          <w:lang w:eastAsia="bg-BG"/>
        </w:rPr>
        <w:t>,</w:t>
      </w:r>
    </w:p>
    <w:p w:rsidR="00823BFC" w:rsidRDefault="00823BFC" w:rsidP="00823BFC">
      <w:pPr>
        <w:shd w:val="clear" w:color="auto" w:fill="FFFFFF"/>
        <w:spacing w:line="300" w:lineRule="exact"/>
        <w:ind w:left="15"/>
        <w:jc w:val="center"/>
        <w:rPr>
          <w:sz w:val="24"/>
          <w:szCs w:val="24"/>
          <w:lang w:val="bg-BG"/>
        </w:rPr>
      </w:pPr>
    </w:p>
    <w:p w:rsidR="00823BFC" w:rsidRDefault="00823BFC" w:rsidP="00823BFC">
      <w:pPr>
        <w:shd w:val="clear" w:color="auto" w:fill="FFFFFF"/>
        <w:spacing w:line="300" w:lineRule="exact"/>
        <w:ind w:left="15"/>
        <w:jc w:val="center"/>
        <w:rPr>
          <w:sz w:val="24"/>
          <w:szCs w:val="24"/>
          <w:lang w:val="bg-BG"/>
        </w:rPr>
      </w:pPr>
    </w:p>
    <w:p w:rsidR="00823BFC" w:rsidRPr="00BB4F30" w:rsidRDefault="00823BFC" w:rsidP="00823BFC">
      <w:pPr>
        <w:shd w:val="clear" w:color="auto" w:fill="FFFFFF"/>
        <w:spacing w:line="300" w:lineRule="exact"/>
        <w:ind w:left="15"/>
        <w:jc w:val="center"/>
        <w:rPr>
          <w:sz w:val="24"/>
          <w:szCs w:val="24"/>
          <w:lang w:val="bg-BG"/>
        </w:rPr>
      </w:pPr>
    </w:p>
    <w:p w:rsidR="00823BFC" w:rsidRPr="00653266" w:rsidRDefault="00823BFC" w:rsidP="00823BFC">
      <w:pPr>
        <w:jc w:val="center"/>
        <w:rPr>
          <w:b/>
          <w:sz w:val="24"/>
          <w:szCs w:val="24"/>
          <w:lang w:val="bg-BG" w:eastAsia="bg-BG"/>
        </w:rPr>
      </w:pPr>
      <w:r w:rsidRPr="00653266">
        <w:rPr>
          <w:b/>
          <w:sz w:val="24"/>
          <w:szCs w:val="24"/>
          <w:lang w:eastAsia="bg-BG"/>
        </w:rPr>
        <w:t>ЦЕНОВ</w:t>
      </w:r>
      <w:r w:rsidRPr="00653266">
        <w:rPr>
          <w:b/>
          <w:sz w:val="24"/>
          <w:szCs w:val="24"/>
          <w:lang w:val="bg-BG" w:eastAsia="bg-BG"/>
        </w:rPr>
        <w:t>О ПРЕДЛОЖЕНИЕ</w:t>
      </w:r>
    </w:p>
    <w:p w:rsidR="00823BFC" w:rsidRPr="00BB4F30" w:rsidRDefault="00823BFC" w:rsidP="00823BFC">
      <w:pPr>
        <w:jc w:val="center"/>
        <w:rPr>
          <w:i/>
          <w:sz w:val="24"/>
          <w:szCs w:val="24"/>
          <w:lang w:val="bg-BG"/>
        </w:rPr>
      </w:pPr>
    </w:p>
    <w:tbl>
      <w:tblPr>
        <w:tblW w:w="0" w:type="auto"/>
        <w:jc w:val="center"/>
        <w:tblBorders>
          <w:bottom w:val="single" w:sz="4" w:space="0" w:color="auto"/>
          <w:insideH w:val="single" w:sz="4" w:space="0" w:color="auto"/>
        </w:tblBorders>
        <w:tblLook w:val="0000"/>
      </w:tblPr>
      <w:tblGrid>
        <w:gridCol w:w="2628"/>
        <w:gridCol w:w="6228"/>
      </w:tblGrid>
      <w:tr w:rsidR="00823BFC" w:rsidRPr="00646724" w:rsidTr="0072685F">
        <w:trPr>
          <w:jc w:val="center"/>
        </w:trPr>
        <w:tc>
          <w:tcPr>
            <w:tcW w:w="2628" w:type="dxa"/>
            <w:tcBorders>
              <w:top w:val="single" w:sz="4" w:space="0" w:color="auto"/>
              <w:left w:val="single" w:sz="4" w:space="0" w:color="auto"/>
              <w:bottom w:val="single" w:sz="4" w:space="0" w:color="auto"/>
              <w:right w:val="single" w:sz="4" w:space="0" w:color="auto"/>
            </w:tcBorders>
            <w:vAlign w:val="center"/>
          </w:tcPr>
          <w:p w:rsidR="00823BFC" w:rsidRPr="009910ED" w:rsidRDefault="00823BFC" w:rsidP="0072685F">
            <w:pPr>
              <w:pStyle w:val="BodyText1"/>
              <w:jc w:val="center"/>
              <w:rPr>
                <w:b/>
                <w:bCs/>
                <w:sz w:val="24"/>
                <w:szCs w:val="24"/>
              </w:rPr>
            </w:pPr>
            <w:r w:rsidRPr="009910ED">
              <w:rPr>
                <w:b/>
                <w:bCs/>
                <w:sz w:val="24"/>
                <w:szCs w:val="24"/>
              </w:rPr>
              <w:t>Наименование на поръчката:</w:t>
            </w:r>
          </w:p>
        </w:tc>
        <w:tc>
          <w:tcPr>
            <w:tcW w:w="6228" w:type="dxa"/>
            <w:tcBorders>
              <w:top w:val="single" w:sz="4" w:space="0" w:color="auto"/>
              <w:left w:val="single" w:sz="4" w:space="0" w:color="auto"/>
              <w:bottom w:val="single" w:sz="4" w:space="0" w:color="auto"/>
              <w:right w:val="single" w:sz="4" w:space="0" w:color="auto"/>
            </w:tcBorders>
          </w:tcPr>
          <w:p w:rsidR="00823BFC" w:rsidRPr="00653266" w:rsidRDefault="00823BFC" w:rsidP="0072685F">
            <w:pPr>
              <w:pStyle w:val="NoSpacing"/>
              <w:ind w:right="196"/>
              <w:rPr>
                <w:rFonts w:ascii="Times New Roman" w:hAnsi="Times New Roman"/>
                <w:i/>
                <w:sz w:val="24"/>
                <w:szCs w:val="24"/>
                <w:lang w:val="bg-BG"/>
              </w:rPr>
            </w:pPr>
            <w:r w:rsidRPr="00653266">
              <w:rPr>
                <w:rFonts w:ascii="Times New Roman" w:hAnsi="Times New Roman"/>
                <w:i/>
                <w:sz w:val="24"/>
                <w:szCs w:val="24"/>
                <w:lang w:val="bg-BG" w:eastAsia="bg-BG"/>
              </w:rPr>
              <w:t>„</w:t>
            </w:r>
            <w:r w:rsidRPr="00653266">
              <w:rPr>
                <w:rFonts w:ascii="Times New Roman" w:hAnsi="Times New Roman"/>
                <w:i/>
                <w:sz w:val="24"/>
                <w:szCs w:val="24"/>
                <w:lang w:eastAsia="bg-BG"/>
              </w:rPr>
              <w:t xml:space="preserve"> Следгаранционното сервизно обслужване на </w:t>
            </w:r>
            <w:r w:rsidRPr="00653266">
              <w:rPr>
                <w:rFonts w:ascii="Times New Roman" w:hAnsi="Times New Roman"/>
                <w:i/>
                <w:sz w:val="24"/>
                <w:szCs w:val="24"/>
                <w:lang w:val="bg-BG"/>
              </w:rPr>
              <w:t>компютърна и периферна техника в</w:t>
            </w:r>
            <w:r w:rsidRPr="00653266">
              <w:rPr>
                <w:rFonts w:ascii="Times New Roman" w:hAnsi="Times New Roman"/>
                <w:i/>
                <w:sz w:val="24"/>
                <w:szCs w:val="24"/>
                <w:lang w:eastAsia="bg-BG"/>
              </w:rPr>
              <w:t xml:space="preserve"> </w:t>
            </w:r>
            <w:r w:rsidRPr="00653266">
              <w:rPr>
                <w:rFonts w:ascii="Times New Roman" w:hAnsi="Times New Roman"/>
                <w:i/>
                <w:sz w:val="24"/>
                <w:szCs w:val="24"/>
                <w:lang w:val="bg-BG" w:eastAsia="bg-BG"/>
              </w:rPr>
              <w:t>Р</w:t>
            </w:r>
            <w:r w:rsidRPr="00653266">
              <w:rPr>
                <w:rFonts w:ascii="Times New Roman" w:hAnsi="Times New Roman"/>
                <w:i/>
                <w:sz w:val="24"/>
                <w:szCs w:val="24"/>
                <w:lang w:eastAsia="bg-BG"/>
              </w:rPr>
              <w:t>ЗОК</w:t>
            </w:r>
            <w:r w:rsidRPr="00653266">
              <w:rPr>
                <w:rFonts w:ascii="Times New Roman" w:hAnsi="Times New Roman"/>
                <w:i/>
                <w:sz w:val="24"/>
                <w:szCs w:val="24"/>
                <w:lang w:val="bg-BG" w:eastAsia="bg-BG"/>
              </w:rPr>
              <w:t xml:space="preserve"> - Ямбол</w:t>
            </w:r>
            <w:r w:rsidRPr="00653266">
              <w:rPr>
                <w:rFonts w:ascii="Times New Roman" w:hAnsi="Times New Roman"/>
                <w:i/>
                <w:sz w:val="24"/>
                <w:szCs w:val="24"/>
                <w:lang w:eastAsia="bg-BG"/>
              </w:rPr>
              <w:t>, включително доставка и монтаж на резервни части</w:t>
            </w:r>
            <w:r w:rsidRPr="00653266">
              <w:rPr>
                <w:rFonts w:ascii="Times New Roman" w:hAnsi="Times New Roman"/>
                <w:i/>
                <w:sz w:val="24"/>
                <w:szCs w:val="24"/>
                <w:lang w:val="bg-BG" w:eastAsia="bg-BG"/>
              </w:rPr>
              <w:t>”</w:t>
            </w:r>
          </w:p>
          <w:p w:rsidR="00823BFC" w:rsidRPr="00653266" w:rsidRDefault="00823BFC" w:rsidP="0072685F">
            <w:pPr>
              <w:jc w:val="center"/>
              <w:rPr>
                <w:bCs/>
                <w:i/>
                <w:sz w:val="24"/>
                <w:szCs w:val="24"/>
                <w:lang w:val="bg-BG"/>
              </w:rPr>
            </w:pPr>
          </w:p>
        </w:tc>
      </w:tr>
    </w:tbl>
    <w:p w:rsidR="00823BFC" w:rsidRPr="00BB4F30" w:rsidRDefault="00823BFC" w:rsidP="00823BFC">
      <w:pPr>
        <w:shd w:val="clear" w:color="auto" w:fill="FFFFFF"/>
        <w:spacing w:after="120"/>
        <w:jc w:val="center"/>
        <w:rPr>
          <w:sz w:val="24"/>
          <w:szCs w:val="24"/>
          <w:lang w:val="bg-BG"/>
        </w:rPr>
      </w:pPr>
    </w:p>
    <w:p w:rsidR="00823BFC" w:rsidRPr="00BB4F30" w:rsidRDefault="00823BFC" w:rsidP="00823BFC">
      <w:pPr>
        <w:pStyle w:val="BodyText1"/>
        <w:ind w:firstLine="720"/>
        <w:jc w:val="center"/>
        <w:rPr>
          <w:b/>
          <w:bCs/>
          <w:sz w:val="24"/>
          <w:szCs w:val="24"/>
        </w:rPr>
      </w:pPr>
      <w:r w:rsidRPr="00BB4F30">
        <w:rPr>
          <w:b/>
          <w:bCs/>
          <w:sz w:val="24"/>
          <w:szCs w:val="24"/>
        </w:rPr>
        <w:t>УВАЖАЕМ</w:t>
      </w:r>
      <w:r w:rsidRPr="00BB4F30">
        <w:rPr>
          <w:b/>
          <w:bCs/>
          <w:sz w:val="24"/>
          <w:szCs w:val="24"/>
          <w:lang w:val="bg-BG"/>
        </w:rPr>
        <w:t>А</w:t>
      </w:r>
      <w:r w:rsidRPr="00BB4F30">
        <w:rPr>
          <w:b/>
          <w:bCs/>
          <w:sz w:val="24"/>
          <w:szCs w:val="24"/>
        </w:rPr>
        <w:t xml:space="preserve"> ГОСПОЖ</w:t>
      </w:r>
      <w:r w:rsidRPr="00BB4F30">
        <w:rPr>
          <w:b/>
          <w:bCs/>
          <w:sz w:val="24"/>
          <w:szCs w:val="24"/>
          <w:lang w:val="bg-BG"/>
        </w:rPr>
        <w:t>О</w:t>
      </w:r>
      <w:r w:rsidRPr="00BB4F30">
        <w:rPr>
          <w:b/>
          <w:bCs/>
          <w:sz w:val="24"/>
          <w:szCs w:val="24"/>
        </w:rPr>
        <w:t xml:space="preserve"> </w:t>
      </w:r>
      <w:r w:rsidRPr="00BB4F30">
        <w:rPr>
          <w:b/>
          <w:bCs/>
          <w:sz w:val="24"/>
          <w:szCs w:val="24"/>
          <w:lang w:val="bg-BG"/>
        </w:rPr>
        <w:t>ДИРЕКТОР</w:t>
      </w:r>
      <w:r w:rsidRPr="00BB4F30">
        <w:rPr>
          <w:b/>
          <w:bCs/>
          <w:sz w:val="24"/>
          <w:szCs w:val="24"/>
        </w:rPr>
        <w:t>,</w:t>
      </w:r>
    </w:p>
    <w:p w:rsidR="00823BFC" w:rsidRPr="00BB4F30" w:rsidRDefault="00823BFC" w:rsidP="00823BFC">
      <w:pPr>
        <w:pStyle w:val="BodyText1"/>
        <w:jc w:val="center"/>
        <w:rPr>
          <w:b/>
          <w:bCs/>
          <w:sz w:val="24"/>
          <w:szCs w:val="24"/>
        </w:rPr>
      </w:pPr>
    </w:p>
    <w:p w:rsidR="00823BFC" w:rsidRPr="00001360" w:rsidRDefault="00823BFC" w:rsidP="00823BFC">
      <w:pPr>
        <w:pStyle w:val="BodyTextIndent"/>
        <w:ind w:left="0" w:firstLine="720"/>
        <w:jc w:val="both"/>
      </w:pPr>
      <w:r w:rsidRPr="00BB4F30">
        <w:rPr>
          <w:lang w:val="ru-RU"/>
        </w:rPr>
        <w:t>Във връзка с Решение № .........</w:t>
      </w:r>
      <w:r w:rsidRPr="00BB4F30">
        <w:t>/………..201</w:t>
      </w:r>
      <w:r>
        <w:t>7</w:t>
      </w:r>
      <w:r w:rsidRPr="00BB4F30">
        <w:t xml:space="preserve"> г.</w:t>
      </w:r>
      <w:r w:rsidRPr="00BB4F30">
        <w:rPr>
          <w:lang w:val="ru-RU"/>
        </w:rPr>
        <w:t xml:space="preserve"> на </w:t>
      </w:r>
      <w:r>
        <w:rPr>
          <w:lang w:val="ru-RU"/>
        </w:rPr>
        <w:t>Директора на РЗОК</w:t>
      </w:r>
      <w:r w:rsidRPr="00BB4F30">
        <w:rPr>
          <w:lang w:val="ru-RU"/>
        </w:rPr>
        <w:t xml:space="preserve"> за </w:t>
      </w:r>
      <w:r w:rsidRPr="00BB4F30">
        <w:t>откриване на процедура на публично състезание за възлагане</w:t>
      </w:r>
      <w:r w:rsidRPr="00BB4F30">
        <w:rPr>
          <w:lang w:val="ru-RU"/>
        </w:rPr>
        <w:t xml:space="preserve"> на обществена</w:t>
      </w:r>
      <w:r w:rsidRPr="00B90DC3">
        <w:rPr>
          <w:lang w:val="ru-RU"/>
        </w:rPr>
        <w:t xml:space="preserve"> поръчка заявяваме, че желаем да участваме в процедурата при условията, </w:t>
      </w:r>
      <w:r>
        <w:t xml:space="preserve">посочени в </w:t>
      </w:r>
      <w:r w:rsidRPr="00B90DC3">
        <w:rPr>
          <w:lang w:val="ru-RU"/>
        </w:rPr>
        <w:t>обяв</w:t>
      </w:r>
      <w:r>
        <w:t>л</w:t>
      </w:r>
      <w:r w:rsidRPr="00B90DC3">
        <w:rPr>
          <w:lang w:val="ru-RU"/>
        </w:rPr>
        <w:t>ени</w:t>
      </w:r>
      <w:r>
        <w:t>ето и документацията на поръчката</w:t>
      </w:r>
      <w:r w:rsidRPr="00B90DC3">
        <w:rPr>
          <w:lang w:val="ru-RU"/>
        </w:rPr>
        <w:t xml:space="preserve"> със следното</w:t>
      </w:r>
      <w:r>
        <w:t xml:space="preserve"> ценово</w:t>
      </w:r>
      <w:r w:rsidRPr="00C658DB">
        <w:rPr>
          <w:lang w:val="ru-RU"/>
        </w:rPr>
        <w:t xml:space="preserve"> предложение:</w:t>
      </w:r>
    </w:p>
    <w:p w:rsidR="00823BFC" w:rsidRPr="006F3BE5" w:rsidRDefault="00823BFC" w:rsidP="00823BFC">
      <w:pPr>
        <w:jc w:val="both"/>
        <w:rPr>
          <w:b/>
          <w:sz w:val="24"/>
          <w:szCs w:val="24"/>
          <w:lang w:val="bg-BG"/>
        </w:rPr>
      </w:pPr>
      <w:r>
        <w:rPr>
          <w:b/>
          <w:sz w:val="24"/>
          <w:szCs w:val="24"/>
          <w:lang w:val="bg-BG"/>
        </w:rPr>
        <w:t xml:space="preserve">       I. </w:t>
      </w:r>
      <w:r w:rsidRPr="00356800">
        <w:rPr>
          <w:b/>
          <w:sz w:val="24"/>
          <w:szCs w:val="24"/>
        </w:rPr>
        <w:t xml:space="preserve">Фиксирани цени </w:t>
      </w:r>
      <w:r>
        <w:rPr>
          <w:b/>
          <w:sz w:val="24"/>
          <w:szCs w:val="24"/>
          <w:lang w:val="bg-BG"/>
        </w:rPr>
        <w:t>на</w:t>
      </w:r>
      <w:r w:rsidRPr="001748EE">
        <w:rPr>
          <w:b/>
          <w:sz w:val="24"/>
          <w:szCs w:val="24"/>
          <w:lang w:val="bg-BG"/>
        </w:rPr>
        <w:t xml:space="preserve"> </w:t>
      </w:r>
      <w:r>
        <w:rPr>
          <w:b/>
          <w:sz w:val="24"/>
          <w:szCs w:val="24"/>
          <w:lang w:val="bg-BG" w:eastAsia="bg-BG"/>
        </w:rPr>
        <w:t>труд</w:t>
      </w:r>
      <w:r>
        <w:rPr>
          <w:b/>
          <w:sz w:val="24"/>
          <w:szCs w:val="24"/>
          <w:lang w:val="bg-BG"/>
        </w:rPr>
        <w:t xml:space="preserve"> и резервни части,</w:t>
      </w:r>
      <w:r w:rsidRPr="00775744">
        <w:rPr>
          <w:b/>
          <w:sz w:val="24"/>
          <w:szCs w:val="24"/>
          <w:lang w:val="bg-BG"/>
        </w:rPr>
        <w:t xml:space="preserve"> </w:t>
      </w:r>
      <w:r>
        <w:rPr>
          <w:b/>
          <w:sz w:val="24"/>
          <w:szCs w:val="24"/>
          <w:lang w:val="bg-BG"/>
        </w:rPr>
        <w:t>с включено ДДС.</w:t>
      </w:r>
    </w:p>
    <w:p w:rsidR="00F924CF" w:rsidRDefault="00823BFC" w:rsidP="00823BFC">
      <w:pPr>
        <w:rPr>
          <w:b/>
          <w:lang w:val="bg-BG"/>
        </w:rPr>
      </w:pPr>
      <w:r>
        <w:rPr>
          <w:rStyle w:val="bluetext"/>
          <w:bCs/>
          <w:sz w:val="24"/>
          <w:szCs w:val="24"/>
          <w:lang w:val="bg-BG"/>
        </w:rPr>
        <w:t xml:space="preserve">  </w:t>
      </w:r>
      <w:r>
        <w:rPr>
          <w:b/>
          <w:sz w:val="24"/>
          <w:szCs w:val="24"/>
          <w:lang w:val="bg-BG"/>
        </w:rPr>
        <w:t xml:space="preserve">      </w:t>
      </w:r>
    </w:p>
    <w:tbl>
      <w:tblPr>
        <w:tblW w:w="95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
        <w:gridCol w:w="7358"/>
        <w:gridCol w:w="1615"/>
      </w:tblGrid>
      <w:tr w:rsidR="00F924CF" w:rsidRPr="001470E3" w:rsidTr="002D7663">
        <w:trPr>
          <w:trHeight w:val="480"/>
        </w:trPr>
        <w:tc>
          <w:tcPr>
            <w:tcW w:w="582" w:type="dxa"/>
          </w:tcPr>
          <w:p w:rsidR="00F924CF" w:rsidRPr="001470E3" w:rsidRDefault="00F924CF" w:rsidP="002D7663">
            <w:pPr>
              <w:jc w:val="center"/>
              <w:rPr>
                <w:sz w:val="24"/>
                <w:szCs w:val="24"/>
              </w:rPr>
            </w:pPr>
            <w:r>
              <w:rPr>
                <w:rStyle w:val="bluetext"/>
                <w:bCs/>
                <w:sz w:val="24"/>
                <w:szCs w:val="24"/>
                <w:lang w:val="bg-BG"/>
              </w:rPr>
              <w:t xml:space="preserve">          </w:t>
            </w:r>
            <w:r w:rsidRPr="00F34B3A">
              <w:rPr>
                <w:sz w:val="24"/>
                <w:szCs w:val="24"/>
                <w:lang w:val="bg-BG" w:eastAsia="bg-BG"/>
              </w:rPr>
              <w:t xml:space="preserve">             </w:t>
            </w:r>
            <w:r w:rsidRPr="001470E3">
              <w:rPr>
                <w:sz w:val="24"/>
                <w:szCs w:val="24"/>
              </w:rPr>
              <w:t>№  по ред</w:t>
            </w:r>
          </w:p>
        </w:tc>
        <w:tc>
          <w:tcPr>
            <w:tcW w:w="7358" w:type="dxa"/>
            <w:vAlign w:val="center"/>
          </w:tcPr>
          <w:p w:rsidR="00F924CF" w:rsidRPr="007B007C" w:rsidRDefault="00F924CF" w:rsidP="002D7663">
            <w:pPr>
              <w:jc w:val="center"/>
              <w:rPr>
                <w:sz w:val="24"/>
                <w:szCs w:val="24"/>
                <w:lang w:val="bg-BG"/>
              </w:rPr>
            </w:pPr>
            <w:r w:rsidRPr="001470E3">
              <w:rPr>
                <w:sz w:val="24"/>
                <w:szCs w:val="24"/>
              </w:rPr>
              <w:t>Наименование на ремонтната работа или манипулацията</w:t>
            </w:r>
            <w:r>
              <w:rPr>
                <w:sz w:val="24"/>
                <w:szCs w:val="24"/>
                <w:lang w:val="bg-BG"/>
              </w:rPr>
              <w:t>, артикул - резервна част</w:t>
            </w:r>
          </w:p>
        </w:tc>
        <w:tc>
          <w:tcPr>
            <w:tcW w:w="1615" w:type="dxa"/>
            <w:vAlign w:val="center"/>
          </w:tcPr>
          <w:p w:rsidR="00F924CF" w:rsidRPr="001470E3" w:rsidRDefault="00F924CF" w:rsidP="00D15BA1">
            <w:pPr>
              <w:jc w:val="center"/>
              <w:rPr>
                <w:sz w:val="24"/>
                <w:szCs w:val="24"/>
              </w:rPr>
            </w:pPr>
            <w:r w:rsidRPr="001470E3">
              <w:rPr>
                <w:sz w:val="24"/>
                <w:szCs w:val="24"/>
              </w:rPr>
              <w:t>Единична цена с ДДС в лева</w:t>
            </w:r>
            <w:r>
              <w:rPr>
                <w:sz w:val="24"/>
                <w:szCs w:val="24"/>
                <w:lang w:val="bg-BG"/>
              </w:rPr>
              <w:t xml:space="preserve"> </w:t>
            </w:r>
            <w:r w:rsidR="00D15BA1">
              <w:rPr>
                <w:sz w:val="24"/>
                <w:szCs w:val="24"/>
                <w:lang w:val="bg-BG"/>
              </w:rPr>
              <w:t>за  1 брой</w:t>
            </w:r>
          </w:p>
        </w:tc>
      </w:tr>
      <w:tr w:rsidR="00F924CF" w:rsidRPr="001470E3" w:rsidTr="002D7663">
        <w:trPr>
          <w:trHeight w:val="480"/>
        </w:trPr>
        <w:tc>
          <w:tcPr>
            <w:tcW w:w="9555" w:type="dxa"/>
            <w:gridSpan w:val="3"/>
            <w:vAlign w:val="center"/>
          </w:tcPr>
          <w:p w:rsidR="00F924CF" w:rsidRPr="001470E3" w:rsidRDefault="00F924CF" w:rsidP="00D15BA1">
            <w:pPr>
              <w:jc w:val="center"/>
              <w:rPr>
                <w:sz w:val="24"/>
                <w:szCs w:val="24"/>
              </w:rPr>
            </w:pPr>
            <w:r w:rsidRPr="00CA69A4">
              <w:rPr>
                <w:b/>
                <w:sz w:val="24"/>
                <w:szCs w:val="24"/>
                <w:lang w:val="bg-BG" w:eastAsia="bg-BG"/>
              </w:rPr>
              <w:t>Участниците трябва да предлож</w:t>
            </w:r>
            <w:r>
              <w:rPr>
                <w:b/>
                <w:sz w:val="24"/>
                <w:szCs w:val="24"/>
                <w:lang w:val="bg-BG" w:eastAsia="bg-BG"/>
              </w:rPr>
              <w:t>ат</w:t>
            </w:r>
            <w:r w:rsidRPr="00CA69A4">
              <w:rPr>
                <w:b/>
                <w:sz w:val="24"/>
                <w:szCs w:val="24"/>
                <w:lang w:val="bg-BG" w:eastAsia="bg-BG"/>
              </w:rPr>
              <w:t xml:space="preserve"> фиксиран</w:t>
            </w:r>
            <w:r>
              <w:rPr>
                <w:b/>
                <w:sz w:val="24"/>
                <w:szCs w:val="24"/>
                <w:lang w:val="bg-BG" w:eastAsia="bg-BG"/>
              </w:rPr>
              <w:t>а</w:t>
            </w:r>
            <w:r w:rsidRPr="00CA69A4">
              <w:rPr>
                <w:b/>
                <w:sz w:val="24"/>
                <w:szCs w:val="24"/>
                <w:lang w:val="bg-BG" w:eastAsia="bg-BG"/>
              </w:rPr>
              <w:t xml:space="preserve"> цен</w:t>
            </w:r>
            <w:r>
              <w:rPr>
                <w:b/>
                <w:sz w:val="24"/>
                <w:szCs w:val="24"/>
                <w:lang w:val="bg-BG" w:eastAsia="bg-BG"/>
              </w:rPr>
              <w:t>а</w:t>
            </w:r>
            <w:r>
              <w:rPr>
                <w:b/>
                <w:sz w:val="24"/>
                <w:szCs w:val="24"/>
                <w:lang w:val="bg-BG"/>
              </w:rPr>
              <w:t>,</w:t>
            </w:r>
            <w:r w:rsidRPr="00CA69A4">
              <w:rPr>
                <w:b/>
                <w:sz w:val="24"/>
                <w:szCs w:val="24"/>
                <w:lang w:val="bg-BG" w:eastAsia="bg-BG"/>
              </w:rPr>
              <w:t xml:space="preserve"> за следн</w:t>
            </w:r>
            <w:r>
              <w:rPr>
                <w:b/>
                <w:sz w:val="24"/>
                <w:szCs w:val="24"/>
                <w:lang w:val="bg-BG" w:eastAsia="bg-BG"/>
              </w:rPr>
              <w:t>и</w:t>
            </w:r>
            <w:r w:rsidRPr="00CA69A4">
              <w:rPr>
                <w:b/>
                <w:sz w:val="24"/>
                <w:szCs w:val="24"/>
                <w:lang w:val="bg-BG" w:eastAsia="bg-BG"/>
              </w:rPr>
              <w:t>т</w:t>
            </w:r>
            <w:r>
              <w:rPr>
                <w:b/>
                <w:sz w:val="24"/>
                <w:szCs w:val="24"/>
                <w:lang w:val="bg-BG" w:eastAsia="bg-BG"/>
              </w:rPr>
              <w:t>е</w:t>
            </w:r>
            <w:r w:rsidRPr="00CA69A4">
              <w:rPr>
                <w:b/>
                <w:sz w:val="24"/>
                <w:szCs w:val="24"/>
                <w:lang w:val="bg-BG" w:eastAsia="bg-BG"/>
              </w:rPr>
              <w:t xml:space="preserve"> дейност</w:t>
            </w:r>
            <w:r>
              <w:rPr>
                <w:b/>
                <w:sz w:val="24"/>
                <w:szCs w:val="24"/>
                <w:lang w:val="bg-BG" w:eastAsia="bg-BG"/>
              </w:rPr>
              <w:t>и</w:t>
            </w:r>
            <w:r w:rsidRPr="00CA69A4">
              <w:rPr>
                <w:b/>
                <w:sz w:val="24"/>
                <w:szCs w:val="24"/>
                <w:lang w:val="bg-BG" w:eastAsia="bg-BG"/>
              </w:rPr>
              <w:t>:</w:t>
            </w:r>
          </w:p>
        </w:tc>
      </w:tr>
      <w:tr w:rsidR="00F924CF" w:rsidRPr="001470E3" w:rsidTr="002D7663">
        <w:trPr>
          <w:trHeight w:val="270"/>
        </w:trPr>
        <w:tc>
          <w:tcPr>
            <w:tcW w:w="582" w:type="dxa"/>
            <w:vAlign w:val="center"/>
          </w:tcPr>
          <w:p w:rsidR="00F924CF" w:rsidRPr="006617AB" w:rsidRDefault="00F924CF" w:rsidP="002D7663">
            <w:pPr>
              <w:jc w:val="center"/>
              <w:rPr>
                <w:sz w:val="24"/>
                <w:szCs w:val="24"/>
                <w:lang w:val="bg-BG"/>
              </w:rPr>
            </w:pPr>
            <w:r w:rsidRPr="006617AB">
              <w:rPr>
                <w:sz w:val="24"/>
                <w:szCs w:val="24"/>
              </w:rPr>
              <w:t>1</w:t>
            </w:r>
            <w:r w:rsidRPr="006617AB">
              <w:rPr>
                <w:sz w:val="24"/>
                <w:szCs w:val="24"/>
                <w:lang w:val="bg-BG"/>
              </w:rPr>
              <w:t>.</w:t>
            </w:r>
          </w:p>
        </w:tc>
        <w:tc>
          <w:tcPr>
            <w:tcW w:w="7358" w:type="dxa"/>
          </w:tcPr>
          <w:p w:rsidR="00F924CF" w:rsidRPr="00506123" w:rsidRDefault="00F924CF" w:rsidP="002D7663">
            <w:pPr>
              <w:pStyle w:val="BodyTextFirstIndent"/>
              <w:tabs>
                <w:tab w:val="left" w:pos="720"/>
                <w:tab w:val="left" w:pos="810"/>
                <w:tab w:val="left" w:pos="900"/>
              </w:tabs>
              <w:ind w:firstLine="0"/>
              <w:rPr>
                <w:sz w:val="24"/>
                <w:szCs w:val="24"/>
                <w:lang w:val="bg-BG"/>
              </w:rPr>
            </w:pPr>
            <w:r w:rsidRPr="00F24885">
              <w:rPr>
                <w:sz w:val="24"/>
                <w:szCs w:val="24"/>
              </w:rPr>
              <w:t>Извършване на диагностика и отстраняване на технически неизправности, подмяна на дефектирали компоненти</w:t>
            </w:r>
            <w:r w:rsidR="00D15BA1">
              <w:rPr>
                <w:b/>
                <w:sz w:val="24"/>
                <w:szCs w:val="24"/>
                <w:lang w:val="bg-BG"/>
              </w:rPr>
              <w:t xml:space="preserve"> - </w:t>
            </w:r>
            <w:r w:rsidR="00D15BA1" w:rsidRPr="00D15BA1">
              <w:rPr>
                <w:sz w:val="24"/>
                <w:szCs w:val="24"/>
                <w:lang w:val="bg-BG"/>
              </w:rPr>
              <w:t>за 1ч. работа</w:t>
            </w:r>
          </w:p>
        </w:tc>
        <w:tc>
          <w:tcPr>
            <w:tcW w:w="1615" w:type="dxa"/>
            <w:vAlign w:val="center"/>
          </w:tcPr>
          <w:p w:rsidR="00F924CF" w:rsidRPr="001470E3" w:rsidRDefault="00F924CF" w:rsidP="002D7663">
            <w:pPr>
              <w:jc w:val="right"/>
              <w:rPr>
                <w:sz w:val="24"/>
                <w:szCs w:val="24"/>
              </w:rPr>
            </w:pPr>
          </w:p>
        </w:tc>
      </w:tr>
      <w:tr w:rsidR="00D15BA1" w:rsidRPr="001470E3" w:rsidTr="002D7663">
        <w:trPr>
          <w:trHeight w:val="270"/>
        </w:trPr>
        <w:tc>
          <w:tcPr>
            <w:tcW w:w="582" w:type="dxa"/>
            <w:vAlign w:val="center"/>
          </w:tcPr>
          <w:p w:rsidR="00D15BA1" w:rsidRPr="00F924CF" w:rsidRDefault="00D15BA1" w:rsidP="002D7663">
            <w:pPr>
              <w:jc w:val="center"/>
              <w:rPr>
                <w:sz w:val="24"/>
                <w:szCs w:val="24"/>
                <w:lang w:val="bg-BG"/>
              </w:rPr>
            </w:pPr>
            <w:r>
              <w:rPr>
                <w:sz w:val="24"/>
                <w:szCs w:val="24"/>
                <w:lang w:val="bg-BG"/>
              </w:rPr>
              <w:t>2.</w:t>
            </w:r>
          </w:p>
        </w:tc>
        <w:tc>
          <w:tcPr>
            <w:tcW w:w="7358" w:type="dxa"/>
          </w:tcPr>
          <w:p w:rsidR="00D15BA1" w:rsidRPr="00F924CF" w:rsidRDefault="00D15BA1" w:rsidP="002D7663">
            <w:pPr>
              <w:pStyle w:val="BodyTextFirstIndent"/>
              <w:tabs>
                <w:tab w:val="left" w:pos="720"/>
                <w:tab w:val="left" w:pos="810"/>
                <w:tab w:val="left" w:pos="900"/>
              </w:tabs>
              <w:ind w:firstLine="0"/>
              <w:rPr>
                <w:sz w:val="24"/>
                <w:szCs w:val="24"/>
              </w:rPr>
            </w:pPr>
            <w:r w:rsidRPr="00F924CF">
              <w:rPr>
                <w:color w:val="000000"/>
                <w:sz w:val="24"/>
                <w:szCs w:val="24"/>
                <w:lang w:val="bg-BG" w:eastAsia="bg-BG"/>
              </w:rPr>
              <w:t>Профилактика и почистване на принтер</w:t>
            </w:r>
          </w:p>
        </w:tc>
        <w:tc>
          <w:tcPr>
            <w:tcW w:w="1615" w:type="dxa"/>
            <w:vAlign w:val="center"/>
          </w:tcPr>
          <w:p w:rsidR="00D15BA1" w:rsidRPr="001470E3" w:rsidRDefault="00D15BA1" w:rsidP="002D7663">
            <w:pPr>
              <w:jc w:val="right"/>
              <w:rPr>
                <w:sz w:val="24"/>
                <w:szCs w:val="24"/>
              </w:rPr>
            </w:pPr>
          </w:p>
        </w:tc>
      </w:tr>
      <w:tr w:rsidR="00D15BA1" w:rsidRPr="001470E3" w:rsidTr="002D7663">
        <w:trPr>
          <w:trHeight w:val="270"/>
        </w:trPr>
        <w:tc>
          <w:tcPr>
            <w:tcW w:w="582" w:type="dxa"/>
            <w:vAlign w:val="center"/>
          </w:tcPr>
          <w:p w:rsidR="00D15BA1" w:rsidRDefault="00D15BA1" w:rsidP="002D7663">
            <w:pPr>
              <w:jc w:val="center"/>
              <w:rPr>
                <w:sz w:val="24"/>
                <w:szCs w:val="24"/>
                <w:lang w:val="bg-BG"/>
              </w:rPr>
            </w:pPr>
            <w:r>
              <w:rPr>
                <w:sz w:val="24"/>
                <w:szCs w:val="24"/>
                <w:lang w:val="bg-BG"/>
              </w:rPr>
              <w:t>3.</w:t>
            </w:r>
          </w:p>
        </w:tc>
        <w:tc>
          <w:tcPr>
            <w:tcW w:w="7358" w:type="dxa"/>
          </w:tcPr>
          <w:p w:rsidR="00D15BA1" w:rsidRPr="00F924CF" w:rsidRDefault="00D15BA1" w:rsidP="002D7663">
            <w:pPr>
              <w:pStyle w:val="BodyTextFirstIndent"/>
              <w:tabs>
                <w:tab w:val="left" w:pos="720"/>
                <w:tab w:val="left" w:pos="810"/>
                <w:tab w:val="left" w:pos="900"/>
              </w:tabs>
              <w:ind w:firstLine="0"/>
              <w:rPr>
                <w:sz w:val="24"/>
                <w:szCs w:val="24"/>
              </w:rPr>
            </w:pPr>
            <w:r w:rsidRPr="00F924CF">
              <w:rPr>
                <w:color w:val="000000"/>
                <w:sz w:val="24"/>
                <w:szCs w:val="24"/>
                <w:lang w:val="bg-BG" w:eastAsia="bg-BG"/>
              </w:rPr>
              <w:t>Профилактика и почистване на настолен компютър</w:t>
            </w:r>
          </w:p>
        </w:tc>
        <w:tc>
          <w:tcPr>
            <w:tcW w:w="1615" w:type="dxa"/>
            <w:vAlign w:val="center"/>
          </w:tcPr>
          <w:p w:rsidR="00D15BA1" w:rsidRPr="001470E3" w:rsidRDefault="00D15BA1" w:rsidP="002D7663">
            <w:pPr>
              <w:jc w:val="right"/>
              <w:rPr>
                <w:sz w:val="24"/>
                <w:szCs w:val="24"/>
              </w:rPr>
            </w:pPr>
          </w:p>
        </w:tc>
      </w:tr>
      <w:tr w:rsidR="00D15BA1" w:rsidRPr="001470E3" w:rsidTr="002D7663">
        <w:trPr>
          <w:trHeight w:val="270"/>
        </w:trPr>
        <w:tc>
          <w:tcPr>
            <w:tcW w:w="582" w:type="dxa"/>
            <w:vAlign w:val="center"/>
          </w:tcPr>
          <w:p w:rsidR="00D15BA1" w:rsidRDefault="00D15BA1" w:rsidP="002D7663">
            <w:pPr>
              <w:jc w:val="center"/>
              <w:rPr>
                <w:sz w:val="24"/>
                <w:szCs w:val="24"/>
                <w:lang w:val="bg-BG"/>
              </w:rPr>
            </w:pPr>
            <w:r>
              <w:rPr>
                <w:sz w:val="24"/>
                <w:szCs w:val="24"/>
                <w:lang w:val="bg-BG"/>
              </w:rPr>
              <w:t>4.</w:t>
            </w:r>
          </w:p>
        </w:tc>
        <w:tc>
          <w:tcPr>
            <w:tcW w:w="7358" w:type="dxa"/>
          </w:tcPr>
          <w:p w:rsidR="00D15BA1" w:rsidRPr="00F924CF" w:rsidRDefault="00D15BA1" w:rsidP="002D7663">
            <w:pPr>
              <w:pStyle w:val="BodyTextFirstIndent"/>
              <w:tabs>
                <w:tab w:val="left" w:pos="720"/>
                <w:tab w:val="left" w:pos="810"/>
                <w:tab w:val="left" w:pos="900"/>
              </w:tabs>
              <w:ind w:firstLine="0"/>
              <w:rPr>
                <w:color w:val="000000"/>
                <w:sz w:val="24"/>
                <w:szCs w:val="24"/>
                <w:lang w:val="bg-BG" w:eastAsia="bg-BG"/>
              </w:rPr>
            </w:pPr>
            <w:r w:rsidRPr="00F924CF">
              <w:rPr>
                <w:color w:val="000000"/>
                <w:sz w:val="24"/>
                <w:szCs w:val="24"/>
                <w:lang w:val="bg-BG" w:eastAsia="bg-BG"/>
              </w:rPr>
              <w:t>Профилактика и почистване на преносим компютър</w:t>
            </w:r>
          </w:p>
        </w:tc>
        <w:tc>
          <w:tcPr>
            <w:tcW w:w="1615" w:type="dxa"/>
            <w:vAlign w:val="center"/>
          </w:tcPr>
          <w:p w:rsidR="00D15BA1" w:rsidRPr="001470E3" w:rsidRDefault="00D15BA1" w:rsidP="002D7663">
            <w:pPr>
              <w:jc w:val="right"/>
              <w:rPr>
                <w:sz w:val="24"/>
                <w:szCs w:val="24"/>
              </w:rPr>
            </w:pPr>
          </w:p>
        </w:tc>
      </w:tr>
      <w:tr w:rsidR="00D15BA1" w:rsidRPr="00673CFF" w:rsidTr="002D7663">
        <w:trPr>
          <w:trHeight w:val="285"/>
        </w:trPr>
        <w:tc>
          <w:tcPr>
            <w:tcW w:w="9555" w:type="dxa"/>
            <w:gridSpan w:val="3"/>
            <w:vAlign w:val="center"/>
          </w:tcPr>
          <w:p w:rsidR="00D15BA1" w:rsidRPr="00673CFF" w:rsidRDefault="00D15BA1" w:rsidP="00D15BA1">
            <w:pPr>
              <w:jc w:val="center"/>
              <w:rPr>
                <w:b/>
                <w:sz w:val="24"/>
                <w:szCs w:val="24"/>
                <w:lang w:val="bg-BG"/>
              </w:rPr>
            </w:pPr>
            <w:r w:rsidRPr="00CA69A4">
              <w:rPr>
                <w:b/>
                <w:sz w:val="24"/>
                <w:szCs w:val="24"/>
                <w:lang w:eastAsia="bg-BG"/>
              </w:rPr>
              <w:t xml:space="preserve">Фиксирани цени на </w:t>
            </w:r>
            <w:r w:rsidRPr="00CA69A4">
              <w:rPr>
                <w:b/>
                <w:sz w:val="24"/>
                <w:szCs w:val="24"/>
                <w:lang w:val="bg-BG" w:eastAsia="bg-BG"/>
              </w:rPr>
              <w:t>нови</w:t>
            </w:r>
            <w:r w:rsidRPr="00886E22">
              <w:t xml:space="preserve"> </w:t>
            </w:r>
            <w:r w:rsidRPr="004D419D">
              <w:rPr>
                <w:b/>
                <w:sz w:val="24"/>
                <w:szCs w:val="24"/>
              </w:rPr>
              <w:t>и неупотребявани</w:t>
            </w:r>
            <w:r w:rsidRPr="004D419D">
              <w:rPr>
                <w:b/>
                <w:sz w:val="24"/>
                <w:szCs w:val="24"/>
                <w:lang w:eastAsia="bg-BG"/>
              </w:rPr>
              <w:t xml:space="preserve"> </w:t>
            </w:r>
            <w:r w:rsidRPr="00CA69A4">
              <w:rPr>
                <w:b/>
                <w:sz w:val="24"/>
                <w:szCs w:val="24"/>
                <w:lang w:eastAsia="bg-BG"/>
              </w:rPr>
              <w:t>резервни части:</w:t>
            </w:r>
            <w:r>
              <w:rPr>
                <w:sz w:val="24"/>
                <w:szCs w:val="24"/>
                <w:lang w:val="bg-BG"/>
              </w:rPr>
              <w:t xml:space="preserve"> </w:t>
            </w:r>
          </w:p>
        </w:tc>
      </w:tr>
      <w:tr w:rsidR="00D15BA1" w:rsidRPr="00525DF4" w:rsidTr="002D7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9555" w:type="dxa"/>
            <w:gridSpan w:val="3"/>
            <w:tcBorders>
              <w:top w:val="nil"/>
              <w:left w:val="single" w:sz="8" w:space="0" w:color="auto"/>
              <w:bottom w:val="single" w:sz="4" w:space="0" w:color="auto"/>
              <w:right w:val="single" w:sz="8" w:space="0" w:color="auto"/>
            </w:tcBorders>
            <w:shd w:val="clear" w:color="auto" w:fill="auto"/>
            <w:noWrap/>
            <w:vAlign w:val="center"/>
            <w:hideMark/>
          </w:tcPr>
          <w:p w:rsidR="00D15BA1" w:rsidRPr="00525DF4" w:rsidRDefault="00D15BA1" w:rsidP="002D7663">
            <w:pPr>
              <w:jc w:val="center"/>
              <w:rPr>
                <w:color w:val="000000"/>
                <w:sz w:val="24"/>
                <w:szCs w:val="24"/>
                <w:lang w:val="bg-BG" w:eastAsia="bg-BG"/>
              </w:rPr>
            </w:pPr>
            <w:r>
              <w:rPr>
                <w:b/>
                <w:bCs/>
                <w:color w:val="000000"/>
                <w:sz w:val="24"/>
                <w:szCs w:val="24"/>
                <w:lang w:val="bg-BG" w:eastAsia="bg-BG"/>
              </w:rPr>
              <w:t xml:space="preserve">1. </w:t>
            </w:r>
            <w:r w:rsidRPr="008F0024">
              <w:rPr>
                <w:b/>
                <w:color w:val="000000"/>
                <w:sz w:val="24"/>
                <w:szCs w:val="24"/>
                <w:lang w:val="bg-BG" w:eastAsia="bg-BG"/>
              </w:rPr>
              <w:t xml:space="preserve">Компютър hp compaq dc 5750 </w:t>
            </w:r>
            <w:r>
              <w:rPr>
                <w:b/>
                <w:color w:val="000000"/>
                <w:sz w:val="24"/>
                <w:szCs w:val="24"/>
                <w:lang w:val="bg-BG" w:eastAsia="bg-BG"/>
              </w:rPr>
              <w:t>Business PC</w:t>
            </w:r>
          </w:p>
        </w:tc>
      </w:tr>
      <w:tr w:rsidR="003F67A2" w:rsidRPr="00525DF4" w:rsidTr="002D7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82" w:type="dxa"/>
            <w:tcBorders>
              <w:top w:val="nil"/>
              <w:left w:val="single" w:sz="8" w:space="0" w:color="auto"/>
              <w:bottom w:val="single" w:sz="4" w:space="0" w:color="auto"/>
              <w:right w:val="nil"/>
            </w:tcBorders>
            <w:shd w:val="clear" w:color="auto" w:fill="auto"/>
            <w:noWrap/>
            <w:vAlign w:val="center"/>
            <w:hideMark/>
          </w:tcPr>
          <w:p w:rsidR="003F67A2" w:rsidRPr="00C32ED3" w:rsidRDefault="003F67A2" w:rsidP="002D7663">
            <w:pPr>
              <w:jc w:val="center"/>
              <w:rPr>
                <w:color w:val="000000"/>
                <w:sz w:val="24"/>
                <w:szCs w:val="24"/>
                <w:lang w:val="bg-BG" w:eastAsia="bg-BG"/>
              </w:rPr>
            </w:pPr>
            <w:r w:rsidRPr="00C32ED3">
              <w:rPr>
                <w:color w:val="000000"/>
                <w:sz w:val="24"/>
                <w:szCs w:val="24"/>
                <w:lang w:val="bg-BG" w:eastAsia="bg-BG"/>
              </w:rPr>
              <w:t>1.</w:t>
            </w:r>
          </w:p>
        </w:tc>
        <w:tc>
          <w:tcPr>
            <w:tcW w:w="7358" w:type="dxa"/>
            <w:tcBorders>
              <w:top w:val="nil"/>
              <w:left w:val="single" w:sz="4" w:space="0" w:color="auto"/>
              <w:bottom w:val="single" w:sz="4" w:space="0" w:color="auto"/>
              <w:right w:val="single" w:sz="4" w:space="0" w:color="auto"/>
            </w:tcBorders>
            <w:shd w:val="clear" w:color="auto" w:fill="auto"/>
            <w:noWrap/>
            <w:hideMark/>
          </w:tcPr>
          <w:p w:rsidR="003F67A2" w:rsidRPr="003F67A2" w:rsidRDefault="003F67A2" w:rsidP="00024B0D">
            <w:pPr>
              <w:jc w:val="both"/>
              <w:rPr>
                <w:color w:val="000000"/>
                <w:sz w:val="24"/>
                <w:szCs w:val="24"/>
                <w:lang w:val="bg-BG" w:eastAsia="bg-BG"/>
              </w:rPr>
            </w:pPr>
            <w:r w:rsidRPr="003F67A2">
              <w:rPr>
                <w:color w:val="000000"/>
                <w:sz w:val="24"/>
                <w:szCs w:val="24"/>
                <w:lang w:val="bg-BG" w:eastAsia="bg-BG"/>
              </w:rPr>
              <w:t xml:space="preserve">Оперативна памет 1GB DDR2 PC2-5300 </w:t>
            </w:r>
          </w:p>
        </w:tc>
        <w:tc>
          <w:tcPr>
            <w:tcW w:w="1615" w:type="dxa"/>
            <w:tcBorders>
              <w:top w:val="nil"/>
              <w:left w:val="nil"/>
              <w:bottom w:val="single" w:sz="4" w:space="0" w:color="auto"/>
              <w:right w:val="single" w:sz="8" w:space="0" w:color="auto"/>
            </w:tcBorders>
          </w:tcPr>
          <w:p w:rsidR="003F67A2" w:rsidRPr="00525DF4" w:rsidRDefault="003F67A2" w:rsidP="002D7663">
            <w:pPr>
              <w:rPr>
                <w:color w:val="000000"/>
                <w:sz w:val="24"/>
                <w:szCs w:val="24"/>
                <w:lang w:val="bg-BG" w:eastAsia="bg-BG"/>
              </w:rPr>
            </w:pPr>
          </w:p>
        </w:tc>
      </w:tr>
      <w:tr w:rsidR="003F67A2" w:rsidRPr="00525DF4" w:rsidTr="002D7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82" w:type="dxa"/>
            <w:tcBorders>
              <w:top w:val="nil"/>
              <w:left w:val="single" w:sz="8" w:space="0" w:color="auto"/>
              <w:bottom w:val="single" w:sz="4" w:space="0" w:color="auto"/>
              <w:right w:val="nil"/>
            </w:tcBorders>
            <w:shd w:val="clear" w:color="auto" w:fill="auto"/>
            <w:noWrap/>
            <w:vAlign w:val="center"/>
            <w:hideMark/>
          </w:tcPr>
          <w:p w:rsidR="003F67A2" w:rsidRPr="00C32ED3" w:rsidRDefault="003F67A2" w:rsidP="002D7663">
            <w:pPr>
              <w:jc w:val="center"/>
              <w:rPr>
                <w:color w:val="000000"/>
                <w:sz w:val="24"/>
                <w:szCs w:val="24"/>
                <w:lang w:val="bg-BG" w:eastAsia="bg-BG"/>
              </w:rPr>
            </w:pPr>
            <w:r w:rsidRPr="00C32ED3">
              <w:rPr>
                <w:color w:val="000000"/>
                <w:sz w:val="24"/>
                <w:szCs w:val="24"/>
                <w:lang w:val="bg-BG" w:eastAsia="bg-BG"/>
              </w:rPr>
              <w:t>2.</w:t>
            </w:r>
          </w:p>
        </w:tc>
        <w:tc>
          <w:tcPr>
            <w:tcW w:w="7358" w:type="dxa"/>
            <w:tcBorders>
              <w:top w:val="nil"/>
              <w:left w:val="single" w:sz="4" w:space="0" w:color="auto"/>
              <w:bottom w:val="single" w:sz="4" w:space="0" w:color="auto"/>
              <w:right w:val="single" w:sz="4" w:space="0" w:color="auto"/>
            </w:tcBorders>
            <w:shd w:val="clear" w:color="auto" w:fill="auto"/>
            <w:noWrap/>
            <w:hideMark/>
          </w:tcPr>
          <w:p w:rsidR="003F67A2" w:rsidRPr="003F67A2" w:rsidRDefault="003F67A2" w:rsidP="00024B0D">
            <w:pPr>
              <w:jc w:val="both"/>
              <w:rPr>
                <w:color w:val="000000"/>
                <w:sz w:val="24"/>
                <w:szCs w:val="24"/>
                <w:lang w:val="bg-BG" w:eastAsia="bg-BG"/>
              </w:rPr>
            </w:pPr>
            <w:r w:rsidRPr="003F67A2">
              <w:rPr>
                <w:color w:val="000000"/>
                <w:sz w:val="24"/>
                <w:szCs w:val="24"/>
                <w:lang w:val="bg-BG" w:eastAsia="bg-BG"/>
              </w:rPr>
              <w:t xml:space="preserve">Оперативна памет  2GB DDR2 PC2-5300 </w:t>
            </w:r>
          </w:p>
        </w:tc>
        <w:tc>
          <w:tcPr>
            <w:tcW w:w="1615" w:type="dxa"/>
            <w:tcBorders>
              <w:top w:val="nil"/>
              <w:left w:val="nil"/>
              <w:bottom w:val="single" w:sz="4" w:space="0" w:color="auto"/>
              <w:right w:val="single" w:sz="8" w:space="0" w:color="auto"/>
            </w:tcBorders>
          </w:tcPr>
          <w:p w:rsidR="003F67A2" w:rsidRPr="00525DF4" w:rsidRDefault="003F67A2" w:rsidP="002D7663">
            <w:pPr>
              <w:rPr>
                <w:color w:val="000000"/>
                <w:sz w:val="24"/>
                <w:szCs w:val="24"/>
                <w:lang w:val="bg-BG" w:eastAsia="bg-BG"/>
              </w:rPr>
            </w:pPr>
          </w:p>
        </w:tc>
      </w:tr>
      <w:tr w:rsidR="00D15BA1" w:rsidRPr="00525DF4" w:rsidTr="002D7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82" w:type="dxa"/>
            <w:tcBorders>
              <w:top w:val="nil"/>
              <w:left w:val="single" w:sz="8" w:space="0" w:color="auto"/>
              <w:bottom w:val="single" w:sz="4" w:space="0" w:color="auto"/>
              <w:right w:val="nil"/>
            </w:tcBorders>
            <w:shd w:val="clear" w:color="auto" w:fill="auto"/>
            <w:noWrap/>
            <w:vAlign w:val="center"/>
            <w:hideMark/>
          </w:tcPr>
          <w:p w:rsidR="00D15BA1" w:rsidRPr="00C32ED3" w:rsidRDefault="00D15BA1" w:rsidP="002D7663">
            <w:pPr>
              <w:jc w:val="center"/>
              <w:rPr>
                <w:color w:val="000000"/>
                <w:sz w:val="24"/>
                <w:szCs w:val="24"/>
                <w:lang w:val="bg-BG" w:eastAsia="bg-BG"/>
              </w:rPr>
            </w:pPr>
            <w:r>
              <w:rPr>
                <w:color w:val="000000"/>
                <w:sz w:val="24"/>
                <w:szCs w:val="24"/>
                <w:lang w:val="bg-BG" w:eastAsia="bg-BG"/>
              </w:rPr>
              <w:lastRenderedPageBreak/>
              <w:t>3.</w:t>
            </w:r>
          </w:p>
        </w:tc>
        <w:tc>
          <w:tcPr>
            <w:tcW w:w="7358" w:type="dxa"/>
            <w:tcBorders>
              <w:top w:val="nil"/>
              <w:left w:val="single" w:sz="4" w:space="0" w:color="auto"/>
              <w:bottom w:val="single" w:sz="4" w:space="0" w:color="auto"/>
              <w:right w:val="single" w:sz="4" w:space="0" w:color="auto"/>
            </w:tcBorders>
            <w:shd w:val="clear" w:color="auto" w:fill="auto"/>
            <w:noWrap/>
            <w:hideMark/>
          </w:tcPr>
          <w:p w:rsidR="00D15BA1" w:rsidRPr="00C32ED3" w:rsidRDefault="00D15BA1" w:rsidP="002D7663">
            <w:pPr>
              <w:jc w:val="both"/>
              <w:rPr>
                <w:color w:val="000000"/>
                <w:sz w:val="24"/>
                <w:szCs w:val="24"/>
                <w:lang w:val="bg-BG" w:eastAsia="bg-BG"/>
              </w:rPr>
            </w:pPr>
            <w:r w:rsidRPr="004B6789">
              <w:rPr>
                <w:color w:val="000000"/>
                <w:sz w:val="24"/>
                <w:szCs w:val="24"/>
                <w:lang w:val="bg-BG" w:eastAsia="bg-BG"/>
              </w:rPr>
              <w:t>Твърд диск 250GB SATA 7200 rpm</w:t>
            </w:r>
          </w:p>
        </w:tc>
        <w:tc>
          <w:tcPr>
            <w:tcW w:w="1615" w:type="dxa"/>
            <w:tcBorders>
              <w:top w:val="nil"/>
              <w:left w:val="nil"/>
              <w:bottom w:val="single" w:sz="4" w:space="0" w:color="auto"/>
              <w:right w:val="single" w:sz="8" w:space="0" w:color="auto"/>
            </w:tcBorders>
          </w:tcPr>
          <w:p w:rsidR="00D15BA1" w:rsidRPr="00525DF4" w:rsidRDefault="00D15BA1" w:rsidP="002D7663">
            <w:pPr>
              <w:rPr>
                <w:color w:val="000000"/>
                <w:sz w:val="24"/>
                <w:szCs w:val="24"/>
                <w:lang w:val="bg-BG" w:eastAsia="bg-BG"/>
              </w:rPr>
            </w:pPr>
          </w:p>
        </w:tc>
      </w:tr>
      <w:tr w:rsidR="00D15BA1" w:rsidRPr="00525DF4" w:rsidTr="002D7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82" w:type="dxa"/>
            <w:tcBorders>
              <w:top w:val="nil"/>
              <w:left w:val="single" w:sz="8" w:space="0" w:color="auto"/>
              <w:bottom w:val="single" w:sz="4" w:space="0" w:color="auto"/>
              <w:right w:val="nil"/>
            </w:tcBorders>
            <w:shd w:val="clear" w:color="auto" w:fill="auto"/>
            <w:noWrap/>
            <w:vAlign w:val="center"/>
            <w:hideMark/>
          </w:tcPr>
          <w:p w:rsidR="00D15BA1" w:rsidRPr="00C32ED3" w:rsidRDefault="00D15BA1" w:rsidP="002D7663">
            <w:pPr>
              <w:jc w:val="center"/>
              <w:rPr>
                <w:color w:val="000000"/>
                <w:sz w:val="24"/>
                <w:szCs w:val="24"/>
                <w:lang w:val="bg-BG" w:eastAsia="bg-BG"/>
              </w:rPr>
            </w:pPr>
            <w:r>
              <w:rPr>
                <w:color w:val="000000"/>
                <w:sz w:val="24"/>
                <w:szCs w:val="24"/>
                <w:lang w:val="bg-BG" w:eastAsia="bg-BG"/>
              </w:rPr>
              <w:t>4</w:t>
            </w:r>
            <w:r w:rsidRPr="00C32ED3">
              <w:rPr>
                <w:color w:val="000000"/>
                <w:sz w:val="24"/>
                <w:szCs w:val="24"/>
                <w:lang w:val="bg-BG" w:eastAsia="bg-BG"/>
              </w:rPr>
              <w:t>.</w:t>
            </w:r>
          </w:p>
        </w:tc>
        <w:tc>
          <w:tcPr>
            <w:tcW w:w="7358" w:type="dxa"/>
            <w:tcBorders>
              <w:top w:val="nil"/>
              <w:left w:val="single" w:sz="4" w:space="0" w:color="auto"/>
              <w:bottom w:val="single" w:sz="4" w:space="0" w:color="auto"/>
              <w:right w:val="single" w:sz="4" w:space="0" w:color="auto"/>
            </w:tcBorders>
            <w:shd w:val="clear" w:color="auto" w:fill="auto"/>
            <w:noWrap/>
            <w:hideMark/>
          </w:tcPr>
          <w:p w:rsidR="00D15BA1" w:rsidRPr="00C32ED3" w:rsidRDefault="00D15BA1" w:rsidP="002D7663">
            <w:pPr>
              <w:jc w:val="both"/>
              <w:rPr>
                <w:color w:val="000000"/>
                <w:sz w:val="24"/>
                <w:szCs w:val="24"/>
                <w:lang w:val="bg-BG" w:eastAsia="bg-BG"/>
              </w:rPr>
            </w:pPr>
            <w:r w:rsidRPr="00C32ED3">
              <w:rPr>
                <w:color w:val="000000"/>
                <w:sz w:val="24"/>
                <w:szCs w:val="24"/>
                <w:lang w:val="bg-BG" w:eastAsia="bg-BG"/>
              </w:rPr>
              <w:t>DVD RW  SATA</w:t>
            </w:r>
          </w:p>
        </w:tc>
        <w:tc>
          <w:tcPr>
            <w:tcW w:w="1615" w:type="dxa"/>
            <w:tcBorders>
              <w:top w:val="nil"/>
              <w:left w:val="nil"/>
              <w:bottom w:val="single" w:sz="4" w:space="0" w:color="auto"/>
              <w:right w:val="single" w:sz="8" w:space="0" w:color="auto"/>
            </w:tcBorders>
          </w:tcPr>
          <w:p w:rsidR="00D15BA1" w:rsidRPr="00525DF4" w:rsidRDefault="00D15BA1" w:rsidP="002D7663">
            <w:pPr>
              <w:rPr>
                <w:color w:val="000000"/>
                <w:sz w:val="24"/>
                <w:szCs w:val="24"/>
                <w:lang w:val="bg-BG" w:eastAsia="bg-BG"/>
              </w:rPr>
            </w:pPr>
          </w:p>
        </w:tc>
      </w:tr>
      <w:tr w:rsidR="00D15BA1" w:rsidRPr="00525DF4" w:rsidTr="002D7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82" w:type="dxa"/>
            <w:tcBorders>
              <w:top w:val="nil"/>
              <w:left w:val="single" w:sz="8" w:space="0" w:color="auto"/>
              <w:bottom w:val="single" w:sz="4" w:space="0" w:color="auto"/>
              <w:right w:val="nil"/>
            </w:tcBorders>
            <w:shd w:val="clear" w:color="auto" w:fill="auto"/>
            <w:noWrap/>
            <w:vAlign w:val="center"/>
            <w:hideMark/>
          </w:tcPr>
          <w:p w:rsidR="00D15BA1" w:rsidRPr="00C32ED3" w:rsidRDefault="00D15BA1" w:rsidP="002D7663">
            <w:pPr>
              <w:jc w:val="center"/>
              <w:rPr>
                <w:color w:val="000000"/>
                <w:sz w:val="24"/>
                <w:szCs w:val="24"/>
                <w:lang w:val="bg-BG" w:eastAsia="bg-BG"/>
              </w:rPr>
            </w:pPr>
            <w:r>
              <w:rPr>
                <w:color w:val="000000"/>
                <w:sz w:val="24"/>
                <w:szCs w:val="24"/>
                <w:lang w:val="bg-BG" w:eastAsia="bg-BG"/>
              </w:rPr>
              <w:t>5</w:t>
            </w:r>
            <w:r w:rsidRPr="00C32ED3">
              <w:rPr>
                <w:color w:val="000000"/>
                <w:sz w:val="24"/>
                <w:szCs w:val="24"/>
                <w:lang w:val="bg-BG" w:eastAsia="bg-BG"/>
              </w:rPr>
              <w:t>.</w:t>
            </w:r>
          </w:p>
        </w:tc>
        <w:tc>
          <w:tcPr>
            <w:tcW w:w="7358" w:type="dxa"/>
            <w:tcBorders>
              <w:top w:val="nil"/>
              <w:left w:val="single" w:sz="4" w:space="0" w:color="auto"/>
              <w:bottom w:val="single" w:sz="4" w:space="0" w:color="auto"/>
              <w:right w:val="single" w:sz="4" w:space="0" w:color="auto"/>
            </w:tcBorders>
            <w:shd w:val="clear" w:color="auto" w:fill="auto"/>
            <w:noWrap/>
            <w:hideMark/>
          </w:tcPr>
          <w:p w:rsidR="00D15BA1" w:rsidRPr="00C32ED3" w:rsidRDefault="00D15BA1" w:rsidP="002D7663">
            <w:pPr>
              <w:jc w:val="both"/>
              <w:rPr>
                <w:color w:val="000000"/>
                <w:sz w:val="24"/>
                <w:szCs w:val="24"/>
                <w:lang w:val="bg-BG" w:eastAsia="bg-BG"/>
              </w:rPr>
            </w:pPr>
            <w:r w:rsidRPr="00C32ED3">
              <w:rPr>
                <w:color w:val="000000"/>
                <w:sz w:val="24"/>
                <w:szCs w:val="24"/>
                <w:lang w:val="bg-BG" w:eastAsia="bg-BG"/>
              </w:rPr>
              <w:t xml:space="preserve">Мрежова карта </w:t>
            </w:r>
            <w:r w:rsidRPr="00C32ED3">
              <w:rPr>
                <w:color w:val="000000"/>
                <w:sz w:val="24"/>
                <w:szCs w:val="24"/>
                <w:lang w:eastAsia="bg-BG"/>
              </w:rPr>
              <w:t>G</w:t>
            </w:r>
            <w:r w:rsidRPr="00C32ED3">
              <w:rPr>
                <w:color w:val="000000"/>
                <w:sz w:val="24"/>
                <w:szCs w:val="24"/>
                <w:lang w:val="bg-BG" w:eastAsia="bg-BG"/>
              </w:rPr>
              <w:t xml:space="preserve">igabit </w:t>
            </w:r>
            <w:r w:rsidRPr="00C32ED3">
              <w:rPr>
                <w:color w:val="000000"/>
                <w:sz w:val="24"/>
                <w:szCs w:val="24"/>
                <w:lang w:eastAsia="bg-BG"/>
              </w:rPr>
              <w:t>E</w:t>
            </w:r>
            <w:r w:rsidRPr="00C32ED3">
              <w:rPr>
                <w:color w:val="000000"/>
                <w:sz w:val="24"/>
                <w:szCs w:val="24"/>
                <w:lang w:val="bg-BG" w:eastAsia="bg-BG"/>
              </w:rPr>
              <w:t>thernet</w:t>
            </w:r>
            <w:r w:rsidRPr="00C32ED3">
              <w:rPr>
                <w:color w:val="000000"/>
                <w:sz w:val="24"/>
                <w:szCs w:val="24"/>
                <w:lang w:eastAsia="bg-BG"/>
              </w:rPr>
              <w:t xml:space="preserve">  10/100/1000</w:t>
            </w:r>
          </w:p>
        </w:tc>
        <w:tc>
          <w:tcPr>
            <w:tcW w:w="1615" w:type="dxa"/>
            <w:tcBorders>
              <w:top w:val="nil"/>
              <w:left w:val="nil"/>
              <w:bottom w:val="single" w:sz="4" w:space="0" w:color="auto"/>
              <w:right w:val="single" w:sz="8" w:space="0" w:color="auto"/>
            </w:tcBorders>
          </w:tcPr>
          <w:p w:rsidR="00D15BA1" w:rsidRPr="00525DF4" w:rsidRDefault="00D15BA1" w:rsidP="002D7663">
            <w:pPr>
              <w:rPr>
                <w:color w:val="000000"/>
                <w:sz w:val="24"/>
                <w:szCs w:val="24"/>
                <w:lang w:val="bg-BG" w:eastAsia="bg-BG"/>
              </w:rPr>
            </w:pPr>
          </w:p>
        </w:tc>
      </w:tr>
      <w:tr w:rsidR="00D15BA1" w:rsidRPr="00525DF4" w:rsidTr="002D7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82" w:type="dxa"/>
            <w:tcBorders>
              <w:top w:val="nil"/>
              <w:left w:val="single" w:sz="8" w:space="0" w:color="auto"/>
              <w:bottom w:val="single" w:sz="4" w:space="0" w:color="auto"/>
              <w:right w:val="nil"/>
            </w:tcBorders>
            <w:shd w:val="clear" w:color="auto" w:fill="auto"/>
            <w:noWrap/>
            <w:vAlign w:val="center"/>
            <w:hideMark/>
          </w:tcPr>
          <w:p w:rsidR="00D15BA1" w:rsidRPr="00C32ED3" w:rsidRDefault="00D15BA1" w:rsidP="002D7663">
            <w:pPr>
              <w:jc w:val="center"/>
              <w:rPr>
                <w:color w:val="000000"/>
                <w:sz w:val="24"/>
                <w:szCs w:val="24"/>
                <w:lang w:val="bg-BG" w:eastAsia="bg-BG"/>
              </w:rPr>
            </w:pPr>
            <w:r w:rsidRPr="00C32ED3">
              <w:rPr>
                <w:color w:val="000000"/>
                <w:sz w:val="24"/>
                <w:szCs w:val="24"/>
                <w:lang w:val="bg-BG" w:eastAsia="bg-BG"/>
              </w:rPr>
              <w:t>6.</w:t>
            </w:r>
          </w:p>
        </w:tc>
        <w:tc>
          <w:tcPr>
            <w:tcW w:w="7358" w:type="dxa"/>
            <w:tcBorders>
              <w:top w:val="nil"/>
              <w:left w:val="single" w:sz="4" w:space="0" w:color="auto"/>
              <w:bottom w:val="single" w:sz="4" w:space="0" w:color="auto"/>
              <w:right w:val="single" w:sz="4" w:space="0" w:color="auto"/>
            </w:tcBorders>
            <w:shd w:val="clear" w:color="auto" w:fill="auto"/>
            <w:noWrap/>
            <w:hideMark/>
          </w:tcPr>
          <w:p w:rsidR="00D15BA1" w:rsidRPr="00C32ED3" w:rsidRDefault="00D15BA1" w:rsidP="002D7663">
            <w:pPr>
              <w:jc w:val="both"/>
              <w:rPr>
                <w:color w:val="000000"/>
                <w:sz w:val="24"/>
                <w:szCs w:val="24"/>
                <w:lang w:val="bg-BG" w:eastAsia="bg-BG"/>
              </w:rPr>
            </w:pPr>
            <w:r w:rsidRPr="00C32ED3">
              <w:rPr>
                <w:color w:val="000000"/>
                <w:sz w:val="24"/>
                <w:szCs w:val="24"/>
                <w:lang w:val="bg-BG" w:eastAsia="bg-BG"/>
              </w:rPr>
              <w:t xml:space="preserve">Захранване </w:t>
            </w:r>
            <w:r w:rsidRPr="00C32ED3">
              <w:rPr>
                <w:color w:val="000000"/>
                <w:sz w:val="24"/>
                <w:szCs w:val="24"/>
                <w:lang w:eastAsia="bg-BG"/>
              </w:rPr>
              <w:t>300</w:t>
            </w:r>
            <w:r w:rsidRPr="00C32ED3">
              <w:rPr>
                <w:color w:val="000000"/>
                <w:sz w:val="24"/>
                <w:szCs w:val="24"/>
                <w:lang w:val="bg-BG" w:eastAsia="bg-BG"/>
              </w:rPr>
              <w:t xml:space="preserve"> W</w:t>
            </w:r>
          </w:p>
        </w:tc>
        <w:tc>
          <w:tcPr>
            <w:tcW w:w="1615" w:type="dxa"/>
            <w:tcBorders>
              <w:top w:val="nil"/>
              <w:left w:val="nil"/>
              <w:bottom w:val="single" w:sz="4" w:space="0" w:color="auto"/>
              <w:right w:val="single" w:sz="8" w:space="0" w:color="auto"/>
            </w:tcBorders>
          </w:tcPr>
          <w:p w:rsidR="00D15BA1" w:rsidRPr="00525DF4" w:rsidRDefault="00D15BA1" w:rsidP="002D7663">
            <w:pPr>
              <w:rPr>
                <w:color w:val="000000"/>
                <w:sz w:val="24"/>
                <w:szCs w:val="24"/>
                <w:lang w:val="bg-BG" w:eastAsia="bg-BG"/>
              </w:rPr>
            </w:pPr>
          </w:p>
        </w:tc>
      </w:tr>
      <w:tr w:rsidR="00D15BA1" w:rsidRPr="00525DF4" w:rsidTr="002D7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9555" w:type="dxa"/>
            <w:gridSpan w:val="3"/>
            <w:tcBorders>
              <w:top w:val="nil"/>
              <w:left w:val="single" w:sz="8" w:space="0" w:color="auto"/>
              <w:bottom w:val="single" w:sz="4" w:space="0" w:color="auto"/>
              <w:right w:val="single" w:sz="8" w:space="0" w:color="auto"/>
            </w:tcBorders>
            <w:shd w:val="clear" w:color="auto" w:fill="auto"/>
            <w:noWrap/>
            <w:vAlign w:val="center"/>
            <w:hideMark/>
          </w:tcPr>
          <w:p w:rsidR="00D15BA1" w:rsidRPr="00525DF4" w:rsidRDefault="00D15BA1" w:rsidP="002D7663">
            <w:pPr>
              <w:jc w:val="center"/>
              <w:rPr>
                <w:color w:val="000000"/>
                <w:sz w:val="24"/>
                <w:szCs w:val="24"/>
                <w:lang w:val="bg-BG" w:eastAsia="bg-BG"/>
              </w:rPr>
            </w:pPr>
            <w:r>
              <w:rPr>
                <w:b/>
                <w:bCs/>
                <w:color w:val="000000"/>
                <w:sz w:val="24"/>
                <w:szCs w:val="24"/>
                <w:lang w:val="bg-BG" w:eastAsia="bg-BG"/>
              </w:rPr>
              <w:t xml:space="preserve">2. </w:t>
            </w:r>
            <w:r w:rsidRPr="00F24885">
              <w:rPr>
                <w:b/>
                <w:color w:val="000000"/>
                <w:sz w:val="24"/>
                <w:szCs w:val="24"/>
                <w:lang w:val="bg-BG" w:eastAsia="bg-BG"/>
              </w:rPr>
              <w:t xml:space="preserve"> Компютър HP Compaq 6005 Pro SFF</w:t>
            </w:r>
          </w:p>
        </w:tc>
      </w:tr>
      <w:tr w:rsidR="003F67A2" w:rsidRPr="00525DF4" w:rsidTr="003F6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82" w:type="dxa"/>
            <w:tcBorders>
              <w:top w:val="nil"/>
              <w:left w:val="single" w:sz="8" w:space="0" w:color="auto"/>
              <w:bottom w:val="single" w:sz="4" w:space="0" w:color="auto"/>
              <w:right w:val="nil"/>
            </w:tcBorders>
            <w:shd w:val="clear" w:color="auto" w:fill="auto"/>
            <w:noWrap/>
            <w:vAlign w:val="center"/>
            <w:hideMark/>
          </w:tcPr>
          <w:p w:rsidR="003F67A2" w:rsidRPr="00C32ED3" w:rsidRDefault="003F67A2" w:rsidP="002D7663">
            <w:pPr>
              <w:jc w:val="center"/>
              <w:rPr>
                <w:color w:val="000000"/>
                <w:sz w:val="24"/>
                <w:szCs w:val="24"/>
                <w:lang w:val="bg-BG" w:eastAsia="bg-BG"/>
              </w:rPr>
            </w:pPr>
            <w:r w:rsidRPr="00C32ED3">
              <w:rPr>
                <w:color w:val="000000"/>
                <w:sz w:val="24"/>
                <w:szCs w:val="24"/>
                <w:lang w:val="bg-BG" w:eastAsia="bg-BG"/>
              </w:rPr>
              <w:t>7.</w:t>
            </w:r>
          </w:p>
        </w:tc>
        <w:tc>
          <w:tcPr>
            <w:tcW w:w="7358" w:type="dxa"/>
            <w:tcBorders>
              <w:top w:val="nil"/>
              <w:left w:val="single" w:sz="4" w:space="0" w:color="auto"/>
              <w:bottom w:val="single" w:sz="4" w:space="0" w:color="auto"/>
              <w:right w:val="single" w:sz="4" w:space="0" w:color="auto"/>
            </w:tcBorders>
            <w:shd w:val="clear" w:color="auto" w:fill="auto"/>
            <w:noWrap/>
            <w:hideMark/>
          </w:tcPr>
          <w:p w:rsidR="003F67A2" w:rsidRPr="003F67A2" w:rsidRDefault="003F67A2" w:rsidP="00024B0D">
            <w:pPr>
              <w:jc w:val="both"/>
              <w:rPr>
                <w:color w:val="000000"/>
                <w:sz w:val="24"/>
                <w:szCs w:val="24"/>
                <w:lang w:val="bg-BG" w:eastAsia="bg-BG"/>
              </w:rPr>
            </w:pPr>
            <w:r w:rsidRPr="003F67A2">
              <w:rPr>
                <w:color w:val="000000"/>
                <w:sz w:val="24"/>
                <w:szCs w:val="24"/>
                <w:lang w:val="bg-BG" w:eastAsia="bg-BG"/>
              </w:rPr>
              <w:t xml:space="preserve">Оперативна памет  1GB DDR3 PC3-10600 </w:t>
            </w:r>
          </w:p>
        </w:tc>
        <w:tc>
          <w:tcPr>
            <w:tcW w:w="1615" w:type="dxa"/>
            <w:tcBorders>
              <w:top w:val="nil"/>
              <w:left w:val="nil"/>
              <w:bottom w:val="single" w:sz="4" w:space="0" w:color="auto"/>
              <w:right w:val="single" w:sz="8" w:space="0" w:color="auto"/>
            </w:tcBorders>
          </w:tcPr>
          <w:p w:rsidR="003F67A2" w:rsidRPr="00525DF4" w:rsidRDefault="003F67A2" w:rsidP="002D7663">
            <w:pPr>
              <w:rPr>
                <w:color w:val="000000"/>
                <w:sz w:val="24"/>
                <w:szCs w:val="24"/>
                <w:lang w:val="bg-BG" w:eastAsia="bg-BG"/>
              </w:rPr>
            </w:pPr>
          </w:p>
        </w:tc>
      </w:tr>
      <w:tr w:rsidR="003F67A2" w:rsidRPr="00525DF4" w:rsidTr="003F6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82" w:type="dxa"/>
            <w:tcBorders>
              <w:top w:val="nil"/>
              <w:left w:val="single" w:sz="8" w:space="0" w:color="auto"/>
              <w:bottom w:val="single" w:sz="4" w:space="0" w:color="auto"/>
              <w:right w:val="nil"/>
            </w:tcBorders>
            <w:shd w:val="clear" w:color="auto" w:fill="auto"/>
            <w:noWrap/>
            <w:vAlign w:val="center"/>
            <w:hideMark/>
          </w:tcPr>
          <w:p w:rsidR="003F67A2" w:rsidRPr="00C32ED3" w:rsidRDefault="003F67A2" w:rsidP="002D7663">
            <w:pPr>
              <w:jc w:val="center"/>
              <w:rPr>
                <w:color w:val="000000"/>
                <w:sz w:val="24"/>
                <w:szCs w:val="24"/>
                <w:lang w:val="bg-BG" w:eastAsia="bg-BG"/>
              </w:rPr>
            </w:pPr>
            <w:r w:rsidRPr="00C32ED3">
              <w:rPr>
                <w:color w:val="000000"/>
                <w:sz w:val="24"/>
                <w:szCs w:val="24"/>
                <w:lang w:val="bg-BG" w:eastAsia="bg-BG"/>
              </w:rPr>
              <w:t>8.</w:t>
            </w:r>
          </w:p>
        </w:tc>
        <w:tc>
          <w:tcPr>
            <w:tcW w:w="7358" w:type="dxa"/>
            <w:tcBorders>
              <w:top w:val="nil"/>
              <w:left w:val="single" w:sz="4" w:space="0" w:color="auto"/>
              <w:bottom w:val="single" w:sz="4" w:space="0" w:color="auto"/>
              <w:right w:val="single" w:sz="4" w:space="0" w:color="auto"/>
            </w:tcBorders>
            <w:shd w:val="clear" w:color="auto" w:fill="auto"/>
            <w:noWrap/>
            <w:hideMark/>
          </w:tcPr>
          <w:p w:rsidR="003F67A2" w:rsidRPr="003F67A2" w:rsidRDefault="003F67A2" w:rsidP="00024B0D">
            <w:pPr>
              <w:jc w:val="both"/>
              <w:rPr>
                <w:color w:val="000000"/>
                <w:sz w:val="24"/>
                <w:szCs w:val="24"/>
                <w:lang w:val="bg-BG" w:eastAsia="bg-BG"/>
              </w:rPr>
            </w:pPr>
            <w:r w:rsidRPr="003F67A2">
              <w:rPr>
                <w:color w:val="000000"/>
                <w:sz w:val="24"/>
                <w:szCs w:val="24"/>
                <w:lang w:val="bg-BG" w:eastAsia="bg-BG"/>
              </w:rPr>
              <w:t xml:space="preserve">Оперативна памет  2GB DDR3 PC3-10600 </w:t>
            </w:r>
          </w:p>
        </w:tc>
        <w:tc>
          <w:tcPr>
            <w:tcW w:w="1615" w:type="dxa"/>
            <w:tcBorders>
              <w:top w:val="nil"/>
              <w:left w:val="nil"/>
              <w:bottom w:val="single" w:sz="4" w:space="0" w:color="auto"/>
              <w:right w:val="single" w:sz="8" w:space="0" w:color="auto"/>
            </w:tcBorders>
          </w:tcPr>
          <w:p w:rsidR="003F67A2" w:rsidRPr="00525DF4" w:rsidRDefault="003F67A2" w:rsidP="002D7663">
            <w:pPr>
              <w:rPr>
                <w:color w:val="000000"/>
                <w:sz w:val="24"/>
                <w:szCs w:val="24"/>
                <w:lang w:val="bg-BG" w:eastAsia="bg-BG"/>
              </w:rPr>
            </w:pPr>
          </w:p>
        </w:tc>
      </w:tr>
      <w:tr w:rsidR="00D15BA1" w:rsidRPr="00525DF4" w:rsidTr="003F6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82" w:type="dxa"/>
            <w:tcBorders>
              <w:top w:val="nil"/>
              <w:left w:val="single" w:sz="8" w:space="0" w:color="auto"/>
              <w:bottom w:val="single" w:sz="4" w:space="0" w:color="auto"/>
              <w:right w:val="nil"/>
            </w:tcBorders>
            <w:shd w:val="clear" w:color="auto" w:fill="auto"/>
            <w:noWrap/>
            <w:vAlign w:val="center"/>
            <w:hideMark/>
          </w:tcPr>
          <w:p w:rsidR="00D15BA1" w:rsidRPr="00C32ED3" w:rsidRDefault="00D15BA1" w:rsidP="002D7663">
            <w:pPr>
              <w:jc w:val="center"/>
              <w:rPr>
                <w:color w:val="000000"/>
                <w:sz w:val="24"/>
                <w:szCs w:val="24"/>
                <w:lang w:val="bg-BG" w:eastAsia="bg-BG"/>
              </w:rPr>
            </w:pPr>
            <w:r>
              <w:rPr>
                <w:color w:val="000000"/>
                <w:sz w:val="24"/>
                <w:szCs w:val="24"/>
                <w:lang w:val="bg-BG" w:eastAsia="bg-BG"/>
              </w:rPr>
              <w:t>9.</w:t>
            </w:r>
          </w:p>
        </w:tc>
        <w:tc>
          <w:tcPr>
            <w:tcW w:w="7358" w:type="dxa"/>
            <w:tcBorders>
              <w:top w:val="nil"/>
              <w:left w:val="single" w:sz="4" w:space="0" w:color="auto"/>
              <w:bottom w:val="single" w:sz="4" w:space="0" w:color="auto"/>
              <w:right w:val="single" w:sz="4" w:space="0" w:color="auto"/>
            </w:tcBorders>
            <w:shd w:val="clear" w:color="auto" w:fill="auto"/>
            <w:noWrap/>
            <w:hideMark/>
          </w:tcPr>
          <w:p w:rsidR="00D15BA1" w:rsidRPr="004B6789" w:rsidRDefault="00D15BA1" w:rsidP="002D7663">
            <w:pPr>
              <w:rPr>
                <w:color w:val="000000"/>
                <w:sz w:val="24"/>
                <w:szCs w:val="24"/>
                <w:lang w:val="bg-BG" w:eastAsia="bg-BG"/>
              </w:rPr>
            </w:pPr>
            <w:r w:rsidRPr="004B6789">
              <w:rPr>
                <w:color w:val="000000"/>
                <w:sz w:val="24"/>
                <w:szCs w:val="24"/>
                <w:lang w:val="bg-BG" w:eastAsia="bg-BG"/>
              </w:rPr>
              <w:t>Твърд диск 250GB SATA 7200 rpm</w:t>
            </w:r>
          </w:p>
        </w:tc>
        <w:tc>
          <w:tcPr>
            <w:tcW w:w="1615" w:type="dxa"/>
            <w:tcBorders>
              <w:top w:val="nil"/>
              <w:left w:val="nil"/>
              <w:bottom w:val="single" w:sz="4" w:space="0" w:color="auto"/>
              <w:right w:val="single" w:sz="8" w:space="0" w:color="auto"/>
            </w:tcBorders>
          </w:tcPr>
          <w:p w:rsidR="00D15BA1" w:rsidRPr="00525DF4" w:rsidRDefault="00D15BA1" w:rsidP="002D7663">
            <w:pPr>
              <w:rPr>
                <w:color w:val="000000"/>
                <w:sz w:val="24"/>
                <w:szCs w:val="24"/>
                <w:lang w:val="bg-BG" w:eastAsia="bg-BG"/>
              </w:rPr>
            </w:pPr>
          </w:p>
        </w:tc>
      </w:tr>
      <w:tr w:rsidR="00D15BA1" w:rsidRPr="00525DF4" w:rsidTr="003F6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82" w:type="dxa"/>
            <w:tcBorders>
              <w:top w:val="nil"/>
              <w:left w:val="single" w:sz="8" w:space="0" w:color="auto"/>
              <w:bottom w:val="single" w:sz="4" w:space="0" w:color="auto"/>
              <w:right w:val="nil"/>
            </w:tcBorders>
            <w:shd w:val="clear" w:color="auto" w:fill="auto"/>
            <w:noWrap/>
            <w:vAlign w:val="center"/>
            <w:hideMark/>
          </w:tcPr>
          <w:p w:rsidR="00D15BA1" w:rsidRPr="00C32ED3" w:rsidRDefault="00D15BA1" w:rsidP="002D7663">
            <w:pPr>
              <w:jc w:val="center"/>
              <w:rPr>
                <w:color w:val="000000"/>
                <w:sz w:val="24"/>
                <w:szCs w:val="24"/>
                <w:lang w:val="bg-BG" w:eastAsia="bg-BG"/>
              </w:rPr>
            </w:pPr>
            <w:r>
              <w:rPr>
                <w:color w:val="000000"/>
                <w:sz w:val="24"/>
                <w:szCs w:val="24"/>
                <w:lang w:val="bg-BG" w:eastAsia="bg-BG"/>
              </w:rPr>
              <w:t>10.</w:t>
            </w:r>
          </w:p>
        </w:tc>
        <w:tc>
          <w:tcPr>
            <w:tcW w:w="7358" w:type="dxa"/>
            <w:tcBorders>
              <w:top w:val="nil"/>
              <w:left w:val="single" w:sz="4" w:space="0" w:color="auto"/>
              <w:bottom w:val="single" w:sz="4" w:space="0" w:color="auto"/>
              <w:right w:val="single" w:sz="4" w:space="0" w:color="auto"/>
            </w:tcBorders>
            <w:shd w:val="clear" w:color="auto" w:fill="auto"/>
            <w:noWrap/>
            <w:hideMark/>
          </w:tcPr>
          <w:p w:rsidR="00D15BA1" w:rsidRPr="004B6789" w:rsidRDefault="00D15BA1" w:rsidP="002D7663">
            <w:pPr>
              <w:rPr>
                <w:color w:val="000000"/>
                <w:sz w:val="24"/>
                <w:szCs w:val="24"/>
                <w:lang w:val="bg-BG" w:eastAsia="bg-BG"/>
              </w:rPr>
            </w:pPr>
            <w:r>
              <w:rPr>
                <w:color w:val="000000"/>
                <w:sz w:val="24"/>
                <w:szCs w:val="24"/>
                <w:lang w:val="bg-BG" w:eastAsia="bg-BG"/>
              </w:rPr>
              <w:t xml:space="preserve">Твърд диск </w:t>
            </w:r>
            <w:r w:rsidRPr="004B6789">
              <w:rPr>
                <w:color w:val="000000"/>
                <w:sz w:val="24"/>
                <w:szCs w:val="24"/>
                <w:lang w:val="bg-BG" w:eastAsia="bg-BG"/>
              </w:rPr>
              <w:t xml:space="preserve"> 50</w:t>
            </w:r>
            <w:r w:rsidRPr="004B6789">
              <w:rPr>
                <w:color w:val="000000"/>
                <w:sz w:val="24"/>
                <w:szCs w:val="24"/>
                <w:lang w:eastAsia="bg-BG"/>
              </w:rPr>
              <w:t>0</w:t>
            </w:r>
            <w:r w:rsidRPr="004B6789">
              <w:rPr>
                <w:color w:val="000000"/>
                <w:sz w:val="24"/>
                <w:szCs w:val="24"/>
                <w:lang w:val="bg-BG" w:eastAsia="bg-BG"/>
              </w:rPr>
              <w:t>GB SATA 7200 rpm</w:t>
            </w:r>
          </w:p>
        </w:tc>
        <w:tc>
          <w:tcPr>
            <w:tcW w:w="1615" w:type="dxa"/>
            <w:tcBorders>
              <w:top w:val="nil"/>
              <w:left w:val="nil"/>
              <w:bottom w:val="single" w:sz="4" w:space="0" w:color="auto"/>
              <w:right w:val="single" w:sz="8" w:space="0" w:color="auto"/>
            </w:tcBorders>
          </w:tcPr>
          <w:p w:rsidR="00D15BA1" w:rsidRPr="00525DF4" w:rsidRDefault="00D15BA1" w:rsidP="002D7663">
            <w:pPr>
              <w:rPr>
                <w:color w:val="000000"/>
                <w:sz w:val="24"/>
                <w:szCs w:val="24"/>
                <w:lang w:val="bg-BG" w:eastAsia="bg-BG"/>
              </w:rPr>
            </w:pPr>
          </w:p>
        </w:tc>
      </w:tr>
      <w:tr w:rsidR="00D15BA1" w:rsidRPr="00525DF4" w:rsidTr="003F6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82" w:type="dxa"/>
            <w:tcBorders>
              <w:top w:val="nil"/>
              <w:left w:val="single" w:sz="8" w:space="0" w:color="auto"/>
              <w:bottom w:val="single" w:sz="4" w:space="0" w:color="auto"/>
              <w:right w:val="nil"/>
            </w:tcBorders>
            <w:shd w:val="clear" w:color="auto" w:fill="auto"/>
            <w:noWrap/>
            <w:vAlign w:val="center"/>
            <w:hideMark/>
          </w:tcPr>
          <w:p w:rsidR="00D15BA1" w:rsidRPr="00C32ED3" w:rsidRDefault="00D15BA1" w:rsidP="002D7663">
            <w:pPr>
              <w:jc w:val="center"/>
              <w:rPr>
                <w:color w:val="000000"/>
                <w:sz w:val="24"/>
                <w:szCs w:val="24"/>
                <w:lang w:val="bg-BG" w:eastAsia="bg-BG"/>
              </w:rPr>
            </w:pPr>
            <w:r>
              <w:rPr>
                <w:color w:val="000000"/>
                <w:sz w:val="24"/>
                <w:szCs w:val="24"/>
                <w:lang w:val="bg-BG" w:eastAsia="bg-BG"/>
              </w:rPr>
              <w:t>11</w:t>
            </w:r>
            <w:r w:rsidRPr="00C32ED3">
              <w:rPr>
                <w:color w:val="000000"/>
                <w:sz w:val="24"/>
                <w:szCs w:val="24"/>
                <w:lang w:val="bg-BG" w:eastAsia="bg-BG"/>
              </w:rPr>
              <w:t>.</w:t>
            </w:r>
          </w:p>
        </w:tc>
        <w:tc>
          <w:tcPr>
            <w:tcW w:w="7358" w:type="dxa"/>
            <w:tcBorders>
              <w:top w:val="nil"/>
              <w:left w:val="single" w:sz="4" w:space="0" w:color="auto"/>
              <w:bottom w:val="single" w:sz="4" w:space="0" w:color="auto"/>
              <w:right w:val="single" w:sz="4" w:space="0" w:color="auto"/>
            </w:tcBorders>
            <w:shd w:val="clear" w:color="auto" w:fill="auto"/>
            <w:noWrap/>
            <w:hideMark/>
          </w:tcPr>
          <w:p w:rsidR="00D15BA1" w:rsidRPr="00C32ED3" w:rsidRDefault="00D15BA1" w:rsidP="002D7663">
            <w:pPr>
              <w:jc w:val="both"/>
              <w:rPr>
                <w:color w:val="000000"/>
                <w:sz w:val="24"/>
                <w:szCs w:val="24"/>
                <w:lang w:val="bg-BG" w:eastAsia="bg-BG"/>
              </w:rPr>
            </w:pPr>
            <w:r>
              <w:rPr>
                <w:color w:val="000000"/>
                <w:sz w:val="24"/>
                <w:szCs w:val="24"/>
                <w:lang w:val="bg-BG" w:eastAsia="bg-BG"/>
              </w:rPr>
              <w:t xml:space="preserve">Дънна платка </w:t>
            </w:r>
          </w:p>
        </w:tc>
        <w:tc>
          <w:tcPr>
            <w:tcW w:w="1615" w:type="dxa"/>
            <w:tcBorders>
              <w:top w:val="nil"/>
              <w:left w:val="nil"/>
              <w:bottom w:val="single" w:sz="4" w:space="0" w:color="auto"/>
              <w:right w:val="single" w:sz="8" w:space="0" w:color="auto"/>
            </w:tcBorders>
          </w:tcPr>
          <w:p w:rsidR="00D15BA1" w:rsidRPr="00525DF4" w:rsidRDefault="00D15BA1" w:rsidP="002D7663">
            <w:pPr>
              <w:rPr>
                <w:color w:val="000000"/>
                <w:sz w:val="24"/>
                <w:szCs w:val="24"/>
                <w:lang w:val="bg-BG" w:eastAsia="bg-BG"/>
              </w:rPr>
            </w:pPr>
          </w:p>
        </w:tc>
      </w:tr>
      <w:tr w:rsidR="00D15BA1" w:rsidRPr="00525DF4" w:rsidTr="003F6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82" w:type="dxa"/>
            <w:tcBorders>
              <w:top w:val="nil"/>
              <w:left w:val="single" w:sz="8" w:space="0" w:color="auto"/>
              <w:bottom w:val="single" w:sz="4" w:space="0" w:color="auto"/>
              <w:right w:val="nil"/>
            </w:tcBorders>
            <w:shd w:val="clear" w:color="auto" w:fill="auto"/>
            <w:noWrap/>
            <w:vAlign w:val="center"/>
            <w:hideMark/>
          </w:tcPr>
          <w:p w:rsidR="00D15BA1" w:rsidRPr="00C32ED3" w:rsidRDefault="00D15BA1" w:rsidP="002D7663">
            <w:pPr>
              <w:jc w:val="center"/>
              <w:rPr>
                <w:color w:val="000000"/>
                <w:sz w:val="24"/>
                <w:szCs w:val="24"/>
                <w:lang w:val="bg-BG" w:eastAsia="bg-BG"/>
              </w:rPr>
            </w:pPr>
            <w:r>
              <w:rPr>
                <w:color w:val="000000"/>
                <w:sz w:val="24"/>
                <w:szCs w:val="24"/>
                <w:lang w:val="bg-BG" w:eastAsia="bg-BG"/>
              </w:rPr>
              <w:t>12</w:t>
            </w:r>
            <w:r w:rsidRPr="00C32ED3">
              <w:rPr>
                <w:color w:val="000000"/>
                <w:sz w:val="24"/>
                <w:szCs w:val="24"/>
                <w:lang w:val="bg-BG" w:eastAsia="bg-BG"/>
              </w:rPr>
              <w:t>.</w:t>
            </w:r>
          </w:p>
        </w:tc>
        <w:tc>
          <w:tcPr>
            <w:tcW w:w="7358" w:type="dxa"/>
            <w:tcBorders>
              <w:top w:val="nil"/>
              <w:left w:val="single" w:sz="4" w:space="0" w:color="auto"/>
              <w:bottom w:val="single" w:sz="4" w:space="0" w:color="auto"/>
              <w:right w:val="single" w:sz="4" w:space="0" w:color="auto"/>
            </w:tcBorders>
            <w:shd w:val="clear" w:color="auto" w:fill="auto"/>
            <w:noWrap/>
            <w:hideMark/>
          </w:tcPr>
          <w:p w:rsidR="00D15BA1" w:rsidRPr="00C32ED3" w:rsidRDefault="00D15BA1" w:rsidP="002D7663">
            <w:pPr>
              <w:jc w:val="both"/>
              <w:rPr>
                <w:color w:val="000000"/>
                <w:sz w:val="24"/>
                <w:szCs w:val="24"/>
                <w:lang w:val="bg-BG" w:eastAsia="bg-BG"/>
              </w:rPr>
            </w:pPr>
            <w:r w:rsidRPr="00C32ED3">
              <w:rPr>
                <w:color w:val="000000"/>
                <w:sz w:val="24"/>
                <w:szCs w:val="24"/>
                <w:lang w:val="bg-BG" w:eastAsia="bg-BG"/>
              </w:rPr>
              <w:t>DVD RW  SATA</w:t>
            </w:r>
          </w:p>
        </w:tc>
        <w:tc>
          <w:tcPr>
            <w:tcW w:w="1615" w:type="dxa"/>
            <w:tcBorders>
              <w:top w:val="nil"/>
              <w:left w:val="nil"/>
              <w:bottom w:val="single" w:sz="4" w:space="0" w:color="auto"/>
              <w:right w:val="single" w:sz="8" w:space="0" w:color="auto"/>
            </w:tcBorders>
          </w:tcPr>
          <w:p w:rsidR="00D15BA1" w:rsidRPr="00525DF4" w:rsidRDefault="00D15BA1" w:rsidP="002D7663">
            <w:pPr>
              <w:rPr>
                <w:color w:val="000000"/>
                <w:sz w:val="24"/>
                <w:szCs w:val="24"/>
                <w:lang w:val="bg-BG" w:eastAsia="bg-BG"/>
              </w:rPr>
            </w:pPr>
          </w:p>
        </w:tc>
      </w:tr>
      <w:tr w:rsidR="00D15BA1" w:rsidRPr="00525DF4" w:rsidTr="003F67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82" w:type="dxa"/>
            <w:tcBorders>
              <w:top w:val="nil"/>
              <w:left w:val="single" w:sz="8" w:space="0" w:color="auto"/>
              <w:bottom w:val="single" w:sz="4" w:space="0" w:color="auto"/>
              <w:right w:val="nil"/>
            </w:tcBorders>
            <w:shd w:val="clear" w:color="auto" w:fill="auto"/>
            <w:noWrap/>
            <w:vAlign w:val="center"/>
            <w:hideMark/>
          </w:tcPr>
          <w:p w:rsidR="00D15BA1" w:rsidRPr="00C32ED3" w:rsidRDefault="00D15BA1" w:rsidP="002D7663">
            <w:pPr>
              <w:jc w:val="center"/>
              <w:rPr>
                <w:color w:val="000000"/>
                <w:sz w:val="24"/>
                <w:szCs w:val="24"/>
                <w:lang w:val="bg-BG" w:eastAsia="bg-BG"/>
              </w:rPr>
            </w:pPr>
            <w:r>
              <w:rPr>
                <w:color w:val="000000"/>
                <w:sz w:val="24"/>
                <w:szCs w:val="24"/>
                <w:lang w:val="bg-BG" w:eastAsia="bg-BG"/>
              </w:rPr>
              <w:t>13</w:t>
            </w:r>
            <w:r w:rsidRPr="00C32ED3">
              <w:rPr>
                <w:color w:val="000000"/>
                <w:sz w:val="24"/>
                <w:szCs w:val="24"/>
                <w:lang w:val="bg-BG" w:eastAsia="bg-BG"/>
              </w:rPr>
              <w:t>.</w:t>
            </w:r>
          </w:p>
        </w:tc>
        <w:tc>
          <w:tcPr>
            <w:tcW w:w="7358" w:type="dxa"/>
            <w:tcBorders>
              <w:top w:val="nil"/>
              <w:left w:val="single" w:sz="4" w:space="0" w:color="auto"/>
              <w:bottom w:val="single" w:sz="4" w:space="0" w:color="auto"/>
              <w:right w:val="single" w:sz="4" w:space="0" w:color="auto"/>
            </w:tcBorders>
            <w:shd w:val="clear" w:color="auto" w:fill="auto"/>
            <w:noWrap/>
            <w:hideMark/>
          </w:tcPr>
          <w:p w:rsidR="00D15BA1" w:rsidRPr="00C32ED3" w:rsidRDefault="00D15BA1" w:rsidP="002D7663">
            <w:pPr>
              <w:jc w:val="both"/>
              <w:rPr>
                <w:color w:val="000000"/>
                <w:sz w:val="24"/>
                <w:szCs w:val="24"/>
                <w:lang w:val="bg-BG" w:eastAsia="bg-BG"/>
              </w:rPr>
            </w:pPr>
            <w:r w:rsidRPr="00C32ED3">
              <w:rPr>
                <w:color w:val="000000"/>
                <w:sz w:val="24"/>
                <w:szCs w:val="24"/>
                <w:lang w:val="bg-BG" w:eastAsia="bg-BG"/>
              </w:rPr>
              <w:t xml:space="preserve">Захранване 240 W </w:t>
            </w:r>
          </w:p>
        </w:tc>
        <w:tc>
          <w:tcPr>
            <w:tcW w:w="1615" w:type="dxa"/>
            <w:tcBorders>
              <w:top w:val="nil"/>
              <w:left w:val="nil"/>
              <w:bottom w:val="single" w:sz="4" w:space="0" w:color="auto"/>
              <w:right w:val="single" w:sz="8" w:space="0" w:color="auto"/>
            </w:tcBorders>
          </w:tcPr>
          <w:p w:rsidR="00D15BA1" w:rsidRPr="00525DF4" w:rsidRDefault="00D15BA1" w:rsidP="002D7663">
            <w:pPr>
              <w:rPr>
                <w:color w:val="000000"/>
                <w:sz w:val="24"/>
                <w:szCs w:val="24"/>
                <w:lang w:val="bg-BG" w:eastAsia="bg-BG"/>
              </w:rPr>
            </w:pPr>
          </w:p>
        </w:tc>
      </w:tr>
      <w:tr w:rsidR="00D15BA1" w:rsidRPr="00525DF4" w:rsidTr="002D7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9555" w:type="dxa"/>
            <w:gridSpan w:val="3"/>
            <w:tcBorders>
              <w:top w:val="nil"/>
              <w:left w:val="single" w:sz="8" w:space="0" w:color="auto"/>
              <w:bottom w:val="single" w:sz="4" w:space="0" w:color="auto"/>
              <w:right w:val="single" w:sz="8" w:space="0" w:color="auto"/>
            </w:tcBorders>
            <w:shd w:val="clear" w:color="auto" w:fill="auto"/>
            <w:noWrap/>
            <w:vAlign w:val="center"/>
            <w:hideMark/>
          </w:tcPr>
          <w:p w:rsidR="00D15BA1" w:rsidRPr="000845CB" w:rsidRDefault="00D15BA1" w:rsidP="002D7663">
            <w:pPr>
              <w:jc w:val="center"/>
              <w:rPr>
                <w:color w:val="000000"/>
                <w:sz w:val="24"/>
                <w:szCs w:val="24"/>
                <w:lang w:eastAsia="bg-BG"/>
              </w:rPr>
            </w:pPr>
            <w:r>
              <w:rPr>
                <w:b/>
                <w:bCs/>
                <w:color w:val="000000"/>
                <w:sz w:val="24"/>
                <w:szCs w:val="24"/>
                <w:lang w:eastAsia="bg-BG"/>
              </w:rPr>
              <w:t>3</w:t>
            </w:r>
            <w:r>
              <w:rPr>
                <w:b/>
                <w:bCs/>
                <w:color w:val="000000"/>
                <w:sz w:val="24"/>
                <w:szCs w:val="24"/>
                <w:lang w:val="bg-BG" w:eastAsia="bg-BG"/>
              </w:rPr>
              <w:t xml:space="preserve">. </w:t>
            </w:r>
            <w:r w:rsidRPr="00F24885">
              <w:rPr>
                <w:b/>
                <w:color w:val="000000"/>
                <w:sz w:val="24"/>
                <w:szCs w:val="24"/>
                <w:lang w:val="bg-BG" w:eastAsia="bg-BG"/>
              </w:rPr>
              <w:t xml:space="preserve"> Компютър</w:t>
            </w:r>
            <w:r>
              <w:rPr>
                <w:b/>
                <w:color w:val="000000"/>
                <w:sz w:val="24"/>
                <w:szCs w:val="24"/>
                <w:lang w:eastAsia="bg-BG"/>
              </w:rPr>
              <w:t xml:space="preserve"> Dell OptiPlex 3020</w:t>
            </w:r>
          </w:p>
        </w:tc>
      </w:tr>
      <w:tr w:rsidR="00D15BA1" w:rsidRPr="00525DF4" w:rsidTr="002D7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82" w:type="dxa"/>
            <w:tcBorders>
              <w:top w:val="nil"/>
              <w:left w:val="single" w:sz="8" w:space="0" w:color="auto"/>
              <w:bottom w:val="single" w:sz="4" w:space="0" w:color="auto"/>
              <w:right w:val="nil"/>
            </w:tcBorders>
            <w:shd w:val="clear" w:color="auto" w:fill="auto"/>
            <w:noWrap/>
            <w:vAlign w:val="center"/>
            <w:hideMark/>
          </w:tcPr>
          <w:p w:rsidR="00D15BA1" w:rsidRPr="00BA00B5" w:rsidRDefault="00D15BA1" w:rsidP="002D7663">
            <w:pPr>
              <w:rPr>
                <w:color w:val="000000"/>
                <w:sz w:val="24"/>
                <w:szCs w:val="24"/>
                <w:lang w:eastAsia="bg-BG"/>
              </w:rPr>
            </w:pPr>
            <w:r>
              <w:rPr>
                <w:color w:val="000000"/>
                <w:sz w:val="24"/>
                <w:szCs w:val="24"/>
                <w:lang w:eastAsia="bg-BG"/>
              </w:rPr>
              <w:t>14</w:t>
            </w:r>
          </w:p>
        </w:tc>
        <w:tc>
          <w:tcPr>
            <w:tcW w:w="7358" w:type="dxa"/>
            <w:tcBorders>
              <w:top w:val="nil"/>
              <w:left w:val="single" w:sz="4" w:space="0" w:color="auto"/>
              <w:bottom w:val="single" w:sz="4" w:space="0" w:color="auto"/>
              <w:right w:val="single" w:sz="4" w:space="0" w:color="auto"/>
            </w:tcBorders>
            <w:shd w:val="clear" w:color="auto" w:fill="auto"/>
            <w:noWrap/>
            <w:hideMark/>
          </w:tcPr>
          <w:p w:rsidR="00D15BA1" w:rsidRPr="00B906B2" w:rsidRDefault="00D15BA1" w:rsidP="002D7663">
            <w:pPr>
              <w:jc w:val="both"/>
              <w:rPr>
                <w:color w:val="000000"/>
                <w:sz w:val="24"/>
                <w:szCs w:val="24"/>
                <w:lang w:eastAsia="bg-BG"/>
              </w:rPr>
            </w:pPr>
            <w:r>
              <w:rPr>
                <w:color w:val="000000"/>
                <w:sz w:val="24"/>
                <w:szCs w:val="24"/>
                <w:lang w:val="bg-BG" w:eastAsia="bg-BG"/>
              </w:rPr>
              <w:t xml:space="preserve">Оперативна памет  </w:t>
            </w:r>
            <w:r>
              <w:rPr>
                <w:color w:val="000000"/>
                <w:sz w:val="24"/>
                <w:szCs w:val="24"/>
                <w:lang w:eastAsia="bg-BG"/>
              </w:rPr>
              <w:t xml:space="preserve">4GB </w:t>
            </w:r>
            <w:r w:rsidRPr="004B6789">
              <w:rPr>
                <w:color w:val="000000"/>
                <w:sz w:val="24"/>
                <w:szCs w:val="24"/>
                <w:lang w:val="bg-BG" w:eastAsia="bg-BG"/>
              </w:rPr>
              <w:t>DDR3</w:t>
            </w:r>
            <w:r>
              <w:rPr>
                <w:color w:val="000000"/>
                <w:sz w:val="24"/>
                <w:szCs w:val="24"/>
                <w:lang w:eastAsia="bg-BG"/>
              </w:rPr>
              <w:t xml:space="preserve"> 1600MHz</w:t>
            </w:r>
          </w:p>
        </w:tc>
        <w:tc>
          <w:tcPr>
            <w:tcW w:w="1615" w:type="dxa"/>
            <w:tcBorders>
              <w:top w:val="nil"/>
              <w:left w:val="nil"/>
              <w:bottom w:val="single" w:sz="4" w:space="0" w:color="auto"/>
              <w:right w:val="single" w:sz="8" w:space="0" w:color="auto"/>
            </w:tcBorders>
          </w:tcPr>
          <w:p w:rsidR="00D15BA1" w:rsidRPr="00525DF4" w:rsidRDefault="00D15BA1" w:rsidP="002D7663">
            <w:pPr>
              <w:rPr>
                <w:color w:val="000000"/>
                <w:sz w:val="24"/>
                <w:szCs w:val="24"/>
                <w:lang w:val="bg-BG" w:eastAsia="bg-BG"/>
              </w:rPr>
            </w:pPr>
          </w:p>
        </w:tc>
      </w:tr>
      <w:tr w:rsidR="00D15BA1" w:rsidRPr="00525DF4" w:rsidTr="002D7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82" w:type="dxa"/>
            <w:tcBorders>
              <w:top w:val="nil"/>
              <w:left w:val="single" w:sz="8" w:space="0" w:color="auto"/>
              <w:bottom w:val="single" w:sz="4" w:space="0" w:color="auto"/>
              <w:right w:val="nil"/>
            </w:tcBorders>
            <w:shd w:val="clear" w:color="auto" w:fill="auto"/>
            <w:noWrap/>
            <w:vAlign w:val="center"/>
            <w:hideMark/>
          </w:tcPr>
          <w:p w:rsidR="00D15BA1" w:rsidRPr="00BA00B5" w:rsidRDefault="00D15BA1" w:rsidP="002D7663">
            <w:pPr>
              <w:rPr>
                <w:color w:val="000000"/>
                <w:sz w:val="24"/>
                <w:szCs w:val="24"/>
                <w:lang w:eastAsia="bg-BG"/>
              </w:rPr>
            </w:pPr>
            <w:r>
              <w:rPr>
                <w:color w:val="000000"/>
                <w:sz w:val="24"/>
                <w:szCs w:val="24"/>
                <w:lang w:eastAsia="bg-BG"/>
              </w:rPr>
              <w:t>15</w:t>
            </w:r>
          </w:p>
        </w:tc>
        <w:tc>
          <w:tcPr>
            <w:tcW w:w="7358" w:type="dxa"/>
            <w:tcBorders>
              <w:top w:val="nil"/>
              <w:left w:val="single" w:sz="4" w:space="0" w:color="auto"/>
              <w:bottom w:val="single" w:sz="4" w:space="0" w:color="auto"/>
              <w:right w:val="single" w:sz="4" w:space="0" w:color="auto"/>
            </w:tcBorders>
            <w:shd w:val="clear" w:color="auto" w:fill="auto"/>
            <w:noWrap/>
            <w:hideMark/>
          </w:tcPr>
          <w:p w:rsidR="00D15BA1" w:rsidRPr="00C32ED3" w:rsidRDefault="00D15BA1" w:rsidP="002D7663">
            <w:pPr>
              <w:jc w:val="both"/>
              <w:rPr>
                <w:color w:val="000000"/>
                <w:sz w:val="24"/>
                <w:szCs w:val="24"/>
                <w:lang w:val="bg-BG" w:eastAsia="bg-BG"/>
              </w:rPr>
            </w:pPr>
            <w:r>
              <w:rPr>
                <w:color w:val="000000"/>
                <w:sz w:val="24"/>
                <w:szCs w:val="24"/>
                <w:lang w:val="bg-BG" w:eastAsia="bg-BG"/>
              </w:rPr>
              <w:t xml:space="preserve">Твърд диск </w:t>
            </w:r>
            <w:r w:rsidRPr="004B6789">
              <w:rPr>
                <w:color w:val="000000"/>
                <w:sz w:val="24"/>
                <w:szCs w:val="24"/>
                <w:lang w:val="bg-BG" w:eastAsia="bg-BG"/>
              </w:rPr>
              <w:t xml:space="preserve"> 50</w:t>
            </w:r>
            <w:r w:rsidRPr="004B6789">
              <w:rPr>
                <w:color w:val="000000"/>
                <w:sz w:val="24"/>
                <w:szCs w:val="24"/>
                <w:lang w:eastAsia="bg-BG"/>
              </w:rPr>
              <w:t>0</w:t>
            </w:r>
            <w:r w:rsidRPr="004B6789">
              <w:rPr>
                <w:color w:val="000000"/>
                <w:sz w:val="24"/>
                <w:szCs w:val="24"/>
                <w:lang w:val="bg-BG" w:eastAsia="bg-BG"/>
              </w:rPr>
              <w:t>GB SATA 7200 rpm</w:t>
            </w:r>
          </w:p>
        </w:tc>
        <w:tc>
          <w:tcPr>
            <w:tcW w:w="1615" w:type="dxa"/>
            <w:tcBorders>
              <w:top w:val="nil"/>
              <w:left w:val="nil"/>
              <w:bottom w:val="single" w:sz="4" w:space="0" w:color="auto"/>
              <w:right w:val="single" w:sz="8" w:space="0" w:color="auto"/>
            </w:tcBorders>
          </w:tcPr>
          <w:p w:rsidR="00D15BA1" w:rsidRPr="00525DF4" w:rsidRDefault="00D15BA1" w:rsidP="002D7663">
            <w:pPr>
              <w:rPr>
                <w:color w:val="000000"/>
                <w:sz w:val="24"/>
                <w:szCs w:val="24"/>
                <w:lang w:val="bg-BG" w:eastAsia="bg-BG"/>
              </w:rPr>
            </w:pPr>
          </w:p>
        </w:tc>
      </w:tr>
      <w:tr w:rsidR="00D15BA1" w:rsidRPr="00525DF4" w:rsidTr="002D7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82" w:type="dxa"/>
            <w:tcBorders>
              <w:top w:val="nil"/>
              <w:left w:val="single" w:sz="8" w:space="0" w:color="auto"/>
              <w:bottom w:val="single" w:sz="4" w:space="0" w:color="auto"/>
              <w:right w:val="nil"/>
            </w:tcBorders>
            <w:shd w:val="clear" w:color="auto" w:fill="auto"/>
            <w:noWrap/>
            <w:vAlign w:val="center"/>
            <w:hideMark/>
          </w:tcPr>
          <w:p w:rsidR="00D15BA1" w:rsidRPr="00BA00B5" w:rsidRDefault="00D15BA1" w:rsidP="002D7663">
            <w:pPr>
              <w:rPr>
                <w:color w:val="000000"/>
                <w:sz w:val="24"/>
                <w:szCs w:val="24"/>
                <w:lang w:eastAsia="bg-BG"/>
              </w:rPr>
            </w:pPr>
            <w:r>
              <w:rPr>
                <w:color w:val="000000"/>
                <w:sz w:val="24"/>
                <w:szCs w:val="24"/>
                <w:lang w:eastAsia="bg-BG"/>
              </w:rPr>
              <w:t>16</w:t>
            </w:r>
          </w:p>
        </w:tc>
        <w:tc>
          <w:tcPr>
            <w:tcW w:w="7358" w:type="dxa"/>
            <w:tcBorders>
              <w:top w:val="nil"/>
              <w:left w:val="single" w:sz="4" w:space="0" w:color="auto"/>
              <w:bottom w:val="single" w:sz="4" w:space="0" w:color="auto"/>
              <w:right w:val="single" w:sz="4" w:space="0" w:color="auto"/>
            </w:tcBorders>
            <w:shd w:val="clear" w:color="auto" w:fill="auto"/>
            <w:noWrap/>
            <w:hideMark/>
          </w:tcPr>
          <w:p w:rsidR="00D15BA1" w:rsidRPr="00C32ED3" w:rsidRDefault="00D15BA1" w:rsidP="002D7663">
            <w:pPr>
              <w:jc w:val="both"/>
              <w:rPr>
                <w:color w:val="000000"/>
                <w:sz w:val="24"/>
                <w:szCs w:val="24"/>
                <w:lang w:val="bg-BG" w:eastAsia="bg-BG"/>
              </w:rPr>
            </w:pPr>
            <w:r>
              <w:rPr>
                <w:color w:val="000000"/>
                <w:sz w:val="24"/>
                <w:szCs w:val="24"/>
                <w:lang w:val="bg-BG" w:eastAsia="bg-BG"/>
              </w:rPr>
              <w:t>Дънна платка</w:t>
            </w:r>
          </w:p>
        </w:tc>
        <w:tc>
          <w:tcPr>
            <w:tcW w:w="1615" w:type="dxa"/>
            <w:tcBorders>
              <w:top w:val="nil"/>
              <w:left w:val="nil"/>
              <w:bottom w:val="single" w:sz="4" w:space="0" w:color="auto"/>
              <w:right w:val="single" w:sz="8" w:space="0" w:color="auto"/>
            </w:tcBorders>
          </w:tcPr>
          <w:p w:rsidR="00D15BA1" w:rsidRPr="00525DF4" w:rsidRDefault="00D15BA1" w:rsidP="002D7663">
            <w:pPr>
              <w:rPr>
                <w:color w:val="000000"/>
                <w:sz w:val="24"/>
                <w:szCs w:val="24"/>
                <w:lang w:val="bg-BG" w:eastAsia="bg-BG"/>
              </w:rPr>
            </w:pPr>
          </w:p>
        </w:tc>
      </w:tr>
      <w:tr w:rsidR="00D15BA1" w:rsidRPr="00525DF4" w:rsidTr="002D7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82" w:type="dxa"/>
            <w:tcBorders>
              <w:top w:val="nil"/>
              <w:left w:val="single" w:sz="8" w:space="0" w:color="auto"/>
              <w:bottom w:val="single" w:sz="4" w:space="0" w:color="auto"/>
              <w:right w:val="nil"/>
            </w:tcBorders>
            <w:shd w:val="clear" w:color="auto" w:fill="auto"/>
            <w:noWrap/>
            <w:vAlign w:val="center"/>
            <w:hideMark/>
          </w:tcPr>
          <w:p w:rsidR="00D15BA1" w:rsidRPr="00BA00B5" w:rsidRDefault="00D15BA1" w:rsidP="002D7663">
            <w:pPr>
              <w:rPr>
                <w:color w:val="000000"/>
                <w:sz w:val="24"/>
                <w:szCs w:val="24"/>
                <w:lang w:eastAsia="bg-BG"/>
              </w:rPr>
            </w:pPr>
            <w:r>
              <w:rPr>
                <w:color w:val="000000"/>
                <w:sz w:val="24"/>
                <w:szCs w:val="24"/>
                <w:lang w:eastAsia="bg-BG"/>
              </w:rPr>
              <w:t>17</w:t>
            </w:r>
          </w:p>
        </w:tc>
        <w:tc>
          <w:tcPr>
            <w:tcW w:w="7358" w:type="dxa"/>
            <w:tcBorders>
              <w:top w:val="nil"/>
              <w:left w:val="single" w:sz="4" w:space="0" w:color="auto"/>
              <w:bottom w:val="single" w:sz="4" w:space="0" w:color="auto"/>
              <w:right w:val="single" w:sz="4" w:space="0" w:color="auto"/>
            </w:tcBorders>
            <w:shd w:val="clear" w:color="auto" w:fill="auto"/>
            <w:noWrap/>
            <w:hideMark/>
          </w:tcPr>
          <w:p w:rsidR="00D15BA1" w:rsidRPr="00C32ED3" w:rsidRDefault="00D15BA1" w:rsidP="002D7663">
            <w:pPr>
              <w:jc w:val="both"/>
              <w:rPr>
                <w:color w:val="000000"/>
                <w:sz w:val="24"/>
                <w:szCs w:val="24"/>
                <w:lang w:val="bg-BG" w:eastAsia="bg-BG"/>
              </w:rPr>
            </w:pPr>
            <w:r w:rsidRPr="00C32ED3">
              <w:rPr>
                <w:color w:val="000000"/>
                <w:sz w:val="24"/>
                <w:szCs w:val="24"/>
                <w:lang w:val="bg-BG" w:eastAsia="bg-BG"/>
              </w:rPr>
              <w:t>Захранва</w:t>
            </w:r>
            <w:r>
              <w:rPr>
                <w:color w:val="000000"/>
                <w:sz w:val="24"/>
                <w:szCs w:val="24"/>
                <w:lang w:val="bg-BG" w:eastAsia="bg-BG"/>
              </w:rPr>
              <w:t xml:space="preserve">щ модул </w:t>
            </w:r>
            <w:r w:rsidRPr="00C32ED3">
              <w:rPr>
                <w:color w:val="000000"/>
                <w:sz w:val="24"/>
                <w:szCs w:val="24"/>
                <w:lang w:val="bg-BG" w:eastAsia="bg-BG"/>
              </w:rPr>
              <w:t xml:space="preserve"> 2</w:t>
            </w:r>
            <w:r>
              <w:rPr>
                <w:color w:val="000000"/>
                <w:sz w:val="24"/>
                <w:szCs w:val="24"/>
                <w:lang w:eastAsia="bg-BG"/>
              </w:rPr>
              <w:t>55</w:t>
            </w:r>
            <w:r w:rsidRPr="00C32ED3">
              <w:rPr>
                <w:color w:val="000000"/>
                <w:sz w:val="24"/>
                <w:szCs w:val="24"/>
                <w:lang w:val="bg-BG" w:eastAsia="bg-BG"/>
              </w:rPr>
              <w:t xml:space="preserve"> W</w:t>
            </w:r>
          </w:p>
        </w:tc>
        <w:tc>
          <w:tcPr>
            <w:tcW w:w="1615" w:type="dxa"/>
            <w:tcBorders>
              <w:top w:val="nil"/>
              <w:left w:val="nil"/>
              <w:bottom w:val="single" w:sz="4" w:space="0" w:color="auto"/>
              <w:right w:val="single" w:sz="8" w:space="0" w:color="auto"/>
            </w:tcBorders>
          </w:tcPr>
          <w:p w:rsidR="00D15BA1" w:rsidRPr="00525DF4" w:rsidRDefault="00D15BA1" w:rsidP="002D7663">
            <w:pPr>
              <w:rPr>
                <w:color w:val="000000"/>
                <w:sz w:val="24"/>
                <w:szCs w:val="24"/>
                <w:lang w:val="bg-BG" w:eastAsia="bg-BG"/>
              </w:rPr>
            </w:pPr>
          </w:p>
        </w:tc>
      </w:tr>
      <w:tr w:rsidR="00D15BA1" w:rsidRPr="00525DF4" w:rsidTr="002D7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9555" w:type="dxa"/>
            <w:gridSpan w:val="3"/>
            <w:tcBorders>
              <w:top w:val="nil"/>
              <w:left w:val="single" w:sz="8" w:space="0" w:color="auto"/>
              <w:bottom w:val="single" w:sz="4" w:space="0" w:color="auto"/>
              <w:right w:val="single" w:sz="8" w:space="0" w:color="auto"/>
            </w:tcBorders>
            <w:shd w:val="clear" w:color="auto" w:fill="auto"/>
            <w:noWrap/>
            <w:vAlign w:val="center"/>
            <w:hideMark/>
          </w:tcPr>
          <w:p w:rsidR="00D15BA1" w:rsidRPr="00525DF4" w:rsidRDefault="00D15BA1" w:rsidP="002D7663">
            <w:pPr>
              <w:rPr>
                <w:color w:val="000000"/>
                <w:sz w:val="24"/>
                <w:szCs w:val="24"/>
                <w:lang w:val="bg-BG" w:eastAsia="bg-BG"/>
              </w:rPr>
            </w:pPr>
            <w:r>
              <w:rPr>
                <w:b/>
                <w:color w:val="000000"/>
                <w:sz w:val="24"/>
                <w:szCs w:val="24"/>
                <w:lang w:eastAsia="bg-BG"/>
              </w:rPr>
              <w:t xml:space="preserve">                                                   4</w:t>
            </w:r>
            <w:r>
              <w:rPr>
                <w:b/>
                <w:color w:val="000000"/>
                <w:sz w:val="24"/>
                <w:szCs w:val="24"/>
                <w:lang w:val="bg-BG" w:eastAsia="bg-BG"/>
              </w:rPr>
              <w:t xml:space="preserve">. </w:t>
            </w:r>
            <w:r w:rsidRPr="008F0024">
              <w:rPr>
                <w:b/>
                <w:color w:val="000000"/>
                <w:sz w:val="24"/>
                <w:szCs w:val="24"/>
                <w:lang w:val="bg-BG" w:eastAsia="bg-BG"/>
              </w:rPr>
              <w:t xml:space="preserve">Лаптоп </w:t>
            </w:r>
            <w:r w:rsidRPr="008F0024">
              <w:rPr>
                <w:b/>
                <w:color w:val="000000"/>
                <w:sz w:val="24"/>
                <w:szCs w:val="24"/>
                <w:lang w:eastAsia="bg-BG"/>
              </w:rPr>
              <w:t xml:space="preserve"> </w:t>
            </w:r>
            <w:r>
              <w:rPr>
                <w:b/>
                <w:color w:val="000000"/>
                <w:sz w:val="24"/>
                <w:szCs w:val="24"/>
                <w:lang w:eastAsia="bg-BG"/>
              </w:rPr>
              <w:t>Dell Latitude 3340</w:t>
            </w:r>
          </w:p>
        </w:tc>
      </w:tr>
      <w:tr w:rsidR="00D15BA1" w:rsidRPr="00525DF4" w:rsidTr="002D7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82" w:type="dxa"/>
            <w:tcBorders>
              <w:top w:val="nil"/>
              <w:left w:val="single" w:sz="8" w:space="0" w:color="auto"/>
              <w:bottom w:val="single" w:sz="4" w:space="0" w:color="auto"/>
              <w:right w:val="nil"/>
            </w:tcBorders>
            <w:shd w:val="clear" w:color="auto" w:fill="auto"/>
            <w:noWrap/>
            <w:vAlign w:val="center"/>
            <w:hideMark/>
          </w:tcPr>
          <w:p w:rsidR="00D15BA1" w:rsidRPr="00BA00B5" w:rsidRDefault="00D15BA1" w:rsidP="002D7663">
            <w:pPr>
              <w:rPr>
                <w:color w:val="000000"/>
                <w:sz w:val="24"/>
                <w:szCs w:val="24"/>
                <w:lang w:eastAsia="bg-BG"/>
              </w:rPr>
            </w:pPr>
            <w:r>
              <w:rPr>
                <w:color w:val="000000"/>
                <w:sz w:val="24"/>
                <w:szCs w:val="24"/>
                <w:lang w:eastAsia="bg-BG"/>
              </w:rPr>
              <w:t>18</w:t>
            </w:r>
          </w:p>
        </w:tc>
        <w:tc>
          <w:tcPr>
            <w:tcW w:w="7358" w:type="dxa"/>
            <w:tcBorders>
              <w:top w:val="nil"/>
              <w:left w:val="single" w:sz="4" w:space="0" w:color="auto"/>
              <w:bottom w:val="single" w:sz="4" w:space="0" w:color="auto"/>
              <w:right w:val="single" w:sz="4" w:space="0" w:color="auto"/>
            </w:tcBorders>
            <w:shd w:val="clear" w:color="auto" w:fill="auto"/>
            <w:noWrap/>
            <w:hideMark/>
          </w:tcPr>
          <w:p w:rsidR="00D15BA1" w:rsidRPr="00C32ED3" w:rsidRDefault="00D15BA1" w:rsidP="002D7663">
            <w:pPr>
              <w:jc w:val="both"/>
              <w:rPr>
                <w:color w:val="000000"/>
                <w:sz w:val="24"/>
                <w:szCs w:val="24"/>
                <w:lang w:val="bg-BG" w:eastAsia="bg-BG"/>
              </w:rPr>
            </w:pPr>
            <w:r>
              <w:rPr>
                <w:color w:val="000000"/>
                <w:sz w:val="24"/>
                <w:szCs w:val="24"/>
                <w:lang w:val="bg-BG" w:eastAsia="bg-BG"/>
              </w:rPr>
              <w:t xml:space="preserve">Оперативна памет  </w:t>
            </w:r>
            <w:r>
              <w:rPr>
                <w:color w:val="000000"/>
                <w:sz w:val="24"/>
                <w:szCs w:val="24"/>
                <w:lang w:eastAsia="bg-BG"/>
              </w:rPr>
              <w:t xml:space="preserve">4GB </w:t>
            </w:r>
            <w:r w:rsidRPr="004B6789">
              <w:rPr>
                <w:color w:val="000000"/>
                <w:sz w:val="24"/>
                <w:szCs w:val="24"/>
                <w:lang w:val="bg-BG" w:eastAsia="bg-BG"/>
              </w:rPr>
              <w:t>DDR3</w:t>
            </w:r>
            <w:r>
              <w:rPr>
                <w:color w:val="000000"/>
                <w:sz w:val="24"/>
                <w:szCs w:val="24"/>
                <w:lang w:eastAsia="bg-BG"/>
              </w:rPr>
              <w:t xml:space="preserve"> 1600MHz</w:t>
            </w:r>
          </w:p>
        </w:tc>
        <w:tc>
          <w:tcPr>
            <w:tcW w:w="1615" w:type="dxa"/>
            <w:tcBorders>
              <w:top w:val="nil"/>
              <w:left w:val="nil"/>
              <w:bottom w:val="single" w:sz="4" w:space="0" w:color="auto"/>
              <w:right w:val="single" w:sz="8" w:space="0" w:color="auto"/>
            </w:tcBorders>
          </w:tcPr>
          <w:p w:rsidR="00D15BA1" w:rsidRPr="00525DF4" w:rsidRDefault="00D15BA1" w:rsidP="002D7663">
            <w:pPr>
              <w:rPr>
                <w:color w:val="000000"/>
                <w:sz w:val="24"/>
                <w:szCs w:val="24"/>
                <w:lang w:val="bg-BG" w:eastAsia="bg-BG"/>
              </w:rPr>
            </w:pPr>
          </w:p>
        </w:tc>
      </w:tr>
      <w:tr w:rsidR="00D15BA1" w:rsidRPr="00525DF4" w:rsidTr="002D7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82" w:type="dxa"/>
            <w:tcBorders>
              <w:top w:val="nil"/>
              <w:left w:val="single" w:sz="8" w:space="0" w:color="auto"/>
              <w:bottom w:val="single" w:sz="4" w:space="0" w:color="auto"/>
              <w:right w:val="nil"/>
            </w:tcBorders>
            <w:shd w:val="clear" w:color="auto" w:fill="auto"/>
            <w:noWrap/>
            <w:vAlign w:val="center"/>
            <w:hideMark/>
          </w:tcPr>
          <w:p w:rsidR="00D15BA1" w:rsidRPr="00BA00B5" w:rsidRDefault="00D15BA1" w:rsidP="002D7663">
            <w:pPr>
              <w:rPr>
                <w:color w:val="000000"/>
                <w:sz w:val="24"/>
                <w:szCs w:val="24"/>
                <w:lang w:eastAsia="bg-BG"/>
              </w:rPr>
            </w:pPr>
            <w:r>
              <w:rPr>
                <w:color w:val="000000"/>
                <w:sz w:val="24"/>
                <w:szCs w:val="24"/>
                <w:lang w:eastAsia="bg-BG"/>
              </w:rPr>
              <w:t>19</w:t>
            </w:r>
          </w:p>
        </w:tc>
        <w:tc>
          <w:tcPr>
            <w:tcW w:w="7358" w:type="dxa"/>
            <w:tcBorders>
              <w:top w:val="nil"/>
              <w:left w:val="single" w:sz="4" w:space="0" w:color="auto"/>
              <w:bottom w:val="single" w:sz="4" w:space="0" w:color="auto"/>
              <w:right w:val="single" w:sz="4" w:space="0" w:color="auto"/>
            </w:tcBorders>
            <w:shd w:val="clear" w:color="auto" w:fill="auto"/>
            <w:noWrap/>
            <w:hideMark/>
          </w:tcPr>
          <w:p w:rsidR="00D15BA1" w:rsidRPr="001F2093" w:rsidRDefault="00D15BA1" w:rsidP="002D7663">
            <w:pPr>
              <w:jc w:val="both"/>
              <w:rPr>
                <w:color w:val="000000"/>
                <w:sz w:val="24"/>
                <w:szCs w:val="24"/>
                <w:lang w:eastAsia="bg-BG"/>
              </w:rPr>
            </w:pPr>
            <w:r>
              <w:rPr>
                <w:color w:val="000000"/>
                <w:sz w:val="24"/>
                <w:szCs w:val="24"/>
                <w:lang w:val="bg-BG" w:eastAsia="bg-BG"/>
              </w:rPr>
              <w:t>Батерия 6-клетъчна 65</w:t>
            </w:r>
            <w:r>
              <w:rPr>
                <w:color w:val="000000"/>
                <w:sz w:val="24"/>
                <w:szCs w:val="24"/>
                <w:lang w:eastAsia="bg-BG"/>
              </w:rPr>
              <w:t>Whr</w:t>
            </w:r>
          </w:p>
        </w:tc>
        <w:tc>
          <w:tcPr>
            <w:tcW w:w="1615" w:type="dxa"/>
            <w:tcBorders>
              <w:top w:val="nil"/>
              <w:left w:val="nil"/>
              <w:bottom w:val="single" w:sz="4" w:space="0" w:color="auto"/>
              <w:right w:val="single" w:sz="8" w:space="0" w:color="auto"/>
            </w:tcBorders>
          </w:tcPr>
          <w:p w:rsidR="00D15BA1" w:rsidRPr="00525DF4" w:rsidRDefault="00D15BA1" w:rsidP="002D7663">
            <w:pPr>
              <w:rPr>
                <w:color w:val="000000"/>
                <w:sz w:val="24"/>
                <w:szCs w:val="24"/>
                <w:lang w:val="bg-BG" w:eastAsia="bg-BG"/>
              </w:rPr>
            </w:pPr>
          </w:p>
        </w:tc>
      </w:tr>
      <w:tr w:rsidR="00D15BA1" w:rsidRPr="00525DF4" w:rsidTr="002D7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9555" w:type="dxa"/>
            <w:gridSpan w:val="3"/>
            <w:tcBorders>
              <w:top w:val="nil"/>
              <w:left w:val="single" w:sz="8" w:space="0" w:color="auto"/>
              <w:bottom w:val="single" w:sz="4" w:space="0" w:color="auto"/>
              <w:right w:val="single" w:sz="8" w:space="0" w:color="auto"/>
            </w:tcBorders>
            <w:shd w:val="clear" w:color="auto" w:fill="auto"/>
            <w:noWrap/>
            <w:vAlign w:val="center"/>
            <w:hideMark/>
          </w:tcPr>
          <w:p w:rsidR="00D15BA1" w:rsidRPr="00525DF4" w:rsidRDefault="00D15BA1" w:rsidP="002D7663">
            <w:pPr>
              <w:jc w:val="center"/>
              <w:rPr>
                <w:color w:val="000000"/>
                <w:sz w:val="24"/>
                <w:szCs w:val="24"/>
                <w:lang w:val="bg-BG" w:eastAsia="bg-BG"/>
              </w:rPr>
            </w:pPr>
            <w:r>
              <w:rPr>
                <w:b/>
                <w:color w:val="000000"/>
                <w:sz w:val="24"/>
                <w:szCs w:val="24"/>
                <w:lang w:eastAsia="bg-BG"/>
              </w:rPr>
              <w:t>5</w:t>
            </w:r>
            <w:r>
              <w:rPr>
                <w:b/>
                <w:color w:val="000000"/>
                <w:sz w:val="24"/>
                <w:szCs w:val="24"/>
                <w:lang w:val="bg-BG" w:eastAsia="bg-BG"/>
              </w:rPr>
              <w:t xml:space="preserve">. </w:t>
            </w:r>
            <w:r w:rsidRPr="008F0024">
              <w:rPr>
                <w:b/>
                <w:color w:val="000000"/>
                <w:sz w:val="24"/>
                <w:szCs w:val="24"/>
                <w:lang w:val="bg-BG" w:eastAsia="bg-BG"/>
              </w:rPr>
              <w:t xml:space="preserve">Лаптоп </w:t>
            </w:r>
            <w:r w:rsidRPr="008F0024">
              <w:rPr>
                <w:b/>
                <w:color w:val="000000"/>
                <w:sz w:val="24"/>
                <w:szCs w:val="24"/>
                <w:lang w:eastAsia="bg-BG"/>
              </w:rPr>
              <w:t xml:space="preserve"> </w:t>
            </w:r>
            <w:r w:rsidRPr="008F0024">
              <w:rPr>
                <w:b/>
                <w:sz w:val="24"/>
                <w:szCs w:val="24"/>
                <w:lang w:val="bg-BG" w:eastAsia="bg-BG"/>
              </w:rPr>
              <w:t>HP Compaq nx</w:t>
            </w:r>
            <w:r>
              <w:rPr>
                <w:b/>
                <w:sz w:val="24"/>
                <w:szCs w:val="24"/>
                <w:lang w:val="bg-BG" w:eastAsia="bg-BG"/>
              </w:rPr>
              <w:t xml:space="preserve"> </w:t>
            </w:r>
            <w:r w:rsidRPr="008F0024">
              <w:rPr>
                <w:b/>
                <w:sz w:val="24"/>
                <w:szCs w:val="24"/>
                <w:lang w:val="bg-BG" w:eastAsia="bg-BG"/>
              </w:rPr>
              <w:t>7400</w:t>
            </w:r>
          </w:p>
        </w:tc>
      </w:tr>
      <w:tr w:rsidR="00D15BA1" w:rsidRPr="00525DF4" w:rsidTr="002D7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82" w:type="dxa"/>
            <w:tcBorders>
              <w:top w:val="nil"/>
              <w:left w:val="single" w:sz="8" w:space="0" w:color="auto"/>
              <w:bottom w:val="single" w:sz="4" w:space="0" w:color="auto"/>
              <w:right w:val="nil"/>
            </w:tcBorders>
            <w:shd w:val="clear" w:color="auto" w:fill="auto"/>
            <w:noWrap/>
            <w:vAlign w:val="center"/>
            <w:hideMark/>
          </w:tcPr>
          <w:p w:rsidR="00D15BA1" w:rsidRPr="008F0024" w:rsidRDefault="00D15BA1" w:rsidP="002D7663">
            <w:pPr>
              <w:jc w:val="center"/>
              <w:rPr>
                <w:color w:val="000000"/>
                <w:sz w:val="24"/>
                <w:szCs w:val="24"/>
                <w:lang w:val="bg-BG" w:eastAsia="bg-BG"/>
              </w:rPr>
            </w:pPr>
            <w:r>
              <w:rPr>
                <w:color w:val="000000"/>
                <w:sz w:val="24"/>
                <w:szCs w:val="24"/>
                <w:lang w:eastAsia="bg-BG"/>
              </w:rPr>
              <w:t>20</w:t>
            </w:r>
            <w:r>
              <w:rPr>
                <w:color w:val="000000"/>
                <w:sz w:val="24"/>
                <w:szCs w:val="24"/>
                <w:lang w:val="bg-BG" w:eastAsia="bg-BG"/>
              </w:rPr>
              <w:t>.</w:t>
            </w:r>
          </w:p>
        </w:tc>
        <w:tc>
          <w:tcPr>
            <w:tcW w:w="7358" w:type="dxa"/>
            <w:tcBorders>
              <w:top w:val="nil"/>
              <w:left w:val="single" w:sz="4" w:space="0" w:color="auto"/>
              <w:bottom w:val="single" w:sz="4" w:space="0" w:color="auto"/>
              <w:right w:val="single" w:sz="4" w:space="0" w:color="auto"/>
            </w:tcBorders>
            <w:shd w:val="clear" w:color="auto" w:fill="auto"/>
            <w:noWrap/>
            <w:vAlign w:val="bottom"/>
            <w:hideMark/>
          </w:tcPr>
          <w:p w:rsidR="00D15BA1" w:rsidRPr="008F0024" w:rsidRDefault="00D15BA1" w:rsidP="002D7663">
            <w:pPr>
              <w:rPr>
                <w:color w:val="000000"/>
                <w:sz w:val="24"/>
                <w:szCs w:val="24"/>
                <w:lang w:val="bg-BG" w:eastAsia="bg-BG"/>
              </w:rPr>
            </w:pPr>
            <w:r w:rsidRPr="008F0024">
              <w:rPr>
                <w:color w:val="000000"/>
                <w:sz w:val="24"/>
                <w:szCs w:val="24"/>
                <w:lang w:val="bg-BG" w:eastAsia="bg-BG"/>
              </w:rPr>
              <w:t>Батерия</w:t>
            </w:r>
          </w:p>
        </w:tc>
        <w:tc>
          <w:tcPr>
            <w:tcW w:w="1615" w:type="dxa"/>
            <w:tcBorders>
              <w:top w:val="nil"/>
              <w:left w:val="nil"/>
              <w:bottom w:val="single" w:sz="4" w:space="0" w:color="auto"/>
              <w:right w:val="single" w:sz="8" w:space="0" w:color="auto"/>
            </w:tcBorders>
          </w:tcPr>
          <w:p w:rsidR="00D15BA1" w:rsidRPr="00525DF4" w:rsidRDefault="00D15BA1" w:rsidP="002D7663">
            <w:pPr>
              <w:rPr>
                <w:color w:val="000000"/>
                <w:sz w:val="24"/>
                <w:szCs w:val="24"/>
                <w:lang w:val="bg-BG" w:eastAsia="bg-BG"/>
              </w:rPr>
            </w:pPr>
          </w:p>
        </w:tc>
      </w:tr>
      <w:tr w:rsidR="00D15BA1" w:rsidRPr="00525DF4" w:rsidTr="002D7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82" w:type="dxa"/>
            <w:tcBorders>
              <w:top w:val="nil"/>
              <w:left w:val="single" w:sz="8" w:space="0" w:color="auto"/>
              <w:bottom w:val="single" w:sz="4" w:space="0" w:color="auto"/>
              <w:right w:val="nil"/>
            </w:tcBorders>
            <w:shd w:val="clear" w:color="auto" w:fill="auto"/>
            <w:noWrap/>
            <w:vAlign w:val="center"/>
            <w:hideMark/>
          </w:tcPr>
          <w:p w:rsidR="00D15BA1" w:rsidRPr="008F0024" w:rsidRDefault="00D15BA1" w:rsidP="002D7663">
            <w:pPr>
              <w:jc w:val="center"/>
              <w:rPr>
                <w:color w:val="000000"/>
                <w:sz w:val="24"/>
                <w:szCs w:val="24"/>
                <w:lang w:val="bg-BG" w:eastAsia="bg-BG"/>
              </w:rPr>
            </w:pPr>
            <w:r>
              <w:rPr>
                <w:color w:val="000000"/>
                <w:sz w:val="24"/>
                <w:szCs w:val="24"/>
                <w:lang w:eastAsia="bg-BG"/>
              </w:rPr>
              <w:t>21</w:t>
            </w:r>
            <w:r>
              <w:rPr>
                <w:color w:val="000000"/>
                <w:sz w:val="24"/>
                <w:szCs w:val="24"/>
                <w:lang w:val="bg-BG" w:eastAsia="bg-BG"/>
              </w:rPr>
              <w:t>.</w:t>
            </w:r>
          </w:p>
        </w:tc>
        <w:tc>
          <w:tcPr>
            <w:tcW w:w="7358" w:type="dxa"/>
            <w:tcBorders>
              <w:top w:val="nil"/>
              <w:left w:val="single" w:sz="4" w:space="0" w:color="auto"/>
              <w:bottom w:val="single" w:sz="4" w:space="0" w:color="auto"/>
              <w:right w:val="single" w:sz="4" w:space="0" w:color="auto"/>
            </w:tcBorders>
            <w:shd w:val="clear" w:color="auto" w:fill="auto"/>
            <w:noWrap/>
            <w:vAlign w:val="bottom"/>
            <w:hideMark/>
          </w:tcPr>
          <w:p w:rsidR="00D15BA1" w:rsidRPr="008F0024" w:rsidRDefault="00D15BA1" w:rsidP="002D7663">
            <w:pPr>
              <w:rPr>
                <w:color w:val="000000"/>
                <w:sz w:val="24"/>
                <w:szCs w:val="24"/>
                <w:lang w:val="bg-BG" w:eastAsia="bg-BG"/>
              </w:rPr>
            </w:pPr>
            <w:r w:rsidRPr="008F0024">
              <w:rPr>
                <w:color w:val="000000"/>
                <w:sz w:val="24"/>
                <w:szCs w:val="24"/>
                <w:lang w:val="bg-BG" w:eastAsia="bg-BG"/>
              </w:rPr>
              <w:t>Адаптер за захранването</w:t>
            </w:r>
          </w:p>
        </w:tc>
        <w:tc>
          <w:tcPr>
            <w:tcW w:w="1615" w:type="dxa"/>
            <w:tcBorders>
              <w:top w:val="nil"/>
              <w:left w:val="nil"/>
              <w:bottom w:val="single" w:sz="4" w:space="0" w:color="auto"/>
              <w:right w:val="single" w:sz="8" w:space="0" w:color="auto"/>
            </w:tcBorders>
          </w:tcPr>
          <w:p w:rsidR="00D15BA1" w:rsidRPr="00525DF4" w:rsidRDefault="00D15BA1" w:rsidP="002D7663">
            <w:pPr>
              <w:rPr>
                <w:color w:val="000000"/>
                <w:sz w:val="24"/>
                <w:szCs w:val="24"/>
                <w:lang w:val="bg-BG" w:eastAsia="bg-BG"/>
              </w:rPr>
            </w:pPr>
          </w:p>
        </w:tc>
      </w:tr>
      <w:tr w:rsidR="00D15BA1" w:rsidRPr="00525DF4" w:rsidTr="002D7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9555" w:type="dxa"/>
            <w:gridSpan w:val="3"/>
            <w:tcBorders>
              <w:top w:val="nil"/>
              <w:left w:val="single" w:sz="8" w:space="0" w:color="auto"/>
              <w:bottom w:val="single" w:sz="4" w:space="0" w:color="auto"/>
              <w:right w:val="single" w:sz="8" w:space="0" w:color="auto"/>
            </w:tcBorders>
            <w:shd w:val="clear" w:color="auto" w:fill="auto"/>
            <w:noWrap/>
            <w:vAlign w:val="center"/>
            <w:hideMark/>
          </w:tcPr>
          <w:p w:rsidR="00D15BA1" w:rsidRPr="00525DF4" w:rsidRDefault="00D15BA1" w:rsidP="002D7663">
            <w:pPr>
              <w:rPr>
                <w:color w:val="000000"/>
                <w:sz w:val="24"/>
                <w:szCs w:val="24"/>
                <w:lang w:val="bg-BG" w:eastAsia="bg-BG"/>
              </w:rPr>
            </w:pPr>
            <w:r>
              <w:rPr>
                <w:b/>
                <w:color w:val="000000"/>
                <w:sz w:val="24"/>
                <w:szCs w:val="24"/>
                <w:lang w:eastAsia="bg-BG"/>
              </w:rPr>
              <w:t xml:space="preserve">                                                    6</w:t>
            </w:r>
            <w:r>
              <w:rPr>
                <w:b/>
                <w:color w:val="000000"/>
                <w:sz w:val="24"/>
                <w:szCs w:val="24"/>
                <w:lang w:val="bg-BG" w:eastAsia="bg-BG"/>
              </w:rPr>
              <w:t xml:space="preserve">. </w:t>
            </w:r>
            <w:r w:rsidRPr="00F24885">
              <w:rPr>
                <w:b/>
                <w:color w:val="000000"/>
                <w:sz w:val="24"/>
                <w:szCs w:val="24"/>
                <w:lang w:val="bg-BG" w:eastAsia="bg-BG"/>
              </w:rPr>
              <w:t>Мрежово оборудване</w:t>
            </w:r>
          </w:p>
        </w:tc>
      </w:tr>
      <w:tr w:rsidR="00D15BA1" w:rsidRPr="00525DF4" w:rsidTr="002D7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82" w:type="dxa"/>
            <w:tcBorders>
              <w:top w:val="nil"/>
              <w:left w:val="single" w:sz="8" w:space="0" w:color="auto"/>
              <w:bottom w:val="single" w:sz="4" w:space="0" w:color="auto"/>
              <w:right w:val="nil"/>
            </w:tcBorders>
            <w:shd w:val="clear" w:color="auto" w:fill="auto"/>
            <w:noWrap/>
            <w:vAlign w:val="center"/>
            <w:hideMark/>
          </w:tcPr>
          <w:p w:rsidR="00D15BA1" w:rsidRPr="008F0024" w:rsidRDefault="00D15BA1" w:rsidP="002D7663">
            <w:pPr>
              <w:jc w:val="center"/>
              <w:rPr>
                <w:color w:val="000000"/>
                <w:sz w:val="24"/>
                <w:szCs w:val="24"/>
                <w:lang w:val="bg-BG" w:eastAsia="bg-BG"/>
              </w:rPr>
            </w:pPr>
            <w:r>
              <w:rPr>
                <w:color w:val="000000"/>
                <w:sz w:val="24"/>
                <w:szCs w:val="24"/>
                <w:lang w:eastAsia="bg-BG"/>
              </w:rPr>
              <w:t>22</w:t>
            </w:r>
            <w:r>
              <w:rPr>
                <w:color w:val="000000"/>
                <w:sz w:val="24"/>
                <w:szCs w:val="24"/>
                <w:lang w:val="bg-BG" w:eastAsia="bg-BG"/>
              </w:rPr>
              <w:t>.</w:t>
            </w:r>
          </w:p>
        </w:tc>
        <w:tc>
          <w:tcPr>
            <w:tcW w:w="7358" w:type="dxa"/>
            <w:tcBorders>
              <w:top w:val="nil"/>
              <w:left w:val="single" w:sz="4" w:space="0" w:color="auto"/>
              <w:bottom w:val="single" w:sz="4" w:space="0" w:color="auto"/>
              <w:right w:val="single" w:sz="4" w:space="0" w:color="auto"/>
            </w:tcBorders>
            <w:shd w:val="clear" w:color="auto" w:fill="auto"/>
            <w:noWrap/>
            <w:vAlign w:val="bottom"/>
            <w:hideMark/>
          </w:tcPr>
          <w:p w:rsidR="00D15BA1" w:rsidRPr="008F0024" w:rsidRDefault="00D15BA1" w:rsidP="002D7663">
            <w:pPr>
              <w:rPr>
                <w:color w:val="000000"/>
                <w:sz w:val="24"/>
                <w:szCs w:val="24"/>
                <w:lang w:val="bg-BG" w:eastAsia="bg-BG"/>
              </w:rPr>
            </w:pPr>
            <w:r w:rsidRPr="008F0024">
              <w:rPr>
                <w:color w:val="000000"/>
                <w:sz w:val="24"/>
                <w:szCs w:val="24"/>
                <w:lang w:val="bg-BG" w:eastAsia="bg-BG"/>
              </w:rPr>
              <w:t>Кабел LAN 2 x RJ45 3 метра</w:t>
            </w:r>
          </w:p>
        </w:tc>
        <w:tc>
          <w:tcPr>
            <w:tcW w:w="1615" w:type="dxa"/>
            <w:tcBorders>
              <w:top w:val="nil"/>
              <w:left w:val="nil"/>
              <w:bottom w:val="single" w:sz="4" w:space="0" w:color="auto"/>
              <w:right w:val="single" w:sz="8" w:space="0" w:color="auto"/>
            </w:tcBorders>
          </w:tcPr>
          <w:p w:rsidR="00D15BA1" w:rsidRPr="00525DF4" w:rsidRDefault="00D15BA1" w:rsidP="002D7663">
            <w:pPr>
              <w:rPr>
                <w:color w:val="000000"/>
                <w:sz w:val="24"/>
                <w:szCs w:val="24"/>
                <w:lang w:val="bg-BG" w:eastAsia="bg-BG"/>
              </w:rPr>
            </w:pPr>
          </w:p>
        </w:tc>
      </w:tr>
      <w:tr w:rsidR="00D15BA1" w:rsidRPr="00525DF4" w:rsidTr="002D7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82" w:type="dxa"/>
            <w:tcBorders>
              <w:top w:val="nil"/>
              <w:left w:val="single" w:sz="8" w:space="0" w:color="auto"/>
              <w:bottom w:val="single" w:sz="4" w:space="0" w:color="auto"/>
              <w:right w:val="nil"/>
            </w:tcBorders>
            <w:shd w:val="clear" w:color="auto" w:fill="auto"/>
            <w:noWrap/>
            <w:vAlign w:val="center"/>
            <w:hideMark/>
          </w:tcPr>
          <w:p w:rsidR="00D15BA1" w:rsidRPr="008F0024" w:rsidRDefault="00D15BA1" w:rsidP="002D7663">
            <w:pPr>
              <w:jc w:val="center"/>
              <w:rPr>
                <w:color w:val="000000"/>
                <w:sz w:val="24"/>
                <w:szCs w:val="24"/>
                <w:lang w:val="bg-BG" w:eastAsia="bg-BG"/>
              </w:rPr>
            </w:pPr>
            <w:r>
              <w:rPr>
                <w:color w:val="000000"/>
                <w:sz w:val="24"/>
                <w:szCs w:val="24"/>
                <w:lang w:eastAsia="bg-BG"/>
              </w:rPr>
              <w:t>23</w:t>
            </w:r>
            <w:r>
              <w:rPr>
                <w:color w:val="000000"/>
                <w:sz w:val="24"/>
                <w:szCs w:val="24"/>
                <w:lang w:val="bg-BG" w:eastAsia="bg-BG"/>
              </w:rPr>
              <w:t>.</w:t>
            </w:r>
          </w:p>
        </w:tc>
        <w:tc>
          <w:tcPr>
            <w:tcW w:w="7358" w:type="dxa"/>
            <w:tcBorders>
              <w:top w:val="nil"/>
              <w:left w:val="single" w:sz="4" w:space="0" w:color="auto"/>
              <w:bottom w:val="single" w:sz="4" w:space="0" w:color="auto"/>
              <w:right w:val="single" w:sz="4" w:space="0" w:color="auto"/>
            </w:tcBorders>
            <w:shd w:val="clear" w:color="auto" w:fill="auto"/>
            <w:noWrap/>
            <w:vAlign w:val="bottom"/>
            <w:hideMark/>
          </w:tcPr>
          <w:p w:rsidR="00D15BA1" w:rsidRPr="008F0024" w:rsidRDefault="00D15BA1" w:rsidP="002D7663">
            <w:pPr>
              <w:rPr>
                <w:color w:val="000000"/>
                <w:sz w:val="24"/>
                <w:szCs w:val="24"/>
                <w:lang w:val="bg-BG" w:eastAsia="bg-BG"/>
              </w:rPr>
            </w:pPr>
            <w:r w:rsidRPr="008F0024">
              <w:rPr>
                <w:color w:val="000000"/>
                <w:sz w:val="24"/>
                <w:szCs w:val="24"/>
                <w:lang w:val="bg-BG" w:eastAsia="bg-BG"/>
              </w:rPr>
              <w:t>Кабел LAN 2 x RJ4 5 5 метра</w:t>
            </w:r>
          </w:p>
        </w:tc>
        <w:tc>
          <w:tcPr>
            <w:tcW w:w="1615" w:type="dxa"/>
            <w:tcBorders>
              <w:top w:val="nil"/>
              <w:left w:val="nil"/>
              <w:bottom w:val="single" w:sz="4" w:space="0" w:color="auto"/>
              <w:right w:val="single" w:sz="8" w:space="0" w:color="auto"/>
            </w:tcBorders>
          </w:tcPr>
          <w:p w:rsidR="00D15BA1" w:rsidRPr="00525DF4" w:rsidRDefault="00D15BA1" w:rsidP="002D7663">
            <w:pPr>
              <w:rPr>
                <w:color w:val="000000"/>
                <w:sz w:val="24"/>
                <w:szCs w:val="24"/>
                <w:lang w:val="bg-BG" w:eastAsia="bg-BG"/>
              </w:rPr>
            </w:pPr>
          </w:p>
        </w:tc>
      </w:tr>
      <w:tr w:rsidR="00D15BA1" w:rsidRPr="00525DF4" w:rsidTr="002D7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82" w:type="dxa"/>
            <w:tcBorders>
              <w:top w:val="nil"/>
              <w:left w:val="single" w:sz="8" w:space="0" w:color="auto"/>
              <w:bottom w:val="single" w:sz="4" w:space="0" w:color="auto"/>
              <w:right w:val="nil"/>
            </w:tcBorders>
            <w:shd w:val="clear" w:color="auto" w:fill="auto"/>
            <w:noWrap/>
            <w:vAlign w:val="center"/>
            <w:hideMark/>
          </w:tcPr>
          <w:p w:rsidR="00D15BA1" w:rsidRPr="008F0024" w:rsidRDefault="00D15BA1" w:rsidP="002D7663">
            <w:pPr>
              <w:jc w:val="center"/>
              <w:rPr>
                <w:color w:val="000000"/>
                <w:sz w:val="24"/>
                <w:szCs w:val="24"/>
                <w:lang w:val="bg-BG" w:eastAsia="bg-BG"/>
              </w:rPr>
            </w:pPr>
            <w:r>
              <w:rPr>
                <w:color w:val="000000"/>
                <w:sz w:val="24"/>
                <w:szCs w:val="24"/>
                <w:lang w:eastAsia="bg-BG"/>
              </w:rPr>
              <w:t>24</w:t>
            </w:r>
            <w:r>
              <w:rPr>
                <w:color w:val="000000"/>
                <w:sz w:val="24"/>
                <w:szCs w:val="24"/>
                <w:lang w:val="bg-BG" w:eastAsia="bg-BG"/>
              </w:rPr>
              <w:t>.</w:t>
            </w:r>
          </w:p>
        </w:tc>
        <w:tc>
          <w:tcPr>
            <w:tcW w:w="7358" w:type="dxa"/>
            <w:tcBorders>
              <w:top w:val="nil"/>
              <w:left w:val="single" w:sz="4" w:space="0" w:color="auto"/>
              <w:bottom w:val="single" w:sz="4" w:space="0" w:color="auto"/>
              <w:right w:val="single" w:sz="4" w:space="0" w:color="auto"/>
            </w:tcBorders>
            <w:shd w:val="clear" w:color="auto" w:fill="auto"/>
            <w:noWrap/>
            <w:vAlign w:val="bottom"/>
            <w:hideMark/>
          </w:tcPr>
          <w:p w:rsidR="00D15BA1" w:rsidRPr="008F0024" w:rsidRDefault="00D15BA1" w:rsidP="002D7663">
            <w:pPr>
              <w:rPr>
                <w:color w:val="000000"/>
                <w:sz w:val="24"/>
                <w:szCs w:val="24"/>
                <w:lang w:val="bg-BG" w:eastAsia="bg-BG"/>
              </w:rPr>
            </w:pPr>
            <w:r w:rsidRPr="008F0024">
              <w:rPr>
                <w:color w:val="000000"/>
                <w:sz w:val="24"/>
                <w:szCs w:val="24"/>
                <w:lang w:val="bg-BG" w:eastAsia="bg-BG"/>
              </w:rPr>
              <w:t>Кабел LAN 2 x RJ45 7 метра</w:t>
            </w:r>
          </w:p>
        </w:tc>
        <w:tc>
          <w:tcPr>
            <w:tcW w:w="1615" w:type="dxa"/>
            <w:tcBorders>
              <w:top w:val="nil"/>
              <w:left w:val="nil"/>
              <w:bottom w:val="single" w:sz="4" w:space="0" w:color="auto"/>
              <w:right w:val="single" w:sz="8" w:space="0" w:color="auto"/>
            </w:tcBorders>
          </w:tcPr>
          <w:p w:rsidR="00D15BA1" w:rsidRPr="00525DF4" w:rsidRDefault="00D15BA1" w:rsidP="002D7663">
            <w:pPr>
              <w:rPr>
                <w:color w:val="000000"/>
                <w:sz w:val="24"/>
                <w:szCs w:val="24"/>
                <w:lang w:val="bg-BG" w:eastAsia="bg-BG"/>
              </w:rPr>
            </w:pPr>
          </w:p>
        </w:tc>
      </w:tr>
      <w:tr w:rsidR="00D15BA1" w:rsidRPr="00525DF4" w:rsidTr="002D7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582" w:type="dxa"/>
            <w:tcBorders>
              <w:top w:val="nil"/>
              <w:left w:val="single" w:sz="8" w:space="0" w:color="auto"/>
              <w:bottom w:val="single" w:sz="4" w:space="0" w:color="auto"/>
              <w:right w:val="nil"/>
            </w:tcBorders>
            <w:shd w:val="clear" w:color="auto" w:fill="auto"/>
            <w:noWrap/>
            <w:vAlign w:val="center"/>
            <w:hideMark/>
          </w:tcPr>
          <w:p w:rsidR="00D15BA1" w:rsidRPr="008F0024" w:rsidRDefault="00D15BA1" w:rsidP="002D7663">
            <w:pPr>
              <w:jc w:val="center"/>
              <w:rPr>
                <w:color w:val="000000"/>
                <w:sz w:val="24"/>
                <w:szCs w:val="24"/>
                <w:lang w:val="bg-BG" w:eastAsia="bg-BG"/>
              </w:rPr>
            </w:pPr>
            <w:r>
              <w:rPr>
                <w:color w:val="000000"/>
                <w:sz w:val="24"/>
                <w:szCs w:val="24"/>
                <w:lang w:eastAsia="bg-BG"/>
              </w:rPr>
              <w:t>25</w:t>
            </w:r>
            <w:r>
              <w:rPr>
                <w:color w:val="000000"/>
                <w:sz w:val="24"/>
                <w:szCs w:val="24"/>
                <w:lang w:val="bg-BG" w:eastAsia="bg-BG"/>
              </w:rPr>
              <w:t>.</w:t>
            </w:r>
          </w:p>
        </w:tc>
        <w:tc>
          <w:tcPr>
            <w:tcW w:w="7358" w:type="dxa"/>
            <w:tcBorders>
              <w:top w:val="nil"/>
              <w:left w:val="single" w:sz="4" w:space="0" w:color="auto"/>
              <w:bottom w:val="single" w:sz="4" w:space="0" w:color="auto"/>
              <w:right w:val="single" w:sz="4" w:space="0" w:color="auto"/>
            </w:tcBorders>
            <w:shd w:val="clear" w:color="auto" w:fill="auto"/>
            <w:noWrap/>
            <w:vAlign w:val="bottom"/>
            <w:hideMark/>
          </w:tcPr>
          <w:p w:rsidR="00D15BA1" w:rsidRPr="008F0024" w:rsidRDefault="00D15BA1" w:rsidP="002D7663">
            <w:pPr>
              <w:rPr>
                <w:color w:val="000000"/>
                <w:sz w:val="24"/>
                <w:szCs w:val="24"/>
                <w:lang w:val="bg-BG" w:eastAsia="bg-BG"/>
              </w:rPr>
            </w:pPr>
            <w:r w:rsidRPr="008F0024">
              <w:rPr>
                <w:color w:val="000000"/>
                <w:sz w:val="24"/>
                <w:szCs w:val="24"/>
                <w:lang w:val="bg-BG" w:eastAsia="bg-BG"/>
              </w:rPr>
              <w:t>Мрежов адаптор /суич/ 10/100M 5 порта</w:t>
            </w:r>
          </w:p>
        </w:tc>
        <w:tc>
          <w:tcPr>
            <w:tcW w:w="1615" w:type="dxa"/>
            <w:tcBorders>
              <w:top w:val="nil"/>
              <w:left w:val="nil"/>
              <w:bottom w:val="single" w:sz="4" w:space="0" w:color="auto"/>
              <w:right w:val="single" w:sz="8" w:space="0" w:color="auto"/>
            </w:tcBorders>
            <w:vAlign w:val="center"/>
          </w:tcPr>
          <w:p w:rsidR="00D15BA1" w:rsidRPr="008F0024" w:rsidRDefault="00D15BA1" w:rsidP="002D7663">
            <w:pPr>
              <w:jc w:val="center"/>
              <w:rPr>
                <w:color w:val="000000"/>
                <w:sz w:val="24"/>
                <w:szCs w:val="24"/>
                <w:lang w:val="bg-BG" w:eastAsia="bg-BG"/>
              </w:rPr>
            </w:pPr>
          </w:p>
        </w:tc>
      </w:tr>
      <w:tr w:rsidR="00D15BA1" w:rsidRPr="00525DF4" w:rsidTr="002D76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300"/>
        </w:trPr>
        <w:tc>
          <w:tcPr>
            <w:tcW w:w="794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15BA1" w:rsidRPr="008F0024" w:rsidRDefault="00D15BA1" w:rsidP="002D7663">
            <w:pPr>
              <w:rPr>
                <w:color w:val="000000"/>
                <w:sz w:val="24"/>
                <w:szCs w:val="24"/>
                <w:lang w:val="bg-BG" w:eastAsia="bg-BG"/>
              </w:rPr>
            </w:pPr>
            <w:r w:rsidRPr="00DE2835">
              <w:rPr>
                <w:b/>
                <w:color w:val="000000"/>
                <w:sz w:val="24"/>
                <w:szCs w:val="24"/>
                <w:lang w:val="bg-BG" w:eastAsia="bg-BG"/>
              </w:rPr>
              <w:t>Обща сума</w:t>
            </w:r>
            <w:r>
              <w:rPr>
                <w:color w:val="000000"/>
                <w:sz w:val="24"/>
                <w:szCs w:val="24"/>
                <w:lang w:val="bg-BG" w:eastAsia="bg-BG"/>
              </w:rPr>
              <w:t xml:space="preserve">  на </w:t>
            </w:r>
            <w:r w:rsidRPr="00356800">
              <w:rPr>
                <w:b/>
                <w:sz w:val="24"/>
                <w:szCs w:val="24"/>
              </w:rPr>
              <w:t>“</w:t>
            </w:r>
            <w:r w:rsidRPr="00063B13">
              <w:rPr>
                <w:b/>
                <w:i/>
                <w:sz w:val="24"/>
                <w:szCs w:val="24"/>
                <w:lang w:val="bg-BG" w:eastAsia="bg-BG"/>
              </w:rPr>
              <w:t>Фиксирана цена</w:t>
            </w:r>
            <w:r w:rsidRPr="00063B13">
              <w:rPr>
                <w:b/>
                <w:i/>
                <w:sz w:val="24"/>
                <w:szCs w:val="24"/>
                <w:lang w:val="bg-BG"/>
              </w:rPr>
              <w:t xml:space="preserve"> за </w:t>
            </w:r>
            <w:r w:rsidR="002D7663">
              <w:rPr>
                <w:b/>
                <w:i/>
                <w:sz w:val="24"/>
                <w:szCs w:val="24"/>
                <w:lang w:val="bg-BG"/>
              </w:rPr>
              <w:t>труд</w:t>
            </w:r>
            <w:r w:rsidRPr="00063B13">
              <w:rPr>
                <w:b/>
                <w:i/>
                <w:sz w:val="24"/>
                <w:szCs w:val="24"/>
                <w:lang w:val="bg-BG"/>
              </w:rPr>
              <w:t>+</w:t>
            </w:r>
            <w:r w:rsidRPr="00063B13">
              <w:rPr>
                <w:b/>
                <w:i/>
                <w:sz w:val="24"/>
                <w:szCs w:val="24"/>
                <w:lang w:eastAsia="bg-BG"/>
              </w:rPr>
              <w:t xml:space="preserve"> Фиксирани цени на </w:t>
            </w:r>
            <w:r w:rsidRPr="00063B13">
              <w:rPr>
                <w:b/>
                <w:i/>
                <w:sz w:val="24"/>
                <w:szCs w:val="24"/>
                <w:lang w:val="bg-BG" w:eastAsia="bg-BG"/>
              </w:rPr>
              <w:t>нови</w:t>
            </w:r>
            <w:r w:rsidRPr="00063B13">
              <w:rPr>
                <w:i/>
              </w:rPr>
              <w:t xml:space="preserve"> </w:t>
            </w:r>
            <w:r w:rsidRPr="00063B13">
              <w:rPr>
                <w:b/>
                <w:i/>
                <w:sz w:val="24"/>
                <w:szCs w:val="24"/>
              </w:rPr>
              <w:t>и неупотребявани</w:t>
            </w:r>
            <w:r w:rsidRPr="00063B13">
              <w:rPr>
                <w:b/>
                <w:i/>
                <w:sz w:val="24"/>
                <w:szCs w:val="24"/>
                <w:lang w:eastAsia="bg-BG"/>
              </w:rPr>
              <w:t xml:space="preserve"> резервни части</w:t>
            </w:r>
            <w:r w:rsidRPr="00356800">
              <w:rPr>
                <w:b/>
                <w:sz w:val="24"/>
                <w:szCs w:val="24"/>
              </w:rPr>
              <w:t>”</w:t>
            </w:r>
          </w:p>
        </w:tc>
        <w:tc>
          <w:tcPr>
            <w:tcW w:w="1615" w:type="dxa"/>
            <w:tcBorders>
              <w:top w:val="nil"/>
              <w:left w:val="nil"/>
              <w:bottom w:val="single" w:sz="4" w:space="0" w:color="auto"/>
              <w:right w:val="single" w:sz="8" w:space="0" w:color="auto"/>
            </w:tcBorders>
            <w:vAlign w:val="center"/>
          </w:tcPr>
          <w:p w:rsidR="00D15BA1" w:rsidRPr="008F0024" w:rsidRDefault="00D15BA1" w:rsidP="002D7663">
            <w:pPr>
              <w:jc w:val="center"/>
              <w:rPr>
                <w:color w:val="000000"/>
                <w:sz w:val="24"/>
                <w:szCs w:val="24"/>
                <w:lang w:val="bg-BG" w:eastAsia="bg-BG"/>
              </w:rPr>
            </w:pPr>
          </w:p>
        </w:tc>
      </w:tr>
    </w:tbl>
    <w:p w:rsidR="00823BFC" w:rsidRDefault="00823BFC" w:rsidP="00823BFC">
      <w:pPr>
        <w:rPr>
          <w:b/>
          <w:lang w:val="bg-BG"/>
        </w:rPr>
      </w:pPr>
    </w:p>
    <w:p w:rsidR="00760A90" w:rsidRPr="00760A90" w:rsidRDefault="00823BFC" w:rsidP="00760A90">
      <w:pPr>
        <w:autoSpaceDE w:val="0"/>
        <w:autoSpaceDN w:val="0"/>
        <w:adjustRightInd w:val="0"/>
        <w:spacing w:before="60" w:after="60"/>
        <w:jc w:val="both"/>
        <w:rPr>
          <w:color w:val="000000"/>
          <w:sz w:val="24"/>
          <w:szCs w:val="24"/>
          <w:lang w:val="ru-RU"/>
        </w:rPr>
      </w:pPr>
      <w:r w:rsidRPr="00760A90">
        <w:rPr>
          <w:sz w:val="24"/>
          <w:szCs w:val="24"/>
          <w:lang w:val="bg-BG"/>
        </w:rPr>
        <w:t xml:space="preserve">         </w:t>
      </w:r>
      <w:r w:rsidRPr="00760A90">
        <w:rPr>
          <w:color w:val="000000"/>
          <w:sz w:val="24"/>
          <w:szCs w:val="24"/>
          <w:lang w:val="ru-RU"/>
        </w:rPr>
        <w:t xml:space="preserve">1. Предложените от нас цени в това ценово предложение </w:t>
      </w:r>
      <w:r w:rsidR="00760A90" w:rsidRPr="00760A90">
        <w:rPr>
          <w:color w:val="000000"/>
          <w:sz w:val="24"/>
          <w:szCs w:val="24"/>
          <w:lang w:val="ru-RU"/>
        </w:rPr>
        <w:t xml:space="preserve">са окончателни и </w:t>
      </w:r>
      <w:r w:rsidRPr="00760A90">
        <w:rPr>
          <w:color w:val="000000"/>
          <w:sz w:val="24"/>
          <w:szCs w:val="24"/>
          <w:lang w:val="ru-RU"/>
        </w:rPr>
        <w:t>са обвързващи за целия срок на изпълнение на поръчката</w:t>
      </w:r>
      <w:r w:rsidR="00760A90" w:rsidRPr="00760A90">
        <w:rPr>
          <w:color w:val="000000"/>
          <w:sz w:val="24"/>
          <w:szCs w:val="24"/>
          <w:lang w:val="ru-RU"/>
        </w:rPr>
        <w:t>,</w:t>
      </w:r>
      <w:r w:rsidR="00760A90" w:rsidRPr="00760A90">
        <w:rPr>
          <w:bCs/>
          <w:color w:val="000000"/>
          <w:sz w:val="24"/>
          <w:szCs w:val="24"/>
          <w:lang w:eastAsia="ar-SA"/>
        </w:rPr>
        <w:t xml:space="preserve"> не подлежат на промяна за срока на договора и в тях </w:t>
      </w:r>
      <w:r w:rsidR="00760A90" w:rsidRPr="00760A90">
        <w:rPr>
          <w:bCs/>
          <w:color w:val="000000"/>
          <w:sz w:val="24"/>
          <w:szCs w:val="24"/>
          <w:lang w:val="bg-BG" w:eastAsia="ar-SA"/>
        </w:rPr>
        <w:t xml:space="preserve">са включени </w:t>
      </w:r>
      <w:r w:rsidR="00760A90" w:rsidRPr="00760A90">
        <w:rPr>
          <w:rFonts w:eastAsia="SimSun"/>
          <w:sz w:val="24"/>
          <w:szCs w:val="24"/>
          <w:lang w:val="bg-BG" w:eastAsia="zh-CN"/>
        </w:rPr>
        <w:t>всички разходи за изпълнение на поръчката</w:t>
      </w:r>
      <w:r w:rsidR="00760A90" w:rsidRPr="00760A90">
        <w:rPr>
          <w:color w:val="000000"/>
          <w:sz w:val="24"/>
          <w:szCs w:val="24"/>
          <w:lang w:val="ru-RU"/>
        </w:rPr>
        <w:t>.</w:t>
      </w:r>
    </w:p>
    <w:p w:rsidR="00823BFC" w:rsidRPr="006617AB" w:rsidRDefault="00823BFC" w:rsidP="00823BFC">
      <w:pPr>
        <w:autoSpaceDE w:val="0"/>
        <w:autoSpaceDN w:val="0"/>
        <w:adjustRightInd w:val="0"/>
        <w:spacing w:before="60" w:after="60"/>
        <w:jc w:val="both"/>
        <w:rPr>
          <w:color w:val="000000"/>
          <w:sz w:val="24"/>
          <w:szCs w:val="24"/>
          <w:lang w:val="ru-RU"/>
        </w:rPr>
      </w:pPr>
    </w:p>
    <w:p w:rsidR="00760A90" w:rsidRPr="00760A90" w:rsidRDefault="00823BFC" w:rsidP="00760A90">
      <w:pPr>
        <w:autoSpaceDE w:val="0"/>
        <w:autoSpaceDN w:val="0"/>
        <w:adjustRightInd w:val="0"/>
        <w:spacing w:before="60" w:after="60"/>
        <w:jc w:val="both"/>
        <w:rPr>
          <w:color w:val="000000"/>
          <w:sz w:val="24"/>
          <w:szCs w:val="24"/>
          <w:lang w:val="bg-BG"/>
        </w:rPr>
      </w:pPr>
      <w:r w:rsidRPr="00760A90">
        <w:rPr>
          <w:sz w:val="24"/>
          <w:szCs w:val="24"/>
          <w:lang w:val="ru-RU"/>
        </w:rPr>
        <w:t xml:space="preserve">         2. </w:t>
      </w:r>
      <w:r w:rsidR="00760A90" w:rsidRPr="00760A90">
        <w:rPr>
          <w:color w:val="000000"/>
          <w:sz w:val="24"/>
          <w:szCs w:val="24"/>
          <w:lang w:val="ru-RU"/>
        </w:rPr>
        <w:t xml:space="preserve"> Съгласни сме с начина на плащане, посочен в раздел </w:t>
      </w:r>
      <w:r w:rsidR="00760A90" w:rsidRPr="00766FA7">
        <w:rPr>
          <w:color w:val="000000"/>
          <w:sz w:val="24"/>
          <w:szCs w:val="24"/>
        </w:rPr>
        <w:t>X</w:t>
      </w:r>
      <w:r w:rsidR="00760A90" w:rsidRPr="00760A90">
        <w:rPr>
          <w:color w:val="000000"/>
          <w:sz w:val="24"/>
          <w:szCs w:val="24"/>
        </w:rPr>
        <w:t xml:space="preserve"> </w:t>
      </w:r>
      <w:r w:rsidR="00760A90" w:rsidRPr="00760A90">
        <w:rPr>
          <w:color w:val="000000"/>
          <w:sz w:val="24"/>
          <w:szCs w:val="24"/>
          <w:lang w:val="bg-BG"/>
        </w:rPr>
        <w:t>на документацията на поръчката.</w:t>
      </w:r>
    </w:p>
    <w:p w:rsidR="00823BFC" w:rsidRPr="006617AB" w:rsidRDefault="00823BFC" w:rsidP="00823BFC">
      <w:pPr>
        <w:tabs>
          <w:tab w:val="left" w:pos="1134"/>
        </w:tabs>
        <w:jc w:val="both"/>
        <w:rPr>
          <w:sz w:val="24"/>
          <w:szCs w:val="24"/>
          <w:lang w:val="ru-RU"/>
        </w:rPr>
      </w:pPr>
    </w:p>
    <w:p w:rsidR="00823BFC" w:rsidRPr="001F0074" w:rsidRDefault="00823BFC" w:rsidP="00823BFC">
      <w:pPr>
        <w:jc w:val="both"/>
        <w:rPr>
          <w:b/>
          <w:lang w:val="bg-BG"/>
        </w:rPr>
      </w:pPr>
    </w:p>
    <w:p w:rsidR="00823BFC" w:rsidRPr="003F4314" w:rsidRDefault="00823BFC" w:rsidP="00823BFC">
      <w:pPr>
        <w:jc w:val="both"/>
        <w:rPr>
          <w:b/>
          <w:sz w:val="24"/>
          <w:szCs w:val="24"/>
          <w:lang w:val="bg-BG"/>
        </w:rPr>
      </w:pPr>
    </w:p>
    <w:p w:rsidR="00823BFC" w:rsidRDefault="00823BFC" w:rsidP="00823BFC">
      <w:pPr>
        <w:jc w:val="both"/>
        <w:rPr>
          <w:sz w:val="24"/>
          <w:szCs w:val="24"/>
          <w:lang w:val="bg-BG" w:eastAsia="bg-BG"/>
        </w:rPr>
      </w:pPr>
      <w:r>
        <w:rPr>
          <w:sz w:val="24"/>
          <w:szCs w:val="24"/>
          <w:lang w:val="bg-BG" w:eastAsia="bg-BG"/>
        </w:rPr>
        <w:t>Гр...........................                                                            ........................................................</w:t>
      </w:r>
    </w:p>
    <w:p w:rsidR="00823BFC" w:rsidRDefault="00823BFC" w:rsidP="00823BFC">
      <w:pPr>
        <w:jc w:val="both"/>
        <w:rPr>
          <w:sz w:val="24"/>
          <w:szCs w:val="24"/>
          <w:lang w:val="bg-BG" w:eastAsia="bg-BG"/>
        </w:rPr>
      </w:pPr>
      <w:r>
        <w:rPr>
          <w:sz w:val="24"/>
          <w:szCs w:val="24"/>
          <w:lang w:val="bg-BG" w:eastAsia="bg-BG"/>
        </w:rPr>
        <w:t>.......................201...г.                                                         .......................................................</w:t>
      </w:r>
    </w:p>
    <w:p w:rsidR="00823BFC" w:rsidRDefault="00823BFC" w:rsidP="00823BFC">
      <w:pPr>
        <w:jc w:val="both"/>
        <w:rPr>
          <w:lang w:val="bg-BG" w:eastAsia="bg-BG"/>
        </w:rPr>
      </w:pPr>
      <w:r>
        <w:rPr>
          <w:sz w:val="24"/>
          <w:szCs w:val="24"/>
          <w:lang w:val="bg-BG" w:eastAsia="bg-BG"/>
        </w:rPr>
        <w:t xml:space="preserve">                                                                                                      /</w:t>
      </w:r>
      <w:r w:rsidRPr="006E156E">
        <w:rPr>
          <w:lang w:eastAsia="bg-BG"/>
        </w:rPr>
        <w:t>подпис</w:t>
      </w:r>
      <w:r w:rsidRPr="006E156E">
        <w:rPr>
          <w:lang w:val="bg-BG" w:eastAsia="bg-BG"/>
        </w:rPr>
        <w:t xml:space="preserve"> и печат/  </w:t>
      </w:r>
    </w:p>
    <w:p w:rsidR="00823BFC" w:rsidRDefault="00823BFC" w:rsidP="00823BFC">
      <w:pPr>
        <w:jc w:val="both"/>
        <w:rPr>
          <w:lang w:val="bg-BG" w:eastAsia="bg-BG"/>
        </w:rPr>
      </w:pPr>
    </w:p>
    <w:p w:rsidR="00823BFC" w:rsidRDefault="00823BFC" w:rsidP="00823BFC">
      <w:pPr>
        <w:jc w:val="both"/>
        <w:rPr>
          <w:lang w:val="bg-BG" w:eastAsia="bg-BG"/>
        </w:rPr>
      </w:pPr>
    </w:p>
    <w:p w:rsidR="00823BFC" w:rsidRDefault="00823BFC" w:rsidP="00823BFC">
      <w:pPr>
        <w:jc w:val="both"/>
        <w:rPr>
          <w:lang w:val="bg-BG" w:eastAsia="bg-BG"/>
        </w:rPr>
      </w:pPr>
    </w:p>
    <w:p w:rsidR="00823BFC" w:rsidRDefault="00823BFC" w:rsidP="00823BFC">
      <w:pPr>
        <w:jc w:val="both"/>
        <w:rPr>
          <w:lang w:val="bg-BG" w:eastAsia="bg-BG"/>
        </w:rPr>
      </w:pPr>
    </w:p>
    <w:p w:rsidR="00823BFC" w:rsidRDefault="00823BFC" w:rsidP="00823BFC">
      <w:pPr>
        <w:jc w:val="both"/>
        <w:rPr>
          <w:lang w:val="bg-BG" w:eastAsia="bg-BG"/>
        </w:rPr>
      </w:pPr>
    </w:p>
    <w:p w:rsidR="00823BFC" w:rsidRDefault="00823BFC" w:rsidP="00823BFC">
      <w:pPr>
        <w:jc w:val="both"/>
        <w:rPr>
          <w:lang w:val="bg-BG" w:eastAsia="bg-BG"/>
        </w:rPr>
      </w:pPr>
    </w:p>
    <w:p w:rsidR="00823BFC" w:rsidRDefault="00823BFC" w:rsidP="00823BFC">
      <w:pPr>
        <w:jc w:val="both"/>
        <w:rPr>
          <w:lang w:val="bg-BG" w:eastAsia="bg-BG"/>
        </w:rPr>
      </w:pPr>
    </w:p>
    <w:p w:rsidR="00823BFC" w:rsidRDefault="00823BFC" w:rsidP="00823BFC">
      <w:pPr>
        <w:jc w:val="both"/>
        <w:rPr>
          <w:lang w:val="bg-BG" w:eastAsia="bg-BG"/>
        </w:rPr>
      </w:pPr>
    </w:p>
    <w:p w:rsidR="0088621F" w:rsidRDefault="0088621F" w:rsidP="00823BFC">
      <w:pPr>
        <w:jc w:val="both"/>
        <w:rPr>
          <w:lang w:val="bg-BG" w:eastAsia="bg-BG"/>
        </w:rPr>
      </w:pPr>
    </w:p>
    <w:p w:rsidR="0088621F" w:rsidRDefault="0088621F" w:rsidP="00823BFC">
      <w:pPr>
        <w:jc w:val="both"/>
        <w:rPr>
          <w:lang w:val="bg-BG" w:eastAsia="bg-BG"/>
        </w:rPr>
      </w:pPr>
    </w:p>
    <w:p w:rsidR="0088621F" w:rsidRDefault="0088621F" w:rsidP="00823BFC">
      <w:pPr>
        <w:jc w:val="both"/>
        <w:rPr>
          <w:lang w:val="bg-BG" w:eastAsia="bg-BG"/>
        </w:rPr>
      </w:pPr>
    </w:p>
    <w:p w:rsidR="0088621F" w:rsidRDefault="0088621F" w:rsidP="00823BFC">
      <w:pPr>
        <w:jc w:val="both"/>
        <w:rPr>
          <w:lang w:val="bg-BG" w:eastAsia="bg-BG"/>
        </w:rPr>
      </w:pPr>
    </w:p>
    <w:p w:rsidR="0088621F" w:rsidRDefault="0088621F" w:rsidP="0088621F">
      <w:pPr>
        <w:pStyle w:val="20"/>
        <w:shd w:val="clear" w:color="auto" w:fill="auto"/>
        <w:spacing w:after="72" w:line="250" w:lineRule="exact"/>
        <w:ind w:left="20" w:firstLine="0"/>
        <w:jc w:val="right"/>
        <w:rPr>
          <w:i w:val="0"/>
          <w:sz w:val="22"/>
          <w:szCs w:val="22"/>
          <w:lang w:val="bg-BG" w:eastAsia="bg-BG"/>
        </w:rPr>
      </w:pPr>
      <w:r w:rsidRPr="0088621F">
        <w:rPr>
          <w:i w:val="0"/>
          <w:sz w:val="22"/>
          <w:szCs w:val="22"/>
          <w:lang w:val="bg-BG" w:eastAsia="bg-BG"/>
        </w:rPr>
        <w:t>Приложение №6</w:t>
      </w:r>
    </w:p>
    <w:p w:rsidR="000B2549" w:rsidRDefault="000B2549" w:rsidP="0088621F">
      <w:pPr>
        <w:pStyle w:val="20"/>
        <w:shd w:val="clear" w:color="auto" w:fill="auto"/>
        <w:spacing w:after="72" w:line="250" w:lineRule="exact"/>
        <w:ind w:left="20" w:firstLine="0"/>
        <w:jc w:val="right"/>
        <w:rPr>
          <w:i w:val="0"/>
          <w:sz w:val="22"/>
          <w:szCs w:val="22"/>
          <w:lang w:val="bg-BG" w:eastAsia="bg-BG"/>
        </w:rPr>
      </w:pPr>
    </w:p>
    <w:p w:rsidR="000B2549" w:rsidRDefault="000B2549" w:rsidP="0088621F">
      <w:pPr>
        <w:pStyle w:val="20"/>
        <w:shd w:val="clear" w:color="auto" w:fill="auto"/>
        <w:spacing w:after="72" w:line="250" w:lineRule="exact"/>
        <w:ind w:left="20" w:firstLine="0"/>
        <w:jc w:val="right"/>
        <w:rPr>
          <w:i w:val="0"/>
          <w:sz w:val="22"/>
          <w:szCs w:val="22"/>
          <w:lang w:val="bg-BG" w:eastAsia="bg-BG"/>
        </w:rPr>
      </w:pPr>
    </w:p>
    <w:p w:rsidR="000B2549" w:rsidRDefault="000B2549" w:rsidP="000B2549">
      <w:pPr>
        <w:pStyle w:val="1"/>
        <w:shd w:val="clear" w:color="auto" w:fill="auto"/>
        <w:spacing w:line="283" w:lineRule="exact"/>
        <w:ind w:firstLine="0"/>
        <w:jc w:val="center"/>
        <w:rPr>
          <w:rStyle w:val="63pt"/>
          <w:bCs w:val="0"/>
          <w:sz w:val="24"/>
          <w:szCs w:val="24"/>
          <w:lang w:val="bg-BG" w:eastAsia="bg-BG"/>
        </w:rPr>
      </w:pPr>
      <w:r w:rsidRPr="00CA2DBB">
        <w:rPr>
          <w:rStyle w:val="63pt"/>
          <w:bCs w:val="0"/>
          <w:sz w:val="24"/>
          <w:szCs w:val="24"/>
          <w:lang w:eastAsia="bg-BG"/>
        </w:rPr>
        <w:t>ДЕКЛАРАЦИЯ</w:t>
      </w:r>
    </w:p>
    <w:p w:rsidR="000B2549" w:rsidRDefault="000B2549" w:rsidP="000B2549">
      <w:pPr>
        <w:pStyle w:val="1"/>
        <w:shd w:val="clear" w:color="auto" w:fill="auto"/>
        <w:spacing w:line="283" w:lineRule="exact"/>
        <w:ind w:firstLine="0"/>
        <w:jc w:val="center"/>
        <w:rPr>
          <w:b/>
          <w:sz w:val="24"/>
          <w:szCs w:val="24"/>
          <w:lang w:val="bg-BG" w:eastAsia="bg-BG"/>
        </w:rPr>
      </w:pPr>
      <w:r>
        <w:rPr>
          <w:b/>
          <w:sz w:val="24"/>
          <w:szCs w:val="24"/>
          <w:lang w:val="bg-BG" w:eastAsia="bg-BG"/>
        </w:rPr>
        <w:t>за</w:t>
      </w:r>
      <w:r w:rsidRPr="007205B1">
        <w:rPr>
          <w:b/>
          <w:sz w:val="24"/>
          <w:szCs w:val="24"/>
          <w:lang w:eastAsia="bg-BG"/>
        </w:rPr>
        <w:t xml:space="preserve"> </w:t>
      </w:r>
      <w:r w:rsidRPr="00544CE4">
        <w:rPr>
          <w:noProof/>
          <w:sz w:val="24"/>
          <w:szCs w:val="24"/>
          <w:lang w:val="ru-RU"/>
        </w:rPr>
        <w:t xml:space="preserve"> </w:t>
      </w:r>
      <w:r w:rsidRPr="00544823">
        <w:rPr>
          <w:b/>
          <w:noProof/>
          <w:sz w:val="24"/>
          <w:szCs w:val="24"/>
          <w:lang w:val="ru-RU"/>
        </w:rPr>
        <w:t>съгласие с клаузите на приложения проект на договор</w:t>
      </w:r>
    </w:p>
    <w:p w:rsidR="000B2549" w:rsidRPr="00C50217" w:rsidRDefault="000B2549" w:rsidP="000B2549">
      <w:pPr>
        <w:jc w:val="center"/>
        <w:rPr>
          <w:b/>
          <w:sz w:val="24"/>
          <w:szCs w:val="24"/>
          <w:lang w:val="bg-BG"/>
        </w:rPr>
      </w:pPr>
    </w:p>
    <w:p w:rsidR="000B2549" w:rsidRPr="00655D6D" w:rsidRDefault="000B2549" w:rsidP="000B2549">
      <w:pPr>
        <w:jc w:val="center"/>
        <w:rPr>
          <w:sz w:val="24"/>
          <w:szCs w:val="24"/>
          <w:lang w:val="bg-BG" w:eastAsia="bg-BG"/>
        </w:rPr>
      </w:pPr>
    </w:p>
    <w:p w:rsidR="000B2549" w:rsidRPr="00655D6D" w:rsidRDefault="000B2549" w:rsidP="000B2549">
      <w:pPr>
        <w:pStyle w:val="1"/>
        <w:shd w:val="clear" w:color="auto" w:fill="auto"/>
        <w:tabs>
          <w:tab w:val="left" w:leader="dot" w:pos="5987"/>
        </w:tabs>
        <w:spacing w:after="282" w:line="240" w:lineRule="auto"/>
        <w:ind w:firstLine="0"/>
        <w:rPr>
          <w:sz w:val="24"/>
          <w:szCs w:val="24"/>
          <w:lang w:val="bg-BG" w:eastAsia="bg-BG"/>
        </w:rPr>
      </w:pPr>
      <w:r w:rsidRPr="00655D6D">
        <w:rPr>
          <w:sz w:val="24"/>
          <w:szCs w:val="24"/>
          <w:lang w:val="bg-BG" w:eastAsia="bg-BG"/>
        </w:rPr>
        <w:t xml:space="preserve">        </w:t>
      </w:r>
      <w:r w:rsidRPr="00655D6D">
        <w:rPr>
          <w:sz w:val="24"/>
          <w:szCs w:val="24"/>
          <w:lang w:eastAsia="bg-BG"/>
        </w:rPr>
        <w:t>Долуподписаният/ната</w:t>
      </w:r>
      <w:r w:rsidRPr="00655D6D">
        <w:rPr>
          <w:sz w:val="24"/>
          <w:szCs w:val="24"/>
          <w:lang w:val="bg-BG" w:eastAsia="bg-BG"/>
        </w:rPr>
        <w:t xml:space="preserve"> ................................................................................................</w:t>
      </w:r>
    </w:p>
    <w:p w:rsidR="000B2549" w:rsidRPr="00655D6D" w:rsidRDefault="000B2549" w:rsidP="000B2549">
      <w:pPr>
        <w:pStyle w:val="1"/>
        <w:shd w:val="clear" w:color="auto" w:fill="auto"/>
        <w:tabs>
          <w:tab w:val="left" w:leader="dot" w:pos="6070"/>
        </w:tabs>
        <w:spacing w:line="240" w:lineRule="auto"/>
        <w:ind w:left="60" w:firstLine="0"/>
        <w:rPr>
          <w:sz w:val="24"/>
          <w:szCs w:val="24"/>
          <w:lang w:val="bg-BG" w:eastAsia="bg-BG"/>
        </w:rPr>
      </w:pPr>
      <w:r w:rsidRPr="00655D6D">
        <w:rPr>
          <w:sz w:val="24"/>
          <w:szCs w:val="24"/>
          <w:lang w:val="bg-BG" w:eastAsia="bg-BG"/>
        </w:rPr>
        <w:t xml:space="preserve">в </w:t>
      </w:r>
      <w:r w:rsidRPr="00655D6D">
        <w:rPr>
          <w:sz w:val="24"/>
          <w:szCs w:val="24"/>
          <w:lang w:eastAsia="bg-BG"/>
        </w:rPr>
        <w:t>качеството ми</w:t>
      </w:r>
      <w:r w:rsidRPr="00655D6D">
        <w:rPr>
          <w:sz w:val="24"/>
          <w:szCs w:val="24"/>
          <w:lang w:val="bg-BG"/>
        </w:rPr>
        <w:t xml:space="preserve"> </w:t>
      </w:r>
      <w:r w:rsidRPr="00655D6D">
        <w:rPr>
          <w:sz w:val="24"/>
          <w:szCs w:val="24"/>
          <w:lang w:eastAsia="bg-BG"/>
        </w:rPr>
        <w:t>на</w:t>
      </w:r>
      <w:r w:rsidRPr="00655D6D">
        <w:rPr>
          <w:sz w:val="24"/>
          <w:szCs w:val="24"/>
          <w:lang w:val="bg-BG" w:eastAsia="bg-BG"/>
        </w:rPr>
        <w:t>...............................................................................................................</w:t>
      </w:r>
    </w:p>
    <w:p w:rsidR="000B2549" w:rsidRPr="00655D6D" w:rsidRDefault="000B2549" w:rsidP="000B2549">
      <w:pPr>
        <w:pStyle w:val="1"/>
        <w:shd w:val="clear" w:color="auto" w:fill="auto"/>
        <w:tabs>
          <w:tab w:val="left" w:leader="dot" w:pos="6070"/>
        </w:tabs>
        <w:spacing w:line="240" w:lineRule="auto"/>
        <w:ind w:left="60" w:firstLine="0"/>
        <w:rPr>
          <w:i/>
          <w:sz w:val="24"/>
          <w:szCs w:val="24"/>
          <w:lang w:val="bg-BG" w:eastAsia="bg-BG"/>
        </w:rPr>
      </w:pPr>
      <w:r w:rsidRPr="00655D6D">
        <w:rPr>
          <w:sz w:val="24"/>
          <w:szCs w:val="24"/>
          <w:lang w:val="bg-BG" w:eastAsia="bg-BG"/>
        </w:rPr>
        <w:t xml:space="preserve">                  </w:t>
      </w:r>
      <w:r w:rsidRPr="00655D6D">
        <w:rPr>
          <w:sz w:val="24"/>
          <w:szCs w:val="24"/>
          <w:lang w:eastAsia="bg-BG"/>
        </w:rPr>
        <w:t>(</w:t>
      </w:r>
      <w:r w:rsidRPr="00655D6D">
        <w:rPr>
          <w:rStyle w:val="11pt0"/>
          <w:b w:val="0"/>
          <w:i w:val="0"/>
          <w:sz w:val="24"/>
          <w:szCs w:val="24"/>
          <w:lang w:eastAsia="bg-BG"/>
        </w:rPr>
        <w:t>посочва</w:t>
      </w:r>
      <w:r w:rsidRPr="00655D6D">
        <w:rPr>
          <w:rStyle w:val="39"/>
          <w:sz w:val="24"/>
          <w:szCs w:val="24"/>
          <w:lang w:eastAsia="bg-BG"/>
        </w:rPr>
        <w:t xml:space="preserve"> се длъжността</w:t>
      </w:r>
      <w:r w:rsidRPr="00655D6D">
        <w:rPr>
          <w:rStyle w:val="11pt0"/>
          <w:i w:val="0"/>
          <w:sz w:val="24"/>
          <w:szCs w:val="24"/>
          <w:lang w:eastAsia="bg-BG"/>
        </w:rPr>
        <w:t xml:space="preserve"> </w:t>
      </w:r>
      <w:r w:rsidRPr="00655D6D">
        <w:rPr>
          <w:rStyle w:val="11pt0"/>
          <w:b w:val="0"/>
          <w:i w:val="0"/>
          <w:sz w:val="24"/>
          <w:szCs w:val="24"/>
          <w:lang w:eastAsia="bg-BG"/>
        </w:rPr>
        <w:t>и</w:t>
      </w:r>
      <w:r w:rsidRPr="00655D6D">
        <w:rPr>
          <w:rStyle w:val="11pt0"/>
          <w:i w:val="0"/>
          <w:sz w:val="24"/>
          <w:szCs w:val="24"/>
          <w:lang w:val="bg-BG" w:eastAsia="bg-BG"/>
        </w:rPr>
        <w:t xml:space="preserve"> </w:t>
      </w:r>
      <w:r w:rsidRPr="00655D6D">
        <w:rPr>
          <w:i/>
          <w:sz w:val="24"/>
          <w:szCs w:val="24"/>
          <w:lang w:eastAsia="bg-BG"/>
        </w:rPr>
        <w:t xml:space="preserve">качеството, в което лицето има право да представлява и управлява </w:t>
      </w:r>
    </w:p>
    <w:p w:rsidR="000B2549" w:rsidRPr="00655D6D" w:rsidRDefault="000B2549" w:rsidP="000B2549">
      <w:pPr>
        <w:pStyle w:val="1"/>
        <w:shd w:val="clear" w:color="auto" w:fill="auto"/>
        <w:tabs>
          <w:tab w:val="left" w:leader="dot" w:pos="6070"/>
        </w:tabs>
        <w:spacing w:line="240" w:lineRule="auto"/>
        <w:ind w:left="60" w:firstLine="0"/>
        <w:rPr>
          <w:rStyle w:val="232"/>
          <w:sz w:val="24"/>
          <w:szCs w:val="24"/>
          <w:lang w:val="bg-BG" w:eastAsia="bg-BG"/>
        </w:rPr>
      </w:pPr>
      <w:r w:rsidRPr="00655D6D">
        <w:rPr>
          <w:i/>
          <w:sz w:val="24"/>
          <w:szCs w:val="24"/>
          <w:lang w:val="bg-BG" w:eastAsia="bg-BG"/>
        </w:rPr>
        <w:t xml:space="preserve">                                                                        </w:t>
      </w:r>
      <w:r w:rsidRPr="00655D6D">
        <w:rPr>
          <w:i/>
          <w:sz w:val="24"/>
          <w:szCs w:val="24"/>
          <w:lang w:eastAsia="bg-BG"/>
        </w:rPr>
        <w:t>- папр. Изпълнителен</w:t>
      </w:r>
      <w:r w:rsidRPr="00655D6D">
        <w:rPr>
          <w:i/>
          <w:sz w:val="24"/>
          <w:szCs w:val="24"/>
          <w:lang w:val="bg-BG" w:eastAsia="bg-BG"/>
        </w:rPr>
        <w:t xml:space="preserve"> </w:t>
      </w:r>
      <w:r w:rsidRPr="00655D6D">
        <w:rPr>
          <w:i/>
          <w:sz w:val="24"/>
          <w:szCs w:val="24"/>
          <w:lang w:eastAsia="bg-BG"/>
        </w:rPr>
        <w:t>директор,</w:t>
      </w:r>
      <w:r w:rsidRPr="00655D6D">
        <w:rPr>
          <w:i/>
          <w:sz w:val="24"/>
          <w:szCs w:val="24"/>
          <w:lang w:val="bg-BG" w:eastAsia="bg-BG"/>
        </w:rPr>
        <w:t xml:space="preserve"> </w:t>
      </w:r>
      <w:r w:rsidRPr="00655D6D">
        <w:rPr>
          <w:i/>
          <w:sz w:val="24"/>
          <w:szCs w:val="24"/>
          <w:lang w:eastAsia="bg-BG"/>
        </w:rPr>
        <w:t>управител</w:t>
      </w:r>
      <w:r w:rsidRPr="00655D6D">
        <w:rPr>
          <w:i/>
          <w:sz w:val="24"/>
          <w:szCs w:val="24"/>
          <w:lang w:val="bg-BG" w:eastAsia="bg-BG"/>
        </w:rPr>
        <w:t xml:space="preserve"> </w:t>
      </w:r>
      <w:r w:rsidRPr="00655D6D">
        <w:rPr>
          <w:i/>
          <w:sz w:val="24"/>
          <w:szCs w:val="24"/>
          <w:lang w:eastAsia="bg-BG"/>
        </w:rPr>
        <w:t>и</w:t>
      </w:r>
      <w:r w:rsidRPr="00655D6D">
        <w:rPr>
          <w:i/>
          <w:sz w:val="24"/>
          <w:szCs w:val="24"/>
          <w:lang w:val="bg-BG" w:eastAsia="bg-BG"/>
        </w:rPr>
        <w:t xml:space="preserve"> </w:t>
      </w:r>
      <w:r w:rsidRPr="00655D6D">
        <w:rPr>
          <w:i/>
          <w:sz w:val="24"/>
          <w:szCs w:val="24"/>
          <w:lang w:eastAsia="bg-BG"/>
        </w:rPr>
        <w:t>др.</w:t>
      </w:r>
      <w:r w:rsidRPr="00655D6D">
        <w:rPr>
          <w:sz w:val="24"/>
          <w:szCs w:val="24"/>
          <w:lang w:eastAsia="bg-BG"/>
        </w:rPr>
        <w:t>)</w:t>
      </w:r>
      <w:r w:rsidRPr="00655D6D">
        <w:rPr>
          <w:sz w:val="24"/>
          <w:szCs w:val="24"/>
          <w:lang w:val="bg-BG" w:eastAsia="bg-BG"/>
        </w:rPr>
        <w:t xml:space="preserve"> </w:t>
      </w:r>
    </w:p>
    <w:p w:rsidR="000B2549" w:rsidRPr="0088621F" w:rsidRDefault="000B2549" w:rsidP="000B2549">
      <w:pPr>
        <w:pStyle w:val="NoSpacing"/>
        <w:ind w:right="196"/>
        <w:jc w:val="both"/>
        <w:rPr>
          <w:rFonts w:ascii="Times New Roman" w:hAnsi="Times New Roman"/>
          <w:i/>
          <w:sz w:val="24"/>
          <w:szCs w:val="24"/>
          <w:lang w:val="bg-BG"/>
        </w:rPr>
      </w:pPr>
      <w:r w:rsidRPr="00655D6D">
        <w:rPr>
          <w:rStyle w:val="232"/>
          <w:sz w:val="24"/>
          <w:szCs w:val="24"/>
          <w:lang w:eastAsia="bg-BG"/>
        </w:rPr>
        <w:t>на</w:t>
      </w:r>
      <w:r w:rsidRPr="00655D6D">
        <w:rPr>
          <w:rFonts w:ascii="Times New Roman" w:hAnsi="Times New Roman"/>
          <w:sz w:val="24"/>
          <w:szCs w:val="24"/>
          <w:lang w:val="bg-BG"/>
        </w:rPr>
        <w:t>.........................................................</w:t>
      </w:r>
      <w:r w:rsidRPr="00655D6D">
        <w:rPr>
          <w:rFonts w:ascii="Times New Roman" w:hAnsi="Times New Roman"/>
          <w:sz w:val="24"/>
          <w:szCs w:val="24"/>
          <w:lang w:eastAsia="bg-BG"/>
        </w:rPr>
        <w:t>, регистриран/о по фирмено дело №</w:t>
      </w:r>
      <w:r w:rsidRPr="00655D6D">
        <w:rPr>
          <w:rFonts w:ascii="Times New Roman" w:hAnsi="Times New Roman"/>
          <w:sz w:val="24"/>
          <w:szCs w:val="24"/>
          <w:lang w:eastAsia="bg-BG"/>
        </w:rPr>
        <w:tab/>
        <w:t>по описа за</w:t>
      </w:r>
      <w:r w:rsidRPr="00655D6D">
        <w:rPr>
          <w:rFonts w:ascii="Times New Roman" w:hAnsi="Times New Roman"/>
          <w:sz w:val="24"/>
          <w:szCs w:val="24"/>
          <w:lang w:val="bg-BG" w:eastAsia="bg-BG"/>
        </w:rPr>
        <w:t xml:space="preserve"> ..................... </w:t>
      </w:r>
      <w:r w:rsidRPr="00655D6D">
        <w:rPr>
          <w:rFonts w:ascii="Times New Roman" w:hAnsi="Times New Roman"/>
          <w:sz w:val="24"/>
          <w:szCs w:val="24"/>
          <w:lang w:eastAsia="bg-BG"/>
        </w:rPr>
        <w:t>г.</w:t>
      </w:r>
      <w:r w:rsidRPr="00655D6D">
        <w:rPr>
          <w:rFonts w:ascii="Times New Roman" w:hAnsi="Times New Roman"/>
          <w:sz w:val="24"/>
          <w:szCs w:val="24"/>
          <w:lang w:val="bg-BG" w:eastAsia="bg-BG"/>
        </w:rPr>
        <w:t xml:space="preserve"> </w:t>
      </w:r>
      <w:r w:rsidRPr="00655D6D">
        <w:rPr>
          <w:rFonts w:ascii="Times New Roman" w:hAnsi="Times New Roman"/>
          <w:sz w:val="24"/>
          <w:szCs w:val="24"/>
          <w:lang w:eastAsia="bg-BG"/>
        </w:rPr>
        <w:t>на</w:t>
      </w:r>
      <w:r w:rsidRPr="00655D6D">
        <w:rPr>
          <w:rFonts w:ascii="Times New Roman" w:hAnsi="Times New Roman"/>
          <w:sz w:val="24"/>
          <w:szCs w:val="24"/>
          <w:lang w:eastAsia="bg-BG"/>
        </w:rPr>
        <w:tab/>
      </w:r>
      <w:r w:rsidRPr="00655D6D">
        <w:rPr>
          <w:rFonts w:ascii="Times New Roman" w:hAnsi="Times New Roman"/>
          <w:sz w:val="24"/>
          <w:szCs w:val="24"/>
          <w:lang w:val="bg-BG" w:eastAsia="bg-BG"/>
        </w:rPr>
        <w:t xml:space="preserve">съд, със </w:t>
      </w:r>
      <w:r w:rsidRPr="00655D6D">
        <w:rPr>
          <w:rFonts w:ascii="Times New Roman" w:hAnsi="Times New Roman"/>
          <w:sz w:val="24"/>
          <w:szCs w:val="24"/>
          <w:lang w:eastAsia="bg-BG"/>
        </w:rPr>
        <w:t>седалище и адрес управление.</w:t>
      </w:r>
      <w:r w:rsidRPr="00655D6D">
        <w:rPr>
          <w:rFonts w:ascii="Times New Roman" w:hAnsi="Times New Roman"/>
          <w:sz w:val="24"/>
          <w:szCs w:val="24"/>
          <w:lang w:eastAsia="bg-BG"/>
        </w:rPr>
        <w:tab/>
        <w:t>- кандидат за участник в процедура за възлагане на</w:t>
      </w:r>
      <w:r w:rsidRPr="00655D6D">
        <w:rPr>
          <w:rFonts w:ascii="Times New Roman" w:hAnsi="Times New Roman"/>
          <w:sz w:val="24"/>
          <w:szCs w:val="24"/>
          <w:lang w:val="bg-BG" w:eastAsia="bg-BG"/>
        </w:rPr>
        <w:t xml:space="preserve"> </w:t>
      </w:r>
      <w:r w:rsidRPr="00655D6D">
        <w:rPr>
          <w:rFonts w:ascii="Times New Roman" w:hAnsi="Times New Roman"/>
          <w:sz w:val="24"/>
          <w:szCs w:val="24"/>
          <w:lang w:eastAsia="bg-BG"/>
        </w:rPr>
        <w:t>поръчка с предмет:</w:t>
      </w:r>
      <w:r w:rsidRPr="00655D6D">
        <w:rPr>
          <w:rFonts w:ascii="Times New Roman" w:hAnsi="Times New Roman"/>
          <w:sz w:val="24"/>
          <w:szCs w:val="24"/>
          <w:lang w:val="bg-BG" w:eastAsia="bg-BG"/>
        </w:rPr>
        <w:t xml:space="preserve"> </w:t>
      </w:r>
      <w:r w:rsidRPr="0088621F">
        <w:rPr>
          <w:rFonts w:ascii="Times New Roman" w:hAnsi="Times New Roman"/>
          <w:i/>
          <w:sz w:val="24"/>
          <w:szCs w:val="24"/>
          <w:lang w:val="bg-BG" w:eastAsia="bg-BG"/>
        </w:rPr>
        <w:t>„</w:t>
      </w:r>
      <w:r w:rsidRPr="0088621F">
        <w:rPr>
          <w:rFonts w:ascii="Times New Roman" w:hAnsi="Times New Roman"/>
          <w:i/>
          <w:sz w:val="24"/>
          <w:szCs w:val="24"/>
          <w:lang w:eastAsia="bg-BG"/>
        </w:rPr>
        <w:t xml:space="preserve">Следгаранционното сервизно обслужване на </w:t>
      </w:r>
      <w:r w:rsidRPr="0088621F">
        <w:rPr>
          <w:rFonts w:ascii="Times New Roman" w:hAnsi="Times New Roman"/>
          <w:i/>
          <w:sz w:val="24"/>
          <w:szCs w:val="24"/>
          <w:lang w:val="bg-BG"/>
        </w:rPr>
        <w:t>компютърна и периферна техника в</w:t>
      </w:r>
      <w:r w:rsidRPr="0088621F">
        <w:rPr>
          <w:rFonts w:ascii="Times New Roman" w:hAnsi="Times New Roman"/>
          <w:i/>
          <w:sz w:val="24"/>
          <w:szCs w:val="24"/>
          <w:lang w:eastAsia="bg-BG"/>
        </w:rPr>
        <w:t xml:space="preserve"> </w:t>
      </w:r>
      <w:r w:rsidRPr="0088621F">
        <w:rPr>
          <w:rFonts w:ascii="Times New Roman" w:hAnsi="Times New Roman"/>
          <w:i/>
          <w:sz w:val="24"/>
          <w:szCs w:val="24"/>
          <w:lang w:val="bg-BG" w:eastAsia="bg-BG"/>
        </w:rPr>
        <w:t>Р</w:t>
      </w:r>
      <w:r w:rsidRPr="0088621F">
        <w:rPr>
          <w:rFonts w:ascii="Times New Roman" w:hAnsi="Times New Roman"/>
          <w:i/>
          <w:sz w:val="24"/>
          <w:szCs w:val="24"/>
          <w:lang w:eastAsia="bg-BG"/>
        </w:rPr>
        <w:t>ЗОК</w:t>
      </w:r>
      <w:r w:rsidRPr="0088621F">
        <w:rPr>
          <w:rFonts w:ascii="Times New Roman" w:hAnsi="Times New Roman"/>
          <w:i/>
          <w:sz w:val="24"/>
          <w:szCs w:val="24"/>
          <w:lang w:val="bg-BG" w:eastAsia="bg-BG"/>
        </w:rPr>
        <w:t xml:space="preserve"> - Ямбол</w:t>
      </w:r>
      <w:r w:rsidRPr="0088621F">
        <w:rPr>
          <w:rFonts w:ascii="Times New Roman" w:hAnsi="Times New Roman"/>
          <w:i/>
          <w:sz w:val="24"/>
          <w:szCs w:val="24"/>
          <w:lang w:eastAsia="bg-BG"/>
        </w:rPr>
        <w:t>, включително доставка и монтаж на резервни части</w:t>
      </w:r>
      <w:r w:rsidRPr="0088621F">
        <w:rPr>
          <w:rFonts w:ascii="Times New Roman" w:hAnsi="Times New Roman"/>
          <w:i/>
          <w:sz w:val="24"/>
          <w:szCs w:val="24"/>
          <w:lang w:val="bg-BG" w:eastAsia="bg-BG"/>
        </w:rPr>
        <w:t>”</w:t>
      </w:r>
    </w:p>
    <w:p w:rsidR="000B2549" w:rsidRPr="00655D6D" w:rsidRDefault="000B2549" w:rsidP="000B2549">
      <w:pPr>
        <w:pStyle w:val="NoSpacing"/>
        <w:ind w:right="196"/>
        <w:rPr>
          <w:sz w:val="24"/>
          <w:szCs w:val="24"/>
          <w:lang w:val="bg-BG" w:eastAsia="bg-BG"/>
        </w:rPr>
      </w:pPr>
    </w:p>
    <w:p w:rsidR="000B2549" w:rsidRPr="00BB4F30" w:rsidRDefault="000B2549" w:rsidP="000B2549">
      <w:pPr>
        <w:pStyle w:val="Heading1"/>
        <w:rPr>
          <w:b/>
          <w:sz w:val="24"/>
          <w:szCs w:val="24"/>
          <w:lang w:eastAsia="bg-BG"/>
        </w:rPr>
      </w:pPr>
      <w:r w:rsidRPr="00BB4F30">
        <w:rPr>
          <w:b/>
          <w:sz w:val="24"/>
          <w:szCs w:val="24"/>
          <w:lang w:eastAsia="bg-BG"/>
        </w:rPr>
        <w:t>ДЕКЛАРИРАМ:</w:t>
      </w:r>
    </w:p>
    <w:p w:rsidR="000B2549" w:rsidRDefault="000B2549" w:rsidP="000B2549">
      <w:pPr>
        <w:rPr>
          <w:lang w:val="bg-BG" w:eastAsia="bg-BG"/>
        </w:rPr>
      </w:pPr>
    </w:p>
    <w:p w:rsidR="000B2549" w:rsidRPr="009B363F" w:rsidRDefault="000B2549" w:rsidP="000B2549">
      <w:pPr>
        <w:rPr>
          <w:lang w:val="bg-BG" w:eastAsia="bg-BG"/>
        </w:rPr>
      </w:pPr>
    </w:p>
    <w:p w:rsidR="000B2549" w:rsidRDefault="000B2549" w:rsidP="000B2549">
      <w:pPr>
        <w:pStyle w:val="1"/>
        <w:shd w:val="clear" w:color="auto" w:fill="auto"/>
        <w:tabs>
          <w:tab w:val="left" w:pos="1180"/>
        </w:tabs>
        <w:spacing w:line="240" w:lineRule="auto"/>
        <w:ind w:right="58" w:firstLine="0"/>
        <w:rPr>
          <w:sz w:val="24"/>
          <w:szCs w:val="24"/>
          <w:lang w:val="bg-BG" w:eastAsia="bg-BG"/>
        </w:rPr>
      </w:pPr>
      <w:r>
        <w:rPr>
          <w:sz w:val="24"/>
          <w:szCs w:val="24"/>
          <w:lang w:val="bg-BG" w:eastAsia="bg-BG"/>
        </w:rPr>
        <w:t xml:space="preserve">           1. </w:t>
      </w:r>
      <w:r w:rsidRPr="00D82B49">
        <w:rPr>
          <w:sz w:val="24"/>
          <w:szCs w:val="24"/>
          <w:lang w:eastAsia="bg-BG"/>
        </w:rPr>
        <w:t>Съм запознат с всички условия на проекта на договор и ги приемам.</w:t>
      </w:r>
    </w:p>
    <w:p w:rsidR="000B2549" w:rsidRPr="00D82B49" w:rsidRDefault="000B2549" w:rsidP="000B2549">
      <w:pPr>
        <w:pStyle w:val="1"/>
        <w:shd w:val="clear" w:color="auto" w:fill="auto"/>
        <w:tabs>
          <w:tab w:val="left" w:pos="1180"/>
        </w:tabs>
        <w:spacing w:line="240" w:lineRule="auto"/>
        <w:ind w:right="58" w:firstLine="0"/>
        <w:rPr>
          <w:sz w:val="24"/>
          <w:szCs w:val="24"/>
          <w:lang w:val="bg-BG"/>
        </w:rPr>
      </w:pPr>
    </w:p>
    <w:p w:rsidR="000B2549" w:rsidRPr="00D82B49" w:rsidRDefault="000B2549" w:rsidP="000B2549">
      <w:pPr>
        <w:pStyle w:val="1"/>
        <w:shd w:val="clear" w:color="auto" w:fill="auto"/>
        <w:tabs>
          <w:tab w:val="left" w:pos="1128"/>
        </w:tabs>
        <w:spacing w:line="240" w:lineRule="auto"/>
        <w:ind w:right="58" w:firstLine="0"/>
        <w:rPr>
          <w:sz w:val="24"/>
          <w:szCs w:val="24"/>
        </w:rPr>
      </w:pPr>
      <w:r>
        <w:rPr>
          <w:sz w:val="24"/>
          <w:szCs w:val="24"/>
          <w:lang w:val="bg-BG" w:eastAsia="bg-BG"/>
        </w:rPr>
        <w:t xml:space="preserve">           2. </w:t>
      </w:r>
      <w:r>
        <w:rPr>
          <w:sz w:val="24"/>
          <w:szCs w:val="24"/>
          <w:lang w:eastAsia="bg-BG"/>
        </w:rPr>
        <w:t>В случай</w:t>
      </w:r>
      <w:r w:rsidRPr="00D82B49">
        <w:rPr>
          <w:sz w:val="24"/>
          <w:szCs w:val="24"/>
          <w:lang w:eastAsia="bg-BG"/>
        </w:rPr>
        <w:t>, че представляваният от мен участни</w:t>
      </w:r>
      <w:r>
        <w:rPr>
          <w:sz w:val="24"/>
          <w:szCs w:val="24"/>
          <w:lang w:eastAsia="bg-BG"/>
        </w:rPr>
        <w:t>к бъде избран за изпълнител, от</w:t>
      </w:r>
      <w:r>
        <w:rPr>
          <w:sz w:val="24"/>
          <w:szCs w:val="24"/>
          <w:lang w:val="bg-BG" w:eastAsia="bg-BG"/>
        </w:rPr>
        <w:t xml:space="preserve"> </w:t>
      </w:r>
      <w:r w:rsidRPr="00D82B49">
        <w:rPr>
          <w:sz w:val="24"/>
          <w:szCs w:val="24"/>
          <w:lang w:eastAsia="bg-BG"/>
        </w:rPr>
        <w:t>името на последния приемам да сключа договор за възлагане на обществената поръчка.</w:t>
      </w:r>
    </w:p>
    <w:p w:rsidR="000B2549" w:rsidRDefault="000B2549" w:rsidP="000B2549">
      <w:pPr>
        <w:rPr>
          <w:lang w:val="bg-BG" w:eastAsia="bg-BG"/>
        </w:rPr>
      </w:pPr>
    </w:p>
    <w:p w:rsidR="000B2549" w:rsidRDefault="000B2549" w:rsidP="000B2549">
      <w:pPr>
        <w:rPr>
          <w:lang w:val="bg-BG" w:eastAsia="bg-BG"/>
        </w:rPr>
      </w:pPr>
    </w:p>
    <w:p w:rsidR="000B2549" w:rsidRDefault="000B2549" w:rsidP="000B2549">
      <w:pPr>
        <w:rPr>
          <w:lang w:val="bg-BG" w:eastAsia="bg-BG"/>
        </w:rPr>
      </w:pPr>
    </w:p>
    <w:p w:rsidR="000B2549" w:rsidRDefault="000B2549" w:rsidP="000B2549">
      <w:pPr>
        <w:rPr>
          <w:lang w:val="bg-BG" w:eastAsia="bg-BG"/>
        </w:rPr>
      </w:pPr>
    </w:p>
    <w:p w:rsidR="000B2549" w:rsidRDefault="000B2549" w:rsidP="000B2549">
      <w:pPr>
        <w:rPr>
          <w:lang w:val="bg-BG" w:eastAsia="bg-BG"/>
        </w:rPr>
      </w:pPr>
    </w:p>
    <w:p w:rsidR="000B2549" w:rsidRDefault="000B2549" w:rsidP="000B2549">
      <w:pPr>
        <w:rPr>
          <w:lang w:val="bg-BG" w:eastAsia="bg-BG"/>
        </w:rPr>
      </w:pPr>
    </w:p>
    <w:p w:rsidR="000B2549" w:rsidRPr="00A64154" w:rsidRDefault="000B2549" w:rsidP="000B2549">
      <w:pPr>
        <w:rPr>
          <w:sz w:val="24"/>
          <w:szCs w:val="24"/>
          <w:lang w:val="bg-BG" w:eastAsia="bg-BG"/>
        </w:rPr>
      </w:pPr>
      <w:r>
        <w:rPr>
          <w:lang w:val="bg-BG" w:eastAsia="bg-BG"/>
        </w:rPr>
        <w:t>.......................................</w:t>
      </w:r>
      <w:r w:rsidRPr="004441A3">
        <w:rPr>
          <w:sz w:val="24"/>
          <w:szCs w:val="24"/>
          <w:lang w:eastAsia="bg-BG"/>
        </w:rPr>
        <w:t>г.</w:t>
      </w:r>
      <w:r w:rsidRPr="004441A3">
        <w:rPr>
          <w:sz w:val="24"/>
          <w:szCs w:val="24"/>
          <w:lang w:eastAsia="bg-BG"/>
        </w:rPr>
        <w:tab/>
      </w:r>
      <w:r>
        <w:rPr>
          <w:sz w:val="24"/>
          <w:szCs w:val="24"/>
          <w:lang w:val="bg-BG" w:eastAsia="bg-BG"/>
        </w:rPr>
        <w:t xml:space="preserve">                              </w:t>
      </w:r>
      <w:r w:rsidRPr="004441A3">
        <w:rPr>
          <w:sz w:val="24"/>
          <w:szCs w:val="24"/>
          <w:lang w:eastAsia="bg-BG"/>
        </w:rPr>
        <w:t>Декларатор:</w:t>
      </w:r>
      <w:r>
        <w:rPr>
          <w:sz w:val="24"/>
          <w:szCs w:val="24"/>
          <w:lang w:val="bg-BG" w:eastAsia="bg-BG"/>
        </w:rPr>
        <w:t>............................................................</w:t>
      </w:r>
    </w:p>
    <w:p w:rsidR="000B2549" w:rsidRDefault="000B2549" w:rsidP="000B2549">
      <w:pPr>
        <w:pStyle w:val="Heading1"/>
        <w:jc w:val="both"/>
        <w:rPr>
          <w:sz w:val="24"/>
          <w:szCs w:val="24"/>
          <w:lang w:eastAsia="bg-BG"/>
        </w:rPr>
      </w:pPr>
      <w:r>
        <w:rPr>
          <w:sz w:val="24"/>
          <w:szCs w:val="24"/>
          <w:lang w:eastAsia="bg-BG"/>
        </w:rPr>
        <w:t>(</w:t>
      </w:r>
      <w:r w:rsidRPr="00DE773D">
        <w:rPr>
          <w:sz w:val="24"/>
          <w:szCs w:val="24"/>
          <w:lang w:eastAsia="bg-BG"/>
        </w:rPr>
        <w:t>дата</w:t>
      </w:r>
      <w:r>
        <w:rPr>
          <w:sz w:val="24"/>
          <w:szCs w:val="24"/>
          <w:lang w:eastAsia="bg-BG"/>
        </w:rPr>
        <w:t xml:space="preserve"> </w:t>
      </w:r>
      <w:r w:rsidRPr="00DE773D">
        <w:rPr>
          <w:sz w:val="24"/>
          <w:szCs w:val="24"/>
          <w:lang w:eastAsia="bg-BG"/>
        </w:rPr>
        <w:t>на</w:t>
      </w:r>
      <w:r>
        <w:rPr>
          <w:sz w:val="24"/>
          <w:szCs w:val="24"/>
          <w:lang w:eastAsia="bg-BG"/>
        </w:rPr>
        <w:t xml:space="preserve"> </w:t>
      </w:r>
      <w:r w:rsidRPr="00DE773D">
        <w:rPr>
          <w:sz w:val="24"/>
          <w:szCs w:val="24"/>
          <w:lang w:eastAsia="bg-BG"/>
        </w:rPr>
        <w:t>подписване)</w:t>
      </w:r>
      <w:r>
        <w:rPr>
          <w:sz w:val="24"/>
          <w:szCs w:val="24"/>
          <w:lang w:eastAsia="bg-BG"/>
        </w:rPr>
        <w:t xml:space="preserve">                                                              </w:t>
      </w:r>
      <w:r w:rsidRPr="004441A3">
        <w:rPr>
          <w:sz w:val="24"/>
          <w:szCs w:val="24"/>
          <w:lang w:eastAsia="bg-BG"/>
        </w:rPr>
        <w:t>(подпис</w:t>
      </w:r>
      <w:r>
        <w:rPr>
          <w:sz w:val="24"/>
          <w:szCs w:val="24"/>
          <w:lang w:eastAsia="bg-BG"/>
        </w:rPr>
        <w:t xml:space="preserve"> и печат </w:t>
      </w:r>
      <w:r w:rsidRPr="004441A3">
        <w:rPr>
          <w:sz w:val="24"/>
          <w:szCs w:val="24"/>
          <w:lang w:eastAsia="bg-BG"/>
        </w:rPr>
        <w:t>)</w:t>
      </w:r>
      <w:r>
        <w:rPr>
          <w:sz w:val="24"/>
          <w:szCs w:val="24"/>
          <w:lang w:eastAsia="bg-BG"/>
        </w:rPr>
        <w:t xml:space="preserve">                                                                                   </w:t>
      </w:r>
    </w:p>
    <w:p w:rsidR="000B2549" w:rsidRDefault="000B2549" w:rsidP="000B2549">
      <w:pPr>
        <w:pStyle w:val="Heading1"/>
        <w:jc w:val="both"/>
        <w:rPr>
          <w:sz w:val="24"/>
          <w:szCs w:val="24"/>
          <w:lang w:eastAsia="bg-BG"/>
        </w:rPr>
      </w:pPr>
      <w:r>
        <w:rPr>
          <w:sz w:val="24"/>
          <w:szCs w:val="24"/>
          <w:lang w:eastAsia="bg-BG"/>
        </w:rPr>
        <w:t xml:space="preserve"> </w:t>
      </w:r>
    </w:p>
    <w:p w:rsidR="000B2549" w:rsidRDefault="000B2549" w:rsidP="000B2549">
      <w:pPr>
        <w:rPr>
          <w:lang w:val="bg-BG" w:eastAsia="bg-BG"/>
        </w:rPr>
      </w:pPr>
    </w:p>
    <w:p w:rsidR="000B2549" w:rsidRDefault="000B2549" w:rsidP="000B2549">
      <w:pPr>
        <w:jc w:val="both"/>
        <w:rPr>
          <w:lang w:val="bg-BG"/>
        </w:rPr>
      </w:pPr>
    </w:p>
    <w:p w:rsidR="000B2549" w:rsidRDefault="000B2549" w:rsidP="000B2549">
      <w:pPr>
        <w:jc w:val="both"/>
        <w:rPr>
          <w:lang w:val="bg-BG"/>
        </w:rPr>
      </w:pPr>
    </w:p>
    <w:p w:rsidR="000B2549" w:rsidRDefault="000B2549" w:rsidP="000B2549">
      <w:pPr>
        <w:jc w:val="both"/>
        <w:rPr>
          <w:lang w:val="bg-BG"/>
        </w:rPr>
      </w:pPr>
    </w:p>
    <w:p w:rsidR="000B2549" w:rsidRDefault="000B2549" w:rsidP="000B2549">
      <w:pPr>
        <w:jc w:val="both"/>
        <w:rPr>
          <w:lang w:val="bg-BG"/>
        </w:rPr>
      </w:pPr>
    </w:p>
    <w:p w:rsidR="000B2549" w:rsidRDefault="000B2549" w:rsidP="000B2549">
      <w:pPr>
        <w:jc w:val="both"/>
        <w:rPr>
          <w:lang w:val="bg-BG"/>
        </w:rPr>
      </w:pPr>
    </w:p>
    <w:p w:rsidR="000B2549" w:rsidRDefault="000B2549" w:rsidP="000B2549">
      <w:pPr>
        <w:jc w:val="both"/>
        <w:rPr>
          <w:lang w:val="bg-BG"/>
        </w:rPr>
      </w:pPr>
    </w:p>
    <w:p w:rsidR="000B2549" w:rsidRDefault="000B2549" w:rsidP="000B2549">
      <w:pPr>
        <w:jc w:val="both"/>
        <w:rPr>
          <w:lang w:val="bg-BG"/>
        </w:rPr>
      </w:pPr>
    </w:p>
    <w:p w:rsidR="000B2549" w:rsidRDefault="000B2549" w:rsidP="000B2549">
      <w:pPr>
        <w:jc w:val="both"/>
        <w:rPr>
          <w:lang w:val="bg-BG"/>
        </w:rPr>
      </w:pPr>
    </w:p>
    <w:p w:rsidR="000B2549" w:rsidRDefault="000B2549" w:rsidP="000B2549">
      <w:pPr>
        <w:jc w:val="both"/>
        <w:rPr>
          <w:lang w:val="bg-BG"/>
        </w:rPr>
      </w:pPr>
    </w:p>
    <w:p w:rsidR="000B2549" w:rsidRDefault="000B2549" w:rsidP="000B2549">
      <w:pPr>
        <w:jc w:val="both"/>
        <w:rPr>
          <w:lang w:val="bg-BG"/>
        </w:rPr>
      </w:pPr>
    </w:p>
    <w:p w:rsidR="000B2549" w:rsidRDefault="000B2549" w:rsidP="000B2549">
      <w:pPr>
        <w:jc w:val="both"/>
        <w:rPr>
          <w:sz w:val="24"/>
          <w:szCs w:val="24"/>
          <w:lang w:val="bg-BG"/>
        </w:rPr>
      </w:pPr>
    </w:p>
    <w:p w:rsidR="000B2549" w:rsidRDefault="000B2549" w:rsidP="0088621F">
      <w:pPr>
        <w:pStyle w:val="20"/>
        <w:shd w:val="clear" w:color="auto" w:fill="auto"/>
        <w:spacing w:after="72" w:line="250" w:lineRule="exact"/>
        <w:ind w:left="20" w:firstLine="0"/>
        <w:jc w:val="right"/>
        <w:rPr>
          <w:i w:val="0"/>
          <w:sz w:val="22"/>
          <w:szCs w:val="22"/>
          <w:lang w:val="bg-BG" w:eastAsia="bg-BG"/>
        </w:rPr>
      </w:pPr>
    </w:p>
    <w:p w:rsidR="000B2549" w:rsidRDefault="000B2549" w:rsidP="0088621F">
      <w:pPr>
        <w:pStyle w:val="20"/>
        <w:shd w:val="clear" w:color="auto" w:fill="auto"/>
        <w:spacing w:after="72" w:line="250" w:lineRule="exact"/>
        <w:ind w:left="20" w:firstLine="0"/>
        <w:jc w:val="right"/>
        <w:rPr>
          <w:i w:val="0"/>
          <w:sz w:val="22"/>
          <w:szCs w:val="22"/>
          <w:lang w:val="bg-BG" w:eastAsia="bg-BG"/>
        </w:rPr>
      </w:pPr>
    </w:p>
    <w:p w:rsidR="000B2549" w:rsidRDefault="000B2549" w:rsidP="0088621F">
      <w:pPr>
        <w:pStyle w:val="20"/>
        <w:shd w:val="clear" w:color="auto" w:fill="auto"/>
        <w:spacing w:after="72" w:line="250" w:lineRule="exact"/>
        <w:ind w:left="20" w:firstLine="0"/>
        <w:jc w:val="right"/>
        <w:rPr>
          <w:i w:val="0"/>
          <w:sz w:val="22"/>
          <w:szCs w:val="22"/>
          <w:lang w:val="bg-BG" w:eastAsia="bg-BG"/>
        </w:rPr>
      </w:pPr>
    </w:p>
    <w:p w:rsidR="000B2549" w:rsidRDefault="000B2549" w:rsidP="0088621F">
      <w:pPr>
        <w:pStyle w:val="20"/>
        <w:shd w:val="clear" w:color="auto" w:fill="auto"/>
        <w:spacing w:after="72" w:line="250" w:lineRule="exact"/>
        <w:ind w:left="20" w:firstLine="0"/>
        <w:jc w:val="right"/>
        <w:rPr>
          <w:i w:val="0"/>
          <w:sz w:val="22"/>
          <w:szCs w:val="22"/>
          <w:lang w:val="bg-BG" w:eastAsia="bg-BG"/>
        </w:rPr>
      </w:pPr>
    </w:p>
    <w:p w:rsidR="000B2549" w:rsidRDefault="000B2549" w:rsidP="0088621F">
      <w:pPr>
        <w:pStyle w:val="20"/>
        <w:shd w:val="clear" w:color="auto" w:fill="auto"/>
        <w:spacing w:after="72" w:line="250" w:lineRule="exact"/>
        <w:ind w:left="20" w:firstLine="0"/>
        <w:jc w:val="right"/>
        <w:rPr>
          <w:i w:val="0"/>
          <w:sz w:val="22"/>
          <w:szCs w:val="22"/>
          <w:lang w:val="bg-BG" w:eastAsia="bg-BG"/>
        </w:rPr>
      </w:pPr>
    </w:p>
    <w:p w:rsidR="000B2549" w:rsidRDefault="000B2549" w:rsidP="000B2549">
      <w:pPr>
        <w:rPr>
          <w:sz w:val="24"/>
          <w:szCs w:val="24"/>
          <w:lang w:val="bg-BG"/>
        </w:rPr>
      </w:pPr>
    </w:p>
    <w:p w:rsidR="000B2549" w:rsidRDefault="000B2549" w:rsidP="000B2549">
      <w:pPr>
        <w:rPr>
          <w:sz w:val="24"/>
          <w:szCs w:val="24"/>
          <w:lang w:val="bg-BG"/>
        </w:rPr>
      </w:pPr>
    </w:p>
    <w:p w:rsidR="000B2549" w:rsidRDefault="000B2549" w:rsidP="000B2549">
      <w:pPr>
        <w:rPr>
          <w:sz w:val="24"/>
          <w:szCs w:val="24"/>
          <w:lang w:val="bg-BG"/>
        </w:rPr>
      </w:pPr>
    </w:p>
    <w:p w:rsidR="000B2549" w:rsidRPr="000B2549" w:rsidRDefault="000B2549" w:rsidP="000B2549">
      <w:pPr>
        <w:pStyle w:val="BodyText1"/>
        <w:jc w:val="right"/>
        <w:rPr>
          <w:b/>
          <w:bCs/>
          <w:sz w:val="22"/>
          <w:szCs w:val="22"/>
          <w:lang w:val="bg-BG"/>
        </w:rPr>
      </w:pPr>
      <w:r w:rsidRPr="000B2549">
        <w:rPr>
          <w:b/>
          <w:bCs/>
          <w:sz w:val="22"/>
          <w:szCs w:val="22"/>
          <w:lang w:val="bg-BG"/>
        </w:rPr>
        <w:t>Приложение №</w:t>
      </w:r>
      <w:r w:rsidR="00E700EE">
        <w:rPr>
          <w:b/>
          <w:bCs/>
          <w:sz w:val="22"/>
          <w:szCs w:val="22"/>
          <w:lang w:val="bg-BG"/>
        </w:rPr>
        <w:t>7</w:t>
      </w:r>
    </w:p>
    <w:p w:rsidR="000B2549" w:rsidRPr="00215CF7" w:rsidRDefault="000B2549" w:rsidP="000B2549">
      <w:pPr>
        <w:pStyle w:val="Heading1"/>
        <w:tabs>
          <w:tab w:val="left" w:pos="360"/>
        </w:tabs>
        <w:rPr>
          <w:sz w:val="24"/>
          <w:szCs w:val="24"/>
        </w:rPr>
      </w:pPr>
    </w:p>
    <w:p w:rsidR="000B2549" w:rsidRPr="00BB4F30" w:rsidRDefault="000B2549" w:rsidP="000B2549">
      <w:pPr>
        <w:pStyle w:val="Heading1"/>
        <w:tabs>
          <w:tab w:val="left" w:pos="360"/>
        </w:tabs>
        <w:rPr>
          <w:b/>
          <w:sz w:val="24"/>
          <w:szCs w:val="24"/>
        </w:rPr>
      </w:pPr>
      <w:r w:rsidRPr="00BB4F30">
        <w:rPr>
          <w:b/>
          <w:sz w:val="24"/>
          <w:szCs w:val="24"/>
        </w:rPr>
        <w:t>Д Е К Л А Р А Ц И Я</w:t>
      </w:r>
    </w:p>
    <w:p w:rsidR="000B2549" w:rsidRPr="009910ED" w:rsidRDefault="000B2549" w:rsidP="000B2549">
      <w:pPr>
        <w:pStyle w:val="Heading1"/>
        <w:tabs>
          <w:tab w:val="left" w:pos="360"/>
        </w:tabs>
        <w:rPr>
          <w:b/>
          <w:sz w:val="24"/>
          <w:szCs w:val="24"/>
        </w:rPr>
      </w:pPr>
      <w:r w:rsidRPr="009910ED">
        <w:rPr>
          <w:b/>
          <w:sz w:val="24"/>
          <w:szCs w:val="24"/>
        </w:rPr>
        <w:t>за срок на валидност на офертата</w:t>
      </w:r>
    </w:p>
    <w:p w:rsidR="000B2549" w:rsidRPr="009910ED" w:rsidRDefault="000B2549" w:rsidP="000B2549">
      <w:pPr>
        <w:jc w:val="both"/>
        <w:rPr>
          <w:sz w:val="24"/>
          <w:szCs w:val="24"/>
          <w:lang w:val="bg-BG"/>
        </w:rPr>
      </w:pPr>
    </w:p>
    <w:tbl>
      <w:tblPr>
        <w:tblW w:w="9389" w:type="dxa"/>
        <w:tblInd w:w="75" w:type="dxa"/>
        <w:tblCellMar>
          <w:left w:w="0" w:type="dxa"/>
          <w:right w:w="0" w:type="dxa"/>
        </w:tblCellMar>
        <w:tblLook w:val="04A0"/>
      </w:tblPr>
      <w:tblGrid>
        <w:gridCol w:w="1798"/>
        <w:gridCol w:w="7591"/>
      </w:tblGrid>
      <w:tr w:rsidR="000B2549" w:rsidRPr="009910ED" w:rsidTr="00024B0D">
        <w:tc>
          <w:tcPr>
            <w:tcW w:w="9389" w:type="dxa"/>
            <w:gridSpan w:val="2"/>
            <w:tcMar>
              <w:top w:w="0" w:type="dxa"/>
              <w:left w:w="108" w:type="dxa"/>
              <w:bottom w:w="0" w:type="dxa"/>
              <w:right w:w="108" w:type="dxa"/>
            </w:tcMar>
            <w:hideMark/>
          </w:tcPr>
          <w:p w:rsidR="000B2549" w:rsidRPr="009910ED" w:rsidRDefault="000B2549" w:rsidP="00024B0D">
            <w:pPr>
              <w:jc w:val="both"/>
              <w:rPr>
                <w:sz w:val="24"/>
                <w:szCs w:val="24"/>
                <w:lang w:val="bg-BG" w:eastAsia="bg-BG"/>
              </w:rPr>
            </w:pPr>
          </w:p>
          <w:p w:rsidR="000B2549" w:rsidRPr="009910ED" w:rsidRDefault="000B2549" w:rsidP="00024B0D">
            <w:pPr>
              <w:jc w:val="both"/>
              <w:rPr>
                <w:sz w:val="24"/>
                <w:szCs w:val="24"/>
                <w:lang w:val="bg-BG" w:eastAsia="bg-BG"/>
              </w:rPr>
            </w:pPr>
            <w:r w:rsidRPr="009910ED">
              <w:rPr>
                <w:sz w:val="24"/>
                <w:szCs w:val="24"/>
                <w:lang w:val="bg-BG" w:eastAsia="bg-BG"/>
              </w:rPr>
              <w:t>Подписаният/ата ………………………………………………………………………………..</w:t>
            </w:r>
          </w:p>
        </w:tc>
      </w:tr>
      <w:tr w:rsidR="000B2549" w:rsidRPr="009910ED" w:rsidTr="00024B0D">
        <w:tc>
          <w:tcPr>
            <w:tcW w:w="9389" w:type="dxa"/>
            <w:gridSpan w:val="2"/>
            <w:tcMar>
              <w:top w:w="0" w:type="dxa"/>
              <w:left w:w="108" w:type="dxa"/>
              <w:bottom w:w="0" w:type="dxa"/>
              <w:right w:w="108" w:type="dxa"/>
            </w:tcMar>
            <w:hideMark/>
          </w:tcPr>
          <w:p w:rsidR="000B2549" w:rsidRPr="009910ED" w:rsidRDefault="000B2549" w:rsidP="00024B0D">
            <w:pPr>
              <w:jc w:val="both"/>
              <w:rPr>
                <w:sz w:val="24"/>
                <w:szCs w:val="24"/>
                <w:vertAlign w:val="superscript"/>
                <w:lang w:val="bg-BG" w:eastAsia="bg-BG"/>
              </w:rPr>
            </w:pPr>
            <w:r w:rsidRPr="009910ED">
              <w:rPr>
                <w:i/>
                <w:iCs/>
                <w:sz w:val="24"/>
                <w:szCs w:val="24"/>
                <w:vertAlign w:val="superscript"/>
                <w:lang w:val="bg-BG" w:eastAsia="bg-BG"/>
              </w:rPr>
              <w:t>(трите имена)</w:t>
            </w:r>
          </w:p>
        </w:tc>
      </w:tr>
      <w:tr w:rsidR="000B2549" w:rsidRPr="009910ED" w:rsidTr="00024B0D">
        <w:tc>
          <w:tcPr>
            <w:tcW w:w="9389" w:type="dxa"/>
            <w:gridSpan w:val="2"/>
            <w:tcMar>
              <w:top w:w="0" w:type="dxa"/>
              <w:left w:w="108" w:type="dxa"/>
              <w:bottom w:w="0" w:type="dxa"/>
              <w:right w:w="108" w:type="dxa"/>
            </w:tcMar>
          </w:tcPr>
          <w:p w:rsidR="000B2549" w:rsidRPr="009910ED" w:rsidRDefault="000B2549" w:rsidP="00024B0D">
            <w:pPr>
              <w:jc w:val="both"/>
              <w:rPr>
                <w:i/>
                <w:iCs/>
                <w:sz w:val="24"/>
                <w:szCs w:val="24"/>
                <w:vertAlign w:val="superscript"/>
                <w:lang w:val="bg-BG" w:eastAsia="bg-BG"/>
              </w:rPr>
            </w:pPr>
          </w:p>
        </w:tc>
      </w:tr>
      <w:tr w:rsidR="000B2549" w:rsidRPr="009910ED" w:rsidTr="00024B0D">
        <w:tc>
          <w:tcPr>
            <w:tcW w:w="9389" w:type="dxa"/>
            <w:gridSpan w:val="2"/>
            <w:tcMar>
              <w:top w:w="0" w:type="dxa"/>
              <w:left w:w="108" w:type="dxa"/>
              <w:bottom w:w="0" w:type="dxa"/>
              <w:right w:w="108" w:type="dxa"/>
            </w:tcMar>
            <w:hideMark/>
          </w:tcPr>
          <w:p w:rsidR="000B2549" w:rsidRPr="009910ED" w:rsidRDefault="000B2549" w:rsidP="00024B0D">
            <w:pPr>
              <w:jc w:val="both"/>
              <w:rPr>
                <w:sz w:val="24"/>
                <w:szCs w:val="24"/>
                <w:lang w:eastAsia="bg-BG"/>
              </w:rPr>
            </w:pPr>
            <w:r w:rsidRPr="009910ED">
              <w:rPr>
                <w:sz w:val="24"/>
                <w:szCs w:val="24"/>
                <w:lang w:val="bg-BG" w:eastAsia="bg-BG"/>
              </w:rPr>
              <w:t>данни по документ за самоличност ……………………………………………………………</w:t>
            </w:r>
          </w:p>
        </w:tc>
      </w:tr>
      <w:tr w:rsidR="000B2549" w:rsidRPr="009910ED" w:rsidTr="00024B0D">
        <w:tc>
          <w:tcPr>
            <w:tcW w:w="9389" w:type="dxa"/>
            <w:gridSpan w:val="2"/>
            <w:tcMar>
              <w:top w:w="0" w:type="dxa"/>
              <w:left w:w="108" w:type="dxa"/>
              <w:bottom w:w="0" w:type="dxa"/>
              <w:right w:w="108" w:type="dxa"/>
            </w:tcMar>
            <w:hideMark/>
          </w:tcPr>
          <w:p w:rsidR="000B2549" w:rsidRPr="009910ED" w:rsidRDefault="000B2549" w:rsidP="00024B0D">
            <w:pPr>
              <w:ind w:firstLine="3753"/>
              <w:jc w:val="both"/>
              <w:rPr>
                <w:sz w:val="24"/>
                <w:szCs w:val="24"/>
                <w:vertAlign w:val="superscript"/>
                <w:lang w:val="bg-BG" w:eastAsia="bg-BG"/>
              </w:rPr>
            </w:pPr>
            <w:r w:rsidRPr="009910ED">
              <w:rPr>
                <w:i/>
                <w:iCs/>
                <w:sz w:val="24"/>
                <w:szCs w:val="24"/>
                <w:vertAlign w:val="superscript"/>
                <w:lang w:val="bg-BG" w:eastAsia="bg-BG"/>
              </w:rPr>
              <w:t>(номер на лична карта, дата, орган и място на издаването)</w:t>
            </w:r>
          </w:p>
        </w:tc>
      </w:tr>
      <w:tr w:rsidR="000B2549" w:rsidRPr="009910ED" w:rsidTr="00024B0D">
        <w:tc>
          <w:tcPr>
            <w:tcW w:w="9389" w:type="dxa"/>
            <w:gridSpan w:val="2"/>
            <w:tcMar>
              <w:top w:w="0" w:type="dxa"/>
              <w:left w:w="108" w:type="dxa"/>
              <w:bottom w:w="0" w:type="dxa"/>
              <w:right w:w="108" w:type="dxa"/>
            </w:tcMar>
          </w:tcPr>
          <w:p w:rsidR="000B2549" w:rsidRPr="009910ED" w:rsidRDefault="000B2549" w:rsidP="00024B0D">
            <w:pPr>
              <w:ind w:firstLine="3753"/>
              <w:jc w:val="both"/>
              <w:rPr>
                <w:i/>
                <w:iCs/>
                <w:sz w:val="24"/>
                <w:szCs w:val="24"/>
                <w:vertAlign w:val="superscript"/>
                <w:lang w:val="bg-BG" w:eastAsia="bg-BG"/>
              </w:rPr>
            </w:pPr>
          </w:p>
        </w:tc>
      </w:tr>
      <w:tr w:rsidR="000B2549" w:rsidRPr="009910ED" w:rsidTr="00024B0D">
        <w:tc>
          <w:tcPr>
            <w:tcW w:w="9389" w:type="dxa"/>
            <w:gridSpan w:val="2"/>
            <w:tcMar>
              <w:top w:w="0" w:type="dxa"/>
              <w:left w:w="108" w:type="dxa"/>
              <w:bottom w:w="0" w:type="dxa"/>
              <w:right w:w="108" w:type="dxa"/>
            </w:tcMar>
            <w:hideMark/>
          </w:tcPr>
          <w:p w:rsidR="000B2549" w:rsidRPr="009910ED" w:rsidRDefault="000B2549" w:rsidP="00024B0D">
            <w:pPr>
              <w:jc w:val="both"/>
              <w:rPr>
                <w:sz w:val="24"/>
                <w:szCs w:val="24"/>
                <w:lang w:val="bg-BG" w:eastAsia="bg-BG"/>
              </w:rPr>
            </w:pPr>
            <w:r w:rsidRPr="009910ED">
              <w:rPr>
                <w:sz w:val="24"/>
                <w:szCs w:val="24"/>
                <w:lang w:val="bg-BG" w:eastAsia="bg-BG"/>
              </w:rPr>
              <w:t>в качеството си на ……………………… на …………………………………………………..</w:t>
            </w:r>
          </w:p>
        </w:tc>
      </w:tr>
      <w:tr w:rsidR="000B2549" w:rsidRPr="009910ED" w:rsidTr="00024B0D">
        <w:tc>
          <w:tcPr>
            <w:tcW w:w="9389" w:type="dxa"/>
            <w:gridSpan w:val="2"/>
            <w:tcMar>
              <w:top w:w="0" w:type="dxa"/>
              <w:left w:w="108" w:type="dxa"/>
              <w:bottom w:w="0" w:type="dxa"/>
              <w:right w:w="108" w:type="dxa"/>
            </w:tcMar>
            <w:hideMark/>
          </w:tcPr>
          <w:p w:rsidR="000B2549" w:rsidRPr="009910ED" w:rsidRDefault="000B2549" w:rsidP="00024B0D">
            <w:pPr>
              <w:ind w:firstLine="2052"/>
              <w:jc w:val="both"/>
              <w:rPr>
                <w:sz w:val="24"/>
                <w:szCs w:val="24"/>
                <w:vertAlign w:val="superscript"/>
                <w:lang w:val="bg-BG" w:eastAsia="bg-BG"/>
              </w:rPr>
            </w:pPr>
            <w:r w:rsidRPr="009910ED">
              <w:rPr>
                <w:i/>
                <w:iCs/>
                <w:sz w:val="24"/>
                <w:szCs w:val="24"/>
                <w:vertAlign w:val="superscript"/>
                <w:lang w:val="bg-BG" w:eastAsia="bg-BG"/>
              </w:rPr>
              <w:t xml:space="preserve"> (длъжност)                                        (наименование на участника)</w:t>
            </w:r>
          </w:p>
        </w:tc>
      </w:tr>
      <w:tr w:rsidR="000B2549" w:rsidRPr="009910ED" w:rsidTr="00024B0D">
        <w:tc>
          <w:tcPr>
            <w:tcW w:w="9389" w:type="dxa"/>
            <w:gridSpan w:val="2"/>
            <w:tcMar>
              <w:top w:w="0" w:type="dxa"/>
              <w:left w:w="108" w:type="dxa"/>
              <w:bottom w:w="0" w:type="dxa"/>
              <w:right w:w="108" w:type="dxa"/>
            </w:tcMar>
            <w:hideMark/>
          </w:tcPr>
          <w:p w:rsidR="000B2549" w:rsidRPr="009910ED" w:rsidRDefault="000B2549" w:rsidP="00024B0D">
            <w:pPr>
              <w:jc w:val="both"/>
              <w:rPr>
                <w:sz w:val="24"/>
                <w:szCs w:val="24"/>
                <w:lang w:val="bg-BG" w:eastAsia="bg-BG"/>
              </w:rPr>
            </w:pPr>
          </w:p>
        </w:tc>
      </w:tr>
      <w:tr w:rsidR="000B2549" w:rsidRPr="009910ED" w:rsidTr="00024B0D">
        <w:tc>
          <w:tcPr>
            <w:tcW w:w="9389" w:type="dxa"/>
            <w:gridSpan w:val="2"/>
            <w:tcMar>
              <w:top w:w="0" w:type="dxa"/>
              <w:left w:w="108" w:type="dxa"/>
              <w:bottom w:w="0" w:type="dxa"/>
              <w:right w:w="108" w:type="dxa"/>
            </w:tcMar>
            <w:hideMark/>
          </w:tcPr>
          <w:p w:rsidR="000B2549" w:rsidRPr="0088621F" w:rsidRDefault="000B2549" w:rsidP="00024B0D">
            <w:pPr>
              <w:pStyle w:val="NoSpacing"/>
              <w:ind w:right="196"/>
              <w:jc w:val="both"/>
              <w:rPr>
                <w:rFonts w:ascii="Times New Roman" w:hAnsi="Times New Roman"/>
                <w:i/>
                <w:sz w:val="24"/>
                <w:szCs w:val="24"/>
                <w:lang w:val="bg-BG"/>
              </w:rPr>
            </w:pPr>
            <w:r w:rsidRPr="009910ED">
              <w:rPr>
                <w:rFonts w:ascii="Times New Roman" w:hAnsi="Times New Roman"/>
                <w:sz w:val="24"/>
                <w:szCs w:val="24"/>
                <w:lang w:val="bg-BG" w:eastAsia="bg-BG"/>
              </w:rPr>
              <w:t xml:space="preserve">ЕИК/БУЛСТАТ ……………….…, в съответствие с изискванията на възложителя при възлагане на обществена поръчка с предмет: </w:t>
            </w:r>
            <w:r w:rsidRPr="0088621F">
              <w:rPr>
                <w:rFonts w:ascii="Times New Roman" w:hAnsi="Times New Roman"/>
                <w:i/>
                <w:sz w:val="24"/>
                <w:szCs w:val="24"/>
                <w:lang w:val="bg-BG" w:eastAsia="bg-BG"/>
              </w:rPr>
              <w:t>„</w:t>
            </w:r>
            <w:r w:rsidRPr="0088621F">
              <w:rPr>
                <w:rFonts w:ascii="Times New Roman" w:hAnsi="Times New Roman"/>
                <w:i/>
                <w:sz w:val="24"/>
                <w:szCs w:val="24"/>
                <w:lang w:eastAsia="bg-BG"/>
              </w:rPr>
              <w:t xml:space="preserve">Следгаранционното сервизно обслужване на </w:t>
            </w:r>
            <w:r w:rsidRPr="0088621F">
              <w:rPr>
                <w:rFonts w:ascii="Times New Roman" w:hAnsi="Times New Roman"/>
                <w:i/>
                <w:sz w:val="24"/>
                <w:szCs w:val="24"/>
                <w:lang w:val="bg-BG"/>
              </w:rPr>
              <w:t>компютърна и периферна техника в</w:t>
            </w:r>
            <w:r w:rsidRPr="0088621F">
              <w:rPr>
                <w:rFonts w:ascii="Times New Roman" w:hAnsi="Times New Roman"/>
                <w:i/>
                <w:sz w:val="24"/>
                <w:szCs w:val="24"/>
                <w:lang w:eastAsia="bg-BG"/>
              </w:rPr>
              <w:t xml:space="preserve"> </w:t>
            </w:r>
            <w:r w:rsidRPr="0088621F">
              <w:rPr>
                <w:rFonts w:ascii="Times New Roman" w:hAnsi="Times New Roman"/>
                <w:i/>
                <w:sz w:val="24"/>
                <w:szCs w:val="24"/>
                <w:lang w:val="bg-BG" w:eastAsia="bg-BG"/>
              </w:rPr>
              <w:t>Р</w:t>
            </w:r>
            <w:r w:rsidRPr="0088621F">
              <w:rPr>
                <w:rFonts w:ascii="Times New Roman" w:hAnsi="Times New Roman"/>
                <w:i/>
                <w:sz w:val="24"/>
                <w:szCs w:val="24"/>
                <w:lang w:eastAsia="bg-BG"/>
              </w:rPr>
              <w:t>ЗОК</w:t>
            </w:r>
            <w:r w:rsidRPr="0088621F">
              <w:rPr>
                <w:rFonts w:ascii="Times New Roman" w:hAnsi="Times New Roman"/>
                <w:i/>
                <w:sz w:val="24"/>
                <w:szCs w:val="24"/>
                <w:lang w:val="bg-BG" w:eastAsia="bg-BG"/>
              </w:rPr>
              <w:t xml:space="preserve"> - Ямбол</w:t>
            </w:r>
            <w:r w:rsidRPr="0088621F">
              <w:rPr>
                <w:rFonts w:ascii="Times New Roman" w:hAnsi="Times New Roman"/>
                <w:i/>
                <w:sz w:val="24"/>
                <w:szCs w:val="24"/>
                <w:lang w:eastAsia="bg-BG"/>
              </w:rPr>
              <w:t>, включително доставка и монтаж на резервни части</w:t>
            </w:r>
            <w:r w:rsidRPr="0088621F">
              <w:rPr>
                <w:rFonts w:ascii="Times New Roman" w:hAnsi="Times New Roman"/>
                <w:i/>
                <w:sz w:val="24"/>
                <w:szCs w:val="24"/>
                <w:lang w:val="bg-BG" w:eastAsia="bg-BG"/>
              </w:rPr>
              <w:t>”</w:t>
            </w:r>
          </w:p>
          <w:p w:rsidR="000B2549" w:rsidRPr="009910ED" w:rsidRDefault="000B2549" w:rsidP="00024B0D">
            <w:pPr>
              <w:jc w:val="both"/>
              <w:rPr>
                <w:sz w:val="24"/>
                <w:szCs w:val="24"/>
                <w:lang w:eastAsia="bg-BG"/>
              </w:rPr>
            </w:pPr>
          </w:p>
        </w:tc>
      </w:tr>
      <w:tr w:rsidR="000B2549" w:rsidRPr="00215CF7" w:rsidTr="00024B0D">
        <w:tc>
          <w:tcPr>
            <w:tcW w:w="9389" w:type="dxa"/>
            <w:gridSpan w:val="2"/>
            <w:tcMar>
              <w:top w:w="0" w:type="dxa"/>
              <w:left w:w="108" w:type="dxa"/>
              <w:bottom w:w="0" w:type="dxa"/>
              <w:right w:w="108" w:type="dxa"/>
            </w:tcMar>
          </w:tcPr>
          <w:p w:rsidR="000B2549" w:rsidRPr="00215CF7" w:rsidRDefault="000B2549" w:rsidP="00024B0D">
            <w:pPr>
              <w:jc w:val="both"/>
              <w:rPr>
                <w:sz w:val="24"/>
                <w:szCs w:val="24"/>
                <w:lang w:val="bg-BG" w:eastAsia="bg-BG"/>
              </w:rPr>
            </w:pPr>
          </w:p>
        </w:tc>
      </w:tr>
      <w:tr w:rsidR="000B2549" w:rsidRPr="00215CF7" w:rsidTr="00024B0D">
        <w:tc>
          <w:tcPr>
            <w:tcW w:w="9389" w:type="dxa"/>
            <w:gridSpan w:val="2"/>
            <w:tcMar>
              <w:top w:w="0" w:type="dxa"/>
              <w:left w:w="108" w:type="dxa"/>
              <w:bottom w:w="0" w:type="dxa"/>
              <w:right w:w="108" w:type="dxa"/>
            </w:tcMar>
            <w:hideMark/>
          </w:tcPr>
          <w:p w:rsidR="000B2549" w:rsidRPr="00215CF7" w:rsidRDefault="000B2549" w:rsidP="00024B0D">
            <w:pPr>
              <w:jc w:val="center"/>
              <w:rPr>
                <w:b/>
                <w:sz w:val="24"/>
                <w:szCs w:val="24"/>
                <w:lang w:val="bg-BG" w:eastAsia="bg-BG"/>
              </w:rPr>
            </w:pPr>
            <w:r w:rsidRPr="00215CF7">
              <w:rPr>
                <w:b/>
                <w:sz w:val="24"/>
                <w:szCs w:val="24"/>
                <w:lang w:val="bg-BG" w:eastAsia="bg-BG"/>
              </w:rPr>
              <w:t>ДЕКЛАРИРАМ</w:t>
            </w:r>
            <w:r>
              <w:rPr>
                <w:b/>
                <w:sz w:val="24"/>
                <w:szCs w:val="24"/>
                <w:lang w:val="bg-BG" w:eastAsia="bg-BG"/>
              </w:rPr>
              <w:t>, ЧЕ</w:t>
            </w:r>
            <w:r w:rsidRPr="00215CF7">
              <w:rPr>
                <w:b/>
                <w:sz w:val="24"/>
                <w:szCs w:val="24"/>
                <w:lang w:val="bg-BG" w:eastAsia="bg-BG"/>
              </w:rPr>
              <w:t>:</w:t>
            </w:r>
          </w:p>
        </w:tc>
      </w:tr>
      <w:tr w:rsidR="000B2549" w:rsidRPr="00215CF7" w:rsidTr="00024B0D">
        <w:tc>
          <w:tcPr>
            <w:tcW w:w="9389" w:type="dxa"/>
            <w:gridSpan w:val="2"/>
            <w:tcMar>
              <w:top w:w="0" w:type="dxa"/>
              <w:left w:w="108" w:type="dxa"/>
              <w:bottom w:w="0" w:type="dxa"/>
              <w:right w:w="108" w:type="dxa"/>
            </w:tcMar>
          </w:tcPr>
          <w:p w:rsidR="000B2549" w:rsidRPr="00215CF7" w:rsidRDefault="000B2549" w:rsidP="00024B0D">
            <w:pPr>
              <w:jc w:val="center"/>
              <w:rPr>
                <w:b/>
                <w:sz w:val="24"/>
                <w:szCs w:val="24"/>
                <w:lang w:val="bg-BG" w:eastAsia="bg-BG"/>
              </w:rPr>
            </w:pPr>
          </w:p>
        </w:tc>
      </w:tr>
      <w:tr w:rsidR="000B2549" w:rsidRPr="00215CF7" w:rsidTr="00024B0D">
        <w:tc>
          <w:tcPr>
            <w:tcW w:w="9389" w:type="dxa"/>
            <w:gridSpan w:val="2"/>
            <w:tcMar>
              <w:top w:w="0" w:type="dxa"/>
              <w:left w:w="108" w:type="dxa"/>
              <w:bottom w:w="0" w:type="dxa"/>
              <w:right w:w="108" w:type="dxa"/>
            </w:tcMar>
          </w:tcPr>
          <w:p w:rsidR="000B2549" w:rsidRPr="00164FAD" w:rsidRDefault="000B2549" w:rsidP="00024B0D">
            <w:pPr>
              <w:tabs>
                <w:tab w:val="left" w:pos="993"/>
              </w:tabs>
              <w:overflowPunct w:val="0"/>
              <w:ind w:right="20"/>
              <w:jc w:val="both"/>
              <w:rPr>
                <w:sz w:val="24"/>
                <w:szCs w:val="24"/>
                <w:lang w:val="bg-BG"/>
              </w:rPr>
            </w:pPr>
            <w:r>
              <w:rPr>
                <w:sz w:val="24"/>
                <w:szCs w:val="24"/>
                <w:lang w:val="bg-BG"/>
              </w:rPr>
              <w:t xml:space="preserve">             Срока на валидността на нашата оферта е 90 /деветдесет/ дни, считано от крайния срок за подаване на оферти в обществената поръчка.</w:t>
            </w:r>
          </w:p>
        </w:tc>
      </w:tr>
      <w:tr w:rsidR="000B2549" w:rsidRPr="00215CF7" w:rsidTr="00024B0D">
        <w:tc>
          <w:tcPr>
            <w:tcW w:w="9389" w:type="dxa"/>
            <w:gridSpan w:val="2"/>
            <w:tcMar>
              <w:top w:w="0" w:type="dxa"/>
              <w:left w:w="108" w:type="dxa"/>
              <w:bottom w:w="0" w:type="dxa"/>
              <w:right w:w="108" w:type="dxa"/>
            </w:tcMar>
          </w:tcPr>
          <w:p w:rsidR="000B2549" w:rsidRPr="00215CF7" w:rsidRDefault="000B2549" w:rsidP="00024B0D">
            <w:pPr>
              <w:tabs>
                <w:tab w:val="left" w:pos="993"/>
              </w:tabs>
              <w:overflowPunct w:val="0"/>
              <w:ind w:left="567" w:right="20"/>
              <w:jc w:val="both"/>
              <w:rPr>
                <w:sz w:val="24"/>
                <w:szCs w:val="24"/>
                <w:lang w:val="bg-BG"/>
              </w:rPr>
            </w:pPr>
          </w:p>
        </w:tc>
      </w:tr>
      <w:tr w:rsidR="000B2549" w:rsidRPr="00215CF7" w:rsidTr="00024B0D">
        <w:tc>
          <w:tcPr>
            <w:tcW w:w="9389" w:type="dxa"/>
            <w:gridSpan w:val="2"/>
            <w:tcMar>
              <w:top w:w="0" w:type="dxa"/>
              <w:left w:w="108" w:type="dxa"/>
              <w:bottom w:w="0" w:type="dxa"/>
              <w:right w:w="108" w:type="dxa"/>
            </w:tcMar>
          </w:tcPr>
          <w:p w:rsidR="000B2549" w:rsidRPr="00215CF7" w:rsidRDefault="000B2549" w:rsidP="00024B0D">
            <w:pPr>
              <w:tabs>
                <w:tab w:val="left" w:pos="993"/>
              </w:tabs>
              <w:overflowPunct w:val="0"/>
              <w:ind w:right="20"/>
              <w:jc w:val="both"/>
              <w:rPr>
                <w:sz w:val="24"/>
                <w:szCs w:val="24"/>
                <w:lang w:val="bg-BG"/>
              </w:rPr>
            </w:pPr>
          </w:p>
        </w:tc>
      </w:tr>
      <w:tr w:rsidR="000B2549" w:rsidRPr="00215CF7" w:rsidTr="00024B0D">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B2549" w:rsidRPr="00215CF7" w:rsidRDefault="000B2549" w:rsidP="00024B0D">
            <w:pPr>
              <w:spacing w:before="120" w:after="120"/>
              <w:jc w:val="both"/>
              <w:rPr>
                <w:sz w:val="24"/>
                <w:szCs w:val="24"/>
                <w:lang w:val="bg-BG" w:eastAsia="bg-BG"/>
              </w:rPr>
            </w:pPr>
            <w:r w:rsidRPr="00215CF7">
              <w:rPr>
                <w:sz w:val="24"/>
                <w:szCs w:val="24"/>
                <w:lang w:val="bg-BG" w:eastAsia="bg-BG"/>
              </w:rPr>
              <w:t xml:space="preserve">Дата </w:t>
            </w:r>
          </w:p>
        </w:tc>
        <w:tc>
          <w:tcPr>
            <w:tcW w:w="75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B2549" w:rsidRPr="00215CF7" w:rsidRDefault="000B2549" w:rsidP="00024B0D">
            <w:pPr>
              <w:spacing w:before="120" w:after="120"/>
              <w:jc w:val="both"/>
              <w:rPr>
                <w:sz w:val="24"/>
                <w:szCs w:val="24"/>
                <w:lang w:val="bg-BG" w:eastAsia="bg-BG"/>
              </w:rPr>
            </w:pPr>
            <w:r w:rsidRPr="00215CF7">
              <w:rPr>
                <w:sz w:val="24"/>
                <w:szCs w:val="24"/>
                <w:lang w:val="bg-BG" w:eastAsia="bg-BG"/>
              </w:rPr>
              <w:t>............................/ ............................/ ............................</w:t>
            </w:r>
          </w:p>
        </w:tc>
      </w:tr>
      <w:tr w:rsidR="000B2549" w:rsidRPr="00215CF7" w:rsidTr="00024B0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2549" w:rsidRPr="00215CF7" w:rsidRDefault="000B2549" w:rsidP="00024B0D">
            <w:pPr>
              <w:spacing w:before="120" w:after="120"/>
              <w:jc w:val="both"/>
              <w:rPr>
                <w:sz w:val="24"/>
                <w:szCs w:val="24"/>
                <w:lang w:val="bg-BG" w:eastAsia="bg-BG"/>
              </w:rPr>
            </w:pPr>
            <w:r w:rsidRPr="00215CF7">
              <w:rPr>
                <w:sz w:val="24"/>
                <w:szCs w:val="24"/>
                <w:lang w:val="bg-BG" w:eastAsia="bg-BG"/>
              </w:rPr>
              <w:t>Име и фамилия</w:t>
            </w:r>
          </w:p>
        </w:tc>
        <w:tc>
          <w:tcPr>
            <w:tcW w:w="7591" w:type="dxa"/>
            <w:tcBorders>
              <w:top w:val="nil"/>
              <w:left w:val="nil"/>
              <w:bottom w:val="single" w:sz="8" w:space="0" w:color="auto"/>
              <w:right w:val="single" w:sz="8" w:space="0" w:color="auto"/>
            </w:tcBorders>
            <w:tcMar>
              <w:top w:w="0" w:type="dxa"/>
              <w:left w:w="108" w:type="dxa"/>
              <w:bottom w:w="0" w:type="dxa"/>
              <w:right w:w="108" w:type="dxa"/>
            </w:tcMar>
            <w:hideMark/>
          </w:tcPr>
          <w:p w:rsidR="000B2549" w:rsidRPr="00215CF7" w:rsidRDefault="000B2549" w:rsidP="00024B0D">
            <w:pPr>
              <w:spacing w:before="120" w:after="120"/>
              <w:jc w:val="both"/>
              <w:rPr>
                <w:sz w:val="24"/>
                <w:szCs w:val="24"/>
                <w:lang w:val="bg-BG" w:eastAsia="bg-BG"/>
              </w:rPr>
            </w:pPr>
            <w:r w:rsidRPr="00215CF7">
              <w:rPr>
                <w:sz w:val="24"/>
                <w:szCs w:val="24"/>
                <w:lang w:val="bg-BG" w:eastAsia="bg-BG"/>
              </w:rPr>
              <w:t>........................................................................................</w:t>
            </w:r>
          </w:p>
        </w:tc>
      </w:tr>
      <w:tr w:rsidR="000B2549" w:rsidRPr="00215CF7" w:rsidTr="00024B0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B2549" w:rsidRPr="00215CF7" w:rsidRDefault="000B2549" w:rsidP="00024B0D">
            <w:pPr>
              <w:spacing w:before="120" w:after="120"/>
              <w:jc w:val="both"/>
              <w:rPr>
                <w:sz w:val="24"/>
                <w:szCs w:val="24"/>
                <w:lang w:val="bg-BG" w:eastAsia="bg-BG"/>
              </w:rPr>
            </w:pPr>
            <w:r w:rsidRPr="00215CF7">
              <w:rPr>
                <w:sz w:val="24"/>
                <w:szCs w:val="24"/>
                <w:lang w:val="bg-BG" w:eastAsia="bg-BG"/>
              </w:rPr>
              <w:t>Подпис</w:t>
            </w:r>
          </w:p>
        </w:tc>
        <w:tc>
          <w:tcPr>
            <w:tcW w:w="7591" w:type="dxa"/>
            <w:tcBorders>
              <w:top w:val="nil"/>
              <w:left w:val="nil"/>
              <w:bottom w:val="single" w:sz="8" w:space="0" w:color="auto"/>
              <w:right w:val="single" w:sz="8" w:space="0" w:color="auto"/>
            </w:tcBorders>
            <w:tcMar>
              <w:top w:w="0" w:type="dxa"/>
              <w:left w:w="108" w:type="dxa"/>
              <w:bottom w:w="0" w:type="dxa"/>
              <w:right w:w="108" w:type="dxa"/>
            </w:tcMar>
            <w:hideMark/>
          </w:tcPr>
          <w:p w:rsidR="000B2549" w:rsidRPr="00215CF7" w:rsidRDefault="000B2549" w:rsidP="00024B0D">
            <w:pPr>
              <w:spacing w:before="120" w:after="120"/>
              <w:jc w:val="both"/>
              <w:rPr>
                <w:sz w:val="24"/>
                <w:szCs w:val="24"/>
                <w:lang w:val="bg-BG" w:eastAsia="bg-BG"/>
              </w:rPr>
            </w:pPr>
            <w:r w:rsidRPr="00215CF7">
              <w:rPr>
                <w:sz w:val="24"/>
                <w:szCs w:val="24"/>
                <w:lang w:val="bg-BG" w:eastAsia="bg-BG"/>
              </w:rPr>
              <w:t>........................................................................................</w:t>
            </w:r>
          </w:p>
        </w:tc>
      </w:tr>
    </w:tbl>
    <w:p w:rsidR="000B2549" w:rsidRPr="00215CF7" w:rsidRDefault="000B2549" w:rsidP="000B2549">
      <w:pPr>
        <w:rPr>
          <w:sz w:val="24"/>
          <w:szCs w:val="24"/>
          <w:lang w:val="bg-BG"/>
        </w:rPr>
      </w:pPr>
    </w:p>
    <w:p w:rsidR="000B2549" w:rsidRDefault="000B2549" w:rsidP="000B2549">
      <w:pPr>
        <w:jc w:val="both"/>
        <w:rPr>
          <w:sz w:val="24"/>
          <w:szCs w:val="24"/>
          <w:lang w:val="bg-BG"/>
        </w:rPr>
      </w:pPr>
    </w:p>
    <w:p w:rsidR="000B2549" w:rsidRDefault="000B2549" w:rsidP="000B2549">
      <w:pPr>
        <w:jc w:val="both"/>
        <w:rPr>
          <w:sz w:val="24"/>
          <w:szCs w:val="24"/>
          <w:lang w:val="bg-BG"/>
        </w:rPr>
      </w:pPr>
    </w:p>
    <w:p w:rsidR="000B2549" w:rsidRDefault="000B2549" w:rsidP="000B2549">
      <w:pPr>
        <w:jc w:val="both"/>
        <w:rPr>
          <w:sz w:val="24"/>
          <w:szCs w:val="24"/>
          <w:lang w:val="bg-BG"/>
        </w:rPr>
      </w:pPr>
    </w:p>
    <w:p w:rsidR="000B2549" w:rsidRDefault="000B2549" w:rsidP="000B2549">
      <w:pPr>
        <w:jc w:val="both"/>
        <w:rPr>
          <w:sz w:val="24"/>
          <w:szCs w:val="24"/>
          <w:lang w:val="bg-BG"/>
        </w:rPr>
      </w:pPr>
    </w:p>
    <w:p w:rsidR="000B2549" w:rsidRDefault="000B2549" w:rsidP="000B2549">
      <w:pPr>
        <w:jc w:val="both"/>
        <w:rPr>
          <w:sz w:val="24"/>
          <w:szCs w:val="24"/>
          <w:lang w:val="bg-BG"/>
        </w:rPr>
      </w:pPr>
    </w:p>
    <w:p w:rsidR="000B2549" w:rsidRDefault="000B2549" w:rsidP="0088621F">
      <w:pPr>
        <w:pStyle w:val="20"/>
        <w:shd w:val="clear" w:color="auto" w:fill="auto"/>
        <w:spacing w:after="72" w:line="250" w:lineRule="exact"/>
        <w:ind w:left="20" w:firstLine="0"/>
        <w:jc w:val="right"/>
        <w:rPr>
          <w:i w:val="0"/>
          <w:sz w:val="22"/>
          <w:szCs w:val="22"/>
          <w:lang w:val="bg-BG" w:eastAsia="bg-BG"/>
        </w:rPr>
      </w:pPr>
    </w:p>
    <w:p w:rsidR="000B2549" w:rsidRDefault="000B2549" w:rsidP="0088621F">
      <w:pPr>
        <w:pStyle w:val="20"/>
        <w:shd w:val="clear" w:color="auto" w:fill="auto"/>
        <w:spacing w:after="72" w:line="250" w:lineRule="exact"/>
        <w:ind w:left="20" w:firstLine="0"/>
        <w:jc w:val="right"/>
        <w:rPr>
          <w:i w:val="0"/>
          <w:sz w:val="22"/>
          <w:szCs w:val="22"/>
          <w:lang w:val="bg-BG" w:eastAsia="bg-BG"/>
        </w:rPr>
      </w:pPr>
    </w:p>
    <w:p w:rsidR="000B2549" w:rsidRDefault="000B2549" w:rsidP="0088621F">
      <w:pPr>
        <w:pStyle w:val="20"/>
        <w:shd w:val="clear" w:color="auto" w:fill="auto"/>
        <w:spacing w:after="72" w:line="250" w:lineRule="exact"/>
        <w:ind w:left="20" w:firstLine="0"/>
        <w:jc w:val="right"/>
        <w:rPr>
          <w:i w:val="0"/>
          <w:sz w:val="22"/>
          <w:szCs w:val="22"/>
          <w:lang w:val="bg-BG" w:eastAsia="bg-BG"/>
        </w:rPr>
      </w:pPr>
    </w:p>
    <w:p w:rsidR="000B2549" w:rsidRDefault="000B2549" w:rsidP="0088621F">
      <w:pPr>
        <w:pStyle w:val="20"/>
        <w:shd w:val="clear" w:color="auto" w:fill="auto"/>
        <w:spacing w:after="72" w:line="250" w:lineRule="exact"/>
        <w:ind w:left="20" w:firstLine="0"/>
        <w:jc w:val="right"/>
        <w:rPr>
          <w:i w:val="0"/>
          <w:sz w:val="22"/>
          <w:szCs w:val="22"/>
          <w:lang w:val="bg-BG" w:eastAsia="bg-BG"/>
        </w:rPr>
      </w:pPr>
    </w:p>
    <w:p w:rsidR="000B2549" w:rsidRDefault="000B2549" w:rsidP="0088621F">
      <w:pPr>
        <w:pStyle w:val="20"/>
        <w:shd w:val="clear" w:color="auto" w:fill="auto"/>
        <w:spacing w:after="72" w:line="250" w:lineRule="exact"/>
        <w:ind w:left="20" w:firstLine="0"/>
        <w:jc w:val="right"/>
        <w:rPr>
          <w:i w:val="0"/>
          <w:sz w:val="22"/>
          <w:szCs w:val="22"/>
          <w:lang w:val="bg-BG" w:eastAsia="bg-BG"/>
        </w:rPr>
      </w:pPr>
    </w:p>
    <w:p w:rsidR="000B2549" w:rsidRDefault="000B2549" w:rsidP="0088621F">
      <w:pPr>
        <w:pStyle w:val="20"/>
        <w:shd w:val="clear" w:color="auto" w:fill="auto"/>
        <w:spacing w:after="72" w:line="250" w:lineRule="exact"/>
        <w:ind w:left="20" w:firstLine="0"/>
        <w:jc w:val="right"/>
        <w:rPr>
          <w:i w:val="0"/>
          <w:sz w:val="22"/>
          <w:szCs w:val="22"/>
          <w:lang w:val="bg-BG" w:eastAsia="bg-BG"/>
        </w:rPr>
      </w:pPr>
    </w:p>
    <w:p w:rsidR="000B2549" w:rsidRDefault="000B2549" w:rsidP="0088621F">
      <w:pPr>
        <w:pStyle w:val="20"/>
        <w:shd w:val="clear" w:color="auto" w:fill="auto"/>
        <w:spacing w:after="72" w:line="250" w:lineRule="exact"/>
        <w:ind w:left="20" w:firstLine="0"/>
        <w:jc w:val="right"/>
        <w:rPr>
          <w:i w:val="0"/>
          <w:sz w:val="22"/>
          <w:szCs w:val="22"/>
          <w:lang w:val="bg-BG" w:eastAsia="bg-BG"/>
        </w:rPr>
      </w:pPr>
    </w:p>
    <w:p w:rsidR="000B2549" w:rsidRDefault="000B2549" w:rsidP="0088621F">
      <w:pPr>
        <w:pStyle w:val="20"/>
        <w:shd w:val="clear" w:color="auto" w:fill="auto"/>
        <w:spacing w:after="72" w:line="250" w:lineRule="exact"/>
        <w:ind w:left="20" w:firstLine="0"/>
        <w:jc w:val="right"/>
        <w:rPr>
          <w:i w:val="0"/>
          <w:sz w:val="22"/>
          <w:szCs w:val="22"/>
          <w:lang w:val="bg-BG" w:eastAsia="bg-BG"/>
        </w:rPr>
      </w:pPr>
    </w:p>
    <w:p w:rsidR="000B2549" w:rsidRDefault="000B2549" w:rsidP="0088621F">
      <w:pPr>
        <w:pStyle w:val="20"/>
        <w:shd w:val="clear" w:color="auto" w:fill="auto"/>
        <w:spacing w:after="72" w:line="250" w:lineRule="exact"/>
        <w:ind w:left="20" w:firstLine="0"/>
        <w:jc w:val="right"/>
        <w:rPr>
          <w:i w:val="0"/>
          <w:sz w:val="22"/>
          <w:szCs w:val="22"/>
          <w:lang w:val="bg-BG" w:eastAsia="bg-BG"/>
        </w:rPr>
      </w:pPr>
    </w:p>
    <w:p w:rsidR="000B2549" w:rsidRDefault="000B2549" w:rsidP="0088621F">
      <w:pPr>
        <w:pStyle w:val="20"/>
        <w:shd w:val="clear" w:color="auto" w:fill="auto"/>
        <w:spacing w:after="72" w:line="250" w:lineRule="exact"/>
        <w:ind w:left="20" w:firstLine="0"/>
        <w:jc w:val="right"/>
        <w:rPr>
          <w:i w:val="0"/>
          <w:sz w:val="22"/>
          <w:szCs w:val="22"/>
          <w:lang w:val="bg-BG" w:eastAsia="bg-BG"/>
        </w:rPr>
      </w:pPr>
    </w:p>
    <w:p w:rsidR="00E700EE" w:rsidRDefault="00E700EE" w:rsidP="0088621F">
      <w:pPr>
        <w:pStyle w:val="20"/>
        <w:shd w:val="clear" w:color="auto" w:fill="auto"/>
        <w:spacing w:after="72" w:line="250" w:lineRule="exact"/>
        <w:ind w:left="20" w:firstLine="0"/>
        <w:jc w:val="right"/>
        <w:rPr>
          <w:i w:val="0"/>
          <w:sz w:val="22"/>
          <w:szCs w:val="22"/>
          <w:lang w:val="bg-BG" w:eastAsia="bg-BG"/>
        </w:rPr>
      </w:pPr>
    </w:p>
    <w:p w:rsidR="00E700EE" w:rsidRDefault="00E700EE" w:rsidP="0088621F">
      <w:pPr>
        <w:pStyle w:val="20"/>
        <w:shd w:val="clear" w:color="auto" w:fill="auto"/>
        <w:spacing w:after="72" w:line="250" w:lineRule="exact"/>
        <w:ind w:left="20" w:firstLine="0"/>
        <w:jc w:val="right"/>
        <w:rPr>
          <w:i w:val="0"/>
          <w:sz w:val="22"/>
          <w:szCs w:val="22"/>
          <w:lang w:val="bg-BG" w:eastAsia="bg-BG"/>
        </w:rPr>
      </w:pPr>
    </w:p>
    <w:p w:rsidR="00E700EE" w:rsidRDefault="00E700EE" w:rsidP="0088621F">
      <w:pPr>
        <w:pStyle w:val="20"/>
        <w:shd w:val="clear" w:color="auto" w:fill="auto"/>
        <w:spacing w:after="72" w:line="250" w:lineRule="exact"/>
        <w:ind w:left="20" w:firstLine="0"/>
        <w:jc w:val="right"/>
        <w:rPr>
          <w:i w:val="0"/>
          <w:sz w:val="22"/>
          <w:szCs w:val="22"/>
          <w:lang w:val="bg-BG" w:eastAsia="bg-BG"/>
        </w:rPr>
      </w:pPr>
    </w:p>
    <w:p w:rsidR="00E700EE" w:rsidRDefault="00E700EE" w:rsidP="0088621F">
      <w:pPr>
        <w:pStyle w:val="20"/>
        <w:shd w:val="clear" w:color="auto" w:fill="auto"/>
        <w:spacing w:after="72" w:line="250" w:lineRule="exact"/>
        <w:ind w:left="20" w:firstLine="0"/>
        <w:jc w:val="right"/>
        <w:rPr>
          <w:i w:val="0"/>
          <w:sz w:val="22"/>
          <w:szCs w:val="22"/>
          <w:lang w:val="bg-BG" w:eastAsia="bg-BG"/>
        </w:rPr>
      </w:pPr>
    </w:p>
    <w:p w:rsidR="000B2549" w:rsidRDefault="000B2549" w:rsidP="0088621F">
      <w:pPr>
        <w:pStyle w:val="20"/>
        <w:shd w:val="clear" w:color="auto" w:fill="auto"/>
        <w:spacing w:after="72" w:line="250" w:lineRule="exact"/>
        <w:ind w:left="20" w:firstLine="0"/>
        <w:jc w:val="right"/>
        <w:rPr>
          <w:i w:val="0"/>
          <w:sz w:val="22"/>
          <w:szCs w:val="22"/>
          <w:lang w:val="bg-BG" w:eastAsia="bg-BG"/>
        </w:rPr>
      </w:pPr>
    </w:p>
    <w:p w:rsidR="0088621F" w:rsidRPr="00E700EE" w:rsidRDefault="0088621F" w:rsidP="0088621F">
      <w:pPr>
        <w:ind w:left="2160" w:hanging="2160"/>
        <w:jc w:val="right"/>
        <w:rPr>
          <w:b/>
          <w:sz w:val="22"/>
          <w:szCs w:val="22"/>
          <w:lang w:val="bg-BG"/>
        </w:rPr>
      </w:pPr>
      <w:r w:rsidRPr="000B2549">
        <w:rPr>
          <w:b/>
          <w:color w:val="000000"/>
          <w:sz w:val="22"/>
          <w:szCs w:val="22"/>
        </w:rPr>
        <w:t>Приложение</w:t>
      </w:r>
      <w:r w:rsidRPr="000B2549">
        <w:rPr>
          <w:b/>
          <w:sz w:val="22"/>
          <w:szCs w:val="22"/>
        </w:rPr>
        <w:t xml:space="preserve"> №</w:t>
      </w:r>
      <w:r w:rsidR="00E700EE">
        <w:rPr>
          <w:b/>
          <w:sz w:val="22"/>
          <w:szCs w:val="22"/>
          <w:lang w:val="bg-BG"/>
        </w:rPr>
        <w:t>8</w:t>
      </w:r>
    </w:p>
    <w:p w:rsidR="0088621F" w:rsidRPr="000B2549" w:rsidRDefault="0088621F" w:rsidP="000B2549">
      <w:pPr>
        <w:ind w:left="2160" w:hanging="2160"/>
        <w:jc w:val="both"/>
        <w:rPr>
          <w:sz w:val="24"/>
          <w:szCs w:val="24"/>
        </w:rPr>
      </w:pPr>
    </w:p>
    <w:p w:rsidR="0088621F" w:rsidRPr="000B2549" w:rsidRDefault="0088621F" w:rsidP="000B2549">
      <w:pPr>
        <w:ind w:left="2160" w:hanging="2160"/>
        <w:jc w:val="both"/>
        <w:rPr>
          <w:sz w:val="24"/>
          <w:szCs w:val="24"/>
        </w:rPr>
      </w:pPr>
    </w:p>
    <w:p w:rsidR="0088621F" w:rsidRPr="000B2549" w:rsidRDefault="0088621F" w:rsidP="000B2549">
      <w:pPr>
        <w:jc w:val="center"/>
        <w:rPr>
          <w:b/>
          <w:noProof/>
          <w:sz w:val="24"/>
          <w:szCs w:val="24"/>
          <w:lang w:val="ru-RU"/>
        </w:rPr>
      </w:pPr>
      <w:r w:rsidRPr="000B2549">
        <w:rPr>
          <w:b/>
          <w:noProof/>
          <w:sz w:val="24"/>
          <w:szCs w:val="24"/>
          <w:lang w:val="ru-RU"/>
        </w:rPr>
        <w:t>Д Е К Л А Р А Ц И Я</w:t>
      </w:r>
    </w:p>
    <w:p w:rsidR="0088621F" w:rsidRPr="000B2549" w:rsidRDefault="0088621F" w:rsidP="000B2549">
      <w:pPr>
        <w:jc w:val="both"/>
        <w:rPr>
          <w:b/>
          <w:noProof/>
          <w:sz w:val="24"/>
          <w:szCs w:val="24"/>
          <w:lang w:val="ru-RU"/>
        </w:rPr>
      </w:pPr>
      <w:r w:rsidRPr="000B2549">
        <w:rPr>
          <w:b/>
          <w:noProof/>
          <w:sz w:val="24"/>
          <w:szCs w:val="24"/>
          <w:lang w:val="ru-RU"/>
        </w:rPr>
        <w:t xml:space="preserve">за </w:t>
      </w:r>
      <w:r w:rsidRPr="000B2549">
        <w:rPr>
          <w:b/>
          <w:bCs/>
          <w:sz w:val="24"/>
          <w:szCs w:val="24"/>
          <w:lang w:val="ru-RU"/>
        </w:rPr>
        <w:t>използва</w:t>
      </w:r>
      <w:r w:rsidRPr="000B2549">
        <w:rPr>
          <w:b/>
          <w:bCs/>
          <w:sz w:val="24"/>
          <w:szCs w:val="24"/>
        </w:rPr>
        <w:t xml:space="preserve">не на </w:t>
      </w:r>
      <w:r w:rsidRPr="000B2549">
        <w:rPr>
          <w:b/>
          <w:bCs/>
          <w:sz w:val="24"/>
          <w:szCs w:val="24"/>
          <w:lang w:val="ru-RU"/>
        </w:rPr>
        <w:t xml:space="preserve">нови и неупотребявани резервни части за компютърна и периферна техника </w:t>
      </w:r>
    </w:p>
    <w:p w:rsidR="0088621F" w:rsidRPr="000B2549" w:rsidRDefault="0088621F" w:rsidP="000B2549">
      <w:pPr>
        <w:ind w:firstLine="720"/>
        <w:jc w:val="both"/>
        <w:rPr>
          <w:noProof/>
          <w:sz w:val="24"/>
          <w:szCs w:val="24"/>
          <w:lang w:val="ru-RU"/>
        </w:rPr>
      </w:pPr>
    </w:p>
    <w:p w:rsidR="0088621F" w:rsidRPr="000B2549" w:rsidRDefault="0088621F" w:rsidP="000B2549">
      <w:pPr>
        <w:jc w:val="both"/>
        <w:rPr>
          <w:i/>
          <w:noProof/>
          <w:sz w:val="24"/>
          <w:szCs w:val="24"/>
          <w:lang w:val="ru-RU"/>
        </w:rPr>
      </w:pPr>
      <w:r w:rsidRPr="000B2549">
        <w:rPr>
          <w:noProof/>
          <w:sz w:val="24"/>
          <w:szCs w:val="24"/>
          <w:lang w:val="ru-RU"/>
        </w:rPr>
        <w:t xml:space="preserve">          Долуподписаният</w:t>
      </w:r>
      <w:r w:rsidRPr="000B2549">
        <w:rPr>
          <w:b/>
          <w:noProof/>
          <w:sz w:val="24"/>
          <w:szCs w:val="24"/>
          <w:lang w:val="ru-RU"/>
        </w:rPr>
        <w:t>/</w:t>
      </w:r>
      <w:r w:rsidRPr="000B2549">
        <w:rPr>
          <w:noProof/>
          <w:sz w:val="24"/>
          <w:szCs w:val="24"/>
          <w:lang w:val="ru-RU"/>
        </w:rPr>
        <w:t>ата ......................................................................................................</w:t>
      </w:r>
    </w:p>
    <w:p w:rsidR="0088621F" w:rsidRPr="000B2549" w:rsidRDefault="0088621F" w:rsidP="000B2549">
      <w:pPr>
        <w:ind w:firstLine="720"/>
        <w:jc w:val="both"/>
        <w:rPr>
          <w:i/>
          <w:noProof/>
          <w:sz w:val="24"/>
          <w:szCs w:val="24"/>
          <w:lang w:val="ru-RU"/>
        </w:rPr>
      </w:pPr>
      <w:r w:rsidRPr="000B2549">
        <w:rPr>
          <w:i/>
          <w:noProof/>
          <w:sz w:val="24"/>
          <w:szCs w:val="24"/>
          <w:lang w:val="ru-RU"/>
        </w:rPr>
        <w:t>(трите имена)</w:t>
      </w:r>
    </w:p>
    <w:p w:rsidR="0088621F" w:rsidRPr="000B2549" w:rsidRDefault="0088621F" w:rsidP="000B2549">
      <w:pPr>
        <w:pStyle w:val="NoSpacing"/>
        <w:ind w:right="196"/>
        <w:jc w:val="both"/>
        <w:rPr>
          <w:rFonts w:ascii="Times New Roman" w:hAnsi="Times New Roman"/>
          <w:i/>
          <w:sz w:val="24"/>
          <w:szCs w:val="24"/>
          <w:lang w:val="bg-BG"/>
        </w:rPr>
      </w:pPr>
      <w:r w:rsidRPr="000B2549">
        <w:rPr>
          <w:rFonts w:ascii="Times New Roman" w:hAnsi="Times New Roman"/>
          <w:noProof/>
          <w:sz w:val="24"/>
          <w:szCs w:val="24"/>
          <w:lang w:val="ru-RU"/>
        </w:rPr>
        <w:t xml:space="preserve">ЕГН........................................., л.к. №...................................., издадена на ............................. от МВР......................................., в качеството си на  ............................................................... на участника ……………………………………………………, </w:t>
      </w:r>
      <w:r w:rsidRPr="000B2549">
        <w:rPr>
          <w:rFonts w:ascii="Times New Roman" w:hAnsi="Times New Roman"/>
          <w:noProof/>
          <w:sz w:val="24"/>
          <w:szCs w:val="24"/>
        </w:rPr>
        <w:t>EИК .................</w:t>
      </w:r>
      <w:r w:rsidRPr="000B2549">
        <w:rPr>
          <w:rFonts w:ascii="Times New Roman" w:hAnsi="Times New Roman"/>
          <w:noProof/>
          <w:sz w:val="24"/>
          <w:szCs w:val="24"/>
          <w:lang w:val="ru-RU"/>
        </w:rPr>
        <w:t>, със седалище и адрес на управление..............................................................................</w:t>
      </w:r>
      <w:r w:rsidRPr="000B2549">
        <w:rPr>
          <w:rFonts w:ascii="Times New Roman" w:hAnsi="Times New Roman"/>
          <w:noProof/>
          <w:spacing w:val="-2"/>
          <w:sz w:val="24"/>
          <w:szCs w:val="24"/>
          <w:lang w:val="ru-RU"/>
        </w:rPr>
        <w:t xml:space="preserve">във връзка с обявената </w:t>
      </w:r>
      <w:r w:rsidRPr="000B2549">
        <w:rPr>
          <w:rFonts w:ascii="Times New Roman" w:hAnsi="Times New Roman"/>
          <w:noProof/>
          <w:sz w:val="24"/>
          <w:szCs w:val="24"/>
          <w:lang w:val="ru-RU"/>
        </w:rPr>
        <w:t xml:space="preserve">процедура за възлагане на обществена поръчка </w:t>
      </w:r>
      <w:r w:rsidRPr="000B2549">
        <w:rPr>
          <w:rFonts w:ascii="Times New Roman" w:hAnsi="Times New Roman"/>
          <w:noProof/>
          <w:sz w:val="24"/>
          <w:szCs w:val="24"/>
        </w:rPr>
        <w:t>предмет</w:t>
      </w:r>
      <w:r w:rsidRPr="000B2549">
        <w:rPr>
          <w:rFonts w:ascii="Times New Roman" w:hAnsi="Times New Roman"/>
          <w:noProof/>
          <w:sz w:val="24"/>
          <w:szCs w:val="24"/>
          <w:lang w:val="ru-RU"/>
        </w:rPr>
        <w:t>:</w:t>
      </w:r>
      <w:r w:rsidRPr="000B2549">
        <w:rPr>
          <w:rFonts w:ascii="Times New Roman" w:hAnsi="Times New Roman"/>
          <w:noProof/>
          <w:sz w:val="24"/>
          <w:szCs w:val="24"/>
        </w:rPr>
        <w:t xml:space="preserve"> </w:t>
      </w:r>
      <w:r w:rsidRPr="000B2549">
        <w:rPr>
          <w:rFonts w:ascii="Times New Roman" w:hAnsi="Times New Roman"/>
          <w:i/>
          <w:sz w:val="24"/>
          <w:szCs w:val="24"/>
          <w:lang w:val="bg-BG" w:eastAsia="bg-BG"/>
        </w:rPr>
        <w:t>„</w:t>
      </w:r>
      <w:r w:rsidRPr="000B2549">
        <w:rPr>
          <w:rFonts w:ascii="Times New Roman" w:hAnsi="Times New Roman"/>
          <w:i/>
          <w:sz w:val="24"/>
          <w:szCs w:val="24"/>
          <w:lang w:eastAsia="bg-BG"/>
        </w:rPr>
        <w:t xml:space="preserve">Следгаранционното сервизно обслужване на </w:t>
      </w:r>
      <w:r w:rsidRPr="000B2549">
        <w:rPr>
          <w:rFonts w:ascii="Times New Roman" w:hAnsi="Times New Roman"/>
          <w:i/>
          <w:sz w:val="24"/>
          <w:szCs w:val="24"/>
          <w:lang w:val="bg-BG"/>
        </w:rPr>
        <w:t>компютърна и периферна техника в</w:t>
      </w:r>
      <w:r w:rsidRPr="000B2549">
        <w:rPr>
          <w:rFonts w:ascii="Times New Roman" w:hAnsi="Times New Roman"/>
          <w:i/>
          <w:sz w:val="24"/>
          <w:szCs w:val="24"/>
          <w:lang w:eastAsia="bg-BG"/>
        </w:rPr>
        <w:t xml:space="preserve"> </w:t>
      </w:r>
      <w:r w:rsidRPr="000B2549">
        <w:rPr>
          <w:rFonts w:ascii="Times New Roman" w:hAnsi="Times New Roman"/>
          <w:i/>
          <w:sz w:val="24"/>
          <w:szCs w:val="24"/>
          <w:lang w:val="bg-BG" w:eastAsia="bg-BG"/>
        </w:rPr>
        <w:t>Р</w:t>
      </w:r>
      <w:r w:rsidRPr="000B2549">
        <w:rPr>
          <w:rFonts w:ascii="Times New Roman" w:hAnsi="Times New Roman"/>
          <w:i/>
          <w:sz w:val="24"/>
          <w:szCs w:val="24"/>
          <w:lang w:eastAsia="bg-BG"/>
        </w:rPr>
        <w:t>ЗОК</w:t>
      </w:r>
      <w:r w:rsidRPr="000B2549">
        <w:rPr>
          <w:rFonts w:ascii="Times New Roman" w:hAnsi="Times New Roman"/>
          <w:i/>
          <w:sz w:val="24"/>
          <w:szCs w:val="24"/>
          <w:lang w:val="bg-BG" w:eastAsia="bg-BG"/>
        </w:rPr>
        <w:t xml:space="preserve"> - Ямбол</w:t>
      </w:r>
      <w:r w:rsidRPr="000B2549">
        <w:rPr>
          <w:rFonts w:ascii="Times New Roman" w:hAnsi="Times New Roman"/>
          <w:i/>
          <w:sz w:val="24"/>
          <w:szCs w:val="24"/>
          <w:lang w:eastAsia="bg-BG"/>
        </w:rPr>
        <w:t>, включително доставка и монтаж на резервни части</w:t>
      </w:r>
      <w:r w:rsidRPr="000B2549">
        <w:rPr>
          <w:rFonts w:ascii="Times New Roman" w:hAnsi="Times New Roman"/>
          <w:i/>
          <w:sz w:val="24"/>
          <w:szCs w:val="24"/>
          <w:lang w:val="bg-BG" w:eastAsia="bg-BG"/>
        </w:rPr>
        <w:t>”</w:t>
      </w:r>
    </w:p>
    <w:p w:rsidR="0088621F" w:rsidRPr="000B2549" w:rsidRDefault="0088621F" w:rsidP="000B2549">
      <w:pPr>
        <w:jc w:val="center"/>
        <w:rPr>
          <w:b/>
          <w:noProof/>
          <w:sz w:val="24"/>
          <w:szCs w:val="24"/>
          <w:lang w:val="ru-RU"/>
        </w:rPr>
      </w:pPr>
    </w:p>
    <w:p w:rsidR="0088621F" w:rsidRPr="000B2549" w:rsidRDefault="0088621F" w:rsidP="000B2549">
      <w:pPr>
        <w:jc w:val="center"/>
        <w:rPr>
          <w:b/>
          <w:noProof/>
          <w:sz w:val="24"/>
          <w:szCs w:val="24"/>
          <w:lang w:val="ru-RU"/>
        </w:rPr>
      </w:pPr>
      <w:r w:rsidRPr="000B2549">
        <w:rPr>
          <w:b/>
          <w:noProof/>
          <w:sz w:val="24"/>
          <w:szCs w:val="24"/>
          <w:lang w:val="ru-RU"/>
        </w:rPr>
        <w:t>ДЕКЛАРИРАМ:</w:t>
      </w:r>
    </w:p>
    <w:p w:rsidR="0088621F" w:rsidRPr="000B2549" w:rsidRDefault="0088621F" w:rsidP="000B2549">
      <w:pPr>
        <w:ind w:firstLine="720"/>
        <w:jc w:val="both"/>
        <w:rPr>
          <w:noProof/>
          <w:sz w:val="24"/>
          <w:szCs w:val="24"/>
          <w:lang w:val="ru-RU"/>
        </w:rPr>
      </w:pPr>
    </w:p>
    <w:p w:rsidR="0088621F" w:rsidRPr="000B2549" w:rsidRDefault="0088621F" w:rsidP="000B2549">
      <w:pPr>
        <w:ind w:firstLine="720"/>
        <w:jc w:val="both"/>
        <w:rPr>
          <w:position w:val="8"/>
          <w:sz w:val="24"/>
          <w:szCs w:val="24"/>
          <w:u w:val="single"/>
          <w:lang w:val="ru-RU"/>
        </w:rPr>
      </w:pPr>
      <w:r w:rsidRPr="000B2549">
        <w:rPr>
          <w:position w:val="8"/>
          <w:sz w:val="24"/>
          <w:szCs w:val="24"/>
        </w:rPr>
        <w:t>Участникът</w:t>
      </w:r>
      <w:r w:rsidRPr="000B2549">
        <w:rPr>
          <w:position w:val="8"/>
          <w:sz w:val="24"/>
          <w:szCs w:val="24"/>
          <w:lang w:val="ru-RU"/>
        </w:rPr>
        <w:t xml:space="preserve"> ....................................................................................................................,  </w:t>
      </w:r>
      <w:r w:rsidRPr="000B2549">
        <w:rPr>
          <w:position w:val="8"/>
          <w:sz w:val="24"/>
          <w:szCs w:val="24"/>
          <w:u w:val="single"/>
          <w:lang w:val="ru-RU"/>
        </w:rPr>
        <w:t xml:space="preserve">                                                 </w:t>
      </w:r>
    </w:p>
    <w:p w:rsidR="0088621F" w:rsidRPr="000B2549" w:rsidRDefault="0088621F" w:rsidP="000B2549">
      <w:pPr>
        <w:ind w:firstLine="720"/>
        <w:jc w:val="both"/>
        <w:rPr>
          <w:i/>
          <w:iCs/>
          <w:position w:val="8"/>
          <w:sz w:val="24"/>
          <w:szCs w:val="24"/>
          <w:lang w:val="bg-BG"/>
        </w:rPr>
      </w:pPr>
      <w:r w:rsidRPr="000B2549">
        <w:rPr>
          <w:i/>
          <w:iCs/>
          <w:position w:val="8"/>
          <w:sz w:val="24"/>
          <w:szCs w:val="24"/>
          <w:lang w:val="ru-RU"/>
        </w:rPr>
        <w:t xml:space="preserve">                                                              (</w:t>
      </w:r>
      <w:r w:rsidRPr="000B2549">
        <w:rPr>
          <w:i/>
          <w:iCs/>
          <w:position w:val="8"/>
          <w:sz w:val="24"/>
          <w:szCs w:val="24"/>
        </w:rPr>
        <w:t>посочете наименованието на участника)</w:t>
      </w:r>
    </w:p>
    <w:p w:rsidR="0088621F" w:rsidRPr="000B2549" w:rsidRDefault="0088621F" w:rsidP="000B2549">
      <w:pPr>
        <w:spacing w:line="360" w:lineRule="auto"/>
        <w:jc w:val="both"/>
        <w:rPr>
          <w:position w:val="8"/>
          <w:sz w:val="24"/>
          <w:szCs w:val="24"/>
        </w:rPr>
      </w:pPr>
      <w:r w:rsidRPr="000B2549">
        <w:rPr>
          <w:position w:val="8"/>
          <w:sz w:val="24"/>
          <w:szCs w:val="24"/>
        </w:rPr>
        <w:t xml:space="preserve"> когото представлявам, при изпълнението на горепосочената обществена поръчка, </w:t>
      </w:r>
      <w:r w:rsidRPr="000B2549">
        <w:rPr>
          <w:bCs/>
          <w:position w:val="8"/>
          <w:sz w:val="24"/>
          <w:szCs w:val="24"/>
        </w:rPr>
        <w:t xml:space="preserve">ще използва само </w:t>
      </w:r>
      <w:r w:rsidRPr="000B2549">
        <w:rPr>
          <w:bCs/>
          <w:position w:val="8"/>
          <w:sz w:val="24"/>
          <w:szCs w:val="24"/>
          <w:lang w:val="bg-BG"/>
        </w:rPr>
        <w:t xml:space="preserve">нови и неупотребявани </w:t>
      </w:r>
      <w:r w:rsidRPr="000B2549">
        <w:rPr>
          <w:bCs/>
          <w:position w:val="8"/>
          <w:sz w:val="24"/>
          <w:szCs w:val="24"/>
        </w:rPr>
        <w:t xml:space="preserve">резервни части </w:t>
      </w:r>
      <w:r w:rsidRPr="000B2549">
        <w:rPr>
          <w:bCs/>
          <w:position w:val="8"/>
          <w:sz w:val="24"/>
          <w:szCs w:val="24"/>
          <w:lang w:val="bg-BG"/>
        </w:rPr>
        <w:t>з</w:t>
      </w:r>
      <w:r w:rsidRPr="000B2549">
        <w:rPr>
          <w:bCs/>
          <w:position w:val="8"/>
          <w:sz w:val="24"/>
          <w:szCs w:val="24"/>
        </w:rPr>
        <w:t>а компютърна</w:t>
      </w:r>
      <w:r w:rsidRPr="000B2549">
        <w:rPr>
          <w:bCs/>
          <w:position w:val="8"/>
          <w:sz w:val="24"/>
          <w:szCs w:val="24"/>
          <w:lang w:val="bg-BG"/>
        </w:rPr>
        <w:t xml:space="preserve"> и периферна</w:t>
      </w:r>
      <w:r w:rsidRPr="000B2549">
        <w:rPr>
          <w:bCs/>
          <w:position w:val="8"/>
          <w:sz w:val="24"/>
          <w:szCs w:val="24"/>
        </w:rPr>
        <w:t xml:space="preserve"> техника, </w:t>
      </w:r>
      <w:r w:rsidRPr="000B2549">
        <w:rPr>
          <w:bCs/>
          <w:position w:val="8"/>
          <w:sz w:val="24"/>
          <w:szCs w:val="24"/>
          <w:lang w:val="bg-BG"/>
        </w:rPr>
        <w:t xml:space="preserve">подробно </w:t>
      </w:r>
      <w:r w:rsidRPr="000B2549">
        <w:rPr>
          <w:bCs/>
          <w:position w:val="8"/>
          <w:sz w:val="24"/>
          <w:szCs w:val="24"/>
        </w:rPr>
        <w:t xml:space="preserve">описана в </w:t>
      </w:r>
      <w:r w:rsidRPr="000B2549">
        <w:rPr>
          <w:position w:val="8"/>
          <w:sz w:val="24"/>
          <w:szCs w:val="24"/>
          <w:lang w:val="bg-BG"/>
        </w:rPr>
        <w:t xml:space="preserve">т.I, от раздел II </w:t>
      </w:r>
      <w:r w:rsidRPr="000B2549">
        <w:rPr>
          <w:position w:val="8"/>
          <w:sz w:val="24"/>
          <w:szCs w:val="24"/>
        </w:rPr>
        <w:t>от документацията за участие.</w:t>
      </w:r>
    </w:p>
    <w:p w:rsidR="0088621F" w:rsidRPr="000B2549" w:rsidRDefault="0088621F" w:rsidP="000B2549">
      <w:pPr>
        <w:spacing w:before="120" w:line="360" w:lineRule="auto"/>
        <w:ind w:firstLine="720"/>
        <w:jc w:val="both"/>
        <w:rPr>
          <w:position w:val="8"/>
          <w:sz w:val="24"/>
          <w:szCs w:val="24"/>
        </w:rPr>
      </w:pPr>
    </w:p>
    <w:p w:rsidR="0088621F" w:rsidRPr="000B2549" w:rsidRDefault="0088621F" w:rsidP="000B2549">
      <w:pPr>
        <w:ind w:firstLine="720"/>
        <w:jc w:val="both"/>
        <w:rPr>
          <w:sz w:val="24"/>
          <w:szCs w:val="24"/>
          <w:lang w:val="ru-RU"/>
        </w:rPr>
      </w:pPr>
      <w:r w:rsidRPr="000B2549">
        <w:rPr>
          <w:sz w:val="24"/>
          <w:szCs w:val="24"/>
          <w:lang w:val="ru-RU"/>
        </w:rPr>
        <w:t>Известна ми е отговорността по чл. 313 от Наказателния кодекс за посочване на неверни данни.</w:t>
      </w:r>
    </w:p>
    <w:p w:rsidR="0088621F" w:rsidRPr="000B2549" w:rsidRDefault="0088621F" w:rsidP="000B2549">
      <w:pPr>
        <w:pStyle w:val="BodyText1"/>
        <w:jc w:val="both"/>
        <w:rPr>
          <w:b/>
          <w:bCs/>
          <w:sz w:val="24"/>
          <w:szCs w:val="24"/>
        </w:rPr>
      </w:pPr>
      <w:r w:rsidRPr="000B2549">
        <w:rPr>
          <w:b/>
          <w:bCs/>
          <w:sz w:val="24"/>
          <w:szCs w:val="24"/>
        </w:rPr>
        <w:t xml:space="preserve">                       </w:t>
      </w:r>
    </w:p>
    <w:p w:rsidR="0088621F" w:rsidRPr="000B2549" w:rsidRDefault="0088621F" w:rsidP="000B2549">
      <w:pPr>
        <w:pStyle w:val="BodyText1"/>
        <w:jc w:val="both"/>
        <w:rPr>
          <w:b/>
          <w:bCs/>
          <w:sz w:val="24"/>
          <w:szCs w:val="24"/>
        </w:rPr>
      </w:pPr>
    </w:p>
    <w:p w:rsidR="0088621F" w:rsidRPr="000B2549" w:rsidRDefault="0088621F" w:rsidP="000B2549">
      <w:pPr>
        <w:pStyle w:val="BodyText1"/>
        <w:jc w:val="both"/>
        <w:rPr>
          <w:b/>
          <w:bCs/>
          <w:sz w:val="24"/>
          <w:szCs w:val="24"/>
        </w:rPr>
      </w:pPr>
    </w:p>
    <w:p w:rsidR="0088621F" w:rsidRPr="000B2549" w:rsidRDefault="0088621F" w:rsidP="000B2549">
      <w:pPr>
        <w:pStyle w:val="BodyText1"/>
        <w:jc w:val="both"/>
        <w:rPr>
          <w:b/>
          <w:bCs/>
          <w:sz w:val="24"/>
          <w:szCs w:val="24"/>
        </w:rPr>
      </w:pPr>
    </w:p>
    <w:p w:rsidR="0088621F" w:rsidRPr="000B2549" w:rsidRDefault="0088621F" w:rsidP="000B2549">
      <w:pPr>
        <w:pStyle w:val="BodyText1"/>
        <w:jc w:val="both"/>
        <w:rPr>
          <w:b/>
          <w:bCs/>
          <w:sz w:val="24"/>
          <w:szCs w:val="24"/>
        </w:rPr>
      </w:pPr>
    </w:p>
    <w:p w:rsidR="0088621F" w:rsidRPr="000B2549" w:rsidRDefault="0088621F" w:rsidP="000B2549">
      <w:pPr>
        <w:pStyle w:val="BodyText1"/>
        <w:tabs>
          <w:tab w:val="left" w:pos="426"/>
        </w:tabs>
        <w:jc w:val="both"/>
        <w:rPr>
          <w:bCs/>
          <w:sz w:val="24"/>
          <w:szCs w:val="24"/>
        </w:rPr>
      </w:pPr>
      <w:r w:rsidRPr="000B2549">
        <w:rPr>
          <w:bCs/>
          <w:sz w:val="24"/>
          <w:szCs w:val="24"/>
        </w:rPr>
        <w:t xml:space="preserve">……………………...г.                 </w:t>
      </w:r>
      <w:r w:rsidRPr="000B2549">
        <w:rPr>
          <w:bCs/>
          <w:sz w:val="24"/>
          <w:szCs w:val="24"/>
        </w:rPr>
        <w:tab/>
        <w:t xml:space="preserve">    </w:t>
      </w:r>
      <w:r w:rsidRPr="000B2549">
        <w:rPr>
          <w:bCs/>
          <w:sz w:val="24"/>
          <w:szCs w:val="24"/>
        </w:rPr>
        <w:tab/>
        <w:t xml:space="preserve">      </w:t>
      </w:r>
      <w:r w:rsidRPr="000B2549">
        <w:rPr>
          <w:bCs/>
          <w:sz w:val="24"/>
          <w:szCs w:val="24"/>
        </w:rPr>
        <w:tab/>
        <w:t xml:space="preserve">                        Декларатор: ……………       </w:t>
      </w:r>
    </w:p>
    <w:p w:rsidR="0088621F" w:rsidRPr="000B2549" w:rsidRDefault="0088621F" w:rsidP="000B2549">
      <w:pPr>
        <w:pStyle w:val="BodyText1"/>
        <w:jc w:val="both"/>
        <w:rPr>
          <w:sz w:val="24"/>
          <w:szCs w:val="24"/>
        </w:rPr>
      </w:pPr>
      <w:r w:rsidRPr="000B2549">
        <w:rPr>
          <w:sz w:val="24"/>
          <w:szCs w:val="24"/>
        </w:rPr>
        <w:t xml:space="preserve">(дата на подписване)                                                                         </w:t>
      </w:r>
    </w:p>
    <w:p w:rsidR="0088621F" w:rsidRPr="000B2549" w:rsidRDefault="0088621F" w:rsidP="000B2549">
      <w:pPr>
        <w:jc w:val="both"/>
        <w:rPr>
          <w:sz w:val="24"/>
          <w:szCs w:val="24"/>
          <w:lang w:val="bg-BG"/>
        </w:rPr>
      </w:pPr>
    </w:p>
    <w:p w:rsidR="0088621F" w:rsidRPr="000B2549" w:rsidRDefault="0088621F" w:rsidP="000B2549">
      <w:pPr>
        <w:jc w:val="both"/>
        <w:rPr>
          <w:sz w:val="24"/>
          <w:szCs w:val="24"/>
          <w:lang w:val="bg-BG"/>
        </w:rPr>
      </w:pPr>
    </w:p>
    <w:p w:rsidR="0088621F" w:rsidRPr="000B2549" w:rsidRDefault="0088621F" w:rsidP="000B2549">
      <w:pPr>
        <w:jc w:val="both"/>
        <w:rPr>
          <w:sz w:val="24"/>
          <w:szCs w:val="24"/>
          <w:lang w:val="bg-BG"/>
        </w:rPr>
      </w:pPr>
    </w:p>
    <w:p w:rsidR="0088621F" w:rsidRPr="000B2549" w:rsidRDefault="0088621F" w:rsidP="000B2549">
      <w:pPr>
        <w:jc w:val="both"/>
        <w:rPr>
          <w:sz w:val="24"/>
          <w:szCs w:val="24"/>
          <w:lang w:val="bg-BG"/>
        </w:rPr>
      </w:pPr>
    </w:p>
    <w:p w:rsidR="0088621F" w:rsidRPr="000B2549" w:rsidRDefault="0088621F" w:rsidP="000B2549">
      <w:pPr>
        <w:jc w:val="both"/>
        <w:rPr>
          <w:sz w:val="24"/>
          <w:szCs w:val="24"/>
          <w:lang w:val="bg-BG"/>
        </w:rPr>
      </w:pPr>
    </w:p>
    <w:p w:rsidR="0088621F" w:rsidRPr="000B2549" w:rsidRDefault="0088621F" w:rsidP="000B2549">
      <w:pPr>
        <w:jc w:val="both"/>
        <w:rPr>
          <w:sz w:val="24"/>
          <w:szCs w:val="24"/>
          <w:lang w:val="bg-BG"/>
        </w:rPr>
      </w:pPr>
    </w:p>
    <w:p w:rsidR="0088621F" w:rsidRPr="000B2549" w:rsidRDefault="0088621F" w:rsidP="000B2549">
      <w:pPr>
        <w:jc w:val="both"/>
        <w:rPr>
          <w:sz w:val="24"/>
          <w:szCs w:val="24"/>
          <w:lang w:val="bg-BG"/>
        </w:rPr>
      </w:pPr>
    </w:p>
    <w:p w:rsidR="0088621F" w:rsidRPr="000B2549" w:rsidRDefault="0088621F" w:rsidP="000B2549">
      <w:pPr>
        <w:jc w:val="both"/>
        <w:rPr>
          <w:sz w:val="24"/>
          <w:szCs w:val="24"/>
          <w:lang w:val="bg-BG"/>
        </w:rPr>
      </w:pPr>
    </w:p>
    <w:p w:rsidR="0088621F" w:rsidRPr="000B2549" w:rsidRDefault="0088621F" w:rsidP="000B2549">
      <w:pPr>
        <w:jc w:val="both"/>
        <w:rPr>
          <w:sz w:val="24"/>
          <w:szCs w:val="24"/>
          <w:lang w:val="bg-BG"/>
        </w:rPr>
      </w:pPr>
    </w:p>
    <w:p w:rsidR="0088621F" w:rsidRPr="000B2549" w:rsidRDefault="0088621F" w:rsidP="000B2549">
      <w:pPr>
        <w:jc w:val="both"/>
        <w:rPr>
          <w:sz w:val="24"/>
          <w:szCs w:val="24"/>
          <w:lang w:val="bg-BG"/>
        </w:rPr>
      </w:pPr>
    </w:p>
    <w:p w:rsidR="0088621F" w:rsidRPr="000B2549" w:rsidRDefault="0088621F" w:rsidP="000B2549">
      <w:pPr>
        <w:jc w:val="both"/>
        <w:rPr>
          <w:sz w:val="24"/>
          <w:szCs w:val="24"/>
          <w:lang w:val="bg-BG"/>
        </w:rPr>
      </w:pPr>
    </w:p>
    <w:p w:rsidR="0088621F" w:rsidRPr="000B2549" w:rsidRDefault="0088621F" w:rsidP="000B2549">
      <w:pPr>
        <w:jc w:val="both"/>
        <w:rPr>
          <w:sz w:val="24"/>
          <w:szCs w:val="24"/>
          <w:lang w:val="bg-BG"/>
        </w:rPr>
      </w:pPr>
    </w:p>
    <w:p w:rsidR="000B2549" w:rsidRDefault="000B2549" w:rsidP="000B2549">
      <w:pPr>
        <w:pStyle w:val="20"/>
        <w:shd w:val="clear" w:color="auto" w:fill="auto"/>
        <w:spacing w:after="72" w:line="250" w:lineRule="exact"/>
        <w:ind w:left="20" w:firstLine="0"/>
        <w:jc w:val="right"/>
        <w:rPr>
          <w:i w:val="0"/>
          <w:sz w:val="22"/>
          <w:szCs w:val="22"/>
          <w:lang w:val="bg-BG" w:eastAsia="bg-BG"/>
        </w:rPr>
      </w:pPr>
      <w:r w:rsidRPr="000B2549">
        <w:rPr>
          <w:i w:val="0"/>
          <w:sz w:val="22"/>
          <w:szCs w:val="22"/>
          <w:lang w:val="bg-BG" w:eastAsia="bg-BG"/>
        </w:rPr>
        <w:t>Приложение №</w:t>
      </w:r>
      <w:r w:rsidR="00E700EE">
        <w:rPr>
          <w:i w:val="0"/>
          <w:sz w:val="22"/>
          <w:szCs w:val="22"/>
          <w:lang w:val="bg-BG" w:eastAsia="bg-BG"/>
        </w:rPr>
        <w:t>9</w:t>
      </w:r>
    </w:p>
    <w:p w:rsidR="000B2549" w:rsidRPr="0088621F" w:rsidRDefault="000B2549" w:rsidP="000B2549">
      <w:pPr>
        <w:pStyle w:val="20"/>
        <w:shd w:val="clear" w:color="auto" w:fill="auto"/>
        <w:spacing w:after="72" w:line="250" w:lineRule="exact"/>
        <w:ind w:left="20" w:firstLine="0"/>
        <w:jc w:val="right"/>
        <w:rPr>
          <w:sz w:val="22"/>
          <w:szCs w:val="22"/>
          <w:lang w:val="bg-BG" w:eastAsia="bg-BG"/>
        </w:rPr>
      </w:pPr>
    </w:p>
    <w:p w:rsidR="000B2549" w:rsidRDefault="000B2549" w:rsidP="000B2549">
      <w:pPr>
        <w:pStyle w:val="Heading1"/>
        <w:rPr>
          <w:rStyle w:val="63pt"/>
          <w:bCs w:val="0"/>
          <w:sz w:val="24"/>
          <w:szCs w:val="24"/>
          <w:lang w:eastAsia="bg-BG"/>
        </w:rPr>
      </w:pPr>
    </w:p>
    <w:p w:rsidR="000B2549" w:rsidRPr="00BC065A" w:rsidRDefault="000B2549" w:rsidP="000B2549">
      <w:pPr>
        <w:pStyle w:val="Heading1"/>
        <w:rPr>
          <w:sz w:val="24"/>
          <w:szCs w:val="24"/>
          <w:lang w:eastAsia="bg-BG"/>
        </w:rPr>
      </w:pPr>
      <w:r w:rsidRPr="00BC065A">
        <w:rPr>
          <w:rStyle w:val="63pt"/>
          <w:bCs w:val="0"/>
          <w:sz w:val="24"/>
          <w:szCs w:val="24"/>
          <w:lang w:eastAsia="bg-BG"/>
        </w:rPr>
        <w:t>ДЕКЛАРАЦИЯ</w:t>
      </w:r>
      <w:r w:rsidRPr="00BC065A">
        <w:rPr>
          <w:rStyle w:val="63pt"/>
          <w:bCs w:val="0"/>
          <w:sz w:val="24"/>
          <w:szCs w:val="24"/>
          <w:lang w:eastAsia="bg-BG"/>
        </w:rPr>
        <w:br/>
      </w:r>
    </w:p>
    <w:p w:rsidR="000B2549" w:rsidRPr="00BC065A" w:rsidRDefault="000B2549" w:rsidP="000B2549">
      <w:pPr>
        <w:rPr>
          <w:sz w:val="24"/>
          <w:szCs w:val="24"/>
          <w:lang w:val="bg-BG" w:eastAsia="bg-BG"/>
        </w:rPr>
      </w:pPr>
    </w:p>
    <w:p w:rsidR="000B2549" w:rsidRPr="0088621F" w:rsidRDefault="000B2549" w:rsidP="000B2549">
      <w:pPr>
        <w:rPr>
          <w:sz w:val="24"/>
          <w:szCs w:val="24"/>
          <w:lang w:val="bg-BG" w:eastAsia="bg-BG"/>
        </w:rPr>
      </w:pPr>
    </w:p>
    <w:p w:rsidR="000B2549" w:rsidRPr="0088621F" w:rsidRDefault="000B2549" w:rsidP="000B2549">
      <w:pPr>
        <w:pStyle w:val="Heading1"/>
        <w:jc w:val="both"/>
        <w:rPr>
          <w:sz w:val="24"/>
          <w:szCs w:val="24"/>
          <w:lang w:eastAsia="bg-BG"/>
        </w:rPr>
      </w:pPr>
      <w:r w:rsidRPr="0088621F">
        <w:rPr>
          <w:sz w:val="24"/>
          <w:szCs w:val="24"/>
          <w:lang w:eastAsia="bg-BG"/>
        </w:rPr>
        <w:t xml:space="preserve">             Долуподписаният/ата .................................................................................................., </w:t>
      </w:r>
    </w:p>
    <w:p w:rsidR="000B2549" w:rsidRPr="0088621F" w:rsidRDefault="000B2549" w:rsidP="000B2549">
      <w:pPr>
        <w:pStyle w:val="Heading1"/>
        <w:jc w:val="both"/>
        <w:rPr>
          <w:sz w:val="24"/>
          <w:szCs w:val="24"/>
          <w:lang w:eastAsia="bg-BG"/>
        </w:rPr>
      </w:pPr>
      <w:r w:rsidRPr="0088621F">
        <w:rPr>
          <w:sz w:val="24"/>
          <w:szCs w:val="24"/>
          <w:lang w:eastAsia="bg-BG"/>
        </w:rPr>
        <w:t xml:space="preserve">притежаващ/а лична карта №....................................., издадена на ................................  от </w:t>
      </w:r>
    </w:p>
    <w:p w:rsidR="000B2549" w:rsidRPr="0088621F" w:rsidRDefault="000B2549" w:rsidP="000B2549">
      <w:pPr>
        <w:pStyle w:val="NoSpacing"/>
        <w:ind w:right="196"/>
        <w:jc w:val="both"/>
        <w:rPr>
          <w:rFonts w:ascii="Times New Roman" w:hAnsi="Times New Roman"/>
          <w:i/>
          <w:sz w:val="24"/>
          <w:szCs w:val="24"/>
          <w:lang w:val="bg-BG"/>
        </w:rPr>
      </w:pPr>
      <w:r w:rsidRPr="0088621F">
        <w:rPr>
          <w:rFonts w:ascii="Times New Roman" w:hAnsi="Times New Roman"/>
          <w:sz w:val="24"/>
          <w:szCs w:val="24"/>
          <w:lang w:eastAsia="bg-BG"/>
        </w:rPr>
        <w:t>МВР - ........................ в качеството си на управител, с адрес на управление: гр................................, ул.”.............................................” №..........................., тел./факс ................................................., вписано в търговския регистър с</w:t>
      </w:r>
      <w:r w:rsidRPr="0088621F">
        <w:rPr>
          <w:rFonts w:ascii="Times New Roman" w:hAnsi="Times New Roman"/>
          <w:sz w:val="24"/>
          <w:szCs w:val="24"/>
        </w:rPr>
        <w:t xml:space="preserve"> </w:t>
      </w:r>
      <w:r w:rsidRPr="0088621F">
        <w:rPr>
          <w:rFonts w:ascii="Times New Roman" w:hAnsi="Times New Roman"/>
          <w:sz w:val="24"/>
          <w:szCs w:val="24"/>
          <w:lang w:eastAsia="bg-BG"/>
        </w:rPr>
        <w:t>ЕИК .................................. - участник в процедура на публично състезание за възлагане на обществена</w:t>
      </w:r>
      <w:r w:rsidRPr="0088621F">
        <w:rPr>
          <w:rFonts w:ascii="Times New Roman" w:hAnsi="Times New Roman"/>
          <w:sz w:val="24"/>
          <w:szCs w:val="24"/>
        </w:rPr>
        <w:t xml:space="preserve"> </w:t>
      </w:r>
      <w:r w:rsidRPr="0088621F">
        <w:rPr>
          <w:rFonts w:ascii="Times New Roman" w:hAnsi="Times New Roman"/>
          <w:sz w:val="24"/>
          <w:szCs w:val="24"/>
          <w:lang w:eastAsia="bg-BG"/>
        </w:rPr>
        <w:t xml:space="preserve">поръчка с предмет: </w:t>
      </w:r>
      <w:r w:rsidRPr="0088621F">
        <w:rPr>
          <w:rFonts w:ascii="Times New Roman" w:hAnsi="Times New Roman"/>
          <w:i/>
          <w:sz w:val="24"/>
          <w:szCs w:val="24"/>
          <w:lang w:val="bg-BG" w:eastAsia="bg-BG"/>
        </w:rPr>
        <w:t>„</w:t>
      </w:r>
      <w:r w:rsidRPr="0088621F">
        <w:rPr>
          <w:rFonts w:ascii="Times New Roman" w:hAnsi="Times New Roman"/>
          <w:i/>
          <w:sz w:val="24"/>
          <w:szCs w:val="24"/>
          <w:lang w:eastAsia="bg-BG"/>
        </w:rPr>
        <w:t xml:space="preserve">Следгаранционното сервизно обслужване на </w:t>
      </w:r>
      <w:r w:rsidRPr="0088621F">
        <w:rPr>
          <w:rFonts w:ascii="Times New Roman" w:hAnsi="Times New Roman"/>
          <w:i/>
          <w:sz w:val="24"/>
          <w:szCs w:val="24"/>
          <w:lang w:val="bg-BG"/>
        </w:rPr>
        <w:t>компютърна и периферна техника в</w:t>
      </w:r>
      <w:r w:rsidRPr="0088621F">
        <w:rPr>
          <w:rFonts w:ascii="Times New Roman" w:hAnsi="Times New Roman"/>
          <w:i/>
          <w:sz w:val="24"/>
          <w:szCs w:val="24"/>
          <w:lang w:eastAsia="bg-BG"/>
        </w:rPr>
        <w:t xml:space="preserve"> </w:t>
      </w:r>
      <w:r w:rsidRPr="0088621F">
        <w:rPr>
          <w:rFonts w:ascii="Times New Roman" w:hAnsi="Times New Roman"/>
          <w:i/>
          <w:sz w:val="24"/>
          <w:szCs w:val="24"/>
          <w:lang w:val="bg-BG" w:eastAsia="bg-BG"/>
        </w:rPr>
        <w:t>Р</w:t>
      </w:r>
      <w:r w:rsidRPr="0088621F">
        <w:rPr>
          <w:rFonts w:ascii="Times New Roman" w:hAnsi="Times New Roman"/>
          <w:i/>
          <w:sz w:val="24"/>
          <w:szCs w:val="24"/>
          <w:lang w:eastAsia="bg-BG"/>
        </w:rPr>
        <w:t>ЗОК</w:t>
      </w:r>
      <w:r w:rsidRPr="0088621F">
        <w:rPr>
          <w:rFonts w:ascii="Times New Roman" w:hAnsi="Times New Roman"/>
          <w:i/>
          <w:sz w:val="24"/>
          <w:szCs w:val="24"/>
          <w:lang w:val="bg-BG" w:eastAsia="bg-BG"/>
        </w:rPr>
        <w:t xml:space="preserve"> - Ямбол</w:t>
      </w:r>
      <w:r w:rsidRPr="0088621F">
        <w:rPr>
          <w:rFonts w:ascii="Times New Roman" w:hAnsi="Times New Roman"/>
          <w:i/>
          <w:sz w:val="24"/>
          <w:szCs w:val="24"/>
          <w:lang w:eastAsia="bg-BG"/>
        </w:rPr>
        <w:t>, включително доставка и монтаж на резервни части</w:t>
      </w:r>
      <w:r w:rsidRPr="0088621F">
        <w:rPr>
          <w:rFonts w:ascii="Times New Roman" w:hAnsi="Times New Roman"/>
          <w:i/>
          <w:sz w:val="24"/>
          <w:szCs w:val="24"/>
          <w:lang w:val="bg-BG" w:eastAsia="bg-BG"/>
        </w:rPr>
        <w:t>”</w:t>
      </w:r>
    </w:p>
    <w:p w:rsidR="000B2549" w:rsidRPr="00BC065A" w:rsidRDefault="000B2549" w:rsidP="000B2549">
      <w:pPr>
        <w:jc w:val="both"/>
        <w:rPr>
          <w:sz w:val="24"/>
          <w:szCs w:val="24"/>
          <w:lang w:val="bg-BG" w:eastAsia="bg-BG"/>
        </w:rPr>
      </w:pPr>
    </w:p>
    <w:p w:rsidR="000B2549" w:rsidRPr="00BC065A" w:rsidRDefault="000B2549" w:rsidP="000B2549">
      <w:pPr>
        <w:pStyle w:val="Heading1"/>
        <w:rPr>
          <w:b/>
          <w:sz w:val="24"/>
          <w:szCs w:val="24"/>
          <w:lang w:eastAsia="bg-BG"/>
        </w:rPr>
      </w:pPr>
      <w:r w:rsidRPr="00BC065A">
        <w:rPr>
          <w:b/>
          <w:sz w:val="24"/>
          <w:szCs w:val="24"/>
          <w:lang w:eastAsia="bg-BG"/>
        </w:rPr>
        <w:t>ДЕКЛАРИРАМ:</w:t>
      </w:r>
    </w:p>
    <w:p w:rsidR="000B2549" w:rsidRPr="00BC065A" w:rsidRDefault="000B2549" w:rsidP="000B2549">
      <w:pPr>
        <w:pStyle w:val="Heading1"/>
        <w:jc w:val="both"/>
        <w:rPr>
          <w:sz w:val="24"/>
          <w:szCs w:val="24"/>
          <w:lang w:eastAsia="bg-BG"/>
        </w:rPr>
      </w:pPr>
    </w:p>
    <w:p w:rsidR="000B2549" w:rsidRPr="00BC065A" w:rsidRDefault="000B2549" w:rsidP="000B2549">
      <w:pPr>
        <w:jc w:val="both"/>
        <w:rPr>
          <w:sz w:val="24"/>
          <w:szCs w:val="24"/>
          <w:lang w:val="bg-BG" w:eastAsia="bg-BG"/>
        </w:rPr>
      </w:pPr>
      <w:r w:rsidRPr="00BC065A">
        <w:rPr>
          <w:sz w:val="24"/>
          <w:szCs w:val="24"/>
          <w:lang w:val="bg-BG" w:eastAsia="bg-BG"/>
        </w:rPr>
        <w:t xml:space="preserve">           Участникът  ................................................................, когото представлявам, при изпълнение на горепосочената обществена поръчка, гарантирам че ще извършва сервизно </w:t>
      </w:r>
      <w:r w:rsidRPr="00BC065A">
        <w:rPr>
          <w:sz w:val="24"/>
          <w:szCs w:val="24"/>
          <w:lang w:val="bg-BG"/>
        </w:rPr>
        <w:t xml:space="preserve">обслужване на </w:t>
      </w:r>
      <w:r>
        <w:rPr>
          <w:sz w:val="24"/>
          <w:szCs w:val="24"/>
          <w:lang w:val="bg-BG"/>
        </w:rPr>
        <w:t>компютърна и периферна техника</w:t>
      </w:r>
      <w:r w:rsidRPr="00BC065A">
        <w:rPr>
          <w:sz w:val="24"/>
          <w:szCs w:val="24"/>
          <w:lang w:val="bg-BG"/>
        </w:rPr>
        <w:t>, съгласно предписанията на производителя на съответната марка.</w:t>
      </w:r>
    </w:p>
    <w:p w:rsidR="000B2549" w:rsidRPr="00BC065A" w:rsidRDefault="000B2549" w:rsidP="000B2549">
      <w:pPr>
        <w:jc w:val="both"/>
        <w:rPr>
          <w:sz w:val="24"/>
          <w:szCs w:val="24"/>
          <w:lang w:val="bg-BG" w:eastAsia="bg-BG"/>
        </w:rPr>
      </w:pPr>
    </w:p>
    <w:p w:rsidR="000B2549" w:rsidRPr="00BC065A" w:rsidRDefault="000B2549" w:rsidP="000B2549">
      <w:pPr>
        <w:jc w:val="both"/>
        <w:rPr>
          <w:sz w:val="24"/>
          <w:szCs w:val="24"/>
          <w:lang w:val="ru-RU"/>
        </w:rPr>
      </w:pPr>
      <w:r w:rsidRPr="00BC065A">
        <w:rPr>
          <w:sz w:val="24"/>
          <w:szCs w:val="24"/>
          <w:lang w:val="ru-RU"/>
        </w:rPr>
        <w:t xml:space="preserve">          Известна ми е наказателната отговорност по чл. 313 от Наказателния кодекс за посочване на неверни данни.</w:t>
      </w:r>
    </w:p>
    <w:p w:rsidR="000B2549" w:rsidRPr="00BC065A" w:rsidRDefault="000B2549" w:rsidP="000B2549">
      <w:pPr>
        <w:jc w:val="both"/>
        <w:rPr>
          <w:sz w:val="24"/>
          <w:szCs w:val="24"/>
          <w:lang w:val="ru-RU"/>
        </w:rPr>
      </w:pPr>
    </w:p>
    <w:p w:rsidR="000B2549" w:rsidRPr="00BC065A" w:rsidRDefault="000B2549" w:rsidP="000B2549">
      <w:pPr>
        <w:jc w:val="both"/>
        <w:rPr>
          <w:sz w:val="24"/>
          <w:szCs w:val="24"/>
          <w:lang w:val="ru-RU"/>
        </w:rPr>
      </w:pPr>
    </w:p>
    <w:p w:rsidR="000B2549" w:rsidRPr="00BC065A" w:rsidRDefault="000B2549" w:rsidP="000B2549">
      <w:pPr>
        <w:jc w:val="both"/>
        <w:rPr>
          <w:sz w:val="24"/>
          <w:szCs w:val="24"/>
          <w:lang w:val="ru-RU"/>
        </w:rPr>
      </w:pPr>
    </w:p>
    <w:p w:rsidR="000B2549" w:rsidRPr="00BC065A" w:rsidRDefault="000B2549" w:rsidP="000B2549">
      <w:pPr>
        <w:jc w:val="both"/>
        <w:rPr>
          <w:sz w:val="24"/>
          <w:szCs w:val="24"/>
          <w:lang w:val="bg-BG" w:eastAsia="bg-BG"/>
        </w:rPr>
      </w:pPr>
    </w:p>
    <w:p w:rsidR="000B2549" w:rsidRPr="00BC065A" w:rsidRDefault="000B2549" w:rsidP="000B2549">
      <w:pPr>
        <w:jc w:val="both"/>
        <w:rPr>
          <w:sz w:val="24"/>
          <w:szCs w:val="24"/>
          <w:lang w:val="bg-BG" w:eastAsia="bg-BG"/>
        </w:rPr>
      </w:pPr>
    </w:p>
    <w:p w:rsidR="000B2549" w:rsidRPr="00BC065A" w:rsidRDefault="000B2549" w:rsidP="000B2549">
      <w:pPr>
        <w:jc w:val="both"/>
        <w:rPr>
          <w:sz w:val="24"/>
          <w:szCs w:val="24"/>
          <w:lang w:val="bg-BG" w:eastAsia="bg-BG"/>
        </w:rPr>
      </w:pPr>
      <w:r w:rsidRPr="00BC065A">
        <w:rPr>
          <w:sz w:val="24"/>
          <w:szCs w:val="24"/>
          <w:lang w:val="bg-BG" w:eastAsia="bg-BG"/>
        </w:rPr>
        <w:t>..................................</w:t>
      </w:r>
      <w:r w:rsidRPr="00BC065A">
        <w:rPr>
          <w:sz w:val="24"/>
          <w:szCs w:val="24"/>
          <w:lang w:eastAsia="bg-BG"/>
        </w:rPr>
        <w:t>г.</w:t>
      </w:r>
      <w:r w:rsidRPr="00BC065A">
        <w:rPr>
          <w:sz w:val="24"/>
          <w:szCs w:val="24"/>
          <w:lang w:eastAsia="bg-BG"/>
        </w:rPr>
        <w:tab/>
      </w:r>
      <w:r w:rsidRPr="00BC065A">
        <w:rPr>
          <w:sz w:val="24"/>
          <w:szCs w:val="24"/>
          <w:lang w:val="bg-BG" w:eastAsia="bg-BG"/>
        </w:rPr>
        <w:t xml:space="preserve">                              </w:t>
      </w:r>
      <w:r w:rsidRPr="00BC065A">
        <w:rPr>
          <w:sz w:val="24"/>
          <w:szCs w:val="24"/>
          <w:lang w:eastAsia="bg-BG"/>
        </w:rPr>
        <w:t>Декларатор:</w:t>
      </w:r>
      <w:r w:rsidRPr="00BC065A">
        <w:rPr>
          <w:sz w:val="24"/>
          <w:szCs w:val="24"/>
          <w:lang w:val="bg-BG" w:eastAsia="bg-BG"/>
        </w:rPr>
        <w:t>..............................................</w:t>
      </w:r>
    </w:p>
    <w:p w:rsidR="000B2549" w:rsidRPr="00BC065A" w:rsidRDefault="000B2549" w:rsidP="000B2549">
      <w:pPr>
        <w:pStyle w:val="Heading1"/>
        <w:jc w:val="both"/>
        <w:rPr>
          <w:sz w:val="24"/>
          <w:szCs w:val="24"/>
          <w:lang w:eastAsia="bg-BG"/>
        </w:rPr>
      </w:pPr>
      <w:r w:rsidRPr="00BC065A">
        <w:rPr>
          <w:sz w:val="24"/>
          <w:szCs w:val="24"/>
          <w:lang w:eastAsia="bg-BG"/>
        </w:rPr>
        <w:t xml:space="preserve">                                                                                                                      (подпис)</w:t>
      </w:r>
    </w:p>
    <w:p w:rsidR="000B2549" w:rsidRPr="00BC065A" w:rsidRDefault="000B2549" w:rsidP="000B2549">
      <w:pPr>
        <w:jc w:val="both"/>
        <w:rPr>
          <w:sz w:val="24"/>
          <w:szCs w:val="24"/>
          <w:lang w:val="bg-BG" w:eastAsia="bg-BG"/>
        </w:rPr>
      </w:pPr>
    </w:p>
    <w:p w:rsidR="000B2549" w:rsidRPr="00BC065A" w:rsidRDefault="000B2549" w:rsidP="000B2549">
      <w:pPr>
        <w:jc w:val="both"/>
        <w:rPr>
          <w:sz w:val="24"/>
          <w:szCs w:val="24"/>
          <w:lang w:val="bg-BG"/>
        </w:rPr>
      </w:pPr>
    </w:p>
    <w:p w:rsidR="000B2549" w:rsidRPr="00BC065A" w:rsidRDefault="000B2549" w:rsidP="000B2549">
      <w:pPr>
        <w:jc w:val="both"/>
        <w:rPr>
          <w:sz w:val="24"/>
          <w:szCs w:val="24"/>
          <w:lang w:val="bg-BG"/>
        </w:rPr>
      </w:pPr>
    </w:p>
    <w:p w:rsidR="000B2549" w:rsidRPr="00BC065A" w:rsidRDefault="000B2549" w:rsidP="000B2549">
      <w:pPr>
        <w:jc w:val="both"/>
        <w:rPr>
          <w:sz w:val="24"/>
          <w:szCs w:val="24"/>
          <w:lang w:val="bg-BG"/>
        </w:rPr>
      </w:pPr>
    </w:p>
    <w:p w:rsidR="000B2549" w:rsidRPr="00BC065A" w:rsidRDefault="000B2549" w:rsidP="000B2549">
      <w:pPr>
        <w:jc w:val="both"/>
        <w:rPr>
          <w:sz w:val="24"/>
          <w:szCs w:val="24"/>
          <w:lang w:val="bg-BG"/>
        </w:rPr>
      </w:pPr>
    </w:p>
    <w:p w:rsidR="000B2549" w:rsidRPr="00BC065A" w:rsidRDefault="000B2549" w:rsidP="000B2549">
      <w:pPr>
        <w:jc w:val="both"/>
        <w:rPr>
          <w:sz w:val="24"/>
          <w:szCs w:val="24"/>
          <w:lang w:val="bg-BG"/>
        </w:rPr>
      </w:pPr>
    </w:p>
    <w:p w:rsidR="000B2549" w:rsidRPr="00BC065A" w:rsidRDefault="000B2549" w:rsidP="000B2549">
      <w:pPr>
        <w:rPr>
          <w:sz w:val="24"/>
          <w:szCs w:val="24"/>
          <w:lang w:val="bg-BG"/>
        </w:rPr>
      </w:pPr>
    </w:p>
    <w:p w:rsidR="00823BFC" w:rsidRDefault="00823BFC" w:rsidP="000B2549">
      <w:pPr>
        <w:pStyle w:val="BodyText1"/>
        <w:jc w:val="right"/>
        <w:rPr>
          <w:lang w:val="bg-BG" w:eastAsia="bg-BG"/>
        </w:rPr>
      </w:pPr>
    </w:p>
    <w:sectPr w:rsidR="00823BFC" w:rsidSect="00C406CA">
      <w:footerReference w:type="default" r:id="rId9"/>
      <w:headerReference w:type="first" r:id="rId10"/>
      <w:pgSz w:w="11909" w:h="16834" w:code="9"/>
      <w:pgMar w:top="426" w:right="1419" w:bottom="284" w:left="1440" w:header="706" w:footer="706" w:gutter="0"/>
      <w:cols w:space="708"/>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3F1" w:rsidRDefault="007D73F1">
      <w:r>
        <w:separator/>
      </w:r>
    </w:p>
  </w:endnote>
  <w:endnote w:type="continuationSeparator" w:id="1">
    <w:p w:rsidR="007D73F1" w:rsidRDefault="007D73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Arial">
    <w:panose1 w:val="020B0604020202020204"/>
    <w:charset w:val="CC"/>
    <w:family w:val="swiss"/>
    <w:pitch w:val="variable"/>
    <w:sig w:usb0="E0002AFF" w:usb1="C0007843" w:usb2="00000009" w:usb3="00000000" w:csb0="000001FF" w:csb1="00000000"/>
  </w:font>
  <w:font w:name="GPOJI P+ T T 31 Eo 00">
    <w:altName w:val="Arial"/>
    <w:panose1 w:val="00000000000000000000"/>
    <w:charset w:val="00"/>
    <w:family w:val="swiss"/>
    <w:notTrueType/>
    <w:pitch w:val="default"/>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57620"/>
      <w:docPartObj>
        <w:docPartGallery w:val="Page Numbers (Bottom of Page)"/>
        <w:docPartUnique/>
      </w:docPartObj>
    </w:sdtPr>
    <w:sdtContent>
      <w:p w:rsidR="002D7663" w:rsidRDefault="00C91F17">
        <w:pPr>
          <w:pStyle w:val="Footer"/>
          <w:jc w:val="right"/>
        </w:pPr>
        <w:fldSimple w:instr=" PAGE   \* MERGEFORMAT ">
          <w:r w:rsidR="00252E6B">
            <w:rPr>
              <w:noProof/>
            </w:rPr>
            <w:t>48</w:t>
          </w:r>
        </w:fldSimple>
      </w:p>
    </w:sdtContent>
  </w:sdt>
  <w:p w:rsidR="002D7663" w:rsidRDefault="002D76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3F1" w:rsidRDefault="007D73F1">
      <w:r>
        <w:separator/>
      </w:r>
    </w:p>
  </w:footnote>
  <w:footnote w:type="continuationSeparator" w:id="1">
    <w:p w:rsidR="007D73F1" w:rsidRDefault="007D73F1">
      <w:r>
        <w:continuationSeparator/>
      </w:r>
    </w:p>
  </w:footnote>
  <w:footnote w:id="2">
    <w:p w:rsidR="002D7663" w:rsidRPr="001A2A2A" w:rsidRDefault="002D7663"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3">
    <w:p w:rsidR="002D7663" w:rsidRPr="00011DCA" w:rsidRDefault="002D7663" w:rsidP="00823BFC">
      <w:pPr>
        <w:pStyle w:val="FootnoteText"/>
        <w:pBdr>
          <w:top w:val="single" w:sz="4" w:space="1" w:color="auto"/>
          <w:left w:val="single" w:sz="4" w:space="4" w:color="auto"/>
          <w:bottom w:val="single" w:sz="4" w:space="1" w:color="auto"/>
          <w:right w:val="single" w:sz="4" w:space="4" w:color="auto"/>
        </w:pBdr>
        <w:shd w:val="clear" w:color="auto" w:fill="BFBFBF"/>
        <w:jc w:val="left"/>
      </w:pPr>
      <w:r w:rsidRPr="00FA0A92">
        <w:rPr>
          <w:rStyle w:val="FootnoteReference"/>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 участие в състезателна процедура, или </w:t>
      </w:r>
      <w:r>
        <w:rPr>
          <w:b/>
        </w:rPr>
        <w:t>обявление за поръчка</w:t>
      </w:r>
      <w:r>
        <w:t>.</w:t>
      </w:r>
      <w:r>
        <w:br/>
        <w:t xml:space="preserve">За </w:t>
      </w:r>
      <w:r>
        <w:rPr>
          <w:b/>
        </w:rPr>
        <w:t>възложителите:</w:t>
      </w:r>
      <w:r>
        <w:t xml:space="preserve"> </w:t>
      </w:r>
      <w:r>
        <w:rPr>
          <w:b/>
        </w:rPr>
        <w:t>периодично индикативно обявление</w:t>
      </w:r>
      <w:r>
        <w:t xml:space="preserve">, използвано като покана за участие в състезателна процедура, </w:t>
      </w:r>
      <w:r>
        <w:rPr>
          <w:b/>
        </w:rPr>
        <w:t>обявление за поръчка</w:t>
      </w:r>
      <w:r>
        <w:t xml:space="preserve"> или </w:t>
      </w:r>
      <w:r>
        <w:rPr>
          <w:b/>
        </w:rPr>
        <w:t>обявление за съществуването на квалификационна система.</w:t>
      </w:r>
    </w:p>
  </w:footnote>
  <w:footnote w:id="4">
    <w:p w:rsidR="002D7663" w:rsidRPr="00F74DE4" w:rsidRDefault="002D7663"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Pr>
          <w:i/>
        </w:rPr>
        <w:t>Информацията да се копира от раздел I, точка I.1 от съответното обявление.</w:t>
      </w:r>
      <w: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5">
    <w:p w:rsidR="002D7663" w:rsidRPr="00CC374C" w:rsidRDefault="002D7663" w:rsidP="00823BFC">
      <w:pPr>
        <w:pStyle w:val="FootnoteText"/>
        <w:pBdr>
          <w:top w:val="single" w:sz="4" w:space="1" w:color="auto"/>
          <w:left w:val="single" w:sz="4" w:space="4" w:color="auto"/>
          <w:bottom w:val="single" w:sz="4" w:space="1" w:color="auto"/>
          <w:right w:val="single" w:sz="4" w:space="4" w:color="auto"/>
        </w:pBdr>
        <w:shd w:val="clear" w:color="auto" w:fill="BFBFBF"/>
        <w:rPr>
          <w:i/>
        </w:rPr>
      </w:pPr>
      <w:r w:rsidRPr="00FA0A92">
        <w:rPr>
          <w:rStyle w:val="FootnoteReference"/>
        </w:rPr>
        <w:footnoteRef/>
      </w:r>
      <w:r>
        <w:tab/>
      </w:r>
      <w:r>
        <w:rPr>
          <w:i/>
        </w:rPr>
        <w:t>Вж. точки II. 1.1 и II.1.3 от съответното обявление</w:t>
      </w:r>
    </w:p>
  </w:footnote>
  <w:footnote w:id="6">
    <w:p w:rsidR="002D7663" w:rsidRPr="00603654" w:rsidRDefault="002D7663" w:rsidP="00823BFC">
      <w:pPr>
        <w:pStyle w:val="FootnoteText"/>
        <w:pBdr>
          <w:top w:val="single" w:sz="4" w:space="31" w:color="auto"/>
          <w:left w:val="single" w:sz="4" w:space="4" w:color="auto"/>
          <w:bottom w:val="single" w:sz="4" w:space="1" w:color="auto"/>
          <w:right w:val="single" w:sz="4" w:space="4" w:color="auto"/>
        </w:pBdr>
        <w:shd w:val="clear" w:color="auto" w:fill="BFBFBF"/>
        <w:rPr>
          <w:i/>
        </w:rPr>
      </w:pPr>
      <w:r w:rsidRPr="0047201F">
        <w:rPr>
          <w:rStyle w:val="FootnoteReference"/>
        </w:rPr>
        <w:footnoteRef/>
      </w:r>
      <w:r>
        <w:rPr>
          <w:i/>
        </w:rPr>
        <w:tab/>
        <w:t>Вж. точка II. 1.1 от съответното обявление</w:t>
      </w:r>
    </w:p>
  </w:footnote>
  <w:footnote w:id="7">
    <w:p w:rsidR="002D7663" w:rsidRPr="002C475F" w:rsidRDefault="002D7663"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t>Моля повторете информацията относно лицата за контакт толкова пъти, колкото е необходимо.</w:t>
      </w:r>
    </w:p>
  </w:footnote>
  <w:footnote w:id="8">
    <w:p w:rsidR="002D7663" w:rsidRPr="00123AA0" w:rsidRDefault="002D7663"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t>Вж. Препоръка на Комисията от 6 май 2003 г.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i w:val="0"/>
        </w:rPr>
        <w:t xml:space="preserve"> </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 са </w:t>
      </w:r>
      <w:r w:rsidRPr="00123AA0">
        <w:rPr>
          <w:b/>
        </w:rPr>
        <w:t>заети по-малко от 250 лица</w:t>
      </w:r>
      <w:r w:rsidRPr="00123AA0">
        <w:t xml:space="preserve"> и чийто </w:t>
      </w:r>
      <w:r w:rsidRPr="00123AA0">
        <w:rPr>
          <w:b/>
        </w:rPr>
        <w:t xml:space="preserve">годишен оборот не надхвърля 50 млн. евро, </w:t>
      </w:r>
      <w:r w:rsidRPr="00123AA0">
        <w:rPr>
          <w:b/>
          <w:i/>
        </w:rPr>
        <w:t>и/или</w:t>
      </w:r>
      <w:r w:rsidRPr="00123AA0">
        <w:t xml:space="preserve"> </w:t>
      </w:r>
      <w:r w:rsidRPr="00123AA0">
        <w:rPr>
          <w:b/>
        </w:rPr>
        <w:t>годишният им счетоводен баланс не надхвърля 43 милиона евро.</w:t>
      </w:r>
    </w:p>
  </w:footnote>
  <w:footnote w:id="9">
    <w:p w:rsidR="002D7663" w:rsidRPr="00123AA0" w:rsidRDefault="002D7663"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Вж. точка </w:t>
      </w:r>
      <w:r>
        <w:t>III</w:t>
      </w:r>
      <w:r w:rsidRPr="00123AA0">
        <w:t>.1.5 от обявлението за поръчка</w:t>
      </w:r>
    </w:p>
  </w:footnote>
  <w:footnote w:id="10">
    <w:p w:rsidR="002D7663" w:rsidRPr="00123AA0" w:rsidRDefault="002D7663"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Т.е. основната му цел е социалната и професионална интеграция на хора с увреждания или в неравностойно положение.</w:t>
      </w:r>
    </w:p>
  </w:footnote>
  <w:footnote w:id="11">
    <w:p w:rsidR="002D7663" w:rsidRPr="00123AA0" w:rsidRDefault="002D7663"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Позоваванията и класификацията, ако има такива, са определени в сертификацията.</w:t>
      </w:r>
    </w:p>
  </w:footnote>
  <w:footnote w:id="12">
    <w:p w:rsidR="002D7663" w:rsidRPr="00123AA0" w:rsidRDefault="002D7663"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По-специално като част от група, консорциум, съвместно предприятие или други подобни.</w:t>
      </w:r>
    </w:p>
  </w:footnote>
  <w:footnote w:id="13">
    <w:p w:rsidR="002D7663" w:rsidRPr="00123AA0" w:rsidRDefault="002D7663"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Например за технически органи, участващи в контрола на качеството: част </w:t>
      </w:r>
      <w:r>
        <w:t>IV</w:t>
      </w:r>
      <w:r w:rsidRPr="00123AA0">
        <w:t>, раздел В, точка 3:</w:t>
      </w:r>
    </w:p>
  </w:footnote>
  <w:footnote w:id="14">
    <w:p w:rsidR="002D7663" w:rsidRPr="00123AA0" w:rsidRDefault="002D7663"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123AA0">
        <w:t xml:space="preserve"> 300, 11.11.2008 г., стр. 42).</w:t>
      </w:r>
    </w:p>
  </w:footnote>
  <w:footnote w:id="15">
    <w:p w:rsidR="002D7663" w:rsidRPr="00123AA0" w:rsidRDefault="002D7663"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Съгласно определението в член</w:t>
      </w:r>
      <w:r>
        <w:t> </w:t>
      </w:r>
      <w:r w:rsidRPr="00123AA0">
        <w:t>3 от Конвенцията за борба с корупцията, в която участват длъжностни лица на Европейските общности или длъжностни лица на</w:t>
      </w:r>
      <w:r>
        <w:t> </w:t>
      </w:r>
      <w:r w:rsidRPr="00123AA0">
        <w:t>държавите —</w:t>
      </w:r>
      <w:r>
        <w:t> </w:t>
      </w:r>
      <w:r w:rsidRPr="00123AA0">
        <w:t>членки на Европейския</w:t>
      </w:r>
      <w:r>
        <w:t> </w:t>
      </w:r>
      <w:r w:rsidRPr="00123AA0">
        <w:t>съюз,  ОВ С 195, 25.6.1997</w:t>
      </w:r>
      <w:r>
        <w:t> </w:t>
      </w:r>
      <w:r w:rsidRPr="00123AA0">
        <w:t>г., стр. 1, и вчлен 2, параграф</w:t>
      </w:r>
      <w:r>
        <w:t> </w:t>
      </w:r>
      <w:r w:rsidRPr="00123AA0">
        <w:t>1 от Рамково решение</w:t>
      </w:r>
      <w:r>
        <w:t> </w:t>
      </w:r>
      <w:r w:rsidRPr="00123AA0">
        <w:t>2003/568/ПВР на Съвета от 22 юли 2003</w:t>
      </w:r>
      <w:r>
        <w:t> </w:t>
      </w:r>
      <w:r w:rsidRPr="00123AA0">
        <w:t xml:space="preserve">г. относно борбата с корупцията в частния сектор (ОВ </w:t>
      </w:r>
      <w:r>
        <w:t>L</w:t>
      </w:r>
      <w:r w:rsidRPr="00123AA0">
        <w:t xml:space="preserve"> 192, 31.7.2003</w:t>
      </w:r>
      <w:r>
        <w:t> </w:t>
      </w:r>
      <w:r w:rsidRPr="00123AA0">
        <w:t>г., ст</w:t>
      </w:r>
      <w:r>
        <w:t>p</w:t>
      </w:r>
      <w:r w:rsidRPr="00123AA0">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6">
    <w:p w:rsidR="002D7663" w:rsidRPr="00123AA0" w:rsidRDefault="002D7663"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По смисъла на член 1 от Конвенцията за защита на финансовите интереси на Европейските общности (ОВ </w:t>
      </w:r>
      <w:r>
        <w:t>C </w:t>
      </w:r>
      <w:r w:rsidRPr="00123AA0">
        <w:t>316, 27.11.1995</w:t>
      </w:r>
      <w:r>
        <w:t> </w:t>
      </w:r>
      <w:r w:rsidRPr="00123AA0">
        <w:t>г., стр.</w:t>
      </w:r>
      <w:r>
        <w:t> </w:t>
      </w:r>
      <w:r w:rsidRPr="00123AA0">
        <w:t>48).</w:t>
      </w:r>
    </w:p>
  </w:footnote>
  <w:footnote w:id="17">
    <w:p w:rsidR="002D7663" w:rsidRPr="00123AA0" w:rsidRDefault="002D7663"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Съгласно определението в членове 1 и 3 от Рамково решение на Съвета от 13 юни 2002 г. относно борбата срещу тероризма (ОВ </w:t>
      </w:r>
      <w:r>
        <w:t>L</w:t>
      </w:r>
      <w:r w:rsidRPr="00123AA0">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123AA0">
        <w:t>4 от същото рамково решение.</w:t>
      </w:r>
    </w:p>
  </w:footnote>
  <w:footnote w:id="18">
    <w:p w:rsidR="002D7663" w:rsidRPr="00AD02D8" w:rsidRDefault="002D7663" w:rsidP="00823BFC">
      <w:pPr>
        <w:pStyle w:val="FootnoteText"/>
        <w:pBdr>
          <w:top w:val="single" w:sz="4" w:space="1" w:color="auto"/>
          <w:left w:val="single" w:sz="4" w:space="4" w:color="auto"/>
          <w:bottom w:val="single" w:sz="4" w:space="1" w:color="auto"/>
          <w:right w:val="single" w:sz="4" w:space="4" w:color="auto"/>
        </w:pBdr>
        <w:shd w:val="clear" w:color="auto" w:fill="BFBFBF"/>
        <w:rPr>
          <w:b/>
          <w:i/>
        </w:rPr>
      </w:pPr>
      <w:r w:rsidRPr="00FA0A92">
        <w:rPr>
          <w:rStyle w:val="FootnoteReference"/>
        </w:rPr>
        <w:footnoteRef/>
      </w:r>
      <w:r>
        <w:tab/>
      </w:r>
      <w:r w:rsidRPr="00123AA0">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sidRPr="00AD02D8">
        <w:rPr>
          <w:rStyle w:val="DeltaViewInsertion"/>
          <w:b w:val="0"/>
          <w:i w:val="0"/>
        </w:rPr>
        <w:t>(ОВ L 309, 25.11.2005 г., стр. 15).</w:t>
      </w:r>
    </w:p>
  </w:footnote>
  <w:footnote w:id="19">
    <w:p w:rsidR="002D7663" w:rsidRPr="00123AA0" w:rsidRDefault="002D7663"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0">
    <w:p w:rsidR="002D7663" w:rsidRPr="00123AA0" w:rsidRDefault="002D7663"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1">
    <w:p w:rsidR="002D7663" w:rsidRPr="00123AA0" w:rsidRDefault="002D7663"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2">
    <w:p w:rsidR="002D7663" w:rsidRPr="00123AA0" w:rsidRDefault="002D7663"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3">
    <w:p w:rsidR="002D7663" w:rsidRPr="00123AA0" w:rsidRDefault="002D7663"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 съответствие с националните разпоредби за прилагане на член</w:t>
      </w:r>
      <w:r>
        <w:t> </w:t>
      </w:r>
      <w:r w:rsidRPr="00123AA0">
        <w:t>57, параграф</w:t>
      </w:r>
      <w:r>
        <w:t> </w:t>
      </w:r>
      <w:r w:rsidRPr="00123AA0">
        <w:t>6 от Директива 2014/24/ЕС.</w:t>
      </w:r>
    </w:p>
  </w:footnote>
  <w:footnote w:id="24">
    <w:p w:rsidR="002D7663" w:rsidRPr="00123AA0" w:rsidRDefault="002D7663"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5">
    <w:p w:rsidR="002D7663" w:rsidRPr="00123AA0" w:rsidRDefault="002D7663"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26">
    <w:p w:rsidR="002D7663" w:rsidRPr="00123AA0" w:rsidRDefault="002D7663"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Вж. член 57, параграф 4 от Директива 2014/24/ЕС</w:t>
      </w:r>
    </w:p>
  </w:footnote>
  <w:footnote w:id="27">
    <w:p w:rsidR="002D7663" w:rsidRPr="00123AA0" w:rsidRDefault="002D7663"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123AA0">
        <w:rPr>
          <w:b/>
          <w:i/>
        </w:rPr>
        <w:t>18, параграф</w:t>
      </w:r>
      <w:r>
        <w:rPr>
          <w:b/>
          <w:i/>
        </w:rPr>
        <w:t> </w:t>
      </w:r>
      <w:r w:rsidRPr="00123AA0">
        <w:rPr>
          <w:b/>
          <w:i/>
        </w:rPr>
        <w:t>2 от Директива 2014/24/ЕС</w:t>
      </w:r>
    </w:p>
  </w:footnote>
  <w:footnote w:id="28">
    <w:p w:rsidR="002D7663" w:rsidRPr="00123AA0" w:rsidRDefault="002D7663"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Вж. националното законодателство, съответното обявление или документацията за обществената поръчка.</w:t>
      </w:r>
    </w:p>
  </w:footnote>
  <w:footnote w:id="29">
    <w:p w:rsidR="002D7663" w:rsidRPr="00123AA0" w:rsidRDefault="002D7663"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Тази информация </w:t>
      </w:r>
      <w:r w:rsidRPr="00123AA0">
        <w:rPr>
          <w:b/>
        </w:rPr>
        <w:t>не</w:t>
      </w:r>
      <w:r w:rsidRPr="00123AA0">
        <w:t xml:space="preserve"> трябва да се дава, ако изключването на икономически оператори в един от случаите, изброени в букви а) — е), е </w:t>
      </w:r>
      <w:r w:rsidRPr="00123AA0">
        <w:rPr>
          <w:b/>
          <w:u w:val="single"/>
        </w:rPr>
        <w:t>задължително</w:t>
      </w:r>
      <w:r w:rsidRPr="00123AA0">
        <w:t xml:space="preserve"> съгласно приложимото национално право </w:t>
      </w:r>
      <w:r w:rsidRPr="00123AA0">
        <w:rPr>
          <w:b/>
        </w:rPr>
        <w:t>без каквато и да е</w:t>
      </w:r>
      <w:r w:rsidRPr="00123AA0">
        <w:t xml:space="preserve"> </w:t>
      </w:r>
      <w:r w:rsidRPr="00123AA0">
        <w:rPr>
          <w:b/>
        </w:rPr>
        <w:t>възможност за дерогация</w:t>
      </w:r>
      <w:r w:rsidRPr="00123AA0">
        <w:t>, дори ако икономическият оператор е в състояние да изпълни поръчката.</w:t>
      </w:r>
    </w:p>
  </w:footnote>
  <w:footnote w:id="30">
    <w:p w:rsidR="002D7663" w:rsidRPr="00123AA0" w:rsidRDefault="002D7663"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1">
    <w:p w:rsidR="002D7663" w:rsidRPr="00123AA0" w:rsidRDefault="002D7663"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rPr>
          <w:b/>
          <w:i/>
        </w:rPr>
        <w:t>Както е посочено в националното законодателство, съответното обявление или в документацията за обществената поръчка.</w:t>
      </w:r>
    </w:p>
  </w:footnote>
  <w:footnote w:id="32">
    <w:p w:rsidR="002D7663" w:rsidRPr="00123AA0" w:rsidRDefault="002D7663"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3">
    <w:p w:rsidR="002D7663" w:rsidRPr="00123AA0" w:rsidRDefault="002D7663"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Както е описано в приложение</w:t>
      </w:r>
      <w:r>
        <w:t> XI</w:t>
      </w:r>
      <w:r w:rsidRPr="00123AA0">
        <w:t xml:space="preserve"> към Директива 2014/24/ЕС; </w:t>
      </w:r>
      <w:r w:rsidRPr="00123AA0">
        <w:rPr>
          <w:b/>
          <w:i/>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4">
    <w:p w:rsidR="002D7663" w:rsidRPr="00123AA0" w:rsidRDefault="002D7663"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5">
    <w:p w:rsidR="002D7663" w:rsidRPr="00123AA0" w:rsidRDefault="002D7663"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Само ако е разрешено в съответното обявление или в документацията за обществената поръчка.</w:t>
      </w:r>
    </w:p>
  </w:footnote>
  <w:footnote w:id="36">
    <w:p w:rsidR="002D7663" w:rsidRPr="00123AA0" w:rsidRDefault="002D7663"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7">
    <w:p w:rsidR="002D7663" w:rsidRPr="00123AA0" w:rsidRDefault="002D7663"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Например съотношението между активите и пасивите.</w:t>
      </w:r>
    </w:p>
  </w:footnote>
  <w:footnote w:id="38">
    <w:p w:rsidR="002D7663" w:rsidRPr="00123AA0" w:rsidRDefault="002D7663"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39">
    <w:p w:rsidR="002D7663" w:rsidRPr="00123AA0" w:rsidRDefault="002D7663"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пет години и да </w:t>
      </w:r>
      <w:r w:rsidRPr="00123AA0">
        <w:rPr>
          <w:b/>
        </w:rPr>
        <w:t>приемат</w:t>
      </w:r>
      <w:r w:rsidRPr="00123AA0">
        <w:t xml:space="preserve"> опит отпреди </w:t>
      </w:r>
      <w:r w:rsidRPr="00123AA0">
        <w:rPr>
          <w:b/>
        </w:rPr>
        <w:t>повече</w:t>
      </w:r>
      <w:r w:rsidRPr="00123AA0">
        <w:t xml:space="preserve"> от пет години.</w:t>
      </w:r>
    </w:p>
  </w:footnote>
  <w:footnote w:id="40">
    <w:p w:rsidR="002D7663" w:rsidRPr="00123AA0" w:rsidRDefault="002D7663"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Възлагащите органи могат да </w:t>
      </w:r>
      <w:r w:rsidRPr="00123AA0">
        <w:rPr>
          <w:b/>
        </w:rPr>
        <w:t>изискат</w:t>
      </w:r>
      <w:r w:rsidRPr="00123AA0">
        <w:t xml:space="preserve"> наличието на опит до три години и да </w:t>
      </w:r>
      <w:r w:rsidRPr="00123AA0">
        <w:rPr>
          <w:b/>
        </w:rPr>
        <w:t>приемат</w:t>
      </w:r>
      <w:r w:rsidRPr="00123AA0">
        <w:t xml:space="preserve"> опит отпреди </w:t>
      </w:r>
      <w:r w:rsidRPr="00123AA0">
        <w:rPr>
          <w:b/>
        </w:rPr>
        <w:t>повече</w:t>
      </w:r>
      <w:r w:rsidRPr="00123AA0">
        <w:t xml:space="preserve"> от три години.</w:t>
      </w:r>
    </w:p>
  </w:footnote>
  <w:footnote w:id="41">
    <w:p w:rsidR="002D7663" w:rsidRPr="00123AA0" w:rsidRDefault="002D7663"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С други думи, </w:t>
      </w:r>
      <w:r w:rsidRPr="00123AA0">
        <w:rPr>
          <w:b/>
          <w:u w:val="single"/>
        </w:rPr>
        <w:t>всички</w:t>
      </w:r>
      <w:r w:rsidRPr="00123AA0">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2">
    <w:p w:rsidR="002D7663" w:rsidRPr="00123AA0" w:rsidRDefault="002D7663"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123AA0">
        <w:t>, раздел В, следва да се попълнят отделни ЕЕДОП.</w:t>
      </w:r>
    </w:p>
  </w:footnote>
  <w:footnote w:id="43">
    <w:p w:rsidR="002D7663" w:rsidRPr="00123AA0" w:rsidRDefault="002D7663"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4">
    <w:p w:rsidR="002D7663" w:rsidRPr="00123AA0" w:rsidRDefault="002D7663"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Ако икономическият оператор</w:t>
      </w:r>
      <w:r w:rsidRPr="00123AA0">
        <w:rPr>
          <w:u w:val="single"/>
        </w:rPr>
        <w:t xml:space="preserve"> </w:t>
      </w:r>
      <w:r w:rsidRPr="00123AA0">
        <w:rPr>
          <w:b/>
          <w:u w:val="single"/>
        </w:rPr>
        <w:t>е решил</w:t>
      </w:r>
      <w:r w:rsidRPr="00123AA0">
        <w:t xml:space="preserve"> да възложи подизпълнението на част от договора </w:t>
      </w:r>
      <w:r w:rsidRPr="00123AA0">
        <w:rPr>
          <w:b/>
          <w:u w:val="single"/>
        </w:rPr>
        <w:t>и</w:t>
      </w:r>
      <w:r w:rsidRPr="00123AA0">
        <w:t xml:space="preserve"> ще използва капацитета на подизпълнителя, за да изпълни тази част, моля, попълнете отделен ЕЕДОП за подизпълнителите, вж. част </w:t>
      </w:r>
      <w:r>
        <w:t>II</w:t>
      </w:r>
      <w:r w:rsidRPr="00123AA0">
        <w:t>, раздел В по-горе.</w:t>
      </w:r>
    </w:p>
  </w:footnote>
  <w:footnote w:id="45">
    <w:p w:rsidR="002D7663" w:rsidRPr="00123AA0" w:rsidRDefault="002D7663" w:rsidP="00823BFC">
      <w:pPr>
        <w:pStyle w:val="FootnoteText"/>
        <w:pBdr>
          <w:top w:val="single" w:sz="4" w:space="1" w:color="auto"/>
          <w:left w:val="single" w:sz="4" w:space="4" w:color="auto"/>
          <w:bottom w:val="single" w:sz="4" w:space="5" w:color="auto"/>
          <w:right w:val="single" w:sz="4" w:space="4" w:color="auto"/>
        </w:pBdr>
        <w:shd w:val="clear" w:color="auto" w:fill="BFBFBF"/>
      </w:pPr>
      <w:r w:rsidRPr="00FA0A92">
        <w:rPr>
          <w:rStyle w:val="FootnoteReference"/>
        </w:rPr>
        <w:footnoteRef/>
      </w:r>
      <w:r>
        <w:tab/>
      </w:r>
      <w:r w:rsidRPr="00123AA0">
        <w:t>Моля, посочете ясно към кой документ се отнася отговорът.</w:t>
      </w:r>
    </w:p>
  </w:footnote>
  <w:footnote w:id="46">
    <w:p w:rsidR="002D7663" w:rsidRPr="00123AA0" w:rsidRDefault="002D7663"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7">
    <w:p w:rsidR="002D7663" w:rsidRPr="00123AA0" w:rsidRDefault="002D7663"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Моля да се повтори толкова пъти, колкото е необходимо.</w:t>
      </w:r>
    </w:p>
  </w:footnote>
  <w:footnote w:id="48">
    <w:p w:rsidR="002D7663" w:rsidRPr="00123AA0" w:rsidRDefault="002D7663"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FA0A92">
        <w:rPr>
          <w:rStyle w:val="FootnoteReference"/>
        </w:rPr>
        <w:footnoteRef/>
      </w:r>
      <w:r>
        <w:tab/>
      </w:r>
      <w:r w:rsidRPr="00123AA0">
        <w:t>При условие, че икономическият оператор е предоставил необходимата информация (</w:t>
      </w:r>
      <w:r w:rsidRPr="00123AA0">
        <w:rPr>
          <w:i/>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123AA0">
        <w:rPr>
          <w:sz w:val="22"/>
        </w:rPr>
        <w:t xml:space="preserve"> </w:t>
      </w:r>
    </w:p>
  </w:footnote>
  <w:footnote w:id="49">
    <w:p w:rsidR="002D7663" w:rsidRPr="00123AA0" w:rsidRDefault="002D7663" w:rsidP="00823BFC">
      <w:pPr>
        <w:pStyle w:val="FootnoteText"/>
        <w:pBdr>
          <w:top w:val="single" w:sz="4" w:space="1" w:color="auto"/>
          <w:left w:val="single" w:sz="4" w:space="4" w:color="auto"/>
          <w:bottom w:val="single" w:sz="4" w:space="1" w:color="auto"/>
          <w:right w:val="single" w:sz="4" w:space="4" w:color="auto"/>
        </w:pBdr>
        <w:shd w:val="clear" w:color="auto" w:fill="BFBFBF"/>
      </w:pPr>
      <w:r w:rsidRPr="0047201F">
        <w:rPr>
          <w:rStyle w:val="FootnoteReference"/>
        </w:rPr>
        <w:footnoteRef/>
      </w:r>
      <w:r>
        <w:tab/>
      </w:r>
      <w:r w:rsidRPr="00123AA0">
        <w:t>В зависимост от националните разпоредби за прилагането на член</w:t>
      </w:r>
      <w:r>
        <w:t> </w:t>
      </w:r>
      <w:r w:rsidRPr="00123AA0">
        <w:t>59, параграф</w:t>
      </w:r>
      <w:r>
        <w:t> </w:t>
      </w:r>
      <w:r w:rsidRPr="00123AA0">
        <w:t>5, втора алинея от Директива 2014/24/ЕС</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663" w:rsidRDefault="002D7663">
    <w:r>
      <w:rPr>
        <w:noProof/>
        <w:color w:val="FFFFFF"/>
      </w:rPr>
      <w:drawing>
        <wp:anchor distT="0" distB="0" distL="114300" distR="114300" simplePos="0" relativeHeight="251657216" behindDoc="0" locked="0" layoutInCell="0" allowOverlap="1">
          <wp:simplePos x="0" y="0"/>
          <wp:positionH relativeFrom="column">
            <wp:posOffset>25400</wp:posOffset>
          </wp:positionH>
          <wp:positionV relativeFrom="paragraph">
            <wp:posOffset>20955</wp:posOffset>
          </wp:positionV>
          <wp:extent cx="734695" cy="763270"/>
          <wp:effectExtent l="19050" t="0" r="8255" b="0"/>
          <wp:wrapNone/>
          <wp:docPr id="4" name="Picture 2" descr="N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MS"/>
                  <pic:cNvPicPr>
                    <a:picLocks noChangeAspect="1" noChangeArrowheads="1"/>
                  </pic:cNvPicPr>
                </pic:nvPicPr>
                <pic:blipFill>
                  <a:blip r:embed="rId1"/>
                  <a:srcRect/>
                  <a:stretch>
                    <a:fillRect/>
                  </a:stretch>
                </pic:blipFill>
                <pic:spPr bwMode="auto">
                  <a:xfrm>
                    <a:off x="0" y="0"/>
                    <a:ext cx="734695" cy="763270"/>
                  </a:xfrm>
                  <a:prstGeom prst="rect">
                    <a:avLst/>
                  </a:prstGeom>
                  <a:noFill/>
                  <a:ln w="9525">
                    <a:noFill/>
                    <a:miter lim="800000"/>
                    <a:headEnd/>
                    <a:tailEnd/>
                  </a:ln>
                </pic:spPr>
              </pic:pic>
            </a:graphicData>
          </a:graphic>
        </wp:anchor>
      </w:drawing>
    </w:r>
  </w:p>
  <w:p w:rsidR="002D7663" w:rsidRDefault="002D7663">
    <w:pPr>
      <w:pStyle w:val="Title"/>
      <w:rPr>
        <w:emboss/>
        <w:color w:val="FFFFFF"/>
        <w:sz w:val="28"/>
        <w:lang w:val="ru-RU"/>
      </w:rPr>
    </w:pPr>
    <w:r>
      <w:rPr>
        <w:lang w:val="ru-RU"/>
      </w:rPr>
      <w:t xml:space="preserve">           </w:t>
    </w:r>
    <w:r>
      <w:rPr>
        <w:emboss/>
        <w:color w:val="FFFFFF"/>
        <w:sz w:val="28"/>
        <w:highlight w:val="lightGray"/>
        <w:lang w:val="ru-RU"/>
      </w:rPr>
      <w:t xml:space="preserve"> НАЦИОНАЛНА ЗДРАВНООСИГУРИТЕЛНА КАСА</w:t>
    </w:r>
  </w:p>
  <w:p w:rsidR="002D7663" w:rsidRDefault="002D7663">
    <w:pPr>
      <w:pStyle w:val="Subtitle"/>
      <w:jc w:val="left"/>
      <w:rPr>
        <w:rFonts w:ascii="Bookman Old Style" w:hAnsi="Bookman Old Style"/>
        <w:shadow/>
        <w:sz w:val="24"/>
        <w:lang w:val="ru-RU"/>
      </w:rPr>
    </w:pPr>
    <w:r>
      <w:rPr>
        <w:rFonts w:ascii="Bookman Old Style" w:hAnsi="Bookman Old Style"/>
        <w:sz w:val="24"/>
        <w:lang w:val="ru-RU"/>
      </w:rPr>
      <w:t xml:space="preserve">                    </w:t>
    </w:r>
    <w:r>
      <w:rPr>
        <w:rFonts w:ascii="Bookman Old Style" w:hAnsi="Bookman Old Style"/>
        <w:shadow/>
        <w:sz w:val="24"/>
      </w:rPr>
      <w:t>РАЙОННА</w:t>
    </w:r>
    <w:r>
      <w:rPr>
        <w:rFonts w:ascii="Bookman Old Style" w:hAnsi="Bookman Old Style"/>
        <w:shadow/>
        <w:sz w:val="24"/>
        <w:lang w:val="ru-RU"/>
      </w:rPr>
      <w:t xml:space="preserve"> </w:t>
    </w:r>
    <w:r>
      <w:rPr>
        <w:rFonts w:ascii="Bookman Old Style" w:hAnsi="Bookman Old Style"/>
        <w:shadow/>
        <w:sz w:val="24"/>
      </w:rPr>
      <w:t>ЗДРАВНООСИГУРИТЕЛНА</w:t>
    </w:r>
    <w:r>
      <w:rPr>
        <w:rFonts w:ascii="Bookman Old Style" w:hAnsi="Bookman Old Style"/>
        <w:shadow/>
        <w:sz w:val="24"/>
        <w:lang w:val="ru-RU"/>
      </w:rPr>
      <w:t xml:space="preserve"> </w:t>
    </w:r>
    <w:r>
      <w:rPr>
        <w:rFonts w:ascii="Bookman Old Style" w:hAnsi="Bookman Old Style"/>
        <w:shadow/>
        <w:sz w:val="24"/>
      </w:rPr>
      <w:t>КАСА – гр.ЯМБОЛ</w:t>
    </w:r>
  </w:p>
  <w:p w:rsidR="002D7663" w:rsidRPr="00C92467" w:rsidRDefault="002D7663">
    <w:pPr>
      <w:rPr>
        <w:rFonts w:ascii="Bookman Old Style" w:hAnsi="Bookman Old Style"/>
        <w:b/>
        <w:sz w:val="18"/>
      </w:rPr>
    </w:pPr>
    <w:r>
      <w:rPr>
        <w:rFonts w:ascii="Bookman Old Style" w:hAnsi="Bookman Old Style"/>
        <w:b/>
        <w:sz w:val="18"/>
        <w:lang w:val="ru-RU"/>
      </w:rPr>
      <w:t xml:space="preserve">                        </w:t>
    </w:r>
    <w:r>
      <w:rPr>
        <w:rFonts w:ascii="Bookman Old Style" w:hAnsi="Bookman Old Style"/>
        <w:b/>
        <w:sz w:val="18"/>
        <w:lang w:val="bg-BG"/>
      </w:rPr>
      <w:t xml:space="preserve">ул. </w:t>
    </w:r>
    <w:r>
      <w:rPr>
        <w:rFonts w:ascii="Bookman Old Style" w:hAnsi="Bookman Old Style"/>
        <w:b/>
        <w:sz w:val="18"/>
        <w:lang w:val="ru-RU"/>
      </w:rPr>
      <w:t>“</w:t>
    </w:r>
    <w:r>
      <w:rPr>
        <w:rFonts w:ascii="Bookman Old Style" w:hAnsi="Bookman Old Style"/>
        <w:b/>
        <w:sz w:val="18"/>
        <w:lang w:val="bg-BG"/>
      </w:rPr>
      <w:t xml:space="preserve">Д-р </w:t>
    </w:r>
    <w:r>
      <w:rPr>
        <w:rFonts w:ascii="Bookman Old Style" w:hAnsi="Bookman Old Style"/>
        <w:b/>
        <w:sz w:val="18"/>
        <w:lang w:val="ru-RU"/>
      </w:rPr>
      <w:t xml:space="preserve">Петър Брънеков” 1  п. к. </w:t>
    </w:r>
    <w:r>
      <w:rPr>
        <w:rFonts w:ascii="Bookman Old Style" w:hAnsi="Bookman Old Style"/>
        <w:b/>
        <w:sz w:val="18"/>
      </w:rPr>
      <w:t>85</w:t>
    </w:r>
  </w:p>
  <w:p w:rsidR="002D7663" w:rsidRDefault="002D7663">
    <w:pPr>
      <w:rPr>
        <w:b/>
        <w:i/>
        <w:color w:val="3366FF"/>
        <w:sz w:val="18"/>
        <w:u w:color="0000FF"/>
      </w:rPr>
    </w:pPr>
    <w:r>
      <w:rPr>
        <w:rFonts w:ascii="Bookman Old Style" w:hAnsi="Bookman Old Style"/>
        <w:b/>
        <w:sz w:val="18"/>
        <w:lang w:val="ru-RU"/>
      </w:rPr>
      <w:t xml:space="preserve">                        </w:t>
    </w:r>
    <w:r>
      <w:rPr>
        <w:rFonts w:ascii="Bookman Old Style" w:hAnsi="Bookman Old Style"/>
        <w:b/>
        <w:sz w:val="18"/>
      </w:rPr>
      <w:t>тел. 046/685011  факс: 046/685013</w:t>
    </w:r>
    <w:r>
      <w:rPr>
        <w:rFonts w:ascii="Bookman Old Style" w:hAnsi="Bookman Old Style"/>
        <w:b/>
        <w:sz w:val="18"/>
        <w:lang w:val="bg-BG"/>
      </w:rPr>
      <w:t xml:space="preserve">                     </w:t>
    </w:r>
    <w:r>
      <w:rPr>
        <w:rFonts w:ascii="Bookman Old Style" w:hAnsi="Bookman Old Style"/>
        <w:b/>
        <w:sz w:val="18"/>
        <w:lang w:val="en-GB"/>
      </w:rPr>
      <w:t xml:space="preserve">   </w:t>
    </w:r>
    <w:r>
      <w:rPr>
        <w:rFonts w:ascii="Bookman Old Style" w:hAnsi="Bookman Old Style"/>
        <w:b/>
        <w:sz w:val="18"/>
        <w:lang w:val="bg-BG"/>
      </w:rPr>
      <w:t xml:space="preserve">     </w:t>
    </w:r>
    <w:r>
      <w:rPr>
        <w:rFonts w:ascii="Bookman Old Style" w:hAnsi="Bookman Old Style"/>
        <w:b/>
        <w:sz w:val="18"/>
        <w:lang w:val="en-GB"/>
      </w:rPr>
      <w:t xml:space="preserve">  </w:t>
    </w:r>
    <w:r>
      <w:rPr>
        <w:rFonts w:ascii="Bookman Old Style" w:hAnsi="Bookman Old Style"/>
        <w:b/>
        <w:sz w:val="18"/>
        <w:lang w:val="bg-BG"/>
      </w:rPr>
      <w:t xml:space="preserve">   </w:t>
    </w:r>
    <w:r>
      <w:rPr>
        <w:rFonts w:ascii="Bookman Old Style" w:hAnsi="Bookman Old Style"/>
        <w:b/>
        <w:sz w:val="18"/>
      </w:rPr>
      <w:t xml:space="preserve"> </w:t>
    </w:r>
    <w:r>
      <w:rPr>
        <w:b/>
        <w:i/>
        <w:color w:val="3366FF"/>
        <w:sz w:val="18"/>
        <w:u w:color="0000FF"/>
      </w:rPr>
      <w:t>e-mail</w:t>
    </w:r>
    <w:r>
      <w:rPr>
        <w:b/>
        <w:i/>
        <w:color w:val="0000FF"/>
        <w:sz w:val="18"/>
        <w:u w:color="0000FF"/>
      </w:rPr>
      <w:t xml:space="preserve">: </w:t>
    </w:r>
    <w:hyperlink r:id="rId2" w:history="1">
      <w:r>
        <w:rPr>
          <w:rStyle w:val="Hyperlink"/>
          <w:b/>
          <w:i/>
          <w:sz w:val="18"/>
          <w:u w:color="0000FF"/>
        </w:rPr>
        <w:t>iambol@nhif.bg</w:t>
      </w:r>
    </w:hyperlink>
    <w:r>
      <w:rPr>
        <w:b/>
        <w:i/>
        <w:color w:val="3366FF"/>
        <w:sz w:val="18"/>
        <w:u w:color="0000FF"/>
      </w:rPr>
      <w:t xml:space="preserve">                                                                                                                             </w:t>
    </w:r>
  </w:p>
  <w:p w:rsidR="002D7663" w:rsidRDefault="00C91F17">
    <w:pPr>
      <w:rPr>
        <w:b/>
        <w:color w:val="0000FF"/>
        <w:sz w:val="18"/>
        <w:u w:color="3366FF"/>
        <w:lang w:val="en-GB"/>
      </w:rPr>
    </w:pPr>
    <w:r w:rsidRPr="00C91F17">
      <w:rPr>
        <w:b/>
        <w:noProof/>
        <w:color w:val="0000FF"/>
      </w:rPr>
      <w:pict>
        <v:line id="_x0000_s2051" style="position:absolute;z-index:251658240" from="-4.95pt,7.25pt" to="454.05pt,7.25pt" strokeweight="4.5pt">
          <v:stroke linestyle="thinThick"/>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2"/>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3."/>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2">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9"/>
      <w:numFmt w:val="decimal"/>
      <w:lvlText w:val="%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3"/>
      <w:numFmt w:val="upperRoman"/>
      <w:lvlText w:val="%4."/>
      <w:lvlJc w:val="left"/>
      <w:rPr>
        <w:rFonts w:ascii="Times New Roman" w:hAnsi="Times New Roman" w:cs="Times New Roman"/>
        <w:b/>
        <w:bCs/>
        <w:i/>
        <w:iCs/>
        <w:smallCaps w:val="0"/>
        <w:strike w:val="0"/>
        <w:color w:val="000000"/>
        <w:spacing w:val="-1"/>
        <w:w w:val="100"/>
        <w:position w:val="0"/>
        <w:sz w:val="25"/>
        <w:szCs w:val="25"/>
        <w:u w:val="none"/>
      </w:rPr>
    </w:lvl>
    <w:lvl w:ilvl="4">
      <w:start w:val="1"/>
      <w:numFmt w:val="decimal"/>
      <w:lvlText w:val="%5."/>
      <w:lvlJc w:val="left"/>
      <w:rPr>
        <w:rFonts w:ascii="Times New Roman" w:hAnsi="Times New Roman" w:cs="Times New Roman"/>
        <w:b/>
        <w:bCs/>
        <w:i w:val="0"/>
        <w:iCs w:val="0"/>
        <w:smallCaps w:val="0"/>
        <w:strike w:val="0"/>
        <w:color w:val="000000"/>
        <w:spacing w:val="4"/>
        <w:w w:val="100"/>
        <w:position w:val="0"/>
        <w:sz w:val="25"/>
        <w:szCs w:val="25"/>
        <w:u w:val="none"/>
      </w:rPr>
    </w:lvl>
    <w:lvl w:ilvl="5">
      <w:start w:val="1"/>
      <w:numFmt w:val="decimal"/>
      <w:lvlText w:val="%5."/>
      <w:lvlJc w:val="left"/>
      <w:rPr>
        <w:rFonts w:ascii="Times New Roman" w:hAnsi="Times New Roman" w:cs="Times New Roman"/>
        <w:b/>
        <w:bCs/>
        <w:i w:val="0"/>
        <w:iCs w:val="0"/>
        <w:smallCaps w:val="0"/>
        <w:strike w:val="0"/>
        <w:color w:val="000000"/>
        <w:spacing w:val="4"/>
        <w:w w:val="100"/>
        <w:position w:val="0"/>
        <w:sz w:val="25"/>
        <w:szCs w:val="25"/>
        <w:u w:val="none"/>
      </w:rPr>
    </w:lvl>
    <w:lvl w:ilvl="6">
      <w:start w:val="1"/>
      <w:numFmt w:val="decimal"/>
      <w:lvlText w:val="%5."/>
      <w:lvlJc w:val="left"/>
      <w:rPr>
        <w:rFonts w:ascii="Times New Roman" w:hAnsi="Times New Roman" w:cs="Times New Roman"/>
        <w:b/>
        <w:bCs/>
        <w:i w:val="0"/>
        <w:iCs w:val="0"/>
        <w:smallCaps w:val="0"/>
        <w:strike w:val="0"/>
        <w:color w:val="000000"/>
        <w:spacing w:val="4"/>
        <w:w w:val="100"/>
        <w:position w:val="0"/>
        <w:sz w:val="25"/>
        <w:szCs w:val="25"/>
        <w:u w:val="none"/>
      </w:rPr>
    </w:lvl>
    <w:lvl w:ilvl="7">
      <w:start w:val="1"/>
      <w:numFmt w:val="decimal"/>
      <w:lvlText w:val="%5."/>
      <w:lvlJc w:val="left"/>
      <w:rPr>
        <w:rFonts w:ascii="Times New Roman" w:hAnsi="Times New Roman" w:cs="Times New Roman"/>
        <w:b/>
        <w:bCs/>
        <w:i w:val="0"/>
        <w:iCs w:val="0"/>
        <w:smallCaps w:val="0"/>
        <w:strike w:val="0"/>
        <w:color w:val="000000"/>
        <w:spacing w:val="4"/>
        <w:w w:val="100"/>
        <w:position w:val="0"/>
        <w:sz w:val="25"/>
        <w:szCs w:val="25"/>
        <w:u w:val="none"/>
      </w:rPr>
    </w:lvl>
    <w:lvl w:ilvl="8">
      <w:start w:val="1"/>
      <w:numFmt w:val="decimal"/>
      <w:lvlText w:val="%5."/>
      <w:lvlJc w:val="left"/>
      <w:rPr>
        <w:rFonts w:ascii="Times New Roman" w:hAnsi="Times New Roman" w:cs="Times New Roman"/>
        <w:b/>
        <w:bCs/>
        <w:i w:val="0"/>
        <w:iCs w:val="0"/>
        <w:smallCaps w:val="0"/>
        <w:strike w:val="0"/>
        <w:color w:val="000000"/>
        <w:spacing w:val="4"/>
        <w:w w:val="100"/>
        <w:position w:val="0"/>
        <w:sz w:val="25"/>
        <w:szCs w:val="25"/>
        <w:u w:val="none"/>
      </w:rPr>
    </w:lvl>
  </w:abstractNum>
  <w:abstractNum w:abstractNumId="3">
    <w:nsid w:val="00000007"/>
    <w:multiLevelType w:val="multilevel"/>
    <w:tmpl w:val="00000006"/>
    <w:lvl w:ilvl="0">
      <w:start w:val="1"/>
      <w:numFmt w:val="bullet"/>
      <w:lvlText w:val="-"/>
      <w:lvlJc w:val="left"/>
      <w:rPr>
        <w:rFonts w:ascii="Times New Roman" w:hAnsi="Times New Roman" w:cs="Times New Roman"/>
        <w:b/>
        <w:bCs/>
        <w:i w:val="0"/>
        <w:iCs w:val="0"/>
        <w:smallCaps w:val="0"/>
        <w:strike w:val="0"/>
        <w:color w:val="000000"/>
        <w:spacing w:val="4"/>
        <w:w w:val="100"/>
        <w:position w:val="0"/>
        <w:sz w:val="25"/>
        <w:szCs w:val="25"/>
        <w:u w:val="none"/>
      </w:rPr>
    </w:lvl>
    <w:lvl w:ilvl="1">
      <w:start w:val="2"/>
      <w:numFmt w:val="decimal"/>
      <w:lvlText w:val="%2."/>
      <w:lvlJc w:val="left"/>
      <w:rPr>
        <w:rFonts w:ascii="Times New Roman" w:hAnsi="Times New Roman" w:cs="Times New Roman"/>
        <w:b/>
        <w:bCs/>
        <w:i w:val="0"/>
        <w:iCs w:val="0"/>
        <w:smallCaps w:val="0"/>
        <w:strike w:val="0"/>
        <w:color w:val="000000"/>
        <w:spacing w:val="4"/>
        <w:w w:val="100"/>
        <w:position w:val="0"/>
        <w:sz w:val="25"/>
        <w:szCs w:val="25"/>
        <w:u w:val="none"/>
      </w:rPr>
    </w:lvl>
    <w:lvl w:ilvl="2">
      <w:start w:val="2"/>
      <w:numFmt w:val="decimal"/>
      <w:lvlText w:val="%2.%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2"/>
      <w:numFmt w:val="decimal"/>
      <w:lvlText w:val="%2.%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2"/>
      <w:numFmt w:val="decimal"/>
      <w:lvlText w:val="%2.%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2"/>
      <w:numFmt w:val="decimal"/>
      <w:lvlText w:val="%2.%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2"/>
      <w:numFmt w:val="decimal"/>
      <w:lvlText w:val="%2.%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2"/>
      <w:numFmt w:val="decimal"/>
      <w:lvlText w:val="%2.%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2"/>
      <w:numFmt w:val="decimal"/>
      <w:lvlText w:val="%2.%3."/>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4">
    <w:nsid w:val="00000009"/>
    <w:multiLevelType w:val="multilevel"/>
    <w:tmpl w:val="00000008"/>
    <w:lvl w:ilvl="0">
      <w:start w:val="6"/>
      <w:numFmt w:val="decimal"/>
      <w:lvlText w:val="%1."/>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1.%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7"/>
      <w:numFmt w:val="decimal"/>
      <w:lvlText w:val="%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4"/>
      <w:numFmt w:val="decimal"/>
      <w:lvlText w:val="%3.%4."/>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4"/>
      <w:numFmt w:val="decimal"/>
      <w:lvlText w:val="%3.%4."/>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4"/>
      <w:numFmt w:val="decimal"/>
      <w:lvlText w:val="%3.%4."/>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4"/>
      <w:numFmt w:val="decimal"/>
      <w:lvlText w:val="%3.%4."/>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4"/>
      <w:numFmt w:val="decimal"/>
      <w:lvlText w:val="%3.%4."/>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4"/>
      <w:numFmt w:val="decimal"/>
      <w:lvlText w:val="%3.%4."/>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5">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0"/>
      <w:numFmt w:val="decimal"/>
      <w:lvlText w:val="%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2"/>
      <w:numFmt w:val="decimal"/>
      <w:lvlText w:val="%4."/>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upperRoman"/>
      <w:lvlText w:val="%5."/>
      <w:lvlJc w:val="left"/>
      <w:rPr>
        <w:rFonts w:ascii="Times New Roman" w:hAnsi="Times New Roman" w:cs="Times New Roman"/>
        <w:b/>
        <w:bCs/>
        <w:i w:val="0"/>
        <w:iCs w:val="0"/>
        <w:smallCaps w:val="0"/>
        <w:strike w:val="0"/>
        <w:color w:val="000000"/>
        <w:spacing w:val="4"/>
        <w:w w:val="100"/>
        <w:position w:val="0"/>
        <w:sz w:val="25"/>
        <w:szCs w:val="25"/>
        <w:u w:val="none"/>
      </w:rPr>
    </w:lvl>
    <w:lvl w:ilvl="5">
      <w:start w:val="1"/>
      <w:numFmt w:val="upperRoman"/>
      <w:lvlText w:val="%5."/>
      <w:lvlJc w:val="left"/>
      <w:rPr>
        <w:rFonts w:ascii="Times New Roman" w:hAnsi="Times New Roman" w:cs="Times New Roman"/>
        <w:b/>
        <w:bCs/>
        <w:i w:val="0"/>
        <w:iCs w:val="0"/>
        <w:smallCaps w:val="0"/>
        <w:strike w:val="0"/>
        <w:color w:val="000000"/>
        <w:spacing w:val="4"/>
        <w:w w:val="100"/>
        <w:position w:val="0"/>
        <w:sz w:val="25"/>
        <w:szCs w:val="25"/>
        <w:u w:val="none"/>
      </w:rPr>
    </w:lvl>
    <w:lvl w:ilvl="6">
      <w:start w:val="1"/>
      <w:numFmt w:val="upperRoman"/>
      <w:lvlText w:val="%5."/>
      <w:lvlJc w:val="left"/>
      <w:rPr>
        <w:rFonts w:ascii="Times New Roman" w:hAnsi="Times New Roman" w:cs="Times New Roman"/>
        <w:b/>
        <w:bCs/>
        <w:i w:val="0"/>
        <w:iCs w:val="0"/>
        <w:smallCaps w:val="0"/>
        <w:strike w:val="0"/>
        <w:color w:val="000000"/>
        <w:spacing w:val="4"/>
        <w:w w:val="100"/>
        <w:position w:val="0"/>
        <w:sz w:val="25"/>
        <w:szCs w:val="25"/>
        <w:u w:val="none"/>
      </w:rPr>
    </w:lvl>
    <w:lvl w:ilvl="7">
      <w:start w:val="1"/>
      <w:numFmt w:val="upperRoman"/>
      <w:lvlText w:val="%5."/>
      <w:lvlJc w:val="left"/>
      <w:rPr>
        <w:rFonts w:ascii="Times New Roman" w:hAnsi="Times New Roman" w:cs="Times New Roman"/>
        <w:b/>
        <w:bCs/>
        <w:i w:val="0"/>
        <w:iCs w:val="0"/>
        <w:smallCaps w:val="0"/>
        <w:strike w:val="0"/>
        <w:color w:val="000000"/>
        <w:spacing w:val="4"/>
        <w:w w:val="100"/>
        <w:position w:val="0"/>
        <w:sz w:val="25"/>
        <w:szCs w:val="25"/>
        <w:u w:val="none"/>
      </w:rPr>
    </w:lvl>
    <w:lvl w:ilvl="8">
      <w:start w:val="1"/>
      <w:numFmt w:val="upperRoman"/>
      <w:lvlText w:val="%5."/>
      <w:lvlJc w:val="left"/>
      <w:rPr>
        <w:rFonts w:ascii="Times New Roman" w:hAnsi="Times New Roman" w:cs="Times New Roman"/>
        <w:b/>
        <w:bCs/>
        <w:i w:val="0"/>
        <w:iCs w:val="0"/>
        <w:smallCaps w:val="0"/>
        <w:strike w:val="0"/>
        <w:color w:val="000000"/>
        <w:spacing w:val="4"/>
        <w:w w:val="100"/>
        <w:position w:val="0"/>
        <w:sz w:val="25"/>
        <w:szCs w:val="25"/>
        <w:u w:val="none"/>
      </w:rPr>
    </w:lvl>
  </w:abstractNum>
  <w:abstractNum w:abstractNumId="6">
    <w:nsid w:val="0000000D"/>
    <w:multiLevelType w:val="multilevel"/>
    <w:tmpl w:val="0000000C"/>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1">
      <w:start w:val="5"/>
      <w:numFmt w:val="upperRoman"/>
      <w:lvlText w:val="%2."/>
      <w:lvlJc w:val="left"/>
      <w:rPr>
        <w:rFonts w:ascii="Times New Roman" w:hAnsi="Times New Roman" w:cs="Times New Roman"/>
        <w:b/>
        <w:bCs/>
        <w:i w:val="0"/>
        <w:iCs w:val="0"/>
        <w:smallCaps w:val="0"/>
        <w:strike w:val="0"/>
        <w:color w:val="000000"/>
        <w:spacing w:val="4"/>
        <w:w w:val="100"/>
        <w:position w:val="0"/>
        <w:sz w:val="25"/>
        <w:szCs w:val="25"/>
        <w:u w:val="none"/>
      </w:rPr>
    </w:lvl>
    <w:lvl w:ilvl="2">
      <w:start w:val="5"/>
      <w:numFmt w:val="upperRoman"/>
      <w:lvlText w:val="%2."/>
      <w:lvlJc w:val="left"/>
      <w:rPr>
        <w:rFonts w:ascii="Times New Roman" w:hAnsi="Times New Roman" w:cs="Times New Roman"/>
        <w:b/>
        <w:bCs/>
        <w:i w:val="0"/>
        <w:iCs w:val="0"/>
        <w:smallCaps w:val="0"/>
        <w:strike w:val="0"/>
        <w:color w:val="000000"/>
        <w:spacing w:val="4"/>
        <w:w w:val="100"/>
        <w:position w:val="0"/>
        <w:sz w:val="25"/>
        <w:szCs w:val="25"/>
        <w:u w:val="none"/>
      </w:rPr>
    </w:lvl>
    <w:lvl w:ilvl="3">
      <w:start w:val="5"/>
      <w:numFmt w:val="upperRoman"/>
      <w:lvlText w:val="%2."/>
      <w:lvlJc w:val="left"/>
      <w:rPr>
        <w:rFonts w:ascii="Times New Roman" w:hAnsi="Times New Roman" w:cs="Times New Roman"/>
        <w:b/>
        <w:bCs/>
        <w:i w:val="0"/>
        <w:iCs w:val="0"/>
        <w:smallCaps w:val="0"/>
        <w:strike w:val="0"/>
        <w:color w:val="000000"/>
        <w:spacing w:val="4"/>
        <w:w w:val="100"/>
        <w:position w:val="0"/>
        <w:sz w:val="25"/>
        <w:szCs w:val="25"/>
        <w:u w:val="none"/>
      </w:rPr>
    </w:lvl>
    <w:lvl w:ilvl="4">
      <w:start w:val="5"/>
      <w:numFmt w:val="upperRoman"/>
      <w:lvlText w:val="%2."/>
      <w:lvlJc w:val="left"/>
      <w:rPr>
        <w:rFonts w:ascii="Times New Roman" w:hAnsi="Times New Roman" w:cs="Times New Roman"/>
        <w:b/>
        <w:bCs/>
        <w:i w:val="0"/>
        <w:iCs w:val="0"/>
        <w:smallCaps w:val="0"/>
        <w:strike w:val="0"/>
        <w:color w:val="000000"/>
        <w:spacing w:val="4"/>
        <w:w w:val="100"/>
        <w:position w:val="0"/>
        <w:sz w:val="25"/>
        <w:szCs w:val="25"/>
        <w:u w:val="none"/>
      </w:rPr>
    </w:lvl>
    <w:lvl w:ilvl="5">
      <w:start w:val="5"/>
      <w:numFmt w:val="upperRoman"/>
      <w:lvlText w:val="%2."/>
      <w:lvlJc w:val="left"/>
      <w:rPr>
        <w:rFonts w:ascii="Times New Roman" w:hAnsi="Times New Roman" w:cs="Times New Roman"/>
        <w:b/>
        <w:bCs/>
        <w:i w:val="0"/>
        <w:iCs w:val="0"/>
        <w:smallCaps w:val="0"/>
        <w:strike w:val="0"/>
        <w:color w:val="000000"/>
        <w:spacing w:val="4"/>
        <w:w w:val="100"/>
        <w:position w:val="0"/>
        <w:sz w:val="25"/>
        <w:szCs w:val="25"/>
        <w:u w:val="none"/>
      </w:rPr>
    </w:lvl>
    <w:lvl w:ilvl="6">
      <w:start w:val="5"/>
      <w:numFmt w:val="upperRoman"/>
      <w:lvlText w:val="%2."/>
      <w:lvlJc w:val="left"/>
      <w:rPr>
        <w:rFonts w:ascii="Times New Roman" w:hAnsi="Times New Roman" w:cs="Times New Roman"/>
        <w:b/>
        <w:bCs/>
        <w:i w:val="0"/>
        <w:iCs w:val="0"/>
        <w:smallCaps w:val="0"/>
        <w:strike w:val="0"/>
        <w:color w:val="000000"/>
        <w:spacing w:val="4"/>
        <w:w w:val="100"/>
        <w:position w:val="0"/>
        <w:sz w:val="25"/>
        <w:szCs w:val="25"/>
        <w:u w:val="none"/>
      </w:rPr>
    </w:lvl>
    <w:lvl w:ilvl="7">
      <w:start w:val="5"/>
      <w:numFmt w:val="upperRoman"/>
      <w:lvlText w:val="%2."/>
      <w:lvlJc w:val="left"/>
      <w:rPr>
        <w:rFonts w:ascii="Times New Roman" w:hAnsi="Times New Roman" w:cs="Times New Roman"/>
        <w:b/>
        <w:bCs/>
        <w:i w:val="0"/>
        <w:iCs w:val="0"/>
        <w:smallCaps w:val="0"/>
        <w:strike w:val="0"/>
        <w:color w:val="000000"/>
        <w:spacing w:val="4"/>
        <w:w w:val="100"/>
        <w:position w:val="0"/>
        <w:sz w:val="25"/>
        <w:szCs w:val="25"/>
        <w:u w:val="none"/>
      </w:rPr>
    </w:lvl>
    <w:lvl w:ilvl="8">
      <w:start w:val="5"/>
      <w:numFmt w:val="upperRoman"/>
      <w:lvlText w:val="%2."/>
      <w:lvlJc w:val="left"/>
      <w:rPr>
        <w:rFonts w:ascii="Times New Roman" w:hAnsi="Times New Roman" w:cs="Times New Roman"/>
        <w:b/>
        <w:bCs/>
        <w:i w:val="0"/>
        <w:iCs w:val="0"/>
        <w:smallCaps w:val="0"/>
        <w:strike w:val="0"/>
        <w:color w:val="000000"/>
        <w:spacing w:val="4"/>
        <w:w w:val="100"/>
        <w:position w:val="0"/>
        <w:sz w:val="25"/>
        <w:szCs w:val="25"/>
        <w:u w:val="none"/>
      </w:rPr>
    </w:lvl>
  </w:abstractNum>
  <w:abstractNum w:abstractNumId="7">
    <w:nsid w:val="0000000F"/>
    <w:multiLevelType w:val="multilevel"/>
    <w:tmpl w:val="0000000E"/>
    <w:lvl w:ilvl="0">
      <w:start w:val="6"/>
      <w:numFmt w:val="upperRoman"/>
      <w:lvlText w:val="%1."/>
      <w:lvlJc w:val="left"/>
      <w:rPr>
        <w:rFonts w:ascii="Times New Roman" w:hAnsi="Times New Roman" w:cs="Times New Roman"/>
        <w:b/>
        <w:bCs/>
        <w:i w:val="0"/>
        <w:iCs w:val="0"/>
        <w:smallCaps w:val="0"/>
        <w:strike w:val="0"/>
        <w:color w:val="000000"/>
        <w:spacing w:val="4"/>
        <w:w w:val="100"/>
        <w:position w:val="0"/>
        <w:sz w:val="25"/>
        <w:szCs w:val="25"/>
        <w:u w:val="none"/>
      </w:rPr>
    </w:lvl>
    <w:lvl w:ilvl="1">
      <w:start w:val="1"/>
      <w:numFmt w:val="decimal"/>
      <w:lvlText w:val="%2."/>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2">
      <w:start w:val="1"/>
      <w:numFmt w:val="decimal"/>
      <w:lvlText w:val="%3."/>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3">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4">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5">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6">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7">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5"/>
        <w:szCs w:val="25"/>
        <w:u w:val="none"/>
      </w:rPr>
    </w:lvl>
    <w:lvl w:ilvl="8">
      <w:start w:val="1"/>
      <w:numFmt w:val="decimal"/>
      <w:lvlText w:val="%4."/>
      <w:lvlJc w:val="left"/>
      <w:rPr>
        <w:rFonts w:ascii="Times New Roman" w:hAnsi="Times New Roman" w:cs="Times New Roman"/>
        <w:b w:val="0"/>
        <w:bCs w:val="0"/>
        <w:i w:val="0"/>
        <w:iCs w:val="0"/>
        <w:smallCaps w:val="0"/>
        <w:strike w:val="0"/>
        <w:color w:val="000000"/>
        <w:spacing w:val="3"/>
        <w:w w:val="100"/>
        <w:position w:val="0"/>
        <w:sz w:val="25"/>
        <w:szCs w:val="25"/>
        <w:u w:val="none"/>
      </w:rPr>
    </w:lvl>
  </w:abstractNum>
  <w:abstractNum w:abstractNumId="8">
    <w:nsid w:val="006E3282"/>
    <w:multiLevelType w:val="hybridMultilevel"/>
    <w:tmpl w:val="432A2424"/>
    <w:lvl w:ilvl="0" w:tplc="CE60BC96">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9">
    <w:nsid w:val="007528EE"/>
    <w:multiLevelType w:val="multilevel"/>
    <w:tmpl w:val="D506D840"/>
    <w:lvl w:ilvl="0">
      <w:start w:val="1"/>
      <w:numFmt w:val="decimal"/>
      <w:pStyle w:val="Style1"/>
      <w:lvlText w:val="%1."/>
      <w:lvlJc w:val="left"/>
      <w:pPr>
        <w:tabs>
          <w:tab w:val="num" w:pos="567"/>
        </w:tabs>
        <w:ind w:left="567" w:hanging="567"/>
      </w:pPr>
      <w:rPr>
        <w:rFonts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268"/>
        </w:tabs>
        <w:ind w:left="2268" w:hanging="850"/>
      </w:pPr>
      <w:rPr>
        <w:rFonts w:hint="default"/>
      </w:rPr>
    </w:lvl>
    <w:lvl w:ilvl="3">
      <w:start w:val="1"/>
      <w:numFmt w:val="decimal"/>
      <w:lvlText w:val="%3.%4."/>
      <w:lvlJc w:val="left"/>
      <w:pPr>
        <w:tabs>
          <w:tab w:val="num" w:pos="851"/>
        </w:tabs>
        <w:ind w:left="851" w:hanging="567"/>
      </w:pPr>
      <w:rPr>
        <w:rFonts w:hint="default"/>
      </w:rPr>
    </w:lvl>
    <w:lvl w:ilvl="4">
      <w:start w:val="1"/>
      <w:numFmt w:val="decimal"/>
      <w:lvlText w:val="Дейност %5."/>
      <w:lvlJc w:val="left"/>
      <w:pPr>
        <w:tabs>
          <w:tab w:val="num" w:pos="1418"/>
        </w:tabs>
        <w:ind w:left="2552" w:hanging="1701"/>
      </w:pPr>
      <w:rPr>
        <w:rFonts w:hint="default"/>
      </w:rPr>
    </w:lvl>
    <w:lvl w:ilvl="5">
      <w:start w:val="1"/>
      <w:numFmt w:val="decimal"/>
      <w:lvlText w:val="Задача %5.%6."/>
      <w:lvlJc w:val="left"/>
      <w:pPr>
        <w:tabs>
          <w:tab w:val="num" w:pos="851"/>
        </w:tabs>
        <w:ind w:left="1985" w:hanging="1701"/>
      </w:pPr>
      <w:rPr>
        <w:rFonts w:hint="default"/>
      </w:rPr>
    </w:lvl>
    <w:lvl w:ilvl="6">
      <w:start w:val="1"/>
      <w:numFmt w:val="lowerRoman"/>
      <w:lvlText w:val="%3.%4.%5.%7."/>
      <w:lvlJc w:val="left"/>
      <w:pPr>
        <w:tabs>
          <w:tab w:val="num" w:pos="3119"/>
        </w:tabs>
        <w:ind w:left="3119" w:hanging="1134"/>
      </w:pPr>
      <w:rPr>
        <w:rFonts w:hint="default"/>
      </w:rPr>
    </w:lvl>
    <w:lvl w:ilvl="7">
      <w:start w:val="1"/>
      <w:numFmt w:val="lowerRoman"/>
      <w:lvlText w:val="%8"/>
      <w:lvlJc w:val="left"/>
      <w:pPr>
        <w:tabs>
          <w:tab w:val="num" w:pos="4793"/>
        </w:tabs>
        <w:ind w:left="4793" w:firstLine="504"/>
      </w:pPr>
      <w:rPr>
        <w:rFonts w:hint="default"/>
      </w:rPr>
    </w:lvl>
    <w:lvl w:ilvl="8">
      <w:start w:val="1"/>
      <w:numFmt w:val="lowerRoman"/>
      <w:lvlText w:val="(%9)"/>
      <w:lvlJc w:val="left"/>
      <w:pPr>
        <w:tabs>
          <w:tab w:val="num" w:pos="6377"/>
        </w:tabs>
        <w:ind w:left="6017" w:firstLine="0"/>
      </w:pPr>
      <w:rPr>
        <w:rFonts w:hint="default"/>
      </w:rPr>
    </w:lvl>
  </w:abstractNum>
  <w:abstractNum w:abstractNumId="10">
    <w:nsid w:val="00EE468A"/>
    <w:multiLevelType w:val="hybridMultilevel"/>
    <w:tmpl w:val="3EACD1A2"/>
    <w:lvl w:ilvl="0" w:tplc="0402000F">
      <w:start w:val="2"/>
      <w:numFmt w:val="decimal"/>
      <w:lvlText w:val="%1."/>
      <w:lvlJc w:val="left"/>
      <w:pPr>
        <w:tabs>
          <w:tab w:val="num" w:pos="786"/>
        </w:tabs>
        <w:ind w:left="786" w:hanging="360"/>
      </w:pPr>
      <w:rPr>
        <w:rFonts w:hint="default"/>
      </w:rPr>
    </w:lvl>
    <w:lvl w:ilvl="1" w:tplc="04020019" w:tentative="1">
      <w:start w:val="1"/>
      <w:numFmt w:val="lowerLetter"/>
      <w:lvlText w:val="%2."/>
      <w:lvlJc w:val="left"/>
      <w:pPr>
        <w:tabs>
          <w:tab w:val="num" w:pos="1506"/>
        </w:tabs>
        <w:ind w:left="1506" w:hanging="360"/>
      </w:pPr>
    </w:lvl>
    <w:lvl w:ilvl="2" w:tplc="0402001B">
      <w:start w:val="1"/>
      <w:numFmt w:val="lowerRoman"/>
      <w:lvlText w:val="%3."/>
      <w:lvlJc w:val="right"/>
      <w:pPr>
        <w:tabs>
          <w:tab w:val="num" w:pos="2226"/>
        </w:tabs>
        <w:ind w:left="2226" w:hanging="180"/>
      </w:pPr>
    </w:lvl>
    <w:lvl w:ilvl="3" w:tplc="0402000F" w:tentative="1">
      <w:start w:val="1"/>
      <w:numFmt w:val="decimal"/>
      <w:lvlText w:val="%4."/>
      <w:lvlJc w:val="left"/>
      <w:pPr>
        <w:tabs>
          <w:tab w:val="num" w:pos="2946"/>
        </w:tabs>
        <w:ind w:left="2946" w:hanging="360"/>
      </w:pPr>
    </w:lvl>
    <w:lvl w:ilvl="4" w:tplc="04020019" w:tentative="1">
      <w:start w:val="1"/>
      <w:numFmt w:val="lowerLetter"/>
      <w:lvlText w:val="%5."/>
      <w:lvlJc w:val="left"/>
      <w:pPr>
        <w:tabs>
          <w:tab w:val="num" w:pos="3666"/>
        </w:tabs>
        <w:ind w:left="3666" w:hanging="360"/>
      </w:pPr>
    </w:lvl>
    <w:lvl w:ilvl="5" w:tplc="0402001B" w:tentative="1">
      <w:start w:val="1"/>
      <w:numFmt w:val="lowerRoman"/>
      <w:lvlText w:val="%6."/>
      <w:lvlJc w:val="right"/>
      <w:pPr>
        <w:tabs>
          <w:tab w:val="num" w:pos="4386"/>
        </w:tabs>
        <w:ind w:left="4386" w:hanging="180"/>
      </w:pPr>
    </w:lvl>
    <w:lvl w:ilvl="6" w:tplc="0402000F" w:tentative="1">
      <w:start w:val="1"/>
      <w:numFmt w:val="decimal"/>
      <w:lvlText w:val="%7."/>
      <w:lvlJc w:val="left"/>
      <w:pPr>
        <w:tabs>
          <w:tab w:val="num" w:pos="5106"/>
        </w:tabs>
        <w:ind w:left="5106" w:hanging="360"/>
      </w:pPr>
    </w:lvl>
    <w:lvl w:ilvl="7" w:tplc="04020019" w:tentative="1">
      <w:start w:val="1"/>
      <w:numFmt w:val="lowerLetter"/>
      <w:lvlText w:val="%8."/>
      <w:lvlJc w:val="left"/>
      <w:pPr>
        <w:tabs>
          <w:tab w:val="num" w:pos="5826"/>
        </w:tabs>
        <w:ind w:left="5826" w:hanging="360"/>
      </w:pPr>
    </w:lvl>
    <w:lvl w:ilvl="8" w:tplc="0402001B" w:tentative="1">
      <w:start w:val="1"/>
      <w:numFmt w:val="lowerRoman"/>
      <w:lvlText w:val="%9."/>
      <w:lvlJc w:val="right"/>
      <w:pPr>
        <w:tabs>
          <w:tab w:val="num" w:pos="6546"/>
        </w:tabs>
        <w:ind w:left="6546" w:hanging="180"/>
      </w:pPr>
    </w:lvl>
  </w:abstractNum>
  <w:abstractNum w:abstractNumId="11">
    <w:nsid w:val="03797062"/>
    <w:multiLevelType w:val="hybridMultilevel"/>
    <w:tmpl w:val="B498E04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060803CE"/>
    <w:multiLevelType w:val="hybridMultilevel"/>
    <w:tmpl w:val="B3180C38"/>
    <w:lvl w:ilvl="0" w:tplc="CD9EDA98">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nsid w:val="08752F0F"/>
    <w:multiLevelType w:val="hybridMultilevel"/>
    <w:tmpl w:val="0EECB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EE3754"/>
    <w:multiLevelType w:val="hybridMultilevel"/>
    <w:tmpl w:val="997257E0"/>
    <w:lvl w:ilvl="0" w:tplc="5E764F82">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5">
    <w:nsid w:val="1DFD3B48"/>
    <w:multiLevelType w:val="hybridMultilevel"/>
    <w:tmpl w:val="07745C6E"/>
    <w:lvl w:ilvl="0" w:tplc="48B6F0AA">
      <w:start w:val="1"/>
      <w:numFmt w:val="decimal"/>
      <w:lvlText w:val="%1."/>
      <w:lvlJc w:val="left"/>
      <w:pPr>
        <w:ind w:left="972" w:hanging="612"/>
      </w:pPr>
      <w:rPr>
        <w:rFonts w:hint="default"/>
      </w:rPr>
    </w:lvl>
    <w:lvl w:ilvl="1" w:tplc="04020001">
      <w:start w:val="1"/>
      <w:numFmt w:val="bullet"/>
      <w:lvlText w:val=""/>
      <w:lvlJc w:val="left"/>
      <w:pPr>
        <w:tabs>
          <w:tab w:val="num" w:pos="1440"/>
        </w:tabs>
        <w:ind w:left="1440" w:hanging="360"/>
      </w:pPr>
      <w:rPr>
        <w:rFonts w:ascii="Symbol" w:hAnsi="Symbol"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22067082"/>
    <w:multiLevelType w:val="hybridMultilevel"/>
    <w:tmpl w:val="B024CFA2"/>
    <w:lvl w:ilvl="0" w:tplc="86A4B7E0">
      <w:start w:val="3"/>
      <w:numFmt w:val="bullet"/>
      <w:lvlText w:val="-"/>
      <w:lvlJc w:val="left"/>
      <w:pPr>
        <w:ind w:left="420" w:hanging="360"/>
      </w:pPr>
      <w:rPr>
        <w:rFonts w:ascii="Times New Roman" w:eastAsia="Times New Roman"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1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559739B"/>
    <w:multiLevelType w:val="hybridMultilevel"/>
    <w:tmpl w:val="C27A5ECE"/>
    <w:lvl w:ilvl="0" w:tplc="AD40136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9">
    <w:nsid w:val="2A7635B3"/>
    <w:multiLevelType w:val="hybridMultilevel"/>
    <w:tmpl w:val="805237FA"/>
    <w:lvl w:ilvl="0" w:tplc="0402000F">
      <w:start w:val="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2D6C3648"/>
    <w:multiLevelType w:val="multilevel"/>
    <w:tmpl w:val="EC229D3E"/>
    <w:lvl w:ilvl="0">
      <w:start w:val="1"/>
      <w:numFmt w:val="decimal"/>
      <w:lvlText w:val="%1."/>
      <w:lvlJc w:val="left"/>
      <w:pPr>
        <w:tabs>
          <w:tab w:val="num" w:pos="1065"/>
        </w:tabs>
        <w:ind w:left="1065" w:hanging="360"/>
      </w:pPr>
      <w:rPr>
        <w:rFonts w:hint="default"/>
      </w:rPr>
    </w:lvl>
    <w:lvl w:ilvl="1">
      <w:start w:val="1"/>
      <w:numFmt w:val="decimal"/>
      <w:isLgl/>
      <w:lvlText w:val="%1.%2."/>
      <w:lvlJc w:val="left"/>
      <w:pPr>
        <w:tabs>
          <w:tab w:val="num" w:pos="1065"/>
        </w:tabs>
        <w:ind w:left="1065" w:hanging="360"/>
      </w:pPr>
      <w:rPr>
        <w:rFonts w:hint="default"/>
      </w:rPr>
    </w:lvl>
    <w:lvl w:ilvl="2">
      <w:start w:val="1"/>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425"/>
        </w:tabs>
        <w:ind w:left="1425" w:hanging="72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1785"/>
        </w:tabs>
        <w:ind w:left="1785" w:hanging="1080"/>
      </w:pPr>
      <w:rPr>
        <w:rFonts w:hint="default"/>
      </w:rPr>
    </w:lvl>
    <w:lvl w:ilvl="6">
      <w:start w:val="1"/>
      <w:numFmt w:val="decimal"/>
      <w:isLgl/>
      <w:lvlText w:val="%1.%2.%3.%4.%5.%6.%7."/>
      <w:lvlJc w:val="left"/>
      <w:pPr>
        <w:tabs>
          <w:tab w:val="num" w:pos="2145"/>
        </w:tabs>
        <w:ind w:left="2145" w:hanging="1440"/>
      </w:pPr>
      <w:rPr>
        <w:rFonts w:hint="default"/>
      </w:rPr>
    </w:lvl>
    <w:lvl w:ilvl="7">
      <w:start w:val="1"/>
      <w:numFmt w:val="decimal"/>
      <w:isLgl/>
      <w:lvlText w:val="%1.%2.%3.%4.%5.%6.%7.%8."/>
      <w:lvlJc w:val="left"/>
      <w:pPr>
        <w:tabs>
          <w:tab w:val="num" w:pos="2145"/>
        </w:tabs>
        <w:ind w:left="2145" w:hanging="1440"/>
      </w:pPr>
      <w:rPr>
        <w:rFonts w:hint="default"/>
      </w:rPr>
    </w:lvl>
    <w:lvl w:ilvl="8">
      <w:start w:val="1"/>
      <w:numFmt w:val="decimal"/>
      <w:isLgl/>
      <w:lvlText w:val="%1.%2.%3.%4.%5.%6.%7.%8.%9."/>
      <w:lvlJc w:val="left"/>
      <w:pPr>
        <w:tabs>
          <w:tab w:val="num" w:pos="2505"/>
        </w:tabs>
        <w:ind w:left="2505" w:hanging="1800"/>
      </w:pPr>
      <w:rPr>
        <w:rFonts w:hint="default"/>
      </w:rPr>
    </w:lvl>
  </w:abstractNum>
  <w:abstractNum w:abstractNumId="21">
    <w:nsid w:val="30BE28E6"/>
    <w:multiLevelType w:val="hybridMultilevel"/>
    <w:tmpl w:val="67EC6018"/>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2">
    <w:nsid w:val="424E6B34"/>
    <w:multiLevelType w:val="hybridMultilevel"/>
    <w:tmpl w:val="CADA905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nsid w:val="43EB4E02"/>
    <w:multiLevelType w:val="hybridMultilevel"/>
    <w:tmpl w:val="B5D8CA78"/>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5">
    <w:nsid w:val="4A013D91"/>
    <w:multiLevelType w:val="hybridMultilevel"/>
    <w:tmpl w:val="5AE6970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nsid w:val="4A1A110C"/>
    <w:multiLevelType w:val="hybridMultilevel"/>
    <w:tmpl w:val="E80488C6"/>
    <w:lvl w:ilvl="0" w:tplc="9A56793C">
      <w:start w:val="1"/>
      <w:numFmt w:val="decimal"/>
      <w:lvlText w:val="%1."/>
      <w:lvlJc w:val="left"/>
      <w:pPr>
        <w:ind w:left="1070" w:hanging="360"/>
      </w:pPr>
      <w:rPr>
        <w:rFonts w:hint="default"/>
        <w:b/>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27">
    <w:nsid w:val="515B4BE6"/>
    <w:multiLevelType w:val="multilevel"/>
    <w:tmpl w:val="1EA03722"/>
    <w:lvl w:ilvl="0">
      <w:start w:val="1"/>
      <w:numFmt w:val="upperRoman"/>
      <w:lvlText w:val="%1."/>
      <w:lvlJc w:val="left"/>
      <w:pPr>
        <w:ind w:left="2280" w:hanging="720"/>
      </w:pPr>
      <w:rPr>
        <w:rFonts w:hint="default"/>
      </w:rPr>
    </w:lvl>
    <w:lvl w:ilvl="1">
      <w:start w:val="8"/>
      <w:numFmt w:val="decimal"/>
      <w:isLgl/>
      <w:lvlText w:val="%1.%2."/>
      <w:lvlJc w:val="left"/>
      <w:pPr>
        <w:ind w:left="1533" w:hanging="540"/>
      </w:pPr>
      <w:rPr>
        <w:rFonts w:hint="default"/>
        <w:b/>
      </w:rPr>
    </w:lvl>
    <w:lvl w:ilvl="2">
      <w:start w:val="3"/>
      <w:numFmt w:val="decimal"/>
      <w:isLgl/>
      <w:lvlText w:val="%1.%2.%3."/>
      <w:lvlJc w:val="left"/>
      <w:pPr>
        <w:ind w:left="2138" w:hanging="720"/>
      </w:pPr>
      <w:rPr>
        <w:rFonts w:hint="default"/>
        <w:b/>
      </w:rPr>
    </w:lvl>
    <w:lvl w:ilvl="3">
      <w:start w:val="1"/>
      <w:numFmt w:val="decimal"/>
      <w:isLgl/>
      <w:lvlText w:val="%1.%2.%3.%4."/>
      <w:lvlJc w:val="left"/>
      <w:pPr>
        <w:ind w:left="2563" w:hanging="720"/>
      </w:pPr>
      <w:rPr>
        <w:rFonts w:hint="default"/>
        <w:b/>
      </w:rPr>
    </w:lvl>
    <w:lvl w:ilvl="4">
      <w:start w:val="1"/>
      <w:numFmt w:val="decimal"/>
      <w:isLgl/>
      <w:lvlText w:val="%1.%2.%3.%4.%5."/>
      <w:lvlJc w:val="left"/>
      <w:pPr>
        <w:ind w:left="3348" w:hanging="1080"/>
      </w:pPr>
      <w:rPr>
        <w:rFonts w:hint="default"/>
        <w:b/>
      </w:rPr>
    </w:lvl>
    <w:lvl w:ilvl="5">
      <w:start w:val="1"/>
      <w:numFmt w:val="decimal"/>
      <w:isLgl/>
      <w:lvlText w:val="%1.%2.%3.%4.%5.%6."/>
      <w:lvlJc w:val="left"/>
      <w:pPr>
        <w:ind w:left="3773" w:hanging="1080"/>
      </w:pPr>
      <w:rPr>
        <w:rFonts w:hint="default"/>
        <w:b/>
      </w:rPr>
    </w:lvl>
    <w:lvl w:ilvl="6">
      <w:start w:val="1"/>
      <w:numFmt w:val="decimal"/>
      <w:isLgl/>
      <w:lvlText w:val="%1.%2.%3.%4.%5.%6.%7."/>
      <w:lvlJc w:val="left"/>
      <w:pPr>
        <w:ind w:left="4558" w:hanging="1440"/>
      </w:pPr>
      <w:rPr>
        <w:rFonts w:hint="default"/>
        <w:b/>
      </w:rPr>
    </w:lvl>
    <w:lvl w:ilvl="7">
      <w:start w:val="1"/>
      <w:numFmt w:val="decimal"/>
      <w:isLgl/>
      <w:lvlText w:val="%1.%2.%3.%4.%5.%6.%7.%8."/>
      <w:lvlJc w:val="left"/>
      <w:pPr>
        <w:ind w:left="4983" w:hanging="1440"/>
      </w:pPr>
      <w:rPr>
        <w:rFonts w:hint="default"/>
        <w:b/>
      </w:rPr>
    </w:lvl>
    <w:lvl w:ilvl="8">
      <w:start w:val="1"/>
      <w:numFmt w:val="decimal"/>
      <w:isLgl/>
      <w:lvlText w:val="%1.%2.%3.%4.%5.%6.%7.%8.%9."/>
      <w:lvlJc w:val="left"/>
      <w:pPr>
        <w:ind w:left="5768" w:hanging="1800"/>
      </w:pPr>
      <w:rPr>
        <w:rFonts w:hint="default"/>
        <w:b/>
      </w:rPr>
    </w:lvl>
  </w:abstractNum>
  <w:abstractNum w:abstractNumId="28">
    <w:nsid w:val="5368765D"/>
    <w:multiLevelType w:val="hybridMultilevel"/>
    <w:tmpl w:val="C84827FA"/>
    <w:lvl w:ilvl="0" w:tplc="B8F04A54">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9">
    <w:nsid w:val="537E5B11"/>
    <w:multiLevelType w:val="multilevel"/>
    <w:tmpl w:val="9D8810AA"/>
    <w:lvl w:ilvl="0">
      <w:start w:val="1"/>
      <w:numFmt w:val="decimal"/>
      <w:lvlText w:val="%1."/>
      <w:lvlJc w:val="left"/>
      <w:pPr>
        <w:ind w:left="1211"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0">
    <w:nsid w:val="596F4FD4"/>
    <w:multiLevelType w:val="hybridMultilevel"/>
    <w:tmpl w:val="9C141898"/>
    <w:lvl w:ilvl="0" w:tplc="FFEA6170">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2">
    <w:nsid w:val="5FE76968"/>
    <w:multiLevelType w:val="hybridMultilevel"/>
    <w:tmpl w:val="282CAA0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657C1D2F"/>
    <w:multiLevelType w:val="hybridMultilevel"/>
    <w:tmpl w:val="9FFABC94"/>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4">
    <w:nsid w:val="6BBE34F0"/>
    <w:multiLevelType w:val="hybridMultilevel"/>
    <w:tmpl w:val="5208570A"/>
    <w:lvl w:ilvl="0" w:tplc="6E701D64">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5">
    <w:nsid w:val="783D7DFC"/>
    <w:multiLevelType w:val="hybridMultilevel"/>
    <w:tmpl w:val="2012D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8"/>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21"/>
  </w:num>
  <w:num w:numId="12">
    <w:abstractNumId w:val="35"/>
  </w:num>
  <w:num w:numId="13">
    <w:abstractNumId w:val="13"/>
  </w:num>
  <w:num w:numId="14">
    <w:abstractNumId w:val="25"/>
  </w:num>
  <w:num w:numId="15">
    <w:abstractNumId w:val="33"/>
  </w:num>
  <w:num w:numId="16">
    <w:abstractNumId w:val="15"/>
  </w:num>
  <w:num w:numId="17">
    <w:abstractNumId w:val="11"/>
  </w:num>
  <w:num w:numId="18">
    <w:abstractNumId w:val="24"/>
  </w:num>
  <w:num w:numId="19">
    <w:abstractNumId w:val="12"/>
  </w:num>
  <w:num w:numId="20">
    <w:abstractNumId w:val="9"/>
  </w:num>
  <w:num w:numId="21">
    <w:abstractNumId w:val="32"/>
  </w:num>
  <w:num w:numId="22">
    <w:abstractNumId w:val="27"/>
  </w:num>
  <w:num w:numId="23">
    <w:abstractNumId w:val="29"/>
  </w:num>
  <w:num w:numId="24">
    <w:abstractNumId w:val="18"/>
  </w:num>
  <w:num w:numId="25">
    <w:abstractNumId w:val="10"/>
  </w:num>
  <w:num w:numId="26">
    <w:abstractNumId w:val="26"/>
  </w:num>
  <w:num w:numId="27">
    <w:abstractNumId w:val="20"/>
  </w:num>
  <w:num w:numId="28">
    <w:abstractNumId w:val="14"/>
  </w:num>
  <w:num w:numId="29">
    <w:abstractNumId w:val="22"/>
  </w:num>
  <w:num w:numId="30">
    <w:abstractNumId w:val="31"/>
    <w:lvlOverride w:ilvl="0">
      <w:startOverride w:val="1"/>
    </w:lvlOverride>
  </w:num>
  <w:num w:numId="31">
    <w:abstractNumId w:val="23"/>
    <w:lvlOverride w:ilvl="0">
      <w:startOverride w:val="1"/>
    </w:lvlOverride>
  </w:num>
  <w:num w:numId="32">
    <w:abstractNumId w:val="31"/>
  </w:num>
  <w:num w:numId="33">
    <w:abstractNumId w:val="23"/>
  </w:num>
  <w:num w:numId="34">
    <w:abstractNumId w:val="17"/>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16"/>
  </w:num>
  <w:num w:numId="38">
    <w:abstractNumId w:val="19"/>
  </w:num>
  <w:num w:numId="3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ttachedTemplate r:id="rId1"/>
  <w:stylePaneFormatFilter w:val="3F01"/>
  <w:defaultTabStop w:val="720"/>
  <w:drawingGridHorizontalSpacing w:val="100"/>
  <w:displayHorizontalDrawingGridEvery w:val="0"/>
  <w:displayVerticalDrawingGridEvery w:val="0"/>
  <w:noPunctuationKerning/>
  <w:characterSpacingControl w:val="doNotCompress"/>
  <w:hdrShapeDefaults>
    <o:shapedefaults v:ext="edit" spidmax="155650"/>
    <o:shapelayout v:ext="edit">
      <o:idmap v:ext="edit" data="2"/>
    </o:shapelayout>
  </w:hdrShapeDefaults>
  <w:footnotePr>
    <w:footnote w:id="0"/>
    <w:footnote w:id="1"/>
  </w:footnotePr>
  <w:endnotePr>
    <w:endnote w:id="0"/>
    <w:endnote w:id="1"/>
  </w:endnotePr>
  <w:compat/>
  <w:rsids>
    <w:rsidRoot w:val="00264F92"/>
    <w:rsid w:val="00000A7B"/>
    <w:rsid w:val="00002907"/>
    <w:rsid w:val="000101D9"/>
    <w:rsid w:val="000104E1"/>
    <w:rsid w:val="000120BB"/>
    <w:rsid w:val="00012A3C"/>
    <w:rsid w:val="00012DB7"/>
    <w:rsid w:val="00012F72"/>
    <w:rsid w:val="00013953"/>
    <w:rsid w:val="00014D38"/>
    <w:rsid w:val="0001723F"/>
    <w:rsid w:val="00017656"/>
    <w:rsid w:val="000258B9"/>
    <w:rsid w:val="00032D9D"/>
    <w:rsid w:val="00034BE3"/>
    <w:rsid w:val="0003608C"/>
    <w:rsid w:val="0003631A"/>
    <w:rsid w:val="00037145"/>
    <w:rsid w:val="000400DE"/>
    <w:rsid w:val="00041F76"/>
    <w:rsid w:val="000439C1"/>
    <w:rsid w:val="00043C06"/>
    <w:rsid w:val="000461E6"/>
    <w:rsid w:val="00046744"/>
    <w:rsid w:val="00046D2F"/>
    <w:rsid w:val="0005191E"/>
    <w:rsid w:val="00052E63"/>
    <w:rsid w:val="00057ABF"/>
    <w:rsid w:val="0006078A"/>
    <w:rsid w:val="000623F3"/>
    <w:rsid w:val="00063B13"/>
    <w:rsid w:val="000641D1"/>
    <w:rsid w:val="00064688"/>
    <w:rsid w:val="00066D00"/>
    <w:rsid w:val="00072361"/>
    <w:rsid w:val="00073FF3"/>
    <w:rsid w:val="000756E7"/>
    <w:rsid w:val="00075801"/>
    <w:rsid w:val="000850D1"/>
    <w:rsid w:val="000856CD"/>
    <w:rsid w:val="00086C87"/>
    <w:rsid w:val="000904B7"/>
    <w:rsid w:val="00092726"/>
    <w:rsid w:val="00094D7C"/>
    <w:rsid w:val="00095360"/>
    <w:rsid w:val="000973B9"/>
    <w:rsid w:val="000977F7"/>
    <w:rsid w:val="000A0EF8"/>
    <w:rsid w:val="000A1248"/>
    <w:rsid w:val="000A31FD"/>
    <w:rsid w:val="000A7B73"/>
    <w:rsid w:val="000B0EE7"/>
    <w:rsid w:val="000B11C4"/>
    <w:rsid w:val="000B2549"/>
    <w:rsid w:val="000B3B47"/>
    <w:rsid w:val="000B5AFB"/>
    <w:rsid w:val="000B658E"/>
    <w:rsid w:val="000C06BD"/>
    <w:rsid w:val="000C532C"/>
    <w:rsid w:val="000D159F"/>
    <w:rsid w:val="000D17E2"/>
    <w:rsid w:val="000D20DC"/>
    <w:rsid w:val="000D69A4"/>
    <w:rsid w:val="000E2C69"/>
    <w:rsid w:val="000E6950"/>
    <w:rsid w:val="000F130E"/>
    <w:rsid w:val="000F17AB"/>
    <w:rsid w:val="000F1E11"/>
    <w:rsid w:val="000F362E"/>
    <w:rsid w:val="001013EC"/>
    <w:rsid w:val="00103D08"/>
    <w:rsid w:val="00105D60"/>
    <w:rsid w:val="001102E4"/>
    <w:rsid w:val="00111AF4"/>
    <w:rsid w:val="0011475A"/>
    <w:rsid w:val="001179AF"/>
    <w:rsid w:val="0012398B"/>
    <w:rsid w:val="00124912"/>
    <w:rsid w:val="001255F9"/>
    <w:rsid w:val="00125901"/>
    <w:rsid w:val="001334CD"/>
    <w:rsid w:val="00141C83"/>
    <w:rsid w:val="0014214D"/>
    <w:rsid w:val="00142246"/>
    <w:rsid w:val="00145E18"/>
    <w:rsid w:val="0014627D"/>
    <w:rsid w:val="0014692A"/>
    <w:rsid w:val="001473D6"/>
    <w:rsid w:val="001507E6"/>
    <w:rsid w:val="001514C5"/>
    <w:rsid w:val="00151CAA"/>
    <w:rsid w:val="00151FD5"/>
    <w:rsid w:val="00153465"/>
    <w:rsid w:val="00155496"/>
    <w:rsid w:val="00155527"/>
    <w:rsid w:val="00156AF1"/>
    <w:rsid w:val="00162E1E"/>
    <w:rsid w:val="00165379"/>
    <w:rsid w:val="0016641A"/>
    <w:rsid w:val="00166497"/>
    <w:rsid w:val="001705C1"/>
    <w:rsid w:val="00170D34"/>
    <w:rsid w:val="00170F17"/>
    <w:rsid w:val="00171C2A"/>
    <w:rsid w:val="00172C83"/>
    <w:rsid w:val="001748EE"/>
    <w:rsid w:val="00175BAC"/>
    <w:rsid w:val="00175FDE"/>
    <w:rsid w:val="001762E0"/>
    <w:rsid w:val="00176A5D"/>
    <w:rsid w:val="001823E0"/>
    <w:rsid w:val="0018247B"/>
    <w:rsid w:val="001827B3"/>
    <w:rsid w:val="00191481"/>
    <w:rsid w:val="00191FB6"/>
    <w:rsid w:val="001929A8"/>
    <w:rsid w:val="00193454"/>
    <w:rsid w:val="001937E0"/>
    <w:rsid w:val="001A2EBF"/>
    <w:rsid w:val="001A3F35"/>
    <w:rsid w:val="001A4024"/>
    <w:rsid w:val="001A524A"/>
    <w:rsid w:val="001A6417"/>
    <w:rsid w:val="001B00E6"/>
    <w:rsid w:val="001B1F1C"/>
    <w:rsid w:val="001B67D1"/>
    <w:rsid w:val="001B7D6B"/>
    <w:rsid w:val="001C121F"/>
    <w:rsid w:val="001C3654"/>
    <w:rsid w:val="001C3F5E"/>
    <w:rsid w:val="001C4A47"/>
    <w:rsid w:val="001C6250"/>
    <w:rsid w:val="001C7553"/>
    <w:rsid w:val="001D072A"/>
    <w:rsid w:val="001D6972"/>
    <w:rsid w:val="001E2943"/>
    <w:rsid w:val="001E2AEA"/>
    <w:rsid w:val="001E3C5E"/>
    <w:rsid w:val="001E3FDD"/>
    <w:rsid w:val="001E4577"/>
    <w:rsid w:val="001E5F0A"/>
    <w:rsid w:val="001F22CD"/>
    <w:rsid w:val="001F5401"/>
    <w:rsid w:val="001F7FC3"/>
    <w:rsid w:val="00201CBB"/>
    <w:rsid w:val="0020203C"/>
    <w:rsid w:val="002024D2"/>
    <w:rsid w:val="00203415"/>
    <w:rsid w:val="00203D8C"/>
    <w:rsid w:val="002066E7"/>
    <w:rsid w:val="002071AF"/>
    <w:rsid w:val="00210781"/>
    <w:rsid w:val="00213488"/>
    <w:rsid w:val="0021682F"/>
    <w:rsid w:val="002174D1"/>
    <w:rsid w:val="00217573"/>
    <w:rsid w:val="002201EA"/>
    <w:rsid w:val="0022333F"/>
    <w:rsid w:val="00227949"/>
    <w:rsid w:val="00227A27"/>
    <w:rsid w:val="00227AB4"/>
    <w:rsid w:val="00236A75"/>
    <w:rsid w:val="00236E03"/>
    <w:rsid w:val="0023709F"/>
    <w:rsid w:val="00237708"/>
    <w:rsid w:val="00237842"/>
    <w:rsid w:val="00237A76"/>
    <w:rsid w:val="00241DCE"/>
    <w:rsid w:val="00242C2D"/>
    <w:rsid w:val="00243322"/>
    <w:rsid w:val="0024541F"/>
    <w:rsid w:val="00246807"/>
    <w:rsid w:val="00246A97"/>
    <w:rsid w:val="00247DAB"/>
    <w:rsid w:val="00252E6B"/>
    <w:rsid w:val="002539C2"/>
    <w:rsid w:val="00253AD6"/>
    <w:rsid w:val="00257B74"/>
    <w:rsid w:val="002615DF"/>
    <w:rsid w:val="00261EB1"/>
    <w:rsid w:val="002631AB"/>
    <w:rsid w:val="00264F92"/>
    <w:rsid w:val="002650C6"/>
    <w:rsid w:val="00265C34"/>
    <w:rsid w:val="00265D68"/>
    <w:rsid w:val="00267D9E"/>
    <w:rsid w:val="00272E04"/>
    <w:rsid w:val="0027590C"/>
    <w:rsid w:val="00276AF5"/>
    <w:rsid w:val="00276CA6"/>
    <w:rsid w:val="002773F8"/>
    <w:rsid w:val="002803EB"/>
    <w:rsid w:val="00282C36"/>
    <w:rsid w:val="00290901"/>
    <w:rsid w:val="002911C3"/>
    <w:rsid w:val="0029198A"/>
    <w:rsid w:val="002922C0"/>
    <w:rsid w:val="00295367"/>
    <w:rsid w:val="00295987"/>
    <w:rsid w:val="002963CD"/>
    <w:rsid w:val="0029725D"/>
    <w:rsid w:val="0029742B"/>
    <w:rsid w:val="002A3AB9"/>
    <w:rsid w:val="002A3DF2"/>
    <w:rsid w:val="002A6187"/>
    <w:rsid w:val="002A6D29"/>
    <w:rsid w:val="002A7347"/>
    <w:rsid w:val="002B0297"/>
    <w:rsid w:val="002B104E"/>
    <w:rsid w:val="002B2520"/>
    <w:rsid w:val="002B5AC0"/>
    <w:rsid w:val="002C0800"/>
    <w:rsid w:val="002C2107"/>
    <w:rsid w:val="002C2631"/>
    <w:rsid w:val="002C4389"/>
    <w:rsid w:val="002C5EA2"/>
    <w:rsid w:val="002C60C0"/>
    <w:rsid w:val="002D18DF"/>
    <w:rsid w:val="002D285C"/>
    <w:rsid w:val="002D3EC4"/>
    <w:rsid w:val="002D648F"/>
    <w:rsid w:val="002D6CEF"/>
    <w:rsid w:val="002D7663"/>
    <w:rsid w:val="002D7B70"/>
    <w:rsid w:val="002E2A98"/>
    <w:rsid w:val="002E40D5"/>
    <w:rsid w:val="002E448B"/>
    <w:rsid w:val="002E47B0"/>
    <w:rsid w:val="002F1C99"/>
    <w:rsid w:val="002F35BF"/>
    <w:rsid w:val="002F406B"/>
    <w:rsid w:val="002F4E6C"/>
    <w:rsid w:val="002F79F7"/>
    <w:rsid w:val="00301458"/>
    <w:rsid w:val="00301A6C"/>
    <w:rsid w:val="00301D88"/>
    <w:rsid w:val="00302980"/>
    <w:rsid w:val="00311F88"/>
    <w:rsid w:val="00312A6D"/>
    <w:rsid w:val="00314587"/>
    <w:rsid w:val="00316FD6"/>
    <w:rsid w:val="0032311D"/>
    <w:rsid w:val="00327E4C"/>
    <w:rsid w:val="00330CF3"/>
    <w:rsid w:val="00331118"/>
    <w:rsid w:val="00332317"/>
    <w:rsid w:val="00335E3C"/>
    <w:rsid w:val="00335F58"/>
    <w:rsid w:val="003360A1"/>
    <w:rsid w:val="003364EA"/>
    <w:rsid w:val="003402EC"/>
    <w:rsid w:val="003413D3"/>
    <w:rsid w:val="003429B8"/>
    <w:rsid w:val="00342B00"/>
    <w:rsid w:val="003444F1"/>
    <w:rsid w:val="00345D9C"/>
    <w:rsid w:val="00350E26"/>
    <w:rsid w:val="00354220"/>
    <w:rsid w:val="00354C8B"/>
    <w:rsid w:val="003551A5"/>
    <w:rsid w:val="00355A85"/>
    <w:rsid w:val="00356177"/>
    <w:rsid w:val="00356A90"/>
    <w:rsid w:val="0036476B"/>
    <w:rsid w:val="0036541D"/>
    <w:rsid w:val="003674B9"/>
    <w:rsid w:val="0037028B"/>
    <w:rsid w:val="00374459"/>
    <w:rsid w:val="003768BA"/>
    <w:rsid w:val="003777B4"/>
    <w:rsid w:val="00385F30"/>
    <w:rsid w:val="00386990"/>
    <w:rsid w:val="00390ED2"/>
    <w:rsid w:val="00392BC6"/>
    <w:rsid w:val="00393A4F"/>
    <w:rsid w:val="00396EBF"/>
    <w:rsid w:val="003973FF"/>
    <w:rsid w:val="003A08F9"/>
    <w:rsid w:val="003A70B4"/>
    <w:rsid w:val="003B0600"/>
    <w:rsid w:val="003B7CAD"/>
    <w:rsid w:val="003C5151"/>
    <w:rsid w:val="003C7463"/>
    <w:rsid w:val="003D1CB8"/>
    <w:rsid w:val="003E0A11"/>
    <w:rsid w:val="003E51FF"/>
    <w:rsid w:val="003E5893"/>
    <w:rsid w:val="003E661E"/>
    <w:rsid w:val="003F063D"/>
    <w:rsid w:val="003F0896"/>
    <w:rsid w:val="003F24E1"/>
    <w:rsid w:val="003F2DB8"/>
    <w:rsid w:val="003F2DE0"/>
    <w:rsid w:val="003F2EA1"/>
    <w:rsid w:val="003F3794"/>
    <w:rsid w:val="003F4314"/>
    <w:rsid w:val="003F5000"/>
    <w:rsid w:val="003F5B3C"/>
    <w:rsid w:val="003F640C"/>
    <w:rsid w:val="003F67A2"/>
    <w:rsid w:val="00401F4D"/>
    <w:rsid w:val="00401FE0"/>
    <w:rsid w:val="00402B43"/>
    <w:rsid w:val="00404407"/>
    <w:rsid w:val="004046F5"/>
    <w:rsid w:val="0040569B"/>
    <w:rsid w:val="00405794"/>
    <w:rsid w:val="0041315A"/>
    <w:rsid w:val="0041432A"/>
    <w:rsid w:val="00414D03"/>
    <w:rsid w:val="00416641"/>
    <w:rsid w:val="00423024"/>
    <w:rsid w:val="00430445"/>
    <w:rsid w:val="00430BFA"/>
    <w:rsid w:val="00430D4F"/>
    <w:rsid w:val="00432570"/>
    <w:rsid w:val="00435A07"/>
    <w:rsid w:val="004416D8"/>
    <w:rsid w:val="00442530"/>
    <w:rsid w:val="00442DAD"/>
    <w:rsid w:val="004437F1"/>
    <w:rsid w:val="004503C1"/>
    <w:rsid w:val="00450A3C"/>
    <w:rsid w:val="00451640"/>
    <w:rsid w:val="00455252"/>
    <w:rsid w:val="00455AE9"/>
    <w:rsid w:val="004562B1"/>
    <w:rsid w:val="0046498F"/>
    <w:rsid w:val="0046653D"/>
    <w:rsid w:val="00467CE0"/>
    <w:rsid w:val="00473F14"/>
    <w:rsid w:val="00474537"/>
    <w:rsid w:val="00474672"/>
    <w:rsid w:val="00474F06"/>
    <w:rsid w:val="004752C6"/>
    <w:rsid w:val="00477C63"/>
    <w:rsid w:val="00480A3F"/>
    <w:rsid w:val="0048355E"/>
    <w:rsid w:val="00484BE7"/>
    <w:rsid w:val="004873AB"/>
    <w:rsid w:val="004939B6"/>
    <w:rsid w:val="00495DEB"/>
    <w:rsid w:val="00497F28"/>
    <w:rsid w:val="004A07C4"/>
    <w:rsid w:val="004A08A0"/>
    <w:rsid w:val="004A262C"/>
    <w:rsid w:val="004A2942"/>
    <w:rsid w:val="004A421D"/>
    <w:rsid w:val="004B0244"/>
    <w:rsid w:val="004B076A"/>
    <w:rsid w:val="004B429A"/>
    <w:rsid w:val="004B66AE"/>
    <w:rsid w:val="004B66F4"/>
    <w:rsid w:val="004B6789"/>
    <w:rsid w:val="004B68AD"/>
    <w:rsid w:val="004C0A07"/>
    <w:rsid w:val="004D23D7"/>
    <w:rsid w:val="004D419D"/>
    <w:rsid w:val="004E0DFA"/>
    <w:rsid w:val="004E4BED"/>
    <w:rsid w:val="004E55BF"/>
    <w:rsid w:val="004E6C94"/>
    <w:rsid w:val="004F4ACC"/>
    <w:rsid w:val="004F50FC"/>
    <w:rsid w:val="0050385A"/>
    <w:rsid w:val="00503C1D"/>
    <w:rsid w:val="00506123"/>
    <w:rsid w:val="00510577"/>
    <w:rsid w:val="00510FA0"/>
    <w:rsid w:val="00515A8E"/>
    <w:rsid w:val="00525BCF"/>
    <w:rsid w:val="00525DF4"/>
    <w:rsid w:val="00526505"/>
    <w:rsid w:val="00527227"/>
    <w:rsid w:val="00527910"/>
    <w:rsid w:val="00527DF4"/>
    <w:rsid w:val="005315DE"/>
    <w:rsid w:val="005321EB"/>
    <w:rsid w:val="0053259A"/>
    <w:rsid w:val="00534320"/>
    <w:rsid w:val="00542322"/>
    <w:rsid w:val="00544823"/>
    <w:rsid w:val="00544CE4"/>
    <w:rsid w:val="005471FB"/>
    <w:rsid w:val="0054761F"/>
    <w:rsid w:val="0055136B"/>
    <w:rsid w:val="005527E1"/>
    <w:rsid w:val="00552E4F"/>
    <w:rsid w:val="00554321"/>
    <w:rsid w:val="00555308"/>
    <w:rsid w:val="0055620A"/>
    <w:rsid w:val="00557BDB"/>
    <w:rsid w:val="005645FB"/>
    <w:rsid w:val="00570374"/>
    <w:rsid w:val="00571837"/>
    <w:rsid w:val="0057453A"/>
    <w:rsid w:val="00574D74"/>
    <w:rsid w:val="005751B2"/>
    <w:rsid w:val="00575222"/>
    <w:rsid w:val="00577E63"/>
    <w:rsid w:val="00580464"/>
    <w:rsid w:val="00580883"/>
    <w:rsid w:val="00580F4C"/>
    <w:rsid w:val="005868EB"/>
    <w:rsid w:val="005875B3"/>
    <w:rsid w:val="0059199A"/>
    <w:rsid w:val="0059298D"/>
    <w:rsid w:val="005929A4"/>
    <w:rsid w:val="00593947"/>
    <w:rsid w:val="005948A7"/>
    <w:rsid w:val="005953F8"/>
    <w:rsid w:val="00595DD7"/>
    <w:rsid w:val="005A26BC"/>
    <w:rsid w:val="005A2DE6"/>
    <w:rsid w:val="005B072B"/>
    <w:rsid w:val="005C4B3D"/>
    <w:rsid w:val="005C7F4C"/>
    <w:rsid w:val="005D14D5"/>
    <w:rsid w:val="005D16EA"/>
    <w:rsid w:val="005D1BE6"/>
    <w:rsid w:val="005D586B"/>
    <w:rsid w:val="005D62E7"/>
    <w:rsid w:val="005E21D9"/>
    <w:rsid w:val="005E2C9F"/>
    <w:rsid w:val="005E6BF5"/>
    <w:rsid w:val="005E78AA"/>
    <w:rsid w:val="005F2BE8"/>
    <w:rsid w:val="005F2FB3"/>
    <w:rsid w:val="005F332D"/>
    <w:rsid w:val="005F4DCC"/>
    <w:rsid w:val="005F4DFB"/>
    <w:rsid w:val="005F65E5"/>
    <w:rsid w:val="005F7993"/>
    <w:rsid w:val="006016B8"/>
    <w:rsid w:val="00602527"/>
    <w:rsid w:val="006027AF"/>
    <w:rsid w:val="00613180"/>
    <w:rsid w:val="00614298"/>
    <w:rsid w:val="0061560C"/>
    <w:rsid w:val="00617686"/>
    <w:rsid w:val="00617C9A"/>
    <w:rsid w:val="00623696"/>
    <w:rsid w:val="00624124"/>
    <w:rsid w:val="0062467A"/>
    <w:rsid w:val="00624EBD"/>
    <w:rsid w:val="00626E2F"/>
    <w:rsid w:val="00627697"/>
    <w:rsid w:val="00631AC3"/>
    <w:rsid w:val="00633C2E"/>
    <w:rsid w:val="006361FE"/>
    <w:rsid w:val="00636F63"/>
    <w:rsid w:val="00640675"/>
    <w:rsid w:val="0064200C"/>
    <w:rsid w:val="006432D5"/>
    <w:rsid w:val="00645595"/>
    <w:rsid w:val="00646B89"/>
    <w:rsid w:val="00647DC2"/>
    <w:rsid w:val="006514DE"/>
    <w:rsid w:val="00651D88"/>
    <w:rsid w:val="00653266"/>
    <w:rsid w:val="00653A9C"/>
    <w:rsid w:val="006544C4"/>
    <w:rsid w:val="00654EF7"/>
    <w:rsid w:val="00655C08"/>
    <w:rsid w:val="00655D6D"/>
    <w:rsid w:val="0065653A"/>
    <w:rsid w:val="00656DF3"/>
    <w:rsid w:val="006612A1"/>
    <w:rsid w:val="00661400"/>
    <w:rsid w:val="006617AB"/>
    <w:rsid w:val="006728E9"/>
    <w:rsid w:val="00673CFF"/>
    <w:rsid w:val="00674766"/>
    <w:rsid w:val="00674FE5"/>
    <w:rsid w:val="00677292"/>
    <w:rsid w:val="00677496"/>
    <w:rsid w:val="0068096C"/>
    <w:rsid w:val="006822A6"/>
    <w:rsid w:val="00683EE9"/>
    <w:rsid w:val="006849E8"/>
    <w:rsid w:val="00685F9B"/>
    <w:rsid w:val="006869F8"/>
    <w:rsid w:val="0069226B"/>
    <w:rsid w:val="00694F77"/>
    <w:rsid w:val="00696D6E"/>
    <w:rsid w:val="00696EF0"/>
    <w:rsid w:val="006A2259"/>
    <w:rsid w:val="006A2EC8"/>
    <w:rsid w:val="006A5456"/>
    <w:rsid w:val="006A5E56"/>
    <w:rsid w:val="006B1737"/>
    <w:rsid w:val="006B1B61"/>
    <w:rsid w:val="006B2E4E"/>
    <w:rsid w:val="006C0D09"/>
    <w:rsid w:val="006C1884"/>
    <w:rsid w:val="006C2257"/>
    <w:rsid w:val="006C2ABC"/>
    <w:rsid w:val="006C4D1B"/>
    <w:rsid w:val="006C52A5"/>
    <w:rsid w:val="006C71A0"/>
    <w:rsid w:val="006D100D"/>
    <w:rsid w:val="006D42B8"/>
    <w:rsid w:val="006D7A18"/>
    <w:rsid w:val="006E6E8F"/>
    <w:rsid w:val="006F0D4E"/>
    <w:rsid w:val="006F11A4"/>
    <w:rsid w:val="006F31ED"/>
    <w:rsid w:val="006F3BE5"/>
    <w:rsid w:val="006F775E"/>
    <w:rsid w:val="00700FC2"/>
    <w:rsid w:val="00701E5B"/>
    <w:rsid w:val="007022BA"/>
    <w:rsid w:val="0070451A"/>
    <w:rsid w:val="00712245"/>
    <w:rsid w:val="00712301"/>
    <w:rsid w:val="0071485C"/>
    <w:rsid w:val="00715CDF"/>
    <w:rsid w:val="007166CD"/>
    <w:rsid w:val="00716717"/>
    <w:rsid w:val="00721ABC"/>
    <w:rsid w:val="007235A8"/>
    <w:rsid w:val="00724FED"/>
    <w:rsid w:val="007263FE"/>
    <w:rsid w:val="0072685F"/>
    <w:rsid w:val="00726BCE"/>
    <w:rsid w:val="007330DE"/>
    <w:rsid w:val="007368CD"/>
    <w:rsid w:val="00737530"/>
    <w:rsid w:val="0073755B"/>
    <w:rsid w:val="00742286"/>
    <w:rsid w:val="00742349"/>
    <w:rsid w:val="0074411A"/>
    <w:rsid w:val="00747939"/>
    <w:rsid w:val="00750BCF"/>
    <w:rsid w:val="00750D25"/>
    <w:rsid w:val="007516BC"/>
    <w:rsid w:val="007567FB"/>
    <w:rsid w:val="007568D9"/>
    <w:rsid w:val="007577EC"/>
    <w:rsid w:val="00760A90"/>
    <w:rsid w:val="00764066"/>
    <w:rsid w:val="00764235"/>
    <w:rsid w:val="00764B18"/>
    <w:rsid w:val="00765755"/>
    <w:rsid w:val="00765CEA"/>
    <w:rsid w:val="00766FA7"/>
    <w:rsid w:val="00770342"/>
    <w:rsid w:val="00770AD2"/>
    <w:rsid w:val="00772C88"/>
    <w:rsid w:val="00774234"/>
    <w:rsid w:val="007746CE"/>
    <w:rsid w:val="00775744"/>
    <w:rsid w:val="0078033F"/>
    <w:rsid w:val="0078048E"/>
    <w:rsid w:val="00781BA6"/>
    <w:rsid w:val="00782ABE"/>
    <w:rsid w:val="00783BD6"/>
    <w:rsid w:val="00784F7C"/>
    <w:rsid w:val="007879FF"/>
    <w:rsid w:val="007904DE"/>
    <w:rsid w:val="0079160A"/>
    <w:rsid w:val="00791848"/>
    <w:rsid w:val="007943D0"/>
    <w:rsid w:val="00795F4A"/>
    <w:rsid w:val="00796255"/>
    <w:rsid w:val="0079732C"/>
    <w:rsid w:val="007977FB"/>
    <w:rsid w:val="0079791D"/>
    <w:rsid w:val="007A0DA6"/>
    <w:rsid w:val="007A2CDD"/>
    <w:rsid w:val="007A4300"/>
    <w:rsid w:val="007A63FA"/>
    <w:rsid w:val="007A6C49"/>
    <w:rsid w:val="007A7BF5"/>
    <w:rsid w:val="007B007C"/>
    <w:rsid w:val="007B0659"/>
    <w:rsid w:val="007B2120"/>
    <w:rsid w:val="007C142E"/>
    <w:rsid w:val="007C3A58"/>
    <w:rsid w:val="007C46F6"/>
    <w:rsid w:val="007C4784"/>
    <w:rsid w:val="007C4C71"/>
    <w:rsid w:val="007C7F8E"/>
    <w:rsid w:val="007D2D4D"/>
    <w:rsid w:val="007D498E"/>
    <w:rsid w:val="007D63A5"/>
    <w:rsid w:val="007D6E96"/>
    <w:rsid w:val="007D70AC"/>
    <w:rsid w:val="007D73F1"/>
    <w:rsid w:val="007E0469"/>
    <w:rsid w:val="007E1E53"/>
    <w:rsid w:val="007E2896"/>
    <w:rsid w:val="007E6F12"/>
    <w:rsid w:val="007F193E"/>
    <w:rsid w:val="007F1D83"/>
    <w:rsid w:val="007F3A92"/>
    <w:rsid w:val="007F3D7D"/>
    <w:rsid w:val="007F4091"/>
    <w:rsid w:val="007F48A0"/>
    <w:rsid w:val="007F6300"/>
    <w:rsid w:val="007F6389"/>
    <w:rsid w:val="007F7774"/>
    <w:rsid w:val="007F7F83"/>
    <w:rsid w:val="00800638"/>
    <w:rsid w:val="00800BEA"/>
    <w:rsid w:val="00802AD9"/>
    <w:rsid w:val="00802D9A"/>
    <w:rsid w:val="008036BA"/>
    <w:rsid w:val="00805856"/>
    <w:rsid w:val="008065FD"/>
    <w:rsid w:val="00806872"/>
    <w:rsid w:val="00807C64"/>
    <w:rsid w:val="00810BB6"/>
    <w:rsid w:val="008118E4"/>
    <w:rsid w:val="00812087"/>
    <w:rsid w:val="00817A95"/>
    <w:rsid w:val="00817DCF"/>
    <w:rsid w:val="00823BFC"/>
    <w:rsid w:val="00823E93"/>
    <w:rsid w:val="00824904"/>
    <w:rsid w:val="0082702C"/>
    <w:rsid w:val="008272BA"/>
    <w:rsid w:val="008272DF"/>
    <w:rsid w:val="00827F0C"/>
    <w:rsid w:val="00831E38"/>
    <w:rsid w:val="00834E80"/>
    <w:rsid w:val="008433B7"/>
    <w:rsid w:val="00843AE1"/>
    <w:rsid w:val="00844F7F"/>
    <w:rsid w:val="00845AA9"/>
    <w:rsid w:val="00846EA3"/>
    <w:rsid w:val="00847507"/>
    <w:rsid w:val="008539EC"/>
    <w:rsid w:val="008548F6"/>
    <w:rsid w:val="00856C79"/>
    <w:rsid w:val="008603A3"/>
    <w:rsid w:val="008604EC"/>
    <w:rsid w:val="008615F3"/>
    <w:rsid w:val="00861A53"/>
    <w:rsid w:val="00862521"/>
    <w:rsid w:val="0086272D"/>
    <w:rsid w:val="00862DD2"/>
    <w:rsid w:val="0086411A"/>
    <w:rsid w:val="00864870"/>
    <w:rsid w:val="00866D7B"/>
    <w:rsid w:val="00867755"/>
    <w:rsid w:val="00876997"/>
    <w:rsid w:val="00877D10"/>
    <w:rsid w:val="00882E07"/>
    <w:rsid w:val="008841A2"/>
    <w:rsid w:val="0088621F"/>
    <w:rsid w:val="00886E22"/>
    <w:rsid w:val="00892B64"/>
    <w:rsid w:val="0089338D"/>
    <w:rsid w:val="008962EB"/>
    <w:rsid w:val="008A284A"/>
    <w:rsid w:val="008A28B0"/>
    <w:rsid w:val="008A301E"/>
    <w:rsid w:val="008A50A4"/>
    <w:rsid w:val="008A7BC2"/>
    <w:rsid w:val="008B0A79"/>
    <w:rsid w:val="008B39D1"/>
    <w:rsid w:val="008B684A"/>
    <w:rsid w:val="008B71D7"/>
    <w:rsid w:val="008C0876"/>
    <w:rsid w:val="008C4188"/>
    <w:rsid w:val="008C4760"/>
    <w:rsid w:val="008C6A0C"/>
    <w:rsid w:val="008D0515"/>
    <w:rsid w:val="008D0AFD"/>
    <w:rsid w:val="008D1E0A"/>
    <w:rsid w:val="008D2A21"/>
    <w:rsid w:val="008D3255"/>
    <w:rsid w:val="008D5B39"/>
    <w:rsid w:val="008D6784"/>
    <w:rsid w:val="008E018E"/>
    <w:rsid w:val="008E2F78"/>
    <w:rsid w:val="008E35F9"/>
    <w:rsid w:val="008E456B"/>
    <w:rsid w:val="008E771A"/>
    <w:rsid w:val="008F0024"/>
    <w:rsid w:val="008F2D65"/>
    <w:rsid w:val="008F7FFB"/>
    <w:rsid w:val="00900097"/>
    <w:rsid w:val="009008E8"/>
    <w:rsid w:val="00901E1F"/>
    <w:rsid w:val="009073BB"/>
    <w:rsid w:val="00913694"/>
    <w:rsid w:val="00913B0F"/>
    <w:rsid w:val="009154EA"/>
    <w:rsid w:val="00917959"/>
    <w:rsid w:val="00917C2D"/>
    <w:rsid w:val="00920745"/>
    <w:rsid w:val="00920B50"/>
    <w:rsid w:val="009210C8"/>
    <w:rsid w:val="00921486"/>
    <w:rsid w:val="00921C12"/>
    <w:rsid w:val="009307DC"/>
    <w:rsid w:val="00931ACB"/>
    <w:rsid w:val="00933CD3"/>
    <w:rsid w:val="009469A9"/>
    <w:rsid w:val="009470B9"/>
    <w:rsid w:val="00947B62"/>
    <w:rsid w:val="0095080D"/>
    <w:rsid w:val="00952D69"/>
    <w:rsid w:val="00953566"/>
    <w:rsid w:val="00953F74"/>
    <w:rsid w:val="00954F8A"/>
    <w:rsid w:val="009557B0"/>
    <w:rsid w:val="00955BC3"/>
    <w:rsid w:val="009578A8"/>
    <w:rsid w:val="00960B84"/>
    <w:rsid w:val="00960C9B"/>
    <w:rsid w:val="00961354"/>
    <w:rsid w:val="00962770"/>
    <w:rsid w:val="009661D5"/>
    <w:rsid w:val="00970701"/>
    <w:rsid w:val="00970DA9"/>
    <w:rsid w:val="00971486"/>
    <w:rsid w:val="0097381B"/>
    <w:rsid w:val="00974583"/>
    <w:rsid w:val="00975B88"/>
    <w:rsid w:val="009806B3"/>
    <w:rsid w:val="009831BC"/>
    <w:rsid w:val="00987BBF"/>
    <w:rsid w:val="00990F80"/>
    <w:rsid w:val="009910ED"/>
    <w:rsid w:val="00991F55"/>
    <w:rsid w:val="009927D0"/>
    <w:rsid w:val="00997059"/>
    <w:rsid w:val="009A0715"/>
    <w:rsid w:val="009A429C"/>
    <w:rsid w:val="009A5A46"/>
    <w:rsid w:val="009B53C2"/>
    <w:rsid w:val="009B6614"/>
    <w:rsid w:val="009B7E94"/>
    <w:rsid w:val="009C0DAA"/>
    <w:rsid w:val="009C2718"/>
    <w:rsid w:val="009C5B81"/>
    <w:rsid w:val="009C71D3"/>
    <w:rsid w:val="009C73C8"/>
    <w:rsid w:val="009C7851"/>
    <w:rsid w:val="009D017D"/>
    <w:rsid w:val="009E0B93"/>
    <w:rsid w:val="009E121C"/>
    <w:rsid w:val="009E1B15"/>
    <w:rsid w:val="009E3C6B"/>
    <w:rsid w:val="009E68C2"/>
    <w:rsid w:val="009E71D5"/>
    <w:rsid w:val="009F04DB"/>
    <w:rsid w:val="009F0E36"/>
    <w:rsid w:val="009F7720"/>
    <w:rsid w:val="009F7891"/>
    <w:rsid w:val="00A04885"/>
    <w:rsid w:val="00A05412"/>
    <w:rsid w:val="00A06C9D"/>
    <w:rsid w:val="00A06E2D"/>
    <w:rsid w:val="00A10CA4"/>
    <w:rsid w:val="00A119DE"/>
    <w:rsid w:val="00A12872"/>
    <w:rsid w:val="00A1368B"/>
    <w:rsid w:val="00A13AF8"/>
    <w:rsid w:val="00A16BFA"/>
    <w:rsid w:val="00A17CD0"/>
    <w:rsid w:val="00A21053"/>
    <w:rsid w:val="00A223B6"/>
    <w:rsid w:val="00A24DC0"/>
    <w:rsid w:val="00A26DC9"/>
    <w:rsid w:val="00A31A0C"/>
    <w:rsid w:val="00A33518"/>
    <w:rsid w:val="00A37854"/>
    <w:rsid w:val="00A452C2"/>
    <w:rsid w:val="00A45CA6"/>
    <w:rsid w:val="00A50697"/>
    <w:rsid w:val="00A52630"/>
    <w:rsid w:val="00A55B0E"/>
    <w:rsid w:val="00A57223"/>
    <w:rsid w:val="00A57C24"/>
    <w:rsid w:val="00A6471D"/>
    <w:rsid w:val="00A668BA"/>
    <w:rsid w:val="00A67CC3"/>
    <w:rsid w:val="00A70454"/>
    <w:rsid w:val="00A7075D"/>
    <w:rsid w:val="00A74545"/>
    <w:rsid w:val="00A80668"/>
    <w:rsid w:val="00A82AD6"/>
    <w:rsid w:val="00A84829"/>
    <w:rsid w:val="00A867FE"/>
    <w:rsid w:val="00A87B66"/>
    <w:rsid w:val="00A95BC2"/>
    <w:rsid w:val="00A96D1C"/>
    <w:rsid w:val="00AA047A"/>
    <w:rsid w:val="00AA081F"/>
    <w:rsid w:val="00AA2583"/>
    <w:rsid w:val="00AA2A68"/>
    <w:rsid w:val="00AA58D5"/>
    <w:rsid w:val="00AB3DFA"/>
    <w:rsid w:val="00AB59F6"/>
    <w:rsid w:val="00AB7056"/>
    <w:rsid w:val="00AC016E"/>
    <w:rsid w:val="00AC2B0B"/>
    <w:rsid w:val="00AC3666"/>
    <w:rsid w:val="00AC7030"/>
    <w:rsid w:val="00AC76F3"/>
    <w:rsid w:val="00AD1B31"/>
    <w:rsid w:val="00AD21F0"/>
    <w:rsid w:val="00AD405D"/>
    <w:rsid w:val="00AD421D"/>
    <w:rsid w:val="00AD516C"/>
    <w:rsid w:val="00AD65FF"/>
    <w:rsid w:val="00AD7014"/>
    <w:rsid w:val="00AE22B7"/>
    <w:rsid w:val="00AE3677"/>
    <w:rsid w:val="00AE40CA"/>
    <w:rsid w:val="00AE4D8F"/>
    <w:rsid w:val="00AE588F"/>
    <w:rsid w:val="00AF04B6"/>
    <w:rsid w:val="00AF09EA"/>
    <w:rsid w:val="00AF15E8"/>
    <w:rsid w:val="00AF7E55"/>
    <w:rsid w:val="00B00192"/>
    <w:rsid w:val="00B00449"/>
    <w:rsid w:val="00B012E0"/>
    <w:rsid w:val="00B02E44"/>
    <w:rsid w:val="00B04384"/>
    <w:rsid w:val="00B0558E"/>
    <w:rsid w:val="00B05B8D"/>
    <w:rsid w:val="00B0709F"/>
    <w:rsid w:val="00B108C2"/>
    <w:rsid w:val="00B1230E"/>
    <w:rsid w:val="00B1426A"/>
    <w:rsid w:val="00B153B4"/>
    <w:rsid w:val="00B15959"/>
    <w:rsid w:val="00B17D08"/>
    <w:rsid w:val="00B21982"/>
    <w:rsid w:val="00B225F9"/>
    <w:rsid w:val="00B248F3"/>
    <w:rsid w:val="00B269A7"/>
    <w:rsid w:val="00B3066A"/>
    <w:rsid w:val="00B30FC4"/>
    <w:rsid w:val="00B31C77"/>
    <w:rsid w:val="00B326C6"/>
    <w:rsid w:val="00B32932"/>
    <w:rsid w:val="00B3406E"/>
    <w:rsid w:val="00B34271"/>
    <w:rsid w:val="00B35BA3"/>
    <w:rsid w:val="00B36644"/>
    <w:rsid w:val="00B367C0"/>
    <w:rsid w:val="00B37119"/>
    <w:rsid w:val="00B371E0"/>
    <w:rsid w:val="00B4178F"/>
    <w:rsid w:val="00B41A29"/>
    <w:rsid w:val="00B43138"/>
    <w:rsid w:val="00B43BD4"/>
    <w:rsid w:val="00B43F56"/>
    <w:rsid w:val="00B5087D"/>
    <w:rsid w:val="00B50CF8"/>
    <w:rsid w:val="00B5132D"/>
    <w:rsid w:val="00B522C4"/>
    <w:rsid w:val="00B524B4"/>
    <w:rsid w:val="00B53DAB"/>
    <w:rsid w:val="00B56355"/>
    <w:rsid w:val="00B566A1"/>
    <w:rsid w:val="00B63E4C"/>
    <w:rsid w:val="00B65BE1"/>
    <w:rsid w:val="00B67D52"/>
    <w:rsid w:val="00B7047A"/>
    <w:rsid w:val="00B70831"/>
    <w:rsid w:val="00B72560"/>
    <w:rsid w:val="00B7448E"/>
    <w:rsid w:val="00B77DE7"/>
    <w:rsid w:val="00B828A7"/>
    <w:rsid w:val="00B845CD"/>
    <w:rsid w:val="00B91481"/>
    <w:rsid w:val="00B91DEC"/>
    <w:rsid w:val="00B9284B"/>
    <w:rsid w:val="00B92A31"/>
    <w:rsid w:val="00B92CF7"/>
    <w:rsid w:val="00B93BB6"/>
    <w:rsid w:val="00B96009"/>
    <w:rsid w:val="00B9668A"/>
    <w:rsid w:val="00B9796D"/>
    <w:rsid w:val="00B97FC7"/>
    <w:rsid w:val="00BA4D27"/>
    <w:rsid w:val="00BB11AF"/>
    <w:rsid w:val="00BB4F30"/>
    <w:rsid w:val="00BB6B38"/>
    <w:rsid w:val="00BB7372"/>
    <w:rsid w:val="00BB7AA6"/>
    <w:rsid w:val="00BB7B6F"/>
    <w:rsid w:val="00BC3DBF"/>
    <w:rsid w:val="00BC5203"/>
    <w:rsid w:val="00BC5257"/>
    <w:rsid w:val="00BC6859"/>
    <w:rsid w:val="00BC6DF4"/>
    <w:rsid w:val="00BC7D8B"/>
    <w:rsid w:val="00BD0013"/>
    <w:rsid w:val="00BD57E1"/>
    <w:rsid w:val="00BE23F6"/>
    <w:rsid w:val="00BE293B"/>
    <w:rsid w:val="00BE59ED"/>
    <w:rsid w:val="00BF336F"/>
    <w:rsid w:val="00C00375"/>
    <w:rsid w:val="00C00593"/>
    <w:rsid w:val="00C02623"/>
    <w:rsid w:val="00C03B47"/>
    <w:rsid w:val="00C03F55"/>
    <w:rsid w:val="00C04C97"/>
    <w:rsid w:val="00C05DF7"/>
    <w:rsid w:val="00C0678B"/>
    <w:rsid w:val="00C06C34"/>
    <w:rsid w:val="00C06DC2"/>
    <w:rsid w:val="00C07401"/>
    <w:rsid w:val="00C13AAF"/>
    <w:rsid w:val="00C14E31"/>
    <w:rsid w:val="00C161F9"/>
    <w:rsid w:val="00C16262"/>
    <w:rsid w:val="00C177AC"/>
    <w:rsid w:val="00C251A6"/>
    <w:rsid w:val="00C27CF4"/>
    <w:rsid w:val="00C32ED3"/>
    <w:rsid w:val="00C337B6"/>
    <w:rsid w:val="00C358D4"/>
    <w:rsid w:val="00C37601"/>
    <w:rsid w:val="00C406CA"/>
    <w:rsid w:val="00C43ABC"/>
    <w:rsid w:val="00C44BB6"/>
    <w:rsid w:val="00C45AA0"/>
    <w:rsid w:val="00C46BA5"/>
    <w:rsid w:val="00C50217"/>
    <w:rsid w:val="00C52D05"/>
    <w:rsid w:val="00C53209"/>
    <w:rsid w:val="00C539A9"/>
    <w:rsid w:val="00C54E96"/>
    <w:rsid w:val="00C572E3"/>
    <w:rsid w:val="00C63C72"/>
    <w:rsid w:val="00C63D50"/>
    <w:rsid w:val="00C646A7"/>
    <w:rsid w:val="00C67CFC"/>
    <w:rsid w:val="00C714C9"/>
    <w:rsid w:val="00C727EE"/>
    <w:rsid w:val="00C7553C"/>
    <w:rsid w:val="00C7713B"/>
    <w:rsid w:val="00C800A3"/>
    <w:rsid w:val="00C808C3"/>
    <w:rsid w:val="00C84DAC"/>
    <w:rsid w:val="00C84FF7"/>
    <w:rsid w:val="00C8611A"/>
    <w:rsid w:val="00C91F17"/>
    <w:rsid w:val="00C921F3"/>
    <w:rsid w:val="00C92467"/>
    <w:rsid w:val="00C929DB"/>
    <w:rsid w:val="00C964DE"/>
    <w:rsid w:val="00CA0BFD"/>
    <w:rsid w:val="00CA2DBB"/>
    <w:rsid w:val="00CA571C"/>
    <w:rsid w:val="00CA69A4"/>
    <w:rsid w:val="00CA70F8"/>
    <w:rsid w:val="00CC0784"/>
    <w:rsid w:val="00CC0DE0"/>
    <w:rsid w:val="00CC44E0"/>
    <w:rsid w:val="00CC73D6"/>
    <w:rsid w:val="00CD489C"/>
    <w:rsid w:val="00CD4C27"/>
    <w:rsid w:val="00CD7E8A"/>
    <w:rsid w:val="00CD7EFD"/>
    <w:rsid w:val="00CE4E13"/>
    <w:rsid w:val="00CE5C34"/>
    <w:rsid w:val="00CE63E0"/>
    <w:rsid w:val="00CF08D0"/>
    <w:rsid w:val="00CF0CC4"/>
    <w:rsid w:val="00CF0E2A"/>
    <w:rsid w:val="00CF57D1"/>
    <w:rsid w:val="00CF7144"/>
    <w:rsid w:val="00D030D1"/>
    <w:rsid w:val="00D11C32"/>
    <w:rsid w:val="00D130CF"/>
    <w:rsid w:val="00D131C3"/>
    <w:rsid w:val="00D15BA1"/>
    <w:rsid w:val="00D163F0"/>
    <w:rsid w:val="00D20FB3"/>
    <w:rsid w:val="00D21A94"/>
    <w:rsid w:val="00D21F7B"/>
    <w:rsid w:val="00D221F1"/>
    <w:rsid w:val="00D2590E"/>
    <w:rsid w:val="00D259BD"/>
    <w:rsid w:val="00D26C3D"/>
    <w:rsid w:val="00D30AF8"/>
    <w:rsid w:val="00D30D92"/>
    <w:rsid w:val="00D330B0"/>
    <w:rsid w:val="00D34321"/>
    <w:rsid w:val="00D3497D"/>
    <w:rsid w:val="00D34EF4"/>
    <w:rsid w:val="00D35A4F"/>
    <w:rsid w:val="00D3649C"/>
    <w:rsid w:val="00D37CA6"/>
    <w:rsid w:val="00D45744"/>
    <w:rsid w:val="00D51000"/>
    <w:rsid w:val="00D5214A"/>
    <w:rsid w:val="00D52A5B"/>
    <w:rsid w:val="00D57293"/>
    <w:rsid w:val="00D61BC4"/>
    <w:rsid w:val="00D61F0C"/>
    <w:rsid w:val="00D6345C"/>
    <w:rsid w:val="00D63E6F"/>
    <w:rsid w:val="00D64414"/>
    <w:rsid w:val="00D64794"/>
    <w:rsid w:val="00D6671F"/>
    <w:rsid w:val="00D67191"/>
    <w:rsid w:val="00D70D39"/>
    <w:rsid w:val="00D711B5"/>
    <w:rsid w:val="00D71510"/>
    <w:rsid w:val="00D71FBC"/>
    <w:rsid w:val="00D76BBC"/>
    <w:rsid w:val="00D76C50"/>
    <w:rsid w:val="00D76DDA"/>
    <w:rsid w:val="00D8382A"/>
    <w:rsid w:val="00D86F98"/>
    <w:rsid w:val="00D91403"/>
    <w:rsid w:val="00D91B44"/>
    <w:rsid w:val="00D91CC5"/>
    <w:rsid w:val="00D939A6"/>
    <w:rsid w:val="00D94A95"/>
    <w:rsid w:val="00D96543"/>
    <w:rsid w:val="00D96A34"/>
    <w:rsid w:val="00D96FF6"/>
    <w:rsid w:val="00DA145D"/>
    <w:rsid w:val="00DA2EDE"/>
    <w:rsid w:val="00DA30A3"/>
    <w:rsid w:val="00DA319E"/>
    <w:rsid w:val="00DA5BEF"/>
    <w:rsid w:val="00DA6358"/>
    <w:rsid w:val="00DA73FA"/>
    <w:rsid w:val="00DB028F"/>
    <w:rsid w:val="00DB0D59"/>
    <w:rsid w:val="00DB23E3"/>
    <w:rsid w:val="00DB329D"/>
    <w:rsid w:val="00DB3BA6"/>
    <w:rsid w:val="00DB4006"/>
    <w:rsid w:val="00DB5B75"/>
    <w:rsid w:val="00DB6325"/>
    <w:rsid w:val="00DB7BE5"/>
    <w:rsid w:val="00DC0C11"/>
    <w:rsid w:val="00DC3D25"/>
    <w:rsid w:val="00DC3EA3"/>
    <w:rsid w:val="00DC6576"/>
    <w:rsid w:val="00DC6768"/>
    <w:rsid w:val="00DC6C30"/>
    <w:rsid w:val="00DD5D20"/>
    <w:rsid w:val="00DE2835"/>
    <w:rsid w:val="00DE5BEE"/>
    <w:rsid w:val="00DF009B"/>
    <w:rsid w:val="00DF122C"/>
    <w:rsid w:val="00DF568D"/>
    <w:rsid w:val="00E00039"/>
    <w:rsid w:val="00E00B32"/>
    <w:rsid w:val="00E03FB9"/>
    <w:rsid w:val="00E045BD"/>
    <w:rsid w:val="00E07320"/>
    <w:rsid w:val="00E143C7"/>
    <w:rsid w:val="00E15D4C"/>
    <w:rsid w:val="00E16B2B"/>
    <w:rsid w:val="00E17E3D"/>
    <w:rsid w:val="00E17EA6"/>
    <w:rsid w:val="00E224FB"/>
    <w:rsid w:val="00E22DCC"/>
    <w:rsid w:val="00E26A15"/>
    <w:rsid w:val="00E27C83"/>
    <w:rsid w:val="00E32336"/>
    <w:rsid w:val="00E32EDA"/>
    <w:rsid w:val="00E33715"/>
    <w:rsid w:val="00E34914"/>
    <w:rsid w:val="00E34C45"/>
    <w:rsid w:val="00E34D45"/>
    <w:rsid w:val="00E35164"/>
    <w:rsid w:val="00E42365"/>
    <w:rsid w:val="00E425D5"/>
    <w:rsid w:val="00E429C8"/>
    <w:rsid w:val="00E436C7"/>
    <w:rsid w:val="00E44A9A"/>
    <w:rsid w:val="00E46D1B"/>
    <w:rsid w:val="00E47852"/>
    <w:rsid w:val="00E47B74"/>
    <w:rsid w:val="00E5020C"/>
    <w:rsid w:val="00E55368"/>
    <w:rsid w:val="00E55AE1"/>
    <w:rsid w:val="00E57AC7"/>
    <w:rsid w:val="00E616BA"/>
    <w:rsid w:val="00E62484"/>
    <w:rsid w:val="00E6269E"/>
    <w:rsid w:val="00E658F5"/>
    <w:rsid w:val="00E6692C"/>
    <w:rsid w:val="00E66FC8"/>
    <w:rsid w:val="00E675CE"/>
    <w:rsid w:val="00E700EE"/>
    <w:rsid w:val="00E704B1"/>
    <w:rsid w:val="00E70539"/>
    <w:rsid w:val="00E7147A"/>
    <w:rsid w:val="00E71E18"/>
    <w:rsid w:val="00E768B9"/>
    <w:rsid w:val="00E82F3D"/>
    <w:rsid w:val="00E84AE7"/>
    <w:rsid w:val="00E87C69"/>
    <w:rsid w:val="00E92155"/>
    <w:rsid w:val="00E92B7F"/>
    <w:rsid w:val="00E95E6B"/>
    <w:rsid w:val="00EA364B"/>
    <w:rsid w:val="00EA3D2B"/>
    <w:rsid w:val="00EA658F"/>
    <w:rsid w:val="00EB07EC"/>
    <w:rsid w:val="00EB1BC0"/>
    <w:rsid w:val="00EB28E8"/>
    <w:rsid w:val="00EB6BE4"/>
    <w:rsid w:val="00EC045D"/>
    <w:rsid w:val="00EC0FD1"/>
    <w:rsid w:val="00EC394C"/>
    <w:rsid w:val="00EC3ED0"/>
    <w:rsid w:val="00ED194B"/>
    <w:rsid w:val="00ED2997"/>
    <w:rsid w:val="00ED47C2"/>
    <w:rsid w:val="00ED670D"/>
    <w:rsid w:val="00EE0660"/>
    <w:rsid w:val="00EE1B03"/>
    <w:rsid w:val="00EE3369"/>
    <w:rsid w:val="00EE345B"/>
    <w:rsid w:val="00EE428B"/>
    <w:rsid w:val="00EF1C0E"/>
    <w:rsid w:val="00EF5197"/>
    <w:rsid w:val="00EF6603"/>
    <w:rsid w:val="00EF701B"/>
    <w:rsid w:val="00EF7FBB"/>
    <w:rsid w:val="00F00191"/>
    <w:rsid w:val="00F02BD9"/>
    <w:rsid w:val="00F02DCA"/>
    <w:rsid w:val="00F043C3"/>
    <w:rsid w:val="00F04D5C"/>
    <w:rsid w:val="00F078BF"/>
    <w:rsid w:val="00F140EC"/>
    <w:rsid w:val="00F14694"/>
    <w:rsid w:val="00F148F4"/>
    <w:rsid w:val="00F15540"/>
    <w:rsid w:val="00F15BF1"/>
    <w:rsid w:val="00F16E77"/>
    <w:rsid w:val="00F20239"/>
    <w:rsid w:val="00F20A31"/>
    <w:rsid w:val="00F218F0"/>
    <w:rsid w:val="00F21A0B"/>
    <w:rsid w:val="00F24885"/>
    <w:rsid w:val="00F26847"/>
    <w:rsid w:val="00F2698A"/>
    <w:rsid w:val="00F26B00"/>
    <w:rsid w:val="00F30029"/>
    <w:rsid w:val="00F3081C"/>
    <w:rsid w:val="00F320C8"/>
    <w:rsid w:val="00F33135"/>
    <w:rsid w:val="00F33AA2"/>
    <w:rsid w:val="00F33D62"/>
    <w:rsid w:val="00F34788"/>
    <w:rsid w:val="00F34B3A"/>
    <w:rsid w:val="00F354EF"/>
    <w:rsid w:val="00F37479"/>
    <w:rsid w:val="00F40A7A"/>
    <w:rsid w:val="00F40D9B"/>
    <w:rsid w:val="00F44611"/>
    <w:rsid w:val="00F461FA"/>
    <w:rsid w:val="00F516E7"/>
    <w:rsid w:val="00F526B4"/>
    <w:rsid w:val="00F5560B"/>
    <w:rsid w:val="00F558F6"/>
    <w:rsid w:val="00F55E75"/>
    <w:rsid w:val="00F55F7C"/>
    <w:rsid w:val="00F569C3"/>
    <w:rsid w:val="00F56FC5"/>
    <w:rsid w:val="00F60118"/>
    <w:rsid w:val="00F62140"/>
    <w:rsid w:val="00F62217"/>
    <w:rsid w:val="00F62EE4"/>
    <w:rsid w:val="00F65763"/>
    <w:rsid w:val="00F65BD6"/>
    <w:rsid w:val="00F6665E"/>
    <w:rsid w:val="00F7297B"/>
    <w:rsid w:val="00F73F8F"/>
    <w:rsid w:val="00F75480"/>
    <w:rsid w:val="00F76EA4"/>
    <w:rsid w:val="00F77660"/>
    <w:rsid w:val="00F777A6"/>
    <w:rsid w:val="00F81B86"/>
    <w:rsid w:val="00F846B0"/>
    <w:rsid w:val="00F924CF"/>
    <w:rsid w:val="00F931D5"/>
    <w:rsid w:val="00F93D0C"/>
    <w:rsid w:val="00FA24C4"/>
    <w:rsid w:val="00FA279D"/>
    <w:rsid w:val="00FA2F26"/>
    <w:rsid w:val="00FA2F86"/>
    <w:rsid w:val="00FA3A4E"/>
    <w:rsid w:val="00FA65E6"/>
    <w:rsid w:val="00FA7EF7"/>
    <w:rsid w:val="00FB0C8F"/>
    <w:rsid w:val="00FB2395"/>
    <w:rsid w:val="00FB28FE"/>
    <w:rsid w:val="00FB355D"/>
    <w:rsid w:val="00FB5645"/>
    <w:rsid w:val="00FB72A0"/>
    <w:rsid w:val="00FC061D"/>
    <w:rsid w:val="00FC21DA"/>
    <w:rsid w:val="00FC26E6"/>
    <w:rsid w:val="00FD06DC"/>
    <w:rsid w:val="00FD2EF0"/>
    <w:rsid w:val="00FD387F"/>
    <w:rsid w:val="00FD6365"/>
    <w:rsid w:val="00FD6CF6"/>
    <w:rsid w:val="00FE476C"/>
    <w:rsid w:val="00FE4B24"/>
    <w:rsid w:val="00FE4FA9"/>
    <w:rsid w:val="00FE75CF"/>
    <w:rsid w:val="00FF132A"/>
    <w:rsid w:val="00FF6274"/>
    <w:rsid w:val="00FF76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F8E"/>
  </w:style>
  <w:style w:type="paragraph" w:styleId="Heading1">
    <w:name w:val="heading 1"/>
    <w:basedOn w:val="Normal"/>
    <w:next w:val="Normal"/>
    <w:link w:val="Heading1Char"/>
    <w:uiPriority w:val="9"/>
    <w:qFormat/>
    <w:rsid w:val="007C7F8E"/>
    <w:pPr>
      <w:keepNext/>
      <w:jc w:val="center"/>
      <w:outlineLvl w:val="0"/>
    </w:pPr>
    <w:rPr>
      <w:sz w:val="32"/>
      <w:lang w:val="bg-BG"/>
    </w:rPr>
  </w:style>
  <w:style w:type="paragraph" w:styleId="Heading2">
    <w:name w:val="heading 2"/>
    <w:basedOn w:val="Normal"/>
    <w:next w:val="Normal"/>
    <w:link w:val="Heading2Char"/>
    <w:uiPriority w:val="9"/>
    <w:unhideWhenUsed/>
    <w:qFormat/>
    <w:rsid w:val="00F30029"/>
    <w:pPr>
      <w:spacing w:before="200" w:line="276" w:lineRule="auto"/>
      <w:outlineLvl w:val="1"/>
    </w:pPr>
    <w:rPr>
      <w:rFonts w:ascii="Cambria" w:hAnsi="Cambria"/>
      <w:b/>
      <w:bCs/>
      <w:sz w:val="26"/>
      <w:szCs w:val="26"/>
      <w:lang w:bidi="en-US"/>
    </w:rPr>
  </w:style>
  <w:style w:type="paragraph" w:styleId="Heading3">
    <w:name w:val="heading 3"/>
    <w:basedOn w:val="Normal"/>
    <w:next w:val="Normal"/>
    <w:link w:val="Heading3Char"/>
    <w:uiPriority w:val="9"/>
    <w:semiHidden/>
    <w:unhideWhenUsed/>
    <w:qFormat/>
    <w:rsid w:val="00F30029"/>
    <w:pPr>
      <w:spacing w:before="200" w:line="271" w:lineRule="auto"/>
      <w:outlineLvl w:val="2"/>
    </w:pPr>
    <w:rPr>
      <w:rFonts w:ascii="Cambria" w:hAnsi="Cambria"/>
      <w:b/>
      <w:bCs/>
      <w:sz w:val="22"/>
      <w:szCs w:val="22"/>
      <w:lang w:bidi="en-US"/>
    </w:rPr>
  </w:style>
  <w:style w:type="paragraph" w:styleId="Heading4">
    <w:name w:val="heading 4"/>
    <w:basedOn w:val="Normal"/>
    <w:next w:val="Normal"/>
    <w:link w:val="Heading4Char"/>
    <w:uiPriority w:val="9"/>
    <w:semiHidden/>
    <w:unhideWhenUsed/>
    <w:qFormat/>
    <w:rsid w:val="00F30029"/>
    <w:pPr>
      <w:spacing w:before="200" w:line="276" w:lineRule="auto"/>
      <w:outlineLvl w:val="3"/>
    </w:pPr>
    <w:rPr>
      <w:rFonts w:ascii="Cambria" w:hAnsi="Cambria"/>
      <w:b/>
      <w:bCs/>
      <w:i/>
      <w:iCs/>
      <w:sz w:val="22"/>
      <w:szCs w:val="22"/>
      <w:lang w:bidi="en-US"/>
    </w:rPr>
  </w:style>
  <w:style w:type="paragraph" w:styleId="Heading5">
    <w:name w:val="heading 5"/>
    <w:basedOn w:val="Normal"/>
    <w:next w:val="Normal"/>
    <w:link w:val="Heading5Char"/>
    <w:uiPriority w:val="9"/>
    <w:semiHidden/>
    <w:unhideWhenUsed/>
    <w:qFormat/>
    <w:rsid w:val="00F30029"/>
    <w:pPr>
      <w:spacing w:before="200" w:line="276" w:lineRule="auto"/>
      <w:outlineLvl w:val="4"/>
    </w:pPr>
    <w:rPr>
      <w:rFonts w:ascii="Cambria" w:hAnsi="Cambria"/>
      <w:b/>
      <w:bCs/>
      <w:color w:val="7F7F7F"/>
      <w:sz w:val="22"/>
      <w:szCs w:val="22"/>
      <w:lang w:bidi="en-US"/>
    </w:rPr>
  </w:style>
  <w:style w:type="paragraph" w:styleId="Heading6">
    <w:name w:val="heading 6"/>
    <w:basedOn w:val="Normal"/>
    <w:next w:val="Normal"/>
    <w:link w:val="Heading6Char"/>
    <w:uiPriority w:val="9"/>
    <w:semiHidden/>
    <w:unhideWhenUsed/>
    <w:qFormat/>
    <w:rsid w:val="00F30029"/>
    <w:pPr>
      <w:spacing w:line="271" w:lineRule="auto"/>
      <w:outlineLvl w:val="5"/>
    </w:pPr>
    <w:rPr>
      <w:rFonts w:ascii="Cambria" w:hAnsi="Cambria"/>
      <w:b/>
      <w:bCs/>
      <w:i/>
      <w:iCs/>
      <w:color w:val="7F7F7F"/>
      <w:sz w:val="22"/>
      <w:szCs w:val="22"/>
      <w:lang w:bidi="en-US"/>
    </w:rPr>
  </w:style>
  <w:style w:type="paragraph" w:styleId="Heading7">
    <w:name w:val="heading 7"/>
    <w:basedOn w:val="Normal"/>
    <w:next w:val="Normal"/>
    <w:link w:val="Heading7Char"/>
    <w:uiPriority w:val="9"/>
    <w:semiHidden/>
    <w:unhideWhenUsed/>
    <w:qFormat/>
    <w:rsid w:val="00F30029"/>
    <w:pPr>
      <w:spacing w:line="276" w:lineRule="auto"/>
      <w:outlineLvl w:val="6"/>
    </w:pPr>
    <w:rPr>
      <w:rFonts w:ascii="Cambria" w:hAnsi="Cambria"/>
      <w:i/>
      <w:iCs/>
      <w:sz w:val="22"/>
      <w:szCs w:val="22"/>
      <w:lang w:bidi="en-US"/>
    </w:rPr>
  </w:style>
  <w:style w:type="paragraph" w:styleId="Heading8">
    <w:name w:val="heading 8"/>
    <w:basedOn w:val="Normal"/>
    <w:next w:val="Normal"/>
    <w:link w:val="Heading8Char"/>
    <w:uiPriority w:val="9"/>
    <w:semiHidden/>
    <w:unhideWhenUsed/>
    <w:qFormat/>
    <w:rsid w:val="00F30029"/>
    <w:pPr>
      <w:spacing w:line="276" w:lineRule="auto"/>
      <w:outlineLvl w:val="7"/>
    </w:pPr>
    <w:rPr>
      <w:rFonts w:ascii="Cambria" w:hAnsi="Cambria"/>
      <w:lang w:bidi="en-US"/>
    </w:rPr>
  </w:style>
  <w:style w:type="paragraph" w:styleId="Heading9">
    <w:name w:val="heading 9"/>
    <w:basedOn w:val="Normal"/>
    <w:next w:val="Normal"/>
    <w:link w:val="Heading9Char"/>
    <w:uiPriority w:val="9"/>
    <w:semiHidden/>
    <w:unhideWhenUsed/>
    <w:qFormat/>
    <w:rsid w:val="00F30029"/>
    <w:pPr>
      <w:spacing w:line="276" w:lineRule="auto"/>
      <w:outlineLvl w:val="8"/>
    </w:pPr>
    <w:rPr>
      <w:rFonts w:ascii="Cambria" w:hAnsi="Cambria"/>
      <w:i/>
      <w:iCs/>
      <w:spacing w:val="5"/>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C7F8E"/>
    <w:pPr>
      <w:jc w:val="center"/>
    </w:pPr>
    <w:rPr>
      <w:rFonts w:ascii="Bookman Old Style" w:hAnsi="Bookman Old Style"/>
      <w:b/>
      <w:sz w:val="32"/>
    </w:rPr>
  </w:style>
  <w:style w:type="character" w:styleId="Hyperlink">
    <w:name w:val="Hyperlink"/>
    <w:basedOn w:val="DefaultParagraphFont"/>
    <w:uiPriority w:val="99"/>
    <w:rsid w:val="007C7F8E"/>
    <w:rPr>
      <w:color w:val="0000FF"/>
      <w:u w:val="single"/>
    </w:rPr>
  </w:style>
  <w:style w:type="paragraph" w:styleId="Subtitle">
    <w:name w:val="Subtitle"/>
    <w:basedOn w:val="Normal"/>
    <w:link w:val="SubtitleChar"/>
    <w:qFormat/>
    <w:rsid w:val="007C7F8E"/>
    <w:pPr>
      <w:jc w:val="center"/>
    </w:pPr>
    <w:rPr>
      <w:b/>
      <w:i/>
      <w:sz w:val="32"/>
      <w:lang w:val="bg-BG"/>
    </w:rPr>
  </w:style>
  <w:style w:type="paragraph" w:styleId="Header">
    <w:name w:val="header"/>
    <w:basedOn w:val="Normal"/>
    <w:link w:val="HeaderChar"/>
    <w:uiPriority w:val="99"/>
    <w:rsid w:val="007C7F8E"/>
    <w:pPr>
      <w:tabs>
        <w:tab w:val="center" w:pos="4153"/>
        <w:tab w:val="right" w:pos="8306"/>
      </w:tabs>
    </w:pPr>
  </w:style>
  <w:style w:type="paragraph" w:styleId="Footer">
    <w:name w:val="footer"/>
    <w:basedOn w:val="Normal"/>
    <w:link w:val="FooterChar"/>
    <w:uiPriority w:val="99"/>
    <w:rsid w:val="007C7F8E"/>
    <w:pPr>
      <w:tabs>
        <w:tab w:val="center" w:pos="4153"/>
        <w:tab w:val="right" w:pos="8306"/>
      </w:tabs>
    </w:pPr>
  </w:style>
  <w:style w:type="character" w:styleId="FollowedHyperlink">
    <w:name w:val="FollowedHyperlink"/>
    <w:basedOn w:val="DefaultParagraphFont"/>
    <w:rsid w:val="007C7F8E"/>
    <w:rPr>
      <w:color w:val="800080"/>
      <w:u w:val="single"/>
    </w:rPr>
  </w:style>
  <w:style w:type="character" w:customStyle="1" w:styleId="Bodytext3">
    <w:name w:val="Body text (3)_"/>
    <w:basedOn w:val="DefaultParagraphFont"/>
    <w:link w:val="Bodytext31"/>
    <w:rsid w:val="00F461FA"/>
    <w:rPr>
      <w:b/>
      <w:bCs/>
      <w:sz w:val="23"/>
      <w:szCs w:val="23"/>
      <w:lang w:bidi="ar-SA"/>
    </w:rPr>
  </w:style>
  <w:style w:type="character" w:customStyle="1" w:styleId="Bodytext">
    <w:name w:val="Body text_"/>
    <w:basedOn w:val="DefaultParagraphFont"/>
    <w:link w:val="Bodytext0"/>
    <w:uiPriority w:val="99"/>
    <w:rsid w:val="00F461FA"/>
    <w:rPr>
      <w:sz w:val="23"/>
      <w:szCs w:val="23"/>
      <w:lang w:bidi="ar-SA"/>
    </w:rPr>
  </w:style>
  <w:style w:type="character" w:customStyle="1" w:styleId="Heading10">
    <w:name w:val="Heading #1_"/>
    <w:basedOn w:val="DefaultParagraphFont"/>
    <w:link w:val="Heading11"/>
    <w:rsid w:val="00F461FA"/>
    <w:rPr>
      <w:b/>
      <w:bCs/>
      <w:sz w:val="23"/>
      <w:szCs w:val="23"/>
      <w:lang w:bidi="ar-SA"/>
    </w:rPr>
  </w:style>
  <w:style w:type="character" w:customStyle="1" w:styleId="Heading1Spacing3pt">
    <w:name w:val="Heading #1 + Spacing 3 pt"/>
    <w:basedOn w:val="Heading10"/>
    <w:rsid w:val="00F461FA"/>
    <w:rPr>
      <w:spacing w:val="60"/>
      <w:u w:val="single"/>
    </w:rPr>
  </w:style>
  <w:style w:type="character" w:customStyle="1" w:styleId="Bodytext30">
    <w:name w:val="Body text (3)"/>
    <w:basedOn w:val="Bodytext3"/>
    <w:rsid w:val="00F461FA"/>
    <w:rPr>
      <w:u w:val="single"/>
    </w:rPr>
  </w:style>
  <w:style w:type="character" w:customStyle="1" w:styleId="Bodytext3NotBold">
    <w:name w:val="Body text (3) + Not Bold"/>
    <w:basedOn w:val="Bodytext3"/>
    <w:rsid w:val="00F461FA"/>
  </w:style>
  <w:style w:type="paragraph" w:customStyle="1" w:styleId="Bodytext31">
    <w:name w:val="Body text (3)1"/>
    <w:basedOn w:val="Normal"/>
    <w:link w:val="Bodytext3"/>
    <w:rsid w:val="00F461FA"/>
    <w:pPr>
      <w:shd w:val="clear" w:color="auto" w:fill="FFFFFF"/>
      <w:spacing w:line="277" w:lineRule="exact"/>
    </w:pPr>
    <w:rPr>
      <w:b/>
      <w:bCs/>
      <w:sz w:val="23"/>
      <w:szCs w:val="23"/>
    </w:rPr>
  </w:style>
  <w:style w:type="paragraph" w:customStyle="1" w:styleId="Bodytext0">
    <w:name w:val="Body text"/>
    <w:basedOn w:val="Normal"/>
    <w:link w:val="Bodytext"/>
    <w:uiPriority w:val="99"/>
    <w:rsid w:val="00F461FA"/>
    <w:pPr>
      <w:shd w:val="clear" w:color="auto" w:fill="FFFFFF"/>
      <w:spacing w:before="60" w:line="240" w:lineRule="atLeast"/>
    </w:pPr>
    <w:rPr>
      <w:sz w:val="23"/>
      <w:szCs w:val="23"/>
    </w:rPr>
  </w:style>
  <w:style w:type="paragraph" w:customStyle="1" w:styleId="Heading11">
    <w:name w:val="Heading #1"/>
    <w:basedOn w:val="Normal"/>
    <w:link w:val="Heading10"/>
    <w:rsid w:val="00F461FA"/>
    <w:pPr>
      <w:shd w:val="clear" w:color="auto" w:fill="FFFFFF"/>
      <w:spacing w:after="240" w:line="240" w:lineRule="atLeast"/>
      <w:outlineLvl w:val="0"/>
    </w:pPr>
    <w:rPr>
      <w:b/>
      <w:bCs/>
      <w:sz w:val="23"/>
      <w:szCs w:val="23"/>
    </w:rPr>
  </w:style>
  <w:style w:type="character" w:customStyle="1" w:styleId="Heading2Char">
    <w:name w:val="Heading 2 Char"/>
    <w:basedOn w:val="DefaultParagraphFont"/>
    <w:link w:val="Heading2"/>
    <w:uiPriority w:val="9"/>
    <w:rsid w:val="00F30029"/>
    <w:rPr>
      <w:rFonts w:ascii="Cambria" w:hAnsi="Cambria"/>
      <w:b/>
      <w:bCs/>
      <w:sz w:val="26"/>
      <w:szCs w:val="26"/>
      <w:lang w:bidi="en-US"/>
    </w:rPr>
  </w:style>
  <w:style w:type="character" w:customStyle="1" w:styleId="Heading3Char">
    <w:name w:val="Heading 3 Char"/>
    <w:basedOn w:val="DefaultParagraphFont"/>
    <w:link w:val="Heading3"/>
    <w:uiPriority w:val="9"/>
    <w:semiHidden/>
    <w:rsid w:val="00F30029"/>
    <w:rPr>
      <w:rFonts w:ascii="Cambria" w:hAnsi="Cambria"/>
      <w:b/>
      <w:bCs/>
      <w:sz w:val="22"/>
      <w:szCs w:val="22"/>
      <w:lang w:bidi="en-US"/>
    </w:rPr>
  </w:style>
  <w:style w:type="character" w:customStyle="1" w:styleId="Heading4Char">
    <w:name w:val="Heading 4 Char"/>
    <w:basedOn w:val="DefaultParagraphFont"/>
    <w:link w:val="Heading4"/>
    <w:uiPriority w:val="9"/>
    <w:semiHidden/>
    <w:rsid w:val="00F30029"/>
    <w:rPr>
      <w:rFonts w:ascii="Cambria" w:hAnsi="Cambria"/>
      <w:b/>
      <w:bCs/>
      <w:i/>
      <w:iCs/>
      <w:sz w:val="22"/>
      <w:szCs w:val="22"/>
      <w:lang w:bidi="en-US"/>
    </w:rPr>
  </w:style>
  <w:style w:type="character" w:customStyle="1" w:styleId="Heading5Char">
    <w:name w:val="Heading 5 Char"/>
    <w:basedOn w:val="DefaultParagraphFont"/>
    <w:link w:val="Heading5"/>
    <w:uiPriority w:val="9"/>
    <w:semiHidden/>
    <w:rsid w:val="00F30029"/>
    <w:rPr>
      <w:rFonts w:ascii="Cambria" w:hAnsi="Cambria"/>
      <w:b/>
      <w:bCs/>
      <w:color w:val="7F7F7F"/>
      <w:sz w:val="22"/>
      <w:szCs w:val="22"/>
      <w:lang w:bidi="en-US"/>
    </w:rPr>
  </w:style>
  <w:style w:type="character" w:customStyle="1" w:styleId="Heading6Char">
    <w:name w:val="Heading 6 Char"/>
    <w:basedOn w:val="DefaultParagraphFont"/>
    <w:link w:val="Heading6"/>
    <w:uiPriority w:val="9"/>
    <w:semiHidden/>
    <w:rsid w:val="00F30029"/>
    <w:rPr>
      <w:rFonts w:ascii="Cambria" w:hAnsi="Cambria"/>
      <w:b/>
      <w:bCs/>
      <w:i/>
      <w:iCs/>
      <w:color w:val="7F7F7F"/>
      <w:sz w:val="22"/>
      <w:szCs w:val="22"/>
      <w:lang w:bidi="en-US"/>
    </w:rPr>
  </w:style>
  <w:style w:type="character" w:customStyle="1" w:styleId="Heading7Char">
    <w:name w:val="Heading 7 Char"/>
    <w:basedOn w:val="DefaultParagraphFont"/>
    <w:link w:val="Heading7"/>
    <w:uiPriority w:val="9"/>
    <w:semiHidden/>
    <w:rsid w:val="00F30029"/>
    <w:rPr>
      <w:rFonts w:ascii="Cambria" w:hAnsi="Cambria"/>
      <w:i/>
      <w:iCs/>
      <w:sz w:val="22"/>
      <w:szCs w:val="22"/>
      <w:lang w:bidi="en-US"/>
    </w:rPr>
  </w:style>
  <w:style w:type="character" w:customStyle="1" w:styleId="Heading8Char">
    <w:name w:val="Heading 8 Char"/>
    <w:basedOn w:val="DefaultParagraphFont"/>
    <w:link w:val="Heading8"/>
    <w:uiPriority w:val="9"/>
    <w:semiHidden/>
    <w:rsid w:val="00F30029"/>
    <w:rPr>
      <w:rFonts w:ascii="Cambria" w:hAnsi="Cambria"/>
      <w:lang w:bidi="en-US"/>
    </w:rPr>
  </w:style>
  <w:style w:type="character" w:customStyle="1" w:styleId="Heading9Char">
    <w:name w:val="Heading 9 Char"/>
    <w:basedOn w:val="DefaultParagraphFont"/>
    <w:link w:val="Heading9"/>
    <w:uiPriority w:val="9"/>
    <w:semiHidden/>
    <w:rsid w:val="00F30029"/>
    <w:rPr>
      <w:rFonts w:ascii="Cambria" w:hAnsi="Cambria"/>
      <w:i/>
      <w:iCs/>
      <w:spacing w:val="5"/>
      <w:lang w:bidi="en-US"/>
    </w:rPr>
  </w:style>
  <w:style w:type="character" w:customStyle="1" w:styleId="Heading1Char">
    <w:name w:val="Heading 1 Char"/>
    <w:basedOn w:val="DefaultParagraphFont"/>
    <w:link w:val="Heading1"/>
    <w:uiPriority w:val="9"/>
    <w:rsid w:val="00F30029"/>
    <w:rPr>
      <w:sz w:val="32"/>
      <w:lang w:val="bg-BG"/>
    </w:rPr>
  </w:style>
  <w:style w:type="character" w:customStyle="1" w:styleId="TitleChar">
    <w:name w:val="Title Char"/>
    <w:basedOn w:val="DefaultParagraphFont"/>
    <w:link w:val="Title"/>
    <w:rsid w:val="00F30029"/>
    <w:rPr>
      <w:rFonts w:ascii="Bookman Old Style" w:hAnsi="Bookman Old Style"/>
      <w:b/>
      <w:sz w:val="32"/>
    </w:rPr>
  </w:style>
  <w:style w:type="character" w:customStyle="1" w:styleId="SubtitleChar">
    <w:name w:val="Subtitle Char"/>
    <w:basedOn w:val="DefaultParagraphFont"/>
    <w:link w:val="Subtitle"/>
    <w:rsid w:val="00F30029"/>
    <w:rPr>
      <w:b/>
      <w:i/>
      <w:sz w:val="32"/>
      <w:lang w:val="bg-BG"/>
    </w:rPr>
  </w:style>
  <w:style w:type="character" w:customStyle="1" w:styleId="HeaderChar">
    <w:name w:val="Header Char"/>
    <w:basedOn w:val="DefaultParagraphFont"/>
    <w:link w:val="Header"/>
    <w:uiPriority w:val="99"/>
    <w:rsid w:val="00F30029"/>
  </w:style>
  <w:style w:type="character" w:customStyle="1" w:styleId="FooterChar">
    <w:name w:val="Footer Char"/>
    <w:basedOn w:val="DefaultParagraphFont"/>
    <w:link w:val="Footer"/>
    <w:uiPriority w:val="99"/>
    <w:rsid w:val="00F30029"/>
  </w:style>
  <w:style w:type="paragraph" w:customStyle="1" w:styleId="001">
    <w:name w:val="001 Ди"/>
    <w:basedOn w:val="Normal"/>
    <w:rsid w:val="00F30029"/>
    <w:pPr>
      <w:spacing w:before="120" w:after="240" w:line="276" w:lineRule="auto"/>
      <w:jc w:val="both"/>
    </w:pPr>
    <w:rPr>
      <w:rFonts w:ascii="Times New Roman Bold" w:hAnsi="Times New Roman Bold"/>
      <w:b/>
      <w:caps/>
      <w:sz w:val="26"/>
      <w:szCs w:val="24"/>
      <w:lang w:val="bg-BG" w:eastAsia="bg-BG" w:bidi="en-US"/>
    </w:rPr>
  </w:style>
  <w:style w:type="paragraph" w:styleId="TOC2">
    <w:name w:val="toc 2"/>
    <w:basedOn w:val="Normal"/>
    <w:next w:val="Normal"/>
    <w:autoRedefine/>
    <w:rsid w:val="00F30029"/>
    <w:pPr>
      <w:spacing w:after="200" w:line="276" w:lineRule="auto"/>
      <w:ind w:left="240"/>
    </w:pPr>
    <w:rPr>
      <w:rFonts w:ascii="Calibri" w:hAnsi="Calibri"/>
      <w:sz w:val="24"/>
      <w:szCs w:val="24"/>
      <w:lang w:val="bg-BG" w:eastAsia="bg-BG" w:bidi="en-US"/>
    </w:rPr>
  </w:style>
  <w:style w:type="paragraph" w:styleId="TOC1">
    <w:name w:val="toc 1"/>
    <w:basedOn w:val="Normal"/>
    <w:next w:val="Normal"/>
    <w:autoRedefine/>
    <w:rsid w:val="00F30029"/>
    <w:pPr>
      <w:spacing w:after="200" w:line="276" w:lineRule="auto"/>
    </w:pPr>
    <w:rPr>
      <w:rFonts w:ascii="Calibri" w:hAnsi="Calibri"/>
      <w:sz w:val="24"/>
      <w:szCs w:val="24"/>
      <w:lang w:val="bg-BG" w:eastAsia="bg-BG" w:bidi="en-US"/>
    </w:rPr>
  </w:style>
  <w:style w:type="character" w:styleId="Strong">
    <w:name w:val="Strong"/>
    <w:uiPriority w:val="22"/>
    <w:qFormat/>
    <w:rsid w:val="00F30029"/>
    <w:rPr>
      <w:b/>
      <w:bCs/>
    </w:rPr>
  </w:style>
  <w:style w:type="character" w:styleId="Emphasis">
    <w:name w:val="Emphasis"/>
    <w:uiPriority w:val="20"/>
    <w:qFormat/>
    <w:rsid w:val="00F30029"/>
    <w:rPr>
      <w:b/>
      <w:bCs/>
      <w:i/>
      <w:iCs/>
      <w:spacing w:val="10"/>
      <w:bdr w:val="none" w:sz="0" w:space="0" w:color="auto"/>
      <w:shd w:val="clear" w:color="auto" w:fill="auto"/>
    </w:rPr>
  </w:style>
  <w:style w:type="paragraph" w:styleId="NoSpacing">
    <w:name w:val="No Spacing"/>
    <w:basedOn w:val="Normal"/>
    <w:link w:val="NoSpacingChar"/>
    <w:qFormat/>
    <w:rsid w:val="00F30029"/>
    <w:rPr>
      <w:rFonts w:ascii="Calibri" w:hAnsi="Calibri"/>
      <w:sz w:val="22"/>
      <w:szCs w:val="22"/>
      <w:lang w:bidi="en-US"/>
    </w:rPr>
  </w:style>
  <w:style w:type="character" w:customStyle="1" w:styleId="NoSpacingChar">
    <w:name w:val="No Spacing Char"/>
    <w:basedOn w:val="DefaultParagraphFont"/>
    <w:link w:val="NoSpacing"/>
    <w:rsid w:val="00F30029"/>
    <w:rPr>
      <w:rFonts w:ascii="Calibri" w:hAnsi="Calibri"/>
      <w:sz w:val="22"/>
      <w:szCs w:val="22"/>
      <w:lang w:bidi="en-US"/>
    </w:rPr>
  </w:style>
  <w:style w:type="paragraph" w:styleId="ListParagraph">
    <w:name w:val="List Paragraph"/>
    <w:basedOn w:val="Normal"/>
    <w:uiPriority w:val="34"/>
    <w:qFormat/>
    <w:rsid w:val="00F30029"/>
    <w:pPr>
      <w:spacing w:after="200" w:line="276" w:lineRule="auto"/>
      <w:ind w:left="720"/>
      <w:contextualSpacing/>
    </w:pPr>
    <w:rPr>
      <w:rFonts w:ascii="Calibri" w:hAnsi="Calibri"/>
      <w:sz w:val="22"/>
      <w:szCs w:val="22"/>
      <w:lang w:bidi="en-US"/>
    </w:rPr>
  </w:style>
  <w:style w:type="paragraph" w:styleId="Quote">
    <w:name w:val="Quote"/>
    <w:basedOn w:val="Normal"/>
    <w:next w:val="Normal"/>
    <w:link w:val="QuoteChar"/>
    <w:uiPriority w:val="29"/>
    <w:qFormat/>
    <w:rsid w:val="00F30029"/>
    <w:pPr>
      <w:spacing w:before="200" w:line="276" w:lineRule="auto"/>
      <w:ind w:left="360" w:right="360"/>
    </w:pPr>
    <w:rPr>
      <w:rFonts w:ascii="Calibri" w:hAnsi="Calibri"/>
      <w:i/>
      <w:iCs/>
      <w:sz w:val="22"/>
      <w:szCs w:val="22"/>
      <w:lang w:bidi="en-US"/>
    </w:rPr>
  </w:style>
  <w:style w:type="character" w:customStyle="1" w:styleId="QuoteChar">
    <w:name w:val="Quote Char"/>
    <w:basedOn w:val="DefaultParagraphFont"/>
    <w:link w:val="Quote"/>
    <w:uiPriority w:val="29"/>
    <w:rsid w:val="00F30029"/>
    <w:rPr>
      <w:rFonts w:ascii="Calibri" w:hAnsi="Calibri"/>
      <w:i/>
      <w:iCs/>
      <w:sz w:val="22"/>
      <w:szCs w:val="22"/>
      <w:lang w:bidi="en-US"/>
    </w:rPr>
  </w:style>
  <w:style w:type="paragraph" w:styleId="IntenseQuote">
    <w:name w:val="Intense Quote"/>
    <w:basedOn w:val="Normal"/>
    <w:next w:val="Normal"/>
    <w:link w:val="IntenseQuoteChar"/>
    <w:uiPriority w:val="30"/>
    <w:qFormat/>
    <w:rsid w:val="00F30029"/>
    <w:pPr>
      <w:pBdr>
        <w:bottom w:val="single" w:sz="4" w:space="1" w:color="auto"/>
      </w:pBdr>
      <w:spacing w:before="200" w:after="280" w:line="276" w:lineRule="auto"/>
      <w:ind w:left="1008" w:right="1152"/>
      <w:jc w:val="both"/>
    </w:pPr>
    <w:rPr>
      <w:rFonts w:ascii="Calibri" w:hAnsi="Calibri"/>
      <w:b/>
      <w:bCs/>
      <w:i/>
      <w:iCs/>
      <w:sz w:val="22"/>
      <w:szCs w:val="22"/>
      <w:lang w:bidi="en-US"/>
    </w:rPr>
  </w:style>
  <w:style w:type="character" w:customStyle="1" w:styleId="IntenseQuoteChar">
    <w:name w:val="Intense Quote Char"/>
    <w:basedOn w:val="DefaultParagraphFont"/>
    <w:link w:val="IntenseQuote"/>
    <w:uiPriority w:val="30"/>
    <w:rsid w:val="00F30029"/>
    <w:rPr>
      <w:rFonts w:ascii="Calibri" w:hAnsi="Calibri"/>
      <w:b/>
      <w:bCs/>
      <w:i/>
      <w:iCs/>
      <w:sz w:val="22"/>
      <w:szCs w:val="22"/>
      <w:lang w:bidi="en-US"/>
    </w:rPr>
  </w:style>
  <w:style w:type="character" w:styleId="SubtleEmphasis">
    <w:name w:val="Subtle Emphasis"/>
    <w:uiPriority w:val="19"/>
    <w:qFormat/>
    <w:rsid w:val="00F30029"/>
    <w:rPr>
      <w:i/>
      <w:iCs/>
    </w:rPr>
  </w:style>
  <w:style w:type="character" w:styleId="IntenseEmphasis">
    <w:name w:val="Intense Emphasis"/>
    <w:uiPriority w:val="21"/>
    <w:qFormat/>
    <w:rsid w:val="00F30029"/>
    <w:rPr>
      <w:b/>
      <w:bCs/>
    </w:rPr>
  </w:style>
  <w:style w:type="character" w:styleId="SubtleReference">
    <w:name w:val="Subtle Reference"/>
    <w:uiPriority w:val="31"/>
    <w:qFormat/>
    <w:rsid w:val="00F30029"/>
    <w:rPr>
      <w:smallCaps/>
    </w:rPr>
  </w:style>
  <w:style w:type="character" w:styleId="IntenseReference">
    <w:name w:val="Intense Reference"/>
    <w:uiPriority w:val="32"/>
    <w:qFormat/>
    <w:rsid w:val="00F30029"/>
    <w:rPr>
      <w:smallCaps/>
      <w:spacing w:val="5"/>
      <w:u w:val="single"/>
    </w:rPr>
  </w:style>
  <w:style w:type="character" w:styleId="BookTitle">
    <w:name w:val="Book Title"/>
    <w:uiPriority w:val="33"/>
    <w:qFormat/>
    <w:rsid w:val="00F30029"/>
    <w:rPr>
      <w:i/>
      <w:iCs/>
      <w:smallCaps/>
      <w:spacing w:val="5"/>
    </w:rPr>
  </w:style>
  <w:style w:type="character" w:customStyle="1" w:styleId="2">
    <w:name w:val="Основен текст (2)_"/>
    <w:basedOn w:val="DefaultParagraphFont"/>
    <w:link w:val="20"/>
    <w:uiPriority w:val="99"/>
    <w:rsid w:val="00F30029"/>
    <w:rPr>
      <w:b/>
      <w:bCs/>
      <w:i/>
      <w:iCs/>
      <w:sz w:val="25"/>
      <w:szCs w:val="25"/>
      <w:shd w:val="clear" w:color="auto" w:fill="FFFFFF"/>
    </w:rPr>
  </w:style>
  <w:style w:type="paragraph" w:customStyle="1" w:styleId="20">
    <w:name w:val="Основен текст (2)"/>
    <w:basedOn w:val="Normal"/>
    <w:link w:val="2"/>
    <w:uiPriority w:val="99"/>
    <w:rsid w:val="00F30029"/>
    <w:pPr>
      <w:shd w:val="clear" w:color="auto" w:fill="FFFFFF"/>
      <w:spacing w:after="180" w:line="240" w:lineRule="atLeast"/>
      <w:ind w:hanging="360"/>
      <w:jc w:val="both"/>
    </w:pPr>
    <w:rPr>
      <w:b/>
      <w:bCs/>
      <w:i/>
      <w:iCs/>
      <w:sz w:val="25"/>
      <w:szCs w:val="25"/>
    </w:rPr>
  </w:style>
  <w:style w:type="character" w:customStyle="1" w:styleId="a">
    <w:name w:val="Основен текст_"/>
    <w:basedOn w:val="DefaultParagraphFont"/>
    <w:link w:val="1"/>
    <w:uiPriority w:val="99"/>
    <w:rsid w:val="00F30029"/>
    <w:rPr>
      <w:spacing w:val="3"/>
      <w:sz w:val="25"/>
      <w:szCs w:val="25"/>
      <w:shd w:val="clear" w:color="auto" w:fill="FFFFFF"/>
    </w:rPr>
  </w:style>
  <w:style w:type="paragraph" w:customStyle="1" w:styleId="1">
    <w:name w:val="Основен текст1"/>
    <w:basedOn w:val="Normal"/>
    <w:link w:val="a"/>
    <w:uiPriority w:val="99"/>
    <w:rsid w:val="00F30029"/>
    <w:pPr>
      <w:shd w:val="clear" w:color="auto" w:fill="FFFFFF"/>
      <w:spacing w:line="317" w:lineRule="exact"/>
      <w:ind w:hanging="800"/>
      <w:jc w:val="both"/>
    </w:pPr>
    <w:rPr>
      <w:spacing w:val="3"/>
      <w:sz w:val="25"/>
      <w:szCs w:val="25"/>
    </w:rPr>
  </w:style>
  <w:style w:type="character" w:customStyle="1" w:styleId="a0">
    <w:name w:val="Основен текст"/>
    <w:basedOn w:val="a"/>
    <w:uiPriority w:val="99"/>
    <w:rsid w:val="00F30029"/>
    <w:rPr>
      <w:noProof/>
      <w:u w:val="single"/>
    </w:rPr>
  </w:style>
  <w:style w:type="character" w:customStyle="1" w:styleId="MicrosoftSansSerif">
    <w:name w:val="Основен текст + Microsoft Sans Serif"/>
    <w:aliases w:val="12 pt"/>
    <w:basedOn w:val="a"/>
    <w:uiPriority w:val="99"/>
    <w:rsid w:val="00F30029"/>
    <w:rPr>
      <w:rFonts w:ascii="Microsoft Sans Serif" w:hAnsi="Microsoft Sans Serif" w:cs="Microsoft Sans Serif"/>
      <w:spacing w:val="-2"/>
      <w:sz w:val="23"/>
      <w:szCs w:val="23"/>
      <w:u w:val="single"/>
    </w:rPr>
  </w:style>
  <w:style w:type="character" w:customStyle="1" w:styleId="MicrosoftSansSerif4">
    <w:name w:val="Основен текст + Microsoft Sans Serif4"/>
    <w:aliases w:val="11.5 pt"/>
    <w:basedOn w:val="a"/>
    <w:uiPriority w:val="99"/>
    <w:rsid w:val="00F30029"/>
    <w:rPr>
      <w:rFonts w:ascii="Microsoft Sans Serif" w:hAnsi="Microsoft Sans Serif" w:cs="Microsoft Sans Serif"/>
      <w:spacing w:val="0"/>
      <w:sz w:val="22"/>
      <w:szCs w:val="22"/>
      <w:u w:val="single"/>
    </w:rPr>
  </w:style>
  <w:style w:type="character" w:customStyle="1" w:styleId="21pt">
    <w:name w:val="Основен текст (2) + Разредка 1 pt"/>
    <w:basedOn w:val="2"/>
    <w:uiPriority w:val="99"/>
    <w:rsid w:val="00F30029"/>
    <w:rPr>
      <w:spacing w:val="30"/>
    </w:rPr>
  </w:style>
  <w:style w:type="character" w:customStyle="1" w:styleId="a1">
    <w:name w:val="Горен или долен колонтитул_"/>
    <w:basedOn w:val="DefaultParagraphFont"/>
    <w:link w:val="a2"/>
    <w:uiPriority w:val="99"/>
    <w:rsid w:val="00F30029"/>
    <w:rPr>
      <w:shd w:val="clear" w:color="auto" w:fill="FFFFFF"/>
    </w:rPr>
  </w:style>
  <w:style w:type="paragraph" w:customStyle="1" w:styleId="a2">
    <w:name w:val="Горен или долен колонтитул"/>
    <w:basedOn w:val="Normal"/>
    <w:link w:val="a1"/>
    <w:uiPriority w:val="99"/>
    <w:rsid w:val="00F30029"/>
    <w:pPr>
      <w:shd w:val="clear" w:color="auto" w:fill="FFFFFF"/>
    </w:pPr>
  </w:style>
  <w:style w:type="character" w:customStyle="1" w:styleId="85pt">
    <w:name w:val="Горен или долен колонтитул + 8.5 pt"/>
    <w:aliases w:val="Разредка 0 pt"/>
    <w:basedOn w:val="a1"/>
    <w:uiPriority w:val="99"/>
    <w:rsid w:val="00F30029"/>
    <w:rPr>
      <w:spacing w:val="15"/>
      <w:sz w:val="16"/>
      <w:szCs w:val="16"/>
    </w:rPr>
  </w:style>
  <w:style w:type="character" w:customStyle="1" w:styleId="21">
    <w:name w:val="Основен текст2"/>
    <w:basedOn w:val="a"/>
    <w:uiPriority w:val="99"/>
    <w:rsid w:val="00F30029"/>
    <w:rPr>
      <w:u w:val="single"/>
    </w:rPr>
  </w:style>
  <w:style w:type="character" w:customStyle="1" w:styleId="9pt">
    <w:name w:val="Горен или долен колонтитул + 9 pt"/>
    <w:basedOn w:val="a1"/>
    <w:uiPriority w:val="99"/>
    <w:rsid w:val="00F30029"/>
    <w:rPr>
      <w:spacing w:val="11"/>
      <w:sz w:val="16"/>
      <w:szCs w:val="16"/>
    </w:rPr>
  </w:style>
  <w:style w:type="character" w:customStyle="1" w:styleId="MicrosoftSansSerif3">
    <w:name w:val="Основен текст + Microsoft Sans Serif3"/>
    <w:aliases w:val="12 pt2"/>
    <w:basedOn w:val="a"/>
    <w:uiPriority w:val="99"/>
    <w:rsid w:val="00F30029"/>
    <w:rPr>
      <w:rFonts w:ascii="Microsoft Sans Serif" w:hAnsi="Microsoft Sans Serif" w:cs="Microsoft Sans Serif"/>
      <w:noProof/>
      <w:spacing w:val="-2"/>
      <w:sz w:val="23"/>
      <w:szCs w:val="23"/>
    </w:rPr>
  </w:style>
  <w:style w:type="character" w:customStyle="1" w:styleId="MicrosoftSansSerif2">
    <w:name w:val="Основен текст + Microsoft Sans Serif2"/>
    <w:aliases w:val="12 pt1"/>
    <w:basedOn w:val="a"/>
    <w:uiPriority w:val="99"/>
    <w:rsid w:val="00F30029"/>
    <w:rPr>
      <w:rFonts w:ascii="Microsoft Sans Serif" w:hAnsi="Microsoft Sans Serif" w:cs="Microsoft Sans Serif"/>
      <w:spacing w:val="-2"/>
      <w:sz w:val="23"/>
      <w:szCs w:val="23"/>
      <w:u w:val="single"/>
    </w:rPr>
  </w:style>
  <w:style w:type="character" w:customStyle="1" w:styleId="MicrosoftSansSerif1">
    <w:name w:val="Основен текст + Microsoft Sans Serif1"/>
    <w:aliases w:val="11.5 pt1"/>
    <w:basedOn w:val="a"/>
    <w:uiPriority w:val="99"/>
    <w:rsid w:val="00F30029"/>
    <w:rPr>
      <w:rFonts w:ascii="Microsoft Sans Serif" w:hAnsi="Microsoft Sans Serif" w:cs="Microsoft Sans Serif"/>
      <w:spacing w:val="0"/>
      <w:sz w:val="22"/>
      <w:szCs w:val="22"/>
      <w:u w:val="single"/>
    </w:rPr>
  </w:style>
  <w:style w:type="character" w:customStyle="1" w:styleId="21pt3">
    <w:name w:val="Основен текст (2) + Разредка 1 pt3"/>
    <w:basedOn w:val="2"/>
    <w:uiPriority w:val="99"/>
    <w:rsid w:val="00F30029"/>
    <w:rPr>
      <w:spacing w:val="30"/>
    </w:rPr>
  </w:style>
  <w:style w:type="character" w:customStyle="1" w:styleId="22">
    <w:name w:val="Заглавие на изображение (2)_"/>
    <w:basedOn w:val="DefaultParagraphFont"/>
    <w:link w:val="23"/>
    <w:uiPriority w:val="99"/>
    <w:rsid w:val="00F30029"/>
    <w:rPr>
      <w:b/>
      <w:bCs/>
      <w:i/>
      <w:iCs/>
      <w:sz w:val="25"/>
      <w:szCs w:val="25"/>
      <w:shd w:val="clear" w:color="auto" w:fill="FFFFFF"/>
    </w:rPr>
  </w:style>
  <w:style w:type="paragraph" w:customStyle="1" w:styleId="23">
    <w:name w:val="Заглавие на изображение (2)"/>
    <w:basedOn w:val="Normal"/>
    <w:link w:val="22"/>
    <w:uiPriority w:val="99"/>
    <w:rsid w:val="00F30029"/>
    <w:pPr>
      <w:shd w:val="clear" w:color="auto" w:fill="FFFFFF"/>
      <w:spacing w:line="240" w:lineRule="atLeast"/>
    </w:pPr>
    <w:rPr>
      <w:b/>
      <w:bCs/>
      <w:i/>
      <w:iCs/>
      <w:sz w:val="25"/>
      <w:szCs w:val="25"/>
    </w:rPr>
  </w:style>
  <w:style w:type="character" w:customStyle="1" w:styleId="2-1pt">
    <w:name w:val="Заглавие на изображение (2) + Разредка -1 pt"/>
    <w:basedOn w:val="22"/>
    <w:uiPriority w:val="99"/>
    <w:rsid w:val="00F30029"/>
    <w:rPr>
      <w:spacing w:val="-29"/>
    </w:rPr>
  </w:style>
  <w:style w:type="character" w:customStyle="1" w:styleId="a3">
    <w:name w:val="Заглавие на изображение_"/>
    <w:basedOn w:val="DefaultParagraphFont"/>
    <w:link w:val="a4"/>
    <w:uiPriority w:val="99"/>
    <w:rsid w:val="00F30029"/>
    <w:rPr>
      <w:shd w:val="clear" w:color="auto" w:fill="FFFFFF"/>
    </w:rPr>
  </w:style>
  <w:style w:type="paragraph" w:customStyle="1" w:styleId="a4">
    <w:name w:val="Заглавие на изображение"/>
    <w:basedOn w:val="Normal"/>
    <w:link w:val="a3"/>
    <w:uiPriority w:val="99"/>
    <w:rsid w:val="00F30029"/>
    <w:pPr>
      <w:shd w:val="clear" w:color="auto" w:fill="FFFFFF"/>
      <w:spacing w:line="240" w:lineRule="atLeast"/>
    </w:pPr>
  </w:style>
  <w:style w:type="character" w:customStyle="1" w:styleId="3">
    <w:name w:val="Заглавие на изображение (3)_"/>
    <w:basedOn w:val="DefaultParagraphFont"/>
    <w:link w:val="30"/>
    <w:uiPriority w:val="99"/>
    <w:rsid w:val="00F30029"/>
    <w:rPr>
      <w:spacing w:val="-2"/>
      <w:sz w:val="23"/>
      <w:szCs w:val="23"/>
      <w:shd w:val="clear" w:color="auto" w:fill="FFFFFF"/>
    </w:rPr>
  </w:style>
  <w:style w:type="paragraph" w:customStyle="1" w:styleId="30">
    <w:name w:val="Заглавие на изображение (3)"/>
    <w:basedOn w:val="Normal"/>
    <w:link w:val="3"/>
    <w:uiPriority w:val="99"/>
    <w:rsid w:val="00F30029"/>
    <w:pPr>
      <w:shd w:val="clear" w:color="auto" w:fill="FFFFFF"/>
      <w:spacing w:line="240" w:lineRule="atLeast"/>
    </w:pPr>
    <w:rPr>
      <w:spacing w:val="-2"/>
      <w:sz w:val="23"/>
      <w:szCs w:val="23"/>
    </w:rPr>
  </w:style>
  <w:style w:type="character" w:customStyle="1" w:styleId="31">
    <w:name w:val="Основен текст (3)_"/>
    <w:basedOn w:val="DefaultParagraphFont"/>
    <w:link w:val="310"/>
    <w:uiPriority w:val="99"/>
    <w:rsid w:val="00F30029"/>
    <w:rPr>
      <w:shd w:val="clear" w:color="auto" w:fill="FFFFFF"/>
    </w:rPr>
  </w:style>
  <w:style w:type="paragraph" w:customStyle="1" w:styleId="310">
    <w:name w:val="Основен текст (3)1"/>
    <w:basedOn w:val="Normal"/>
    <w:link w:val="31"/>
    <w:uiPriority w:val="99"/>
    <w:rsid w:val="00F30029"/>
    <w:pPr>
      <w:shd w:val="clear" w:color="auto" w:fill="FFFFFF"/>
      <w:spacing w:line="277" w:lineRule="exact"/>
      <w:jc w:val="both"/>
    </w:pPr>
  </w:style>
  <w:style w:type="character" w:customStyle="1" w:styleId="3TimesNewRoman">
    <w:name w:val="Основен текст (3) + Times New Roman"/>
    <w:aliases w:val="12.5 pt"/>
    <w:basedOn w:val="31"/>
    <w:uiPriority w:val="99"/>
    <w:rsid w:val="00F30029"/>
    <w:rPr>
      <w:rFonts w:ascii="Times New Roman" w:hAnsi="Times New Roman" w:cs="Times New Roman"/>
      <w:spacing w:val="7"/>
      <w:sz w:val="24"/>
      <w:szCs w:val="24"/>
    </w:rPr>
  </w:style>
  <w:style w:type="character" w:customStyle="1" w:styleId="4">
    <w:name w:val="Заглавие на изображение (4)_"/>
    <w:basedOn w:val="DefaultParagraphFont"/>
    <w:link w:val="40"/>
    <w:uiPriority w:val="99"/>
    <w:rsid w:val="00F30029"/>
    <w:rPr>
      <w:b/>
      <w:bCs/>
      <w:spacing w:val="2"/>
      <w:sz w:val="24"/>
      <w:szCs w:val="24"/>
      <w:shd w:val="clear" w:color="auto" w:fill="FFFFFF"/>
    </w:rPr>
  </w:style>
  <w:style w:type="paragraph" w:customStyle="1" w:styleId="40">
    <w:name w:val="Заглавие на изображение (4)"/>
    <w:basedOn w:val="Normal"/>
    <w:link w:val="4"/>
    <w:uiPriority w:val="99"/>
    <w:rsid w:val="00F30029"/>
    <w:pPr>
      <w:shd w:val="clear" w:color="auto" w:fill="FFFFFF"/>
      <w:spacing w:line="240" w:lineRule="atLeast"/>
    </w:pPr>
    <w:rPr>
      <w:b/>
      <w:bCs/>
      <w:spacing w:val="2"/>
      <w:sz w:val="24"/>
      <w:szCs w:val="24"/>
    </w:rPr>
  </w:style>
  <w:style w:type="character" w:customStyle="1" w:styleId="5">
    <w:name w:val="Заглавие на изображение (5)_"/>
    <w:basedOn w:val="DefaultParagraphFont"/>
    <w:link w:val="50"/>
    <w:uiPriority w:val="99"/>
    <w:rsid w:val="00F30029"/>
    <w:rPr>
      <w:spacing w:val="3"/>
      <w:shd w:val="clear" w:color="auto" w:fill="FFFFFF"/>
    </w:rPr>
  </w:style>
  <w:style w:type="paragraph" w:customStyle="1" w:styleId="50">
    <w:name w:val="Заглавие на изображение (5)"/>
    <w:basedOn w:val="Normal"/>
    <w:link w:val="5"/>
    <w:uiPriority w:val="99"/>
    <w:rsid w:val="00F30029"/>
    <w:pPr>
      <w:shd w:val="clear" w:color="auto" w:fill="FFFFFF"/>
      <w:spacing w:line="274" w:lineRule="exact"/>
      <w:jc w:val="both"/>
    </w:pPr>
    <w:rPr>
      <w:spacing w:val="3"/>
    </w:rPr>
  </w:style>
  <w:style w:type="character" w:customStyle="1" w:styleId="32">
    <w:name w:val="Основен текст (3)"/>
    <w:basedOn w:val="31"/>
    <w:uiPriority w:val="99"/>
    <w:rsid w:val="00F30029"/>
    <w:rPr>
      <w:spacing w:val="3"/>
      <w:sz w:val="21"/>
      <w:szCs w:val="21"/>
    </w:rPr>
  </w:style>
  <w:style w:type="character" w:customStyle="1" w:styleId="41">
    <w:name w:val="Основен текст (4)_"/>
    <w:basedOn w:val="DefaultParagraphFont"/>
    <w:link w:val="42"/>
    <w:uiPriority w:val="99"/>
    <w:rsid w:val="00F30029"/>
    <w:rPr>
      <w:spacing w:val="3"/>
      <w:shd w:val="clear" w:color="auto" w:fill="FFFFFF"/>
    </w:rPr>
  </w:style>
  <w:style w:type="paragraph" w:customStyle="1" w:styleId="42">
    <w:name w:val="Основен текст (4)"/>
    <w:basedOn w:val="Normal"/>
    <w:link w:val="41"/>
    <w:uiPriority w:val="99"/>
    <w:rsid w:val="00F30029"/>
    <w:pPr>
      <w:shd w:val="clear" w:color="auto" w:fill="FFFFFF"/>
      <w:spacing w:line="240" w:lineRule="atLeast"/>
    </w:pPr>
    <w:rPr>
      <w:spacing w:val="3"/>
    </w:rPr>
  </w:style>
  <w:style w:type="character" w:customStyle="1" w:styleId="51">
    <w:name w:val="Основен текст (5)_"/>
    <w:basedOn w:val="DefaultParagraphFont"/>
    <w:link w:val="52"/>
    <w:uiPriority w:val="99"/>
    <w:rsid w:val="00F30029"/>
    <w:rPr>
      <w:spacing w:val="1"/>
      <w:shd w:val="clear" w:color="auto" w:fill="FFFFFF"/>
    </w:rPr>
  </w:style>
  <w:style w:type="paragraph" w:customStyle="1" w:styleId="52">
    <w:name w:val="Основен текст (5)"/>
    <w:basedOn w:val="Normal"/>
    <w:link w:val="51"/>
    <w:uiPriority w:val="99"/>
    <w:rsid w:val="00F30029"/>
    <w:pPr>
      <w:shd w:val="clear" w:color="auto" w:fill="FFFFFF"/>
      <w:spacing w:line="240" w:lineRule="atLeast"/>
    </w:pPr>
    <w:rPr>
      <w:spacing w:val="1"/>
    </w:rPr>
  </w:style>
  <w:style w:type="character" w:customStyle="1" w:styleId="3TimesNewRoman2">
    <w:name w:val="Основен текст (3) + Times New Roman2"/>
    <w:aliases w:val="13.5 pt"/>
    <w:basedOn w:val="31"/>
    <w:uiPriority w:val="99"/>
    <w:rsid w:val="00F30029"/>
    <w:rPr>
      <w:rFonts w:ascii="Times New Roman" w:hAnsi="Times New Roman" w:cs="Times New Roman"/>
      <w:noProof/>
      <w:spacing w:val="3"/>
      <w:sz w:val="25"/>
      <w:szCs w:val="25"/>
    </w:rPr>
  </w:style>
  <w:style w:type="character" w:customStyle="1" w:styleId="8">
    <w:name w:val="Основен текст (8)_"/>
    <w:basedOn w:val="DefaultParagraphFont"/>
    <w:link w:val="80"/>
    <w:uiPriority w:val="99"/>
    <w:rsid w:val="00F30029"/>
    <w:rPr>
      <w:rFonts w:ascii="Microsoft Sans Serif" w:hAnsi="Microsoft Sans Serif" w:cs="Microsoft Sans Serif"/>
      <w:b/>
      <w:bCs/>
      <w:noProof/>
      <w:sz w:val="21"/>
      <w:szCs w:val="21"/>
      <w:shd w:val="clear" w:color="auto" w:fill="FFFFFF"/>
    </w:rPr>
  </w:style>
  <w:style w:type="paragraph" w:customStyle="1" w:styleId="80">
    <w:name w:val="Основен текст (8)"/>
    <w:basedOn w:val="Normal"/>
    <w:link w:val="8"/>
    <w:uiPriority w:val="99"/>
    <w:rsid w:val="00F30029"/>
    <w:pPr>
      <w:shd w:val="clear" w:color="auto" w:fill="FFFFFF"/>
      <w:spacing w:line="240" w:lineRule="atLeast"/>
    </w:pPr>
    <w:rPr>
      <w:rFonts w:ascii="Microsoft Sans Serif" w:hAnsi="Microsoft Sans Serif" w:cs="Microsoft Sans Serif"/>
      <w:b/>
      <w:bCs/>
      <w:noProof/>
      <w:sz w:val="21"/>
      <w:szCs w:val="21"/>
    </w:rPr>
  </w:style>
  <w:style w:type="character" w:customStyle="1" w:styleId="6">
    <w:name w:val="Основен текст (6)_"/>
    <w:basedOn w:val="DefaultParagraphFont"/>
    <w:link w:val="60"/>
    <w:uiPriority w:val="99"/>
    <w:rsid w:val="00F30029"/>
    <w:rPr>
      <w:spacing w:val="1"/>
      <w:shd w:val="clear" w:color="auto" w:fill="FFFFFF"/>
    </w:rPr>
  </w:style>
  <w:style w:type="paragraph" w:customStyle="1" w:styleId="60">
    <w:name w:val="Основен текст (6)"/>
    <w:basedOn w:val="Normal"/>
    <w:link w:val="6"/>
    <w:uiPriority w:val="99"/>
    <w:rsid w:val="00F30029"/>
    <w:pPr>
      <w:shd w:val="clear" w:color="auto" w:fill="FFFFFF"/>
      <w:spacing w:line="240" w:lineRule="atLeast"/>
    </w:pPr>
    <w:rPr>
      <w:spacing w:val="1"/>
    </w:rPr>
  </w:style>
  <w:style w:type="character" w:customStyle="1" w:styleId="7">
    <w:name w:val="Основен текст (7)_"/>
    <w:basedOn w:val="DefaultParagraphFont"/>
    <w:link w:val="70"/>
    <w:uiPriority w:val="99"/>
    <w:rsid w:val="00F30029"/>
    <w:rPr>
      <w:b/>
      <w:bCs/>
      <w:spacing w:val="4"/>
      <w:sz w:val="24"/>
      <w:szCs w:val="24"/>
      <w:shd w:val="clear" w:color="auto" w:fill="FFFFFF"/>
    </w:rPr>
  </w:style>
  <w:style w:type="paragraph" w:customStyle="1" w:styleId="70">
    <w:name w:val="Основен текст (7)"/>
    <w:basedOn w:val="Normal"/>
    <w:link w:val="7"/>
    <w:uiPriority w:val="99"/>
    <w:rsid w:val="00F30029"/>
    <w:pPr>
      <w:shd w:val="clear" w:color="auto" w:fill="FFFFFF"/>
      <w:spacing w:line="240" w:lineRule="atLeast"/>
    </w:pPr>
    <w:rPr>
      <w:b/>
      <w:bCs/>
      <w:spacing w:val="4"/>
      <w:sz w:val="24"/>
      <w:szCs w:val="24"/>
    </w:rPr>
  </w:style>
  <w:style w:type="character" w:customStyle="1" w:styleId="9">
    <w:name w:val="Основен текст (9)_"/>
    <w:basedOn w:val="DefaultParagraphFont"/>
    <w:link w:val="90"/>
    <w:uiPriority w:val="99"/>
    <w:rsid w:val="00F30029"/>
    <w:rPr>
      <w:spacing w:val="-2"/>
      <w:sz w:val="25"/>
      <w:szCs w:val="25"/>
      <w:shd w:val="clear" w:color="auto" w:fill="FFFFFF"/>
    </w:rPr>
  </w:style>
  <w:style w:type="paragraph" w:customStyle="1" w:styleId="90">
    <w:name w:val="Основен текст (9)"/>
    <w:basedOn w:val="Normal"/>
    <w:link w:val="9"/>
    <w:uiPriority w:val="99"/>
    <w:rsid w:val="00F30029"/>
    <w:pPr>
      <w:shd w:val="clear" w:color="auto" w:fill="FFFFFF"/>
      <w:spacing w:line="240" w:lineRule="atLeast"/>
    </w:pPr>
    <w:rPr>
      <w:spacing w:val="-2"/>
      <w:sz w:val="25"/>
      <w:szCs w:val="25"/>
    </w:rPr>
  </w:style>
  <w:style w:type="character" w:customStyle="1" w:styleId="12">
    <w:name w:val="Основен текст (12)_"/>
    <w:basedOn w:val="DefaultParagraphFont"/>
    <w:link w:val="120"/>
    <w:uiPriority w:val="99"/>
    <w:rsid w:val="00F30029"/>
    <w:rPr>
      <w:rFonts w:ascii="Tahoma" w:hAnsi="Tahoma" w:cs="Tahoma"/>
      <w:spacing w:val="6"/>
      <w:sz w:val="23"/>
      <w:szCs w:val="23"/>
      <w:shd w:val="clear" w:color="auto" w:fill="FFFFFF"/>
    </w:rPr>
  </w:style>
  <w:style w:type="paragraph" w:customStyle="1" w:styleId="120">
    <w:name w:val="Основен текст (12)"/>
    <w:basedOn w:val="Normal"/>
    <w:link w:val="12"/>
    <w:uiPriority w:val="99"/>
    <w:rsid w:val="00F30029"/>
    <w:pPr>
      <w:shd w:val="clear" w:color="auto" w:fill="FFFFFF"/>
      <w:spacing w:line="240" w:lineRule="atLeast"/>
    </w:pPr>
    <w:rPr>
      <w:rFonts w:ascii="Tahoma" w:hAnsi="Tahoma" w:cs="Tahoma"/>
      <w:spacing w:val="6"/>
      <w:sz w:val="23"/>
      <w:szCs w:val="23"/>
    </w:rPr>
  </w:style>
  <w:style w:type="character" w:customStyle="1" w:styleId="34">
    <w:name w:val="Основен текст (3)4"/>
    <w:basedOn w:val="31"/>
    <w:uiPriority w:val="99"/>
    <w:rsid w:val="00F30029"/>
    <w:rPr>
      <w:spacing w:val="8"/>
      <w:sz w:val="21"/>
      <w:szCs w:val="21"/>
    </w:rPr>
  </w:style>
  <w:style w:type="character" w:customStyle="1" w:styleId="11">
    <w:name w:val="Основен текст (11)_"/>
    <w:basedOn w:val="DefaultParagraphFont"/>
    <w:link w:val="110"/>
    <w:uiPriority w:val="99"/>
    <w:rsid w:val="00F30029"/>
    <w:rPr>
      <w:spacing w:val="-2"/>
      <w:sz w:val="25"/>
      <w:szCs w:val="25"/>
      <w:shd w:val="clear" w:color="auto" w:fill="FFFFFF"/>
    </w:rPr>
  </w:style>
  <w:style w:type="paragraph" w:customStyle="1" w:styleId="110">
    <w:name w:val="Основен текст (11)"/>
    <w:basedOn w:val="Normal"/>
    <w:link w:val="11"/>
    <w:uiPriority w:val="99"/>
    <w:rsid w:val="00F30029"/>
    <w:pPr>
      <w:shd w:val="clear" w:color="auto" w:fill="FFFFFF"/>
      <w:spacing w:line="240" w:lineRule="atLeast"/>
    </w:pPr>
    <w:rPr>
      <w:spacing w:val="-2"/>
      <w:sz w:val="25"/>
      <w:szCs w:val="25"/>
    </w:rPr>
  </w:style>
  <w:style w:type="character" w:customStyle="1" w:styleId="10">
    <w:name w:val="Основен текст (10)_"/>
    <w:basedOn w:val="DefaultParagraphFont"/>
    <w:link w:val="100"/>
    <w:uiPriority w:val="99"/>
    <w:rsid w:val="00F30029"/>
    <w:rPr>
      <w:spacing w:val="3"/>
      <w:shd w:val="clear" w:color="auto" w:fill="FFFFFF"/>
    </w:rPr>
  </w:style>
  <w:style w:type="paragraph" w:customStyle="1" w:styleId="100">
    <w:name w:val="Основен текст (10)"/>
    <w:basedOn w:val="Normal"/>
    <w:link w:val="10"/>
    <w:uiPriority w:val="99"/>
    <w:rsid w:val="00F30029"/>
    <w:pPr>
      <w:shd w:val="clear" w:color="auto" w:fill="FFFFFF"/>
      <w:spacing w:line="240" w:lineRule="atLeast"/>
    </w:pPr>
    <w:rPr>
      <w:spacing w:val="3"/>
    </w:rPr>
  </w:style>
  <w:style w:type="character" w:customStyle="1" w:styleId="15">
    <w:name w:val="Основен текст (15)_"/>
    <w:basedOn w:val="DefaultParagraphFont"/>
    <w:link w:val="150"/>
    <w:uiPriority w:val="99"/>
    <w:rsid w:val="00F30029"/>
    <w:rPr>
      <w:rFonts w:ascii="Tahoma" w:hAnsi="Tahoma" w:cs="Tahoma"/>
      <w:spacing w:val="8"/>
      <w:sz w:val="21"/>
      <w:szCs w:val="21"/>
      <w:shd w:val="clear" w:color="auto" w:fill="FFFFFF"/>
    </w:rPr>
  </w:style>
  <w:style w:type="paragraph" w:customStyle="1" w:styleId="150">
    <w:name w:val="Основен текст (15)"/>
    <w:basedOn w:val="Normal"/>
    <w:link w:val="15"/>
    <w:uiPriority w:val="99"/>
    <w:rsid w:val="00F30029"/>
    <w:pPr>
      <w:shd w:val="clear" w:color="auto" w:fill="FFFFFF"/>
      <w:spacing w:line="240" w:lineRule="atLeast"/>
    </w:pPr>
    <w:rPr>
      <w:rFonts w:ascii="Tahoma" w:hAnsi="Tahoma" w:cs="Tahoma"/>
      <w:spacing w:val="8"/>
      <w:sz w:val="21"/>
      <w:szCs w:val="21"/>
    </w:rPr>
  </w:style>
  <w:style w:type="character" w:customStyle="1" w:styleId="33">
    <w:name w:val="Основен текст (3)3"/>
    <w:basedOn w:val="31"/>
    <w:uiPriority w:val="99"/>
    <w:rsid w:val="00F30029"/>
    <w:rPr>
      <w:spacing w:val="-4"/>
      <w:sz w:val="23"/>
      <w:szCs w:val="23"/>
    </w:rPr>
  </w:style>
  <w:style w:type="character" w:customStyle="1" w:styleId="14">
    <w:name w:val="Основен текст (14)_"/>
    <w:basedOn w:val="DefaultParagraphFont"/>
    <w:link w:val="140"/>
    <w:uiPriority w:val="99"/>
    <w:rsid w:val="00F30029"/>
    <w:rPr>
      <w:b/>
      <w:bCs/>
      <w:spacing w:val="4"/>
      <w:sz w:val="24"/>
      <w:szCs w:val="24"/>
      <w:shd w:val="clear" w:color="auto" w:fill="FFFFFF"/>
    </w:rPr>
  </w:style>
  <w:style w:type="paragraph" w:customStyle="1" w:styleId="140">
    <w:name w:val="Основен текст (14)"/>
    <w:basedOn w:val="Normal"/>
    <w:link w:val="14"/>
    <w:uiPriority w:val="99"/>
    <w:rsid w:val="00F30029"/>
    <w:pPr>
      <w:shd w:val="clear" w:color="auto" w:fill="FFFFFF"/>
      <w:spacing w:line="240" w:lineRule="atLeast"/>
    </w:pPr>
    <w:rPr>
      <w:b/>
      <w:bCs/>
      <w:spacing w:val="4"/>
      <w:sz w:val="24"/>
      <w:szCs w:val="24"/>
    </w:rPr>
  </w:style>
  <w:style w:type="character" w:customStyle="1" w:styleId="13">
    <w:name w:val="Основен текст (13)_"/>
    <w:basedOn w:val="DefaultParagraphFont"/>
    <w:link w:val="130"/>
    <w:uiPriority w:val="99"/>
    <w:rsid w:val="00F30029"/>
    <w:rPr>
      <w:spacing w:val="3"/>
      <w:shd w:val="clear" w:color="auto" w:fill="FFFFFF"/>
    </w:rPr>
  </w:style>
  <w:style w:type="paragraph" w:customStyle="1" w:styleId="130">
    <w:name w:val="Основен текст (13)"/>
    <w:basedOn w:val="Normal"/>
    <w:link w:val="13"/>
    <w:uiPriority w:val="99"/>
    <w:rsid w:val="00F30029"/>
    <w:pPr>
      <w:shd w:val="clear" w:color="auto" w:fill="FFFFFF"/>
      <w:spacing w:line="240" w:lineRule="atLeast"/>
    </w:pPr>
    <w:rPr>
      <w:spacing w:val="3"/>
    </w:rPr>
  </w:style>
  <w:style w:type="character" w:customStyle="1" w:styleId="18">
    <w:name w:val="Основен текст (18)_"/>
    <w:basedOn w:val="DefaultParagraphFont"/>
    <w:link w:val="180"/>
    <w:uiPriority w:val="99"/>
    <w:rsid w:val="00F30029"/>
    <w:rPr>
      <w:rFonts w:ascii="Tahoma" w:hAnsi="Tahoma" w:cs="Tahoma"/>
      <w:spacing w:val="7"/>
      <w:sz w:val="23"/>
      <w:szCs w:val="23"/>
      <w:shd w:val="clear" w:color="auto" w:fill="FFFFFF"/>
    </w:rPr>
  </w:style>
  <w:style w:type="paragraph" w:customStyle="1" w:styleId="180">
    <w:name w:val="Основен текст (18)"/>
    <w:basedOn w:val="Normal"/>
    <w:link w:val="18"/>
    <w:uiPriority w:val="99"/>
    <w:rsid w:val="00F30029"/>
    <w:pPr>
      <w:shd w:val="clear" w:color="auto" w:fill="FFFFFF"/>
      <w:spacing w:line="240" w:lineRule="atLeast"/>
    </w:pPr>
    <w:rPr>
      <w:rFonts w:ascii="Tahoma" w:hAnsi="Tahoma" w:cs="Tahoma"/>
      <w:spacing w:val="7"/>
      <w:sz w:val="23"/>
      <w:szCs w:val="23"/>
    </w:rPr>
  </w:style>
  <w:style w:type="character" w:customStyle="1" w:styleId="30pt">
    <w:name w:val="Основен текст (3) + Разредка 0 pt"/>
    <w:basedOn w:val="31"/>
    <w:uiPriority w:val="99"/>
    <w:rsid w:val="00F30029"/>
    <w:rPr>
      <w:spacing w:val="13"/>
      <w:sz w:val="21"/>
      <w:szCs w:val="21"/>
    </w:rPr>
  </w:style>
  <w:style w:type="character" w:customStyle="1" w:styleId="17">
    <w:name w:val="Основен текст (17)_"/>
    <w:basedOn w:val="DefaultParagraphFont"/>
    <w:link w:val="170"/>
    <w:uiPriority w:val="99"/>
    <w:rsid w:val="00F30029"/>
    <w:rPr>
      <w:spacing w:val="7"/>
      <w:sz w:val="24"/>
      <w:szCs w:val="24"/>
      <w:shd w:val="clear" w:color="auto" w:fill="FFFFFF"/>
    </w:rPr>
  </w:style>
  <w:style w:type="paragraph" w:customStyle="1" w:styleId="170">
    <w:name w:val="Основен текст (17)"/>
    <w:basedOn w:val="Normal"/>
    <w:link w:val="17"/>
    <w:uiPriority w:val="99"/>
    <w:rsid w:val="00F30029"/>
    <w:pPr>
      <w:shd w:val="clear" w:color="auto" w:fill="FFFFFF"/>
      <w:spacing w:line="240" w:lineRule="atLeast"/>
    </w:pPr>
    <w:rPr>
      <w:spacing w:val="7"/>
      <w:sz w:val="24"/>
      <w:szCs w:val="24"/>
    </w:rPr>
  </w:style>
  <w:style w:type="character" w:customStyle="1" w:styleId="16">
    <w:name w:val="Основен текст (16)_"/>
    <w:basedOn w:val="DefaultParagraphFont"/>
    <w:link w:val="160"/>
    <w:uiPriority w:val="99"/>
    <w:rsid w:val="00F30029"/>
    <w:rPr>
      <w:spacing w:val="3"/>
      <w:shd w:val="clear" w:color="auto" w:fill="FFFFFF"/>
    </w:rPr>
  </w:style>
  <w:style w:type="paragraph" w:customStyle="1" w:styleId="160">
    <w:name w:val="Основен текст (16)"/>
    <w:basedOn w:val="Normal"/>
    <w:link w:val="16"/>
    <w:uiPriority w:val="99"/>
    <w:rsid w:val="00F30029"/>
    <w:pPr>
      <w:shd w:val="clear" w:color="auto" w:fill="FFFFFF"/>
      <w:spacing w:line="240" w:lineRule="atLeast"/>
    </w:pPr>
    <w:rPr>
      <w:spacing w:val="3"/>
    </w:rPr>
  </w:style>
  <w:style w:type="character" w:customStyle="1" w:styleId="210">
    <w:name w:val="Основен текст (21)_"/>
    <w:basedOn w:val="DefaultParagraphFont"/>
    <w:link w:val="211"/>
    <w:uiPriority w:val="99"/>
    <w:rsid w:val="00F30029"/>
    <w:rPr>
      <w:spacing w:val="-2"/>
      <w:sz w:val="23"/>
      <w:szCs w:val="23"/>
      <w:shd w:val="clear" w:color="auto" w:fill="FFFFFF"/>
    </w:rPr>
  </w:style>
  <w:style w:type="paragraph" w:customStyle="1" w:styleId="211">
    <w:name w:val="Основен текст (21)"/>
    <w:basedOn w:val="Normal"/>
    <w:link w:val="210"/>
    <w:uiPriority w:val="99"/>
    <w:rsid w:val="00F30029"/>
    <w:pPr>
      <w:shd w:val="clear" w:color="auto" w:fill="FFFFFF"/>
      <w:spacing w:line="240" w:lineRule="atLeast"/>
    </w:pPr>
    <w:rPr>
      <w:spacing w:val="-2"/>
      <w:sz w:val="23"/>
      <w:szCs w:val="23"/>
    </w:rPr>
  </w:style>
  <w:style w:type="character" w:customStyle="1" w:styleId="320">
    <w:name w:val="Основен текст (3)2"/>
    <w:basedOn w:val="31"/>
    <w:uiPriority w:val="99"/>
    <w:rsid w:val="00F30029"/>
    <w:rPr>
      <w:u w:val="single"/>
    </w:rPr>
  </w:style>
  <w:style w:type="character" w:customStyle="1" w:styleId="3TimesNewRoman1">
    <w:name w:val="Основен текст (3) + Times New Roman1"/>
    <w:aliases w:val="12.5 pt1"/>
    <w:basedOn w:val="31"/>
    <w:uiPriority w:val="99"/>
    <w:rsid w:val="00F30029"/>
    <w:rPr>
      <w:rFonts w:ascii="Times New Roman" w:hAnsi="Times New Roman" w:cs="Times New Roman"/>
      <w:sz w:val="24"/>
      <w:szCs w:val="24"/>
    </w:rPr>
  </w:style>
  <w:style w:type="character" w:customStyle="1" w:styleId="19">
    <w:name w:val="Основен текст (19)_"/>
    <w:basedOn w:val="DefaultParagraphFont"/>
    <w:link w:val="190"/>
    <w:uiPriority w:val="99"/>
    <w:rsid w:val="00F30029"/>
    <w:rPr>
      <w:spacing w:val="1"/>
      <w:sz w:val="25"/>
      <w:szCs w:val="25"/>
      <w:shd w:val="clear" w:color="auto" w:fill="FFFFFF"/>
    </w:rPr>
  </w:style>
  <w:style w:type="paragraph" w:customStyle="1" w:styleId="190">
    <w:name w:val="Основен текст (19)"/>
    <w:basedOn w:val="Normal"/>
    <w:link w:val="19"/>
    <w:uiPriority w:val="99"/>
    <w:rsid w:val="00F30029"/>
    <w:pPr>
      <w:shd w:val="clear" w:color="auto" w:fill="FFFFFF"/>
      <w:spacing w:line="240" w:lineRule="atLeast"/>
    </w:pPr>
    <w:rPr>
      <w:spacing w:val="1"/>
      <w:sz w:val="25"/>
      <w:szCs w:val="25"/>
    </w:rPr>
  </w:style>
  <w:style w:type="character" w:customStyle="1" w:styleId="200">
    <w:name w:val="Основен текст (20)_"/>
    <w:basedOn w:val="DefaultParagraphFont"/>
    <w:link w:val="201"/>
    <w:uiPriority w:val="99"/>
    <w:rsid w:val="00F30029"/>
    <w:rPr>
      <w:spacing w:val="3"/>
      <w:shd w:val="clear" w:color="auto" w:fill="FFFFFF"/>
    </w:rPr>
  </w:style>
  <w:style w:type="paragraph" w:customStyle="1" w:styleId="201">
    <w:name w:val="Основен текст (20)"/>
    <w:basedOn w:val="Normal"/>
    <w:link w:val="200"/>
    <w:uiPriority w:val="99"/>
    <w:rsid w:val="00F30029"/>
    <w:pPr>
      <w:shd w:val="clear" w:color="auto" w:fill="FFFFFF"/>
      <w:spacing w:line="240" w:lineRule="atLeast"/>
    </w:pPr>
    <w:rPr>
      <w:spacing w:val="3"/>
    </w:rPr>
  </w:style>
  <w:style w:type="character" w:customStyle="1" w:styleId="24">
    <w:name w:val="Заглавие #2_"/>
    <w:basedOn w:val="DefaultParagraphFont"/>
    <w:link w:val="25"/>
    <w:uiPriority w:val="99"/>
    <w:rsid w:val="00F30029"/>
    <w:rPr>
      <w:b/>
      <w:bCs/>
      <w:i/>
      <w:iCs/>
      <w:sz w:val="25"/>
      <w:szCs w:val="25"/>
      <w:shd w:val="clear" w:color="auto" w:fill="FFFFFF"/>
    </w:rPr>
  </w:style>
  <w:style w:type="paragraph" w:customStyle="1" w:styleId="25">
    <w:name w:val="Заглавие #2"/>
    <w:basedOn w:val="Normal"/>
    <w:link w:val="24"/>
    <w:uiPriority w:val="99"/>
    <w:rsid w:val="00F30029"/>
    <w:pPr>
      <w:shd w:val="clear" w:color="auto" w:fill="FFFFFF"/>
      <w:spacing w:after="180" w:line="240" w:lineRule="atLeast"/>
      <w:ind w:hanging="1500"/>
      <w:outlineLvl w:val="1"/>
    </w:pPr>
    <w:rPr>
      <w:b/>
      <w:bCs/>
      <w:i/>
      <w:iCs/>
      <w:sz w:val="25"/>
      <w:szCs w:val="25"/>
    </w:rPr>
  </w:style>
  <w:style w:type="character" w:customStyle="1" w:styleId="21pt0">
    <w:name w:val="Заглавие #2 + Разредка 1 pt"/>
    <w:basedOn w:val="24"/>
    <w:uiPriority w:val="99"/>
    <w:rsid w:val="00F30029"/>
    <w:rPr>
      <w:spacing w:val="30"/>
    </w:rPr>
  </w:style>
  <w:style w:type="character" w:customStyle="1" w:styleId="220">
    <w:name w:val="Основен текст (22)_"/>
    <w:basedOn w:val="DefaultParagraphFont"/>
    <w:link w:val="221"/>
    <w:uiPriority w:val="99"/>
    <w:rsid w:val="00F30029"/>
    <w:rPr>
      <w:b/>
      <w:bCs/>
      <w:spacing w:val="6"/>
      <w:sz w:val="21"/>
      <w:szCs w:val="21"/>
      <w:shd w:val="clear" w:color="auto" w:fill="FFFFFF"/>
    </w:rPr>
  </w:style>
  <w:style w:type="paragraph" w:customStyle="1" w:styleId="221">
    <w:name w:val="Основен текст (22)"/>
    <w:basedOn w:val="Normal"/>
    <w:link w:val="220"/>
    <w:uiPriority w:val="99"/>
    <w:rsid w:val="00F30029"/>
    <w:pPr>
      <w:shd w:val="clear" w:color="auto" w:fill="FFFFFF"/>
      <w:spacing w:before="600" w:after="300" w:line="277" w:lineRule="exact"/>
    </w:pPr>
    <w:rPr>
      <w:b/>
      <w:bCs/>
      <w:spacing w:val="6"/>
      <w:sz w:val="21"/>
      <w:szCs w:val="21"/>
    </w:rPr>
  </w:style>
  <w:style w:type="character" w:customStyle="1" w:styleId="21pt2">
    <w:name w:val="Основен текст (2) + Разредка 1 pt2"/>
    <w:basedOn w:val="2"/>
    <w:uiPriority w:val="99"/>
    <w:rsid w:val="00F30029"/>
    <w:rPr>
      <w:spacing w:val="30"/>
    </w:rPr>
  </w:style>
  <w:style w:type="character" w:customStyle="1" w:styleId="-1pt">
    <w:name w:val="Основен текст + Разредка -1 pt"/>
    <w:basedOn w:val="a"/>
    <w:uiPriority w:val="99"/>
    <w:rsid w:val="00F30029"/>
  </w:style>
  <w:style w:type="character" w:customStyle="1" w:styleId="115pt">
    <w:name w:val="Основен текст + 11.5 pt"/>
    <w:basedOn w:val="a"/>
    <w:uiPriority w:val="99"/>
    <w:rsid w:val="00F30029"/>
    <w:rPr>
      <w:sz w:val="22"/>
      <w:szCs w:val="22"/>
    </w:rPr>
  </w:style>
  <w:style w:type="character" w:customStyle="1" w:styleId="240">
    <w:name w:val="Основен текст (24)_"/>
    <w:basedOn w:val="DefaultParagraphFont"/>
    <w:link w:val="241"/>
    <w:uiPriority w:val="99"/>
    <w:rsid w:val="00F30029"/>
    <w:rPr>
      <w:b/>
      <w:bCs/>
      <w:spacing w:val="4"/>
      <w:sz w:val="25"/>
      <w:szCs w:val="25"/>
      <w:shd w:val="clear" w:color="auto" w:fill="FFFFFF"/>
    </w:rPr>
  </w:style>
  <w:style w:type="paragraph" w:customStyle="1" w:styleId="241">
    <w:name w:val="Основен текст (24)"/>
    <w:basedOn w:val="Normal"/>
    <w:link w:val="240"/>
    <w:uiPriority w:val="99"/>
    <w:rsid w:val="00F30029"/>
    <w:pPr>
      <w:shd w:val="clear" w:color="auto" w:fill="FFFFFF"/>
      <w:spacing w:line="367" w:lineRule="exact"/>
      <w:ind w:hanging="380"/>
    </w:pPr>
    <w:rPr>
      <w:b/>
      <w:bCs/>
      <w:spacing w:val="4"/>
      <w:sz w:val="25"/>
      <w:szCs w:val="25"/>
    </w:rPr>
  </w:style>
  <w:style w:type="character" w:customStyle="1" w:styleId="242">
    <w:name w:val="Основен текст (24) + Не е удебелен"/>
    <w:basedOn w:val="240"/>
    <w:uiPriority w:val="99"/>
    <w:rsid w:val="00F30029"/>
    <w:rPr>
      <w:spacing w:val="3"/>
    </w:rPr>
  </w:style>
  <w:style w:type="character" w:customStyle="1" w:styleId="a5">
    <w:name w:val="Основен текст + Удебелен"/>
    <w:basedOn w:val="a"/>
    <w:uiPriority w:val="99"/>
    <w:rsid w:val="00F30029"/>
    <w:rPr>
      <w:b/>
      <w:bCs/>
      <w:spacing w:val="4"/>
    </w:rPr>
  </w:style>
  <w:style w:type="character" w:customStyle="1" w:styleId="35">
    <w:name w:val="Заглавие #3_"/>
    <w:basedOn w:val="DefaultParagraphFont"/>
    <w:link w:val="36"/>
    <w:uiPriority w:val="99"/>
    <w:rsid w:val="00F30029"/>
    <w:rPr>
      <w:b/>
      <w:bCs/>
      <w:spacing w:val="4"/>
      <w:sz w:val="25"/>
      <w:szCs w:val="25"/>
      <w:shd w:val="clear" w:color="auto" w:fill="FFFFFF"/>
    </w:rPr>
  </w:style>
  <w:style w:type="paragraph" w:customStyle="1" w:styleId="36">
    <w:name w:val="Заглавие #3"/>
    <w:basedOn w:val="Normal"/>
    <w:link w:val="35"/>
    <w:uiPriority w:val="99"/>
    <w:rsid w:val="00F30029"/>
    <w:pPr>
      <w:shd w:val="clear" w:color="auto" w:fill="FFFFFF"/>
      <w:spacing w:before="600" w:line="320" w:lineRule="exact"/>
      <w:ind w:hanging="360"/>
      <w:jc w:val="both"/>
      <w:outlineLvl w:val="2"/>
    </w:pPr>
    <w:rPr>
      <w:b/>
      <w:bCs/>
      <w:spacing w:val="4"/>
      <w:sz w:val="25"/>
      <w:szCs w:val="25"/>
    </w:rPr>
  </w:style>
  <w:style w:type="character" w:customStyle="1" w:styleId="230">
    <w:name w:val="Основен текст (23)_"/>
    <w:basedOn w:val="DefaultParagraphFont"/>
    <w:link w:val="231"/>
    <w:uiPriority w:val="99"/>
    <w:rsid w:val="00F30029"/>
    <w:rPr>
      <w:rFonts w:ascii="Century Gothic" w:hAnsi="Century Gothic" w:cs="Century Gothic"/>
      <w:noProof/>
      <w:shd w:val="clear" w:color="auto" w:fill="FFFFFF"/>
    </w:rPr>
  </w:style>
  <w:style w:type="paragraph" w:customStyle="1" w:styleId="231">
    <w:name w:val="Основен текст (23)"/>
    <w:basedOn w:val="Normal"/>
    <w:link w:val="230"/>
    <w:uiPriority w:val="99"/>
    <w:rsid w:val="00F30029"/>
    <w:pPr>
      <w:shd w:val="clear" w:color="auto" w:fill="FFFFFF"/>
      <w:spacing w:line="240" w:lineRule="atLeast"/>
    </w:pPr>
    <w:rPr>
      <w:rFonts w:ascii="Century Gothic" w:hAnsi="Century Gothic" w:cs="Century Gothic"/>
      <w:noProof/>
    </w:rPr>
  </w:style>
  <w:style w:type="character" w:customStyle="1" w:styleId="2410">
    <w:name w:val="Основен текст (24) + Не е удебелен1"/>
    <w:basedOn w:val="240"/>
    <w:uiPriority w:val="99"/>
    <w:rsid w:val="00F30029"/>
    <w:rPr>
      <w:spacing w:val="3"/>
    </w:rPr>
  </w:style>
  <w:style w:type="character" w:customStyle="1" w:styleId="37">
    <w:name w:val="Основен текст + Удебелен3"/>
    <w:basedOn w:val="a"/>
    <w:uiPriority w:val="99"/>
    <w:rsid w:val="00F30029"/>
    <w:rPr>
      <w:b/>
      <w:bCs/>
      <w:spacing w:val="4"/>
    </w:rPr>
  </w:style>
  <w:style w:type="character" w:customStyle="1" w:styleId="243">
    <w:name w:val="Основен текст (24) + Курсив"/>
    <w:aliases w:val="Разредка 1 pt"/>
    <w:basedOn w:val="240"/>
    <w:uiPriority w:val="99"/>
    <w:rsid w:val="00F30029"/>
    <w:rPr>
      <w:i/>
      <w:iCs/>
      <w:spacing w:val="30"/>
    </w:rPr>
  </w:style>
  <w:style w:type="character" w:customStyle="1" w:styleId="250">
    <w:name w:val="Основен текст (25)_"/>
    <w:basedOn w:val="DefaultParagraphFont"/>
    <w:link w:val="251"/>
    <w:uiPriority w:val="99"/>
    <w:rsid w:val="00F30029"/>
    <w:rPr>
      <w:spacing w:val="1"/>
      <w:sz w:val="26"/>
      <w:szCs w:val="26"/>
      <w:shd w:val="clear" w:color="auto" w:fill="FFFFFF"/>
    </w:rPr>
  </w:style>
  <w:style w:type="paragraph" w:customStyle="1" w:styleId="251">
    <w:name w:val="Основен текст (25)"/>
    <w:basedOn w:val="Normal"/>
    <w:link w:val="250"/>
    <w:uiPriority w:val="99"/>
    <w:rsid w:val="00F30029"/>
    <w:pPr>
      <w:shd w:val="clear" w:color="auto" w:fill="FFFFFF"/>
      <w:spacing w:line="306" w:lineRule="exact"/>
      <w:jc w:val="both"/>
    </w:pPr>
    <w:rPr>
      <w:spacing w:val="1"/>
      <w:sz w:val="26"/>
      <w:szCs w:val="26"/>
    </w:rPr>
  </w:style>
  <w:style w:type="character" w:customStyle="1" w:styleId="26">
    <w:name w:val="Основен текст + Удебелен2"/>
    <w:basedOn w:val="a"/>
    <w:uiPriority w:val="99"/>
    <w:rsid w:val="00F30029"/>
    <w:rPr>
      <w:b/>
      <w:bCs/>
      <w:spacing w:val="4"/>
    </w:rPr>
  </w:style>
  <w:style w:type="character" w:customStyle="1" w:styleId="1a">
    <w:name w:val="Заглавие #1_"/>
    <w:basedOn w:val="DefaultParagraphFont"/>
    <w:link w:val="1b"/>
    <w:uiPriority w:val="99"/>
    <w:rsid w:val="00F30029"/>
    <w:rPr>
      <w:spacing w:val="3"/>
      <w:sz w:val="25"/>
      <w:szCs w:val="25"/>
      <w:shd w:val="clear" w:color="auto" w:fill="FFFFFF"/>
    </w:rPr>
  </w:style>
  <w:style w:type="paragraph" w:customStyle="1" w:styleId="1b">
    <w:name w:val="Заглавие #1"/>
    <w:basedOn w:val="Normal"/>
    <w:link w:val="1a"/>
    <w:uiPriority w:val="99"/>
    <w:rsid w:val="00F30029"/>
    <w:pPr>
      <w:shd w:val="clear" w:color="auto" w:fill="FFFFFF"/>
      <w:spacing w:after="240" w:line="240" w:lineRule="atLeast"/>
      <w:outlineLvl w:val="0"/>
    </w:pPr>
    <w:rPr>
      <w:spacing w:val="3"/>
      <w:sz w:val="25"/>
      <w:szCs w:val="25"/>
    </w:rPr>
  </w:style>
  <w:style w:type="character" w:customStyle="1" w:styleId="1pt">
    <w:name w:val="Основен текст + Разредка 1 pt"/>
    <w:basedOn w:val="a"/>
    <w:uiPriority w:val="99"/>
    <w:rsid w:val="00F30029"/>
    <w:rPr>
      <w:spacing w:val="31"/>
    </w:rPr>
  </w:style>
  <w:style w:type="character" w:customStyle="1" w:styleId="321">
    <w:name w:val="Заглавие #3 (2)_"/>
    <w:basedOn w:val="DefaultParagraphFont"/>
    <w:link w:val="322"/>
    <w:uiPriority w:val="99"/>
    <w:rsid w:val="00F30029"/>
    <w:rPr>
      <w:b/>
      <w:bCs/>
      <w:i/>
      <w:iCs/>
      <w:sz w:val="25"/>
      <w:szCs w:val="25"/>
      <w:shd w:val="clear" w:color="auto" w:fill="FFFFFF"/>
    </w:rPr>
  </w:style>
  <w:style w:type="paragraph" w:customStyle="1" w:styleId="322">
    <w:name w:val="Заглавие #3 (2)"/>
    <w:basedOn w:val="Normal"/>
    <w:link w:val="321"/>
    <w:uiPriority w:val="99"/>
    <w:rsid w:val="00F30029"/>
    <w:pPr>
      <w:shd w:val="clear" w:color="auto" w:fill="FFFFFF"/>
      <w:spacing w:before="300" w:after="300" w:line="240" w:lineRule="atLeast"/>
      <w:outlineLvl w:val="2"/>
    </w:pPr>
    <w:rPr>
      <w:b/>
      <w:bCs/>
      <w:i/>
      <w:iCs/>
      <w:sz w:val="25"/>
      <w:szCs w:val="25"/>
    </w:rPr>
  </w:style>
  <w:style w:type="character" w:customStyle="1" w:styleId="321pt">
    <w:name w:val="Заглавие #3 (2) + Разредка 1 pt"/>
    <w:basedOn w:val="321"/>
    <w:uiPriority w:val="99"/>
    <w:rsid w:val="00F30029"/>
    <w:rPr>
      <w:spacing w:val="30"/>
    </w:rPr>
  </w:style>
  <w:style w:type="character" w:customStyle="1" w:styleId="1pt1">
    <w:name w:val="Основен текст + Разредка 1 pt1"/>
    <w:basedOn w:val="a"/>
    <w:uiPriority w:val="99"/>
    <w:rsid w:val="00F30029"/>
    <w:rPr>
      <w:spacing w:val="31"/>
    </w:rPr>
  </w:style>
  <w:style w:type="character" w:customStyle="1" w:styleId="13pt">
    <w:name w:val="Основен текст + 13 pt"/>
    <w:basedOn w:val="a"/>
    <w:uiPriority w:val="99"/>
    <w:rsid w:val="00F30029"/>
    <w:rPr>
      <w:spacing w:val="1"/>
      <w:sz w:val="26"/>
      <w:szCs w:val="26"/>
    </w:rPr>
  </w:style>
  <w:style w:type="character" w:customStyle="1" w:styleId="13pt1">
    <w:name w:val="Основен текст + 13 pt1"/>
    <w:basedOn w:val="a"/>
    <w:uiPriority w:val="99"/>
    <w:rsid w:val="00F30029"/>
    <w:rPr>
      <w:spacing w:val="1"/>
      <w:sz w:val="26"/>
      <w:szCs w:val="26"/>
    </w:rPr>
  </w:style>
  <w:style w:type="character" w:customStyle="1" w:styleId="1c">
    <w:name w:val="Основен текст + Удебелен1"/>
    <w:basedOn w:val="a"/>
    <w:uiPriority w:val="99"/>
    <w:rsid w:val="00F30029"/>
    <w:rPr>
      <w:b/>
      <w:bCs/>
      <w:spacing w:val="4"/>
    </w:rPr>
  </w:style>
  <w:style w:type="table" w:styleId="TableGrid">
    <w:name w:val="Table Grid"/>
    <w:basedOn w:val="TableNormal"/>
    <w:rsid w:val="00F30029"/>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61">
    <w:name w:val="Заглавие #6_"/>
    <w:basedOn w:val="DefaultParagraphFont"/>
    <w:link w:val="610"/>
    <w:uiPriority w:val="99"/>
    <w:rsid w:val="00F30029"/>
    <w:rPr>
      <w:b/>
      <w:bCs/>
      <w:spacing w:val="8"/>
      <w:shd w:val="clear" w:color="auto" w:fill="FFFFFF"/>
    </w:rPr>
  </w:style>
  <w:style w:type="character" w:customStyle="1" w:styleId="62">
    <w:name w:val="Заглавие #6"/>
    <w:basedOn w:val="61"/>
    <w:uiPriority w:val="99"/>
    <w:rsid w:val="00F30029"/>
    <w:rPr>
      <w:noProof/>
      <w:u w:val="single"/>
    </w:rPr>
  </w:style>
  <w:style w:type="paragraph" w:customStyle="1" w:styleId="610">
    <w:name w:val="Заглавие #61"/>
    <w:basedOn w:val="Normal"/>
    <w:link w:val="61"/>
    <w:uiPriority w:val="99"/>
    <w:rsid w:val="00F30029"/>
    <w:pPr>
      <w:shd w:val="clear" w:color="auto" w:fill="FFFFFF"/>
      <w:spacing w:line="293" w:lineRule="exact"/>
      <w:ind w:hanging="940"/>
      <w:outlineLvl w:val="5"/>
    </w:pPr>
    <w:rPr>
      <w:b/>
      <w:bCs/>
      <w:spacing w:val="8"/>
    </w:rPr>
  </w:style>
  <w:style w:type="character" w:customStyle="1" w:styleId="5411pt">
    <w:name w:val="Заглавие #5 (4) + 11 pt"/>
    <w:basedOn w:val="DefaultParagraphFont"/>
    <w:uiPriority w:val="99"/>
    <w:rsid w:val="00D61BC4"/>
    <w:rPr>
      <w:rFonts w:ascii="Times New Roman" w:hAnsi="Times New Roman" w:cs="Times New Roman"/>
      <w:b/>
      <w:bCs/>
      <w:i/>
      <w:iCs/>
      <w:spacing w:val="4"/>
      <w:sz w:val="20"/>
      <w:szCs w:val="20"/>
    </w:rPr>
  </w:style>
  <w:style w:type="character" w:customStyle="1" w:styleId="19105pt2">
    <w:name w:val="Основен текст (19) + 10.5 pt2"/>
    <w:basedOn w:val="DefaultParagraphFont"/>
    <w:uiPriority w:val="99"/>
    <w:rsid w:val="00D61BC4"/>
    <w:rPr>
      <w:rFonts w:ascii="Times New Roman" w:hAnsi="Times New Roman" w:cs="Times New Roman"/>
      <w:spacing w:val="7"/>
      <w:sz w:val="20"/>
      <w:szCs w:val="20"/>
    </w:rPr>
  </w:style>
  <w:style w:type="character" w:customStyle="1" w:styleId="191">
    <w:name w:val="Основен текст (19) + Удебелен"/>
    <w:basedOn w:val="DefaultParagraphFont"/>
    <w:uiPriority w:val="99"/>
    <w:rsid w:val="00D61BC4"/>
    <w:rPr>
      <w:rFonts w:ascii="Times New Roman" w:hAnsi="Times New Roman" w:cs="Times New Roman"/>
      <w:b/>
      <w:bCs/>
      <w:spacing w:val="6"/>
      <w:sz w:val="18"/>
      <w:szCs w:val="18"/>
    </w:rPr>
  </w:style>
  <w:style w:type="character" w:customStyle="1" w:styleId="19105pt1">
    <w:name w:val="Основен текст (19) + 10.5 pt1"/>
    <w:aliases w:val="Удебелен1"/>
    <w:basedOn w:val="DefaultParagraphFont"/>
    <w:uiPriority w:val="99"/>
    <w:rsid w:val="00D61BC4"/>
    <w:rPr>
      <w:rFonts w:ascii="Times New Roman" w:hAnsi="Times New Roman" w:cs="Times New Roman"/>
      <w:b/>
      <w:bCs/>
      <w:spacing w:val="8"/>
      <w:sz w:val="20"/>
      <w:szCs w:val="20"/>
    </w:rPr>
  </w:style>
  <w:style w:type="paragraph" w:customStyle="1" w:styleId="CharCharCharCharChar1Char">
    <w:name w:val="Char Char Char Char Char1 Char"/>
    <w:basedOn w:val="Normal"/>
    <w:rsid w:val="00B56355"/>
    <w:pPr>
      <w:tabs>
        <w:tab w:val="left" w:pos="709"/>
      </w:tabs>
    </w:pPr>
    <w:rPr>
      <w:sz w:val="24"/>
      <w:szCs w:val="24"/>
      <w:lang w:eastAsia="pl-PL"/>
    </w:rPr>
  </w:style>
  <w:style w:type="character" w:customStyle="1" w:styleId="4Constantia">
    <w:name w:val="Основен текст (4) + Constantia"/>
    <w:aliases w:val="8.5 pt7,Не е удебелен"/>
    <w:basedOn w:val="DefaultParagraphFont"/>
    <w:uiPriority w:val="99"/>
    <w:rsid w:val="008D5B39"/>
    <w:rPr>
      <w:rFonts w:ascii="Constantia" w:hAnsi="Constantia" w:cs="Constantia"/>
      <w:b/>
      <w:bCs/>
      <w:i/>
      <w:iCs/>
      <w:spacing w:val="2"/>
      <w:sz w:val="16"/>
      <w:szCs w:val="16"/>
      <w:shd w:val="clear" w:color="auto" w:fill="FFFFFF"/>
    </w:rPr>
  </w:style>
  <w:style w:type="character" w:customStyle="1" w:styleId="a6">
    <w:name w:val="Основен текст + Курсив"/>
    <w:basedOn w:val="DefaultParagraphFont"/>
    <w:uiPriority w:val="99"/>
    <w:rsid w:val="008D5B39"/>
    <w:rPr>
      <w:i/>
      <w:iCs/>
      <w:spacing w:val="6"/>
      <w:shd w:val="clear" w:color="auto" w:fill="FFFFFF"/>
    </w:rPr>
  </w:style>
  <w:style w:type="character" w:customStyle="1" w:styleId="71">
    <w:name w:val="Основен текст + Удебелен7"/>
    <w:basedOn w:val="DefaultParagraphFont"/>
    <w:uiPriority w:val="99"/>
    <w:rsid w:val="008D5B39"/>
    <w:rPr>
      <w:b/>
      <w:bCs/>
      <w:spacing w:val="8"/>
      <w:shd w:val="clear" w:color="auto" w:fill="FFFFFF"/>
    </w:rPr>
  </w:style>
  <w:style w:type="paragraph" w:customStyle="1" w:styleId="101">
    <w:name w:val="Основен текст (10)1"/>
    <w:basedOn w:val="Normal"/>
    <w:uiPriority w:val="99"/>
    <w:rsid w:val="008D5B39"/>
    <w:pPr>
      <w:shd w:val="clear" w:color="auto" w:fill="FFFFFF"/>
      <w:spacing w:after="1860" w:line="278" w:lineRule="exact"/>
    </w:pPr>
    <w:rPr>
      <w:rFonts w:eastAsia="Calibri"/>
      <w:b/>
      <w:bCs/>
      <w:spacing w:val="8"/>
    </w:rPr>
  </w:style>
  <w:style w:type="character" w:customStyle="1" w:styleId="63">
    <w:name w:val="Заглавие #6 (3)_"/>
    <w:basedOn w:val="DefaultParagraphFont"/>
    <w:link w:val="630"/>
    <w:uiPriority w:val="99"/>
    <w:rsid w:val="008D5B39"/>
    <w:rPr>
      <w:spacing w:val="7"/>
      <w:shd w:val="clear" w:color="auto" w:fill="FFFFFF"/>
    </w:rPr>
  </w:style>
  <w:style w:type="character" w:customStyle="1" w:styleId="3pt4">
    <w:name w:val="Основен текст + Разредка 3 pt4"/>
    <w:basedOn w:val="a"/>
    <w:uiPriority w:val="99"/>
    <w:rsid w:val="008D5B39"/>
    <w:rPr>
      <w:rFonts w:ascii="Times New Roman" w:hAnsi="Times New Roman" w:cs="Times New Roman"/>
      <w:spacing w:val="65"/>
      <w:sz w:val="20"/>
      <w:szCs w:val="20"/>
    </w:rPr>
  </w:style>
  <w:style w:type="character" w:customStyle="1" w:styleId="64">
    <w:name w:val="Основен текст + Курсив6"/>
    <w:aliases w:val="Разредка 1 pt1"/>
    <w:basedOn w:val="a"/>
    <w:uiPriority w:val="99"/>
    <w:rsid w:val="008D5B39"/>
    <w:rPr>
      <w:rFonts w:ascii="Times New Roman" w:hAnsi="Times New Roman" w:cs="Times New Roman"/>
      <w:i/>
      <w:iCs/>
      <w:spacing w:val="32"/>
      <w:sz w:val="20"/>
      <w:szCs w:val="20"/>
    </w:rPr>
  </w:style>
  <w:style w:type="character" w:customStyle="1" w:styleId="53">
    <w:name w:val="Основен текст + Курсив5"/>
    <w:basedOn w:val="a"/>
    <w:uiPriority w:val="99"/>
    <w:rsid w:val="008D5B39"/>
    <w:rPr>
      <w:rFonts w:ascii="Times New Roman" w:hAnsi="Times New Roman" w:cs="Times New Roman"/>
      <w:i/>
      <w:iCs/>
      <w:spacing w:val="6"/>
      <w:sz w:val="20"/>
      <w:szCs w:val="20"/>
    </w:rPr>
  </w:style>
  <w:style w:type="character" w:customStyle="1" w:styleId="633pt1">
    <w:name w:val="Заглавие #6 (3) + Разредка 3 pt1"/>
    <w:basedOn w:val="63"/>
    <w:uiPriority w:val="99"/>
    <w:rsid w:val="008D5B39"/>
  </w:style>
  <w:style w:type="paragraph" w:customStyle="1" w:styleId="630">
    <w:name w:val="Заглавие #6 (3)"/>
    <w:basedOn w:val="Normal"/>
    <w:link w:val="63"/>
    <w:uiPriority w:val="99"/>
    <w:rsid w:val="008D5B39"/>
    <w:pPr>
      <w:shd w:val="clear" w:color="auto" w:fill="FFFFFF"/>
      <w:spacing w:before="240" w:line="274" w:lineRule="exact"/>
      <w:outlineLvl w:val="5"/>
    </w:pPr>
    <w:rPr>
      <w:spacing w:val="7"/>
    </w:rPr>
  </w:style>
  <w:style w:type="character" w:customStyle="1" w:styleId="11pt">
    <w:name w:val="Горен или долен колонтитул + 11 pt"/>
    <w:aliases w:val="Удебелен10"/>
    <w:basedOn w:val="a1"/>
    <w:uiPriority w:val="99"/>
    <w:rsid w:val="008D5B39"/>
    <w:rPr>
      <w:rFonts w:ascii="Times New Roman" w:hAnsi="Times New Roman"/>
      <w:b/>
      <w:bCs/>
      <w:spacing w:val="9"/>
    </w:rPr>
  </w:style>
  <w:style w:type="character" w:customStyle="1" w:styleId="11pt1">
    <w:name w:val="Горен или долен колонтитул + 11 pt1"/>
    <w:aliases w:val="Удебелен8,Разредка -1 pt"/>
    <w:basedOn w:val="a1"/>
    <w:uiPriority w:val="99"/>
    <w:rsid w:val="008D5B39"/>
    <w:rPr>
      <w:rFonts w:ascii="Times New Roman" w:hAnsi="Times New Roman"/>
      <w:b/>
      <w:bCs/>
      <w:spacing w:val="-19"/>
    </w:rPr>
  </w:style>
  <w:style w:type="character" w:customStyle="1" w:styleId="63pt">
    <w:name w:val="Заглавие #6 + Разредка 3 pt"/>
    <w:basedOn w:val="61"/>
    <w:uiPriority w:val="99"/>
    <w:rsid w:val="008D5B39"/>
    <w:rPr>
      <w:rFonts w:ascii="Times New Roman" w:hAnsi="Times New Roman" w:cs="Times New Roman"/>
      <w:spacing w:val="68"/>
      <w:sz w:val="20"/>
      <w:szCs w:val="20"/>
    </w:rPr>
  </w:style>
  <w:style w:type="character" w:customStyle="1" w:styleId="a7">
    <w:name w:val="Съдържание_"/>
    <w:basedOn w:val="DefaultParagraphFont"/>
    <w:link w:val="a8"/>
    <w:uiPriority w:val="99"/>
    <w:rsid w:val="008D5B39"/>
    <w:rPr>
      <w:spacing w:val="7"/>
      <w:shd w:val="clear" w:color="auto" w:fill="FFFFFF"/>
    </w:rPr>
  </w:style>
  <w:style w:type="character" w:customStyle="1" w:styleId="43">
    <w:name w:val="Основен текст + Курсив4"/>
    <w:basedOn w:val="a"/>
    <w:uiPriority w:val="99"/>
    <w:rsid w:val="008D5B39"/>
    <w:rPr>
      <w:rFonts w:ascii="Times New Roman" w:hAnsi="Times New Roman" w:cs="Times New Roman"/>
      <w:i/>
      <w:iCs/>
      <w:spacing w:val="6"/>
      <w:sz w:val="20"/>
      <w:szCs w:val="20"/>
    </w:rPr>
  </w:style>
  <w:style w:type="character" w:customStyle="1" w:styleId="27">
    <w:name w:val="Основен текст (2)7"/>
    <w:basedOn w:val="2"/>
    <w:uiPriority w:val="99"/>
    <w:rsid w:val="008D5B39"/>
    <w:rPr>
      <w:rFonts w:ascii="Times New Roman" w:hAnsi="Times New Roman"/>
      <w:spacing w:val="6"/>
      <w:u w:val="single"/>
    </w:rPr>
  </w:style>
  <w:style w:type="character" w:customStyle="1" w:styleId="260">
    <w:name w:val="Основен текст (2) + Не е курсив6"/>
    <w:basedOn w:val="2"/>
    <w:uiPriority w:val="99"/>
    <w:rsid w:val="008D5B39"/>
    <w:rPr>
      <w:rFonts w:ascii="Times New Roman" w:hAnsi="Times New Roman"/>
      <w:spacing w:val="7"/>
    </w:rPr>
  </w:style>
  <w:style w:type="character" w:customStyle="1" w:styleId="38">
    <w:name w:val="Основен текст3"/>
    <w:basedOn w:val="a"/>
    <w:uiPriority w:val="99"/>
    <w:rsid w:val="008D5B39"/>
    <w:rPr>
      <w:rFonts w:ascii="Times New Roman" w:hAnsi="Times New Roman" w:cs="Times New Roman"/>
      <w:spacing w:val="7"/>
      <w:sz w:val="20"/>
      <w:szCs w:val="20"/>
      <w:u w:val="single"/>
    </w:rPr>
  </w:style>
  <w:style w:type="paragraph" w:customStyle="1" w:styleId="212">
    <w:name w:val="Основен текст (2)1"/>
    <w:basedOn w:val="Normal"/>
    <w:uiPriority w:val="99"/>
    <w:rsid w:val="008D5B39"/>
    <w:pPr>
      <w:shd w:val="clear" w:color="auto" w:fill="FFFFFF"/>
      <w:spacing w:line="240" w:lineRule="atLeast"/>
    </w:pPr>
    <w:rPr>
      <w:rFonts w:eastAsia="Calibri"/>
      <w:i/>
      <w:iCs/>
      <w:spacing w:val="6"/>
    </w:rPr>
  </w:style>
  <w:style w:type="paragraph" w:customStyle="1" w:styleId="a8">
    <w:name w:val="Съдържание"/>
    <w:basedOn w:val="Normal"/>
    <w:link w:val="a7"/>
    <w:uiPriority w:val="99"/>
    <w:rsid w:val="008D5B39"/>
    <w:pPr>
      <w:shd w:val="clear" w:color="auto" w:fill="FFFFFF"/>
      <w:spacing w:before="120" w:line="240" w:lineRule="atLeast"/>
    </w:pPr>
    <w:rPr>
      <w:spacing w:val="7"/>
    </w:rPr>
  </w:style>
  <w:style w:type="character" w:customStyle="1" w:styleId="252">
    <w:name w:val="Основен текст (2) + Не е курсив5"/>
    <w:basedOn w:val="2"/>
    <w:uiPriority w:val="99"/>
    <w:rsid w:val="008D5B39"/>
    <w:rPr>
      <w:rFonts w:ascii="Times New Roman" w:hAnsi="Times New Roman" w:cs="Times New Roman"/>
      <w:spacing w:val="7"/>
      <w:sz w:val="20"/>
      <w:szCs w:val="20"/>
    </w:rPr>
  </w:style>
  <w:style w:type="character" w:customStyle="1" w:styleId="261">
    <w:name w:val="Основен текст (2)6"/>
    <w:basedOn w:val="2"/>
    <w:uiPriority w:val="99"/>
    <w:rsid w:val="008D5B39"/>
    <w:rPr>
      <w:rFonts w:ascii="Times New Roman" w:hAnsi="Times New Roman" w:cs="Times New Roman"/>
      <w:spacing w:val="6"/>
      <w:sz w:val="20"/>
      <w:szCs w:val="20"/>
      <w:u w:val="single"/>
    </w:rPr>
  </w:style>
  <w:style w:type="character" w:customStyle="1" w:styleId="222">
    <w:name w:val="Основен текст (2) + Не е курсив2"/>
    <w:basedOn w:val="2"/>
    <w:uiPriority w:val="99"/>
    <w:rsid w:val="008D5B39"/>
    <w:rPr>
      <w:rFonts w:ascii="Times New Roman" w:hAnsi="Times New Roman" w:cs="Times New Roman"/>
      <w:spacing w:val="7"/>
      <w:sz w:val="20"/>
      <w:szCs w:val="20"/>
    </w:rPr>
  </w:style>
  <w:style w:type="character" w:customStyle="1" w:styleId="28">
    <w:name w:val="Основен текст + Курсив2"/>
    <w:basedOn w:val="a"/>
    <w:uiPriority w:val="99"/>
    <w:rsid w:val="008D5B39"/>
    <w:rPr>
      <w:rFonts w:ascii="Times New Roman" w:hAnsi="Times New Roman" w:cs="Times New Roman"/>
      <w:i/>
      <w:iCs/>
      <w:spacing w:val="6"/>
      <w:sz w:val="20"/>
      <w:szCs w:val="20"/>
    </w:rPr>
  </w:style>
  <w:style w:type="character" w:customStyle="1" w:styleId="33pt">
    <w:name w:val="Заглавие #3 + Разредка 3 pt"/>
    <w:basedOn w:val="35"/>
    <w:uiPriority w:val="99"/>
    <w:rsid w:val="008D5B39"/>
    <w:rPr>
      <w:rFonts w:ascii="Times New Roman" w:hAnsi="Times New Roman"/>
      <w:spacing w:val="71"/>
    </w:rPr>
  </w:style>
  <w:style w:type="paragraph" w:customStyle="1" w:styleId="311">
    <w:name w:val="Заглавие #31"/>
    <w:basedOn w:val="Normal"/>
    <w:uiPriority w:val="99"/>
    <w:rsid w:val="008D5B39"/>
    <w:pPr>
      <w:shd w:val="clear" w:color="auto" w:fill="FFFFFF"/>
      <w:spacing w:after="180" w:line="240" w:lineRule="atLeast"/>
      <w:outlineLvl w:val="2"/>
    </w:pPr>
    <w:rPr>
      <w:rFonts w:eastAsia="Calibri"/>
      <w:b/>
      <w:bCs/>
      <w:spacing w:val="1"/>
      <w:sz w:val="25"/>
      <w:szCs w:val="25"/>
    </w:rPr>
  </w:style>
  <w:style w:type="character" w:customStyle="1" w:styleId="135pt">
    <w:name w:val="Горен или долен колонтитул + 13.5 pt"/>
    <w:basedOn w:val="a1"/>
    <w:uiPriority w:val="99"/>
    <w:rsid w:val="008D5B39"/>
    <w:rPr>
      <w:rFonts w:ascii="Times New Roman" w:hAnsi="Times New Roman"/>
      <w:spacing w:val="2"/>
      <w:sz w:val="25"/>
      <w:szCs w:val="25"/>
    </w:rPr>
  </w:style>
  <w:style w:type="character" w:customStyle="1" w:styleId="11pt0">
    <w:name w:val="Основен текст + 11 pt"/>
    <w:aliases w:val="Удебелен6,Курсив3"/>
    <w:basedOn w:val="a"/>
    <w:uiPriority w:val="99"/>
    <w:rsid w:val="008D5B39"/>
    <w:rPr>
      <w:rFonts w:ascii="Times New Roman" w:hAnsi="Times New Roman" w:cs="Times New Roman"/>
      <w:b/>
      <w:bCs/>
      <w:i/>
      <w:iCs/>
      <w:spacing w:val="4"/>
      <w:sz w:val="20"/>
      <w:szCs w:val="20"/>
    </w:rPr>
  </w:style>
  <w:style w:type="character" w:customStyle="1" w:styleId="39">
    <w:name w:val="Основен текст + Курсив3"/>
    <w:basedOn w:val="a"/>
    <w:uiPriority w:val="99"/>
    <w:rsid w:val="008D5B39"/>
    <w:rPr>
      <w:rFonts w:ascii="Times New Roman" w:hAnsi="Times New Roman" w:cs="Times New Roman"/>
      <w:i/>
      <w:iCs/>
      <w:spacing w:val="6"/>
      <w:sz w:val="20"/>
      <w:szCs w:val="20"/>
    </w:rPr>
  </w:style>
  <w:style w:type="character" w:customStyle="1" w:styleId="232">
    <w:name w:val="Основен текст (2) + Не е курсив3"/>
    <w:basedOn w:val="DefaultParagraphFont"/>
    <w:uiPriority w:val="99"/>
    <w:rsid w:val="008D5B39"/>
    <w:rPr>
      <w:rFonts w:ascii="Times New Roman" w:hAnsi="Times New Roman" w:cs="Times New Roman"/>
      <w:i/>
      <w:iCs/>
      <w:spacing w:val="7"/>
      <w:sz w:val="20"/>
      <w:szCs w:val="20"/>
      <w:shd w:val="clear" w:color="auto" w:fill="FFFFFF"/>
    </w:rPr>
  </w:style>
  <w:style w:type="character" w:customStyle="1" w:styleId="3pt1">
    <w:name w:val="Основен текст + Разредка 3 pt1"/>
    <w:basedOn w:val="DefaultParagraphFont"/>
    <w:uiPriority w:val="99"/>
    <w:rsid w:val="008D5B39"/>
    <w:rPr>
      <w:rFonts w:ascii="Times New Roman" w:hAnsi="Times New Roman" w:cs="Times New Roman"/>
      <w:spacing w:val="65"/>
      <w:sz w:val="20"/>
      <w:szCs w:val="20"/>
      <w:shd w:val="clear" w:color="auto" w:fill="FFFFFF"/>
    </w:rPr>
  </w:style>
  <w:style w:type="character" w:customStyle="1" w:styleId="13TimesNewRoman2">
    <w:name w:val="Основен текст (13) + Times New Roman2"/>
    <w:aliases w:val="10.5 pt,Не е курсив5"/>
    <w:basedOn w:val="DefaultParagraphFont"/>
    <w:uiPriority w:val="99"/>
    <w:rsid w:val="008D5B39"/>
    <w:rPr>
      <w:rFonts w:ascii="Times New Roman" w:hAnsi="Times New Roman" w:cs="Times New Roman"/>
      <w:i/>
      <w:iCs/>
      <w:spacing w:val="7"/>
      <w:sz w:val="20"/>
      <w:szCs w:val="20"/>
      <w:shd w:val="clear" w:color="auto" w:fill="FFFFFF"/>
    </w:rPr>
  </w:style>
  <w:style w:type="character" w:customStyle="1" w:styleId="13TimesNewRoman1">
    <w:name w:val="Основен текст (13) + Times New Roman1"/>
    <w:aliases w:val="Удебелен5,Не е курсив4,Малки букви2"/>
    <w:basedOn w:val="DefaultParagraphFont"/>
    <w:uiPriority w:val="99"/>
    <w:rsid w:val="008D5B39"/>
    <w:rPr>
      <w:rFonts w:ascii="Times New Roman" w:hAnsi="Times New Roman" w:cs="Times New Roman"/>
      <w:b/>
      <w:bCs/>
      <w:i/>
      <w:iCs/>
      <w:smallCaps/>
      <w:spacing w:val="8"/>
      <w:sz w:val="16"/>
      <w:szCs w:val="16"/>
      <w:shd w:val="clear" w:color="auto" w:fill="FFFFFF"/>
    </w:rPr>
  </w:style>
  <w:style w:type="character" w:customStyle="1" w:styleId="14105pt">
    <w:name w:val="Основен текст (14) + 10.5 pt"/>
    <w:aliases w:val="Не е курсив2"/>
    <w:basedOn w:val="DefaultParagraphFont"/>
    <w:uiPriority w:val="99"/>
    <w:rsid w:val="008D5B39"/>
    <w:rPr>
      <w:rFonts w:ascii="Times New Roman" w:hAnsi="Times New Roman" w:cs="Times New Roman" w:hint="default"/>
      <w:i/>
      <w:iCs/>
      <w:spacing w:val="7"/>
      <w:sz w:val="20"/>
      <w:szCs w:val="20"/>
      <w:shd w:val="clear" w:color="auto" w:fill="FFFFFF"/>
    </w:rPr>
  </w:style>
  <w:style w:type="character" w:customStyle="1" w:styleId="8pt">
    <w:name w:val="Основен текст + 8 pt"/>
    <w:aliases w:val="Курсив1"/>
    <w:basedOn w:val="DefaultParagraphFont"/>
    <w:uiPriority w:val="99"/>
    <w:rsid w:val="008D5B39"/>
    <w:rPr>
      <w:rFonts w:ascii="Times New Roman" w:hAnsi="Times New Roman" w:cs="Times New Roman" w:hint="default"/>
      <w:i/>
      <w:iCs/>
      <w:spacing w:val="7"/>
      <w:sz w:val="15"/>
      <w:szCs w:val="15"/>
      <w:shd w:val="clear" w:color="auto" w:fill="FFFFFF"/>
    </w:rPr>
  </w:style>
  <w:style w:type="character" w:customStyle="1" w:styleId="1485pt">
    <w:name w:val="Основен текст (14) + 8.5 pt"/>
    <w:aliases w:val="Не е курсив1"/>
    <w:basedOn w:val="DefaultParagraphFont"/>
    <w:uiPriority w:val="99"/>
    <w:rsid w:val="008D5B39"/>
    <w:rPr>
      <w:rFonts w:ascii="Times New Roman" w:hAnsi="Times New Roman" w:cs="Times New Roman" w:hint="default"/>
      <w:i/>
      <w:iCs/>
      <w:spacing w:val="9"/>
      <w:sz w:val="16"/>
      <w:szCs w:val="16"/>
      <w:shd w:val="clear" w:color="auto" w:fill="FFFFFF"/>
    </w:rPr>
  </w:style>
  <w:style w:type="character" w:customStyle="1" w:styleId="33pt2">
    <w:name w:val="Заглавие #3 + Разредка 3 pt2"/>
    <w:basedOn w:val="35"/>
    <w:uiPriority w:val="99"/>
    <w:rsid w:val="008D5B39"/>
    <w:rPr>
      <w:rFonts w:ascii="Times New Roman" w:hAnsi="Times New Roman"/>
      <w:spacing w:val="71"/>
    </w:rPr>
  </w:style>
  <w:style w:type="character" w:customStyle="1" w:styleId="72">
    <w:name w:val="Основен текст (7) + Не е курсив"/>
    <w:basedOn w:val="DefaultParagraphFont"/>
    <w:uiPriority w:val="99"/>
    <w:rsid w:val="008D5B39"/>
    <w:rPr>
      <w:rFonts w:ascii="Times New Roman" w:hAnsi="Times New Roman" w:cs="Times New Roman"/>
      <w:i/>
      <w:iCs/>
      <w:spacing w:val="1"/>
      <w:sz w:val="25"/>
      <w:szCs w:val="25"/>
      <w:shd w:val="clear" w:color="auto" w:fill="FFFFFF"/>
    </w:rPr>
  </w:style>
  <w:style w:type="paragraph" w:customStyle="1" w:styleId="410">
    <w:name w:val="Основен текст (4)1"/>
    <w:basedOn w:val="Normal"/>
    <w:uiPriority w:val="99"/>
    <w:rsid w:val="008D5B39"/>
    <w:pPr>
      <w:shd w:val="clear" w:color="auto" w:fill="FFFFFF"/>
      <w:spacing w:before="3000" w:line="240" w:lineRule="atLeast"/>
      <w:ind w:hanging="520"/>
      <w:jc w:val="center"/>
    </w:pPr>
    <w:rPr>
      <w:rFonts w:eastAsia="Calibri"/>
      <w:b/>
      <w:bCs/>
      <w:spacing w:val="1"/>
      <w:sz w:val="25"/>
      <w:szCs w:val="25"/>
    </w:rPr>
  </w:style>
  <w:style w:type="character" w:customStyle="1" w:styleId="44">
    <w:name w:val="Основен текст + Удебелен4"/>
    <w:basedOn w:val="a"/>
    <w:uiPriority w:val="99"/>
    <w:rsid w:val="008D5B39"/>
    <w:rPr>
      <w:rFonts w:ascii="Times New Roman" w:hAnsi="Times New Roman" w:cs="Times New Roman"/>
      <w:b/>
      <w:bCs/>
      <w:spacing w:val="1"/>
    </w:rPr>
  </w:style>
  <w:style w:type="character" w:customStyle="1" w:styleId="213">
    <w:name w:val="Основен текст (2) + Не е курсив1"/>
    <w:basedOn w:val="DefaultParagraphFont"/>
    <w:uiPriority w:val="99"/>
    <w:rsid w:val="008D5B39"/>
    <w:rPr>
      <w:rFonts w:ascii="Times New Roman" w:hAnsi="Times New Roman" w:cs="Times New Roman"/>
      <w:i/>
      <w:iCs/>
      <w:spacing w:val="7"/>
      <w:sz w:val="20"/>
      <w:szCs w:val="20"/>
      <w:shd w:val="clear" w:color="auto" w:fill="FFFFFF"/>
    </w:rPr>
  </w:style>
  <w:style w:type="character" w:customStyle="1" w:styleId="1d">
    <w:name w:val="Основен текст + Курсив1"/>
    <w:basedOn w:val="DefaultParagraphFont"/>
    <w:uiPriority w:val="99"/>
    <w:rsid w:val="008D5B39"/>
    <w:rPr>
      <w:rFonts w:ascii="Times New Roman" w:hAnsi="Times New Roman" w:cs="Times New Roman"/>
      <w:i/>
      <w:iCs/>
      <w:spacing w:val="6"/>
      <w:sz w:val="20"/>
      <w:szCs w:val="20"/>
      <w:shd w:val="clear" w:color="auto" w:fill="FFFFFF"/>
    </w:rPr>
  </w:style>
  <w:style w:type="paragraph" w:styleId="BodyTextIndent">
    <w:name w:val="Body Text Indent"/>
    <w:basedOn w:val="Normal"/>
    <w:link w:val="BodyTextIndentChar"/>
    <w:rsid w:val="008D5B39"/>
    <w:pPr>
      <w:spacing w:after="120"/>
      <w:ind w:left="283"/>
    </w:pPr>
    <w:rPr>
      <w:sz w:val="24"/>
      <w:szCs w:val="24"/>
      <w:lang w:val="bg-BG"/>
    </w:rPr>
  </w:style>
  <w:style w:type="character" w:customStyle="1" w:styleId="BodyTextIndentChar">
    <w:name w:val="Body Text Indent Char"/>
    <w:basedOn w:val="DefaultParagraphFont"/>
    <w:link w:val="BodyTextIndent"/>
    <w:rsid w:val="008D5B39"/>
    <w:rPr>
      <w:sz w:val="24"/>
      <w:szCs w:val="24"/>
      <w:lang w:val="bg-BG"/>
    </w:rPr>
  </w:style>
  <w:style w:type="paragraph" w:styleId="BalloonText">
    <w:name w:val="Balloon Text"/>
    <w:basedOn w:val="Normal"/>
    <w:link w:val="BalloonTextChar"/>
    <w:uiPriority w:val="99"/>
    <w:unhideWhenUsed/>
    <w:rsid w:val="008D5B39"/>
    <w:rPr>
      <w:rFonts w:ascii="Tahoma" w:hAnsi="Tahoma" w:cs="Tahoma"/>
      <w:sz w:val="16"/>
      <w:szCs w:val="16"/>
    </w:rPr>
  </w:style>
  <w:style w:type="character" w:customStyle="1" w:styleId="BalloonTextChar">
    <w:name w:val="Balloon Text Char"/>
    <w:basedOn w:val="DefaultParagraphFont"/>
    <w:link w:val="BalloonText"/>
    <w:uiPriority w:val="99"/>
    <w:rsid w:val="008D5B39"/>
    <w:rPr>
      <w:rFonts w:ascii="Tahoma" w:hAnsi="Tahoma" w:cs="Tahoma"/>
      <w:sz w:val="16"/>
      <w:szCs w:val="16"/>
    </w:rPr>
  </w:style>
  <w:style w:type="paragraph" w:customStyle="1" w:styleId="ListParagraph1">
    <w:name w:val="List Paragraph1"/>
    <w:basedOn w:val="Normal"/>
    <w:uiPriority w:val="34"/>
    <w:qFormat/>
    <w:rsid w:val="00715CDF"/>
    <w:pPr>
      <w:ind w:left="720"/>
      <w:contextualSpacing/>
    </w:pPr>
    <w:rPr>
      <w:sz w:val="24"/>
      <w:szCs w:val="24"/>
      <w:lang w:val="en-GB"/>
    </w:rPr>
  </w:style>
  <w:style w:type="character" w:customStyle="1" w:styleId="bluetext">
    <w:name w:val="blue_text"/>
    <w:basedOn w:val="DefaultParagraphFont"/>
    <w:rsid w:val="002803EB"/>
  </w:style>
  <w:style w:type="paragraph" w:styleId="BodyText1">
    <w:name w:val="Body Text"/>
    <w:basedOn w:val="Normal"/>
    <w:link w:val="BodyTextChar"/>
    <w:rsid w:val="00A16BFA"/>
    <w:pPr>
      <w:spacing w:after="120"/>
    </w:pPr>
  </w:style>
  <w:style w:type="character" w:customStyle="1" w:styleId="BodyTextChar">
    <w:name w:val="Body Text Char"/>
    <w:basedOn w:val="DefaultParagraphFont"/>
    <w:link w:val="BodyText1"/>
    <w:rsid w:val="00A16BFA"/>
  </w:style>
  <w:style w:type="paragraph" w:styleId="BodyTextIndent2">
    <w:name w:val="Body Text Indent 2"/>
    <w:basedOn w:val="Normal"/>
    <w:link w:val="BodyTextIndent2Char"/>
    <w:rsid w:val="00D21F7B"/>
    <w:pPr>
      <w:spacing w:after="120" w:line="480" w:lineRule="auto"/>
      <w:ind w:left="283"/>
    </w:pPr>
  </w:style>
  <w:style w:type="character" w:customStyle="1" w:styleId="BodyTextIndent2Char">
    <w:name w:val="Body Text Indent 2 Char"/>
    <w:basedOn w:val="DefaultParagraphFont"/>
    <w:link w:val="BodyTextIndent2"/>
    <w:rsid w:val="00D21F7B"/>
  </w:style>
  <w:style w:type="paragraph" w:styleId="BodyTextFirstIndent">
    <w:name w:val="Body Text First Indent"/>
    <w:basedOn w:val="BodyText1"/>
    <w:link w:val="BodyTextFirstIndentChar"/>
    <w:rsid w:val="00390ED2"/>
    <w:pPr>
      <w:ind w:firstLine="210"/>
    </w:pPr>
    <w:rPr>
      <w:lang w:val="en-AU"/>
    </w:rPr>
  </w:style>
  <w:style w:type="character" w:customStyle="1" w:styleId="BodyTextFirstIndentChar">
    <w:name w:val="Body Text First Indent Char"/>
    <w:basedOn w:val="BodyTextChar"/>
    <w:link w:val="BodyTextFirstIndent"/>
    <w:rsid w:val="00390ED2"/>
    <w:rPr>
      <w:lang w:val="en-AU"/>
    </w:rPr>
  </w:style>
  <w:style w:type="character" w:styleId="PlaceholderText">
    <w:name w:val="Placeholder Text"/>
    <w:basedOn w:val="DefaultParagraphFont"/>
    <w:uiPriority w:val="99"/>
    <w:semiHidden/>
    <w:rsid w:val="00B50CF8"/>
    <w:rPr>
      <w:color w:val="808080"/>
    </w:rPr>
  </w:style>
  <w:style w:type="paragraph" w:customStyle="1" w:styleId="Style1">
    <w:name w:val="Style1"/>
    <w:basedOn w:val="Normal"/>
    <w:rsid w:val="008E35F9"/>
    <w:pPr>
      <w:numPr>
        <w:numId w:val="20"/>
      </w:numPr>
      <w:spacing w:before="120" w:after="120"/>
      <w:jc w:val="both"/>
    </w:pPr>
    <w:rPr>
      <w:rFonts w:ascii="Arial" w:hAnsi="Arial"/>
      <w:sz w:val="24"/>
      <w:szCs w:val="24"/>
      <w:lang w:val="bg-BG" w:eastAsia="bg-BG"/>
    </w:rPr>
  </w:style>
  <w:style w:type="paragraph" w:customStyle="1" w:styleId="Style">
    <w:name w:val="Style"/>
    <w:rsid w:val="002A6D29"/>
    <w:pPr>
      <w:autoSpaceDE w:val="0"/>
      <w:autoSpaceDN w:val="0"/>
      <w:adjustRightInd w:val="0"/>
      <w:ind w:left="140" w:right="140" w:firstLine="840"/>
      <w:jc w:val="both"/>
    </w:pPr>
    <w:rPr>
      <w:sz w:val="24"/>
      <w:szCs w:val="24"/>
      <w:lang w:val="bg-BG" w:eastAsia="bg-BG"/>
    </w:rPr>
  </w:style>
  <w:style w:type="paragraph" w:customStyle="1" w:styleId="a9">
    <w:name w:val="Стил"/>
    <w:rsid w:val="005E78AA"/>
    <w:pPr>
      <w:widowControl w:val="0"/>
      <w:autoSpaceDE w:val="0"/>
      <w:autoSpaceDN w:val="0"/>
      <w:adjustRightInd w:val="0"/>
      <w:ind w:left="140" w:right="140" w:firstLine="840"/>
      <w:jc w:val="both"/>
    </w:pPr>
    <w:rPr>
      <w:sz w:val="24"/>
      <w:szCs w:val="24"/>
      <w:lang w:val="bg-BG" w:eastAsia="bg-BG"/>
    </w:rPr>
  </w:style>
  <w:style w:type="paragraph" w:styleId="NormalWeb">
    <w:name w:val="Normal (Web)"/>
    <w:basedOn w:val="Normal"/>
    <w:uiPriority w:val="99"/>
    <w:unhideWhenUsed/>
    <w:rsid w:val="002F4E6C"/>
    <w:pPr>
      <w:spacing w:before="100" w:beforeAutospacing="1" w:after="100" w:afterAutospacing="1"/>
    </w:pPr>
    <w:rPr>
      <w:sz w:val="24"/>
      <w:szCs w:val="24"/>
    </w:rPr>
  </w:style>
  <w:style w:type="paragraph" w:customStyle="1" w:styleId="addr">
    <w:name w:val="addr"/>
    <w:basedOn w:val="Normal"/>
    <w:rsid w:val="00570374"/>
    <w:pPr>
      <w:spacing w:before="100" w:beforeAutospacing="1" w:after="100" w:afterAutospacing="1"/>
    </w:pPr>
    <w:rPr>
      <w:sz w:val="24"/>
      <w:szCs w:val="24"/>
    </w:rPr>
  </w:style>
  <w:style w:type="paragraph" w:customStyle="1" w:styleId="txurl">
    <w:name w:val="txurl"/>
    <w:basedOn w:val="Normal"/>
    <w:rsid w:val="00570374"/>
    <w:pPr>
      <w:spacing w:before="100" w:beforeAutospacing="1" w:after="100" w:afterAutospacing="1"/>
    </w:pPr>
    <w:rPr>
      <w:sz w:val="24"/>
      <w:szCs w:val="24"/>
    </w:rPr>
  </w:style>
  <w:style w:type="character" w:customStyle="1" w:styleId="nomark">
    <w:name w:val="nomark"/>
    <w:basedOn w:val="DefaultParagraphFont"/>
    <w:rsid w:val="00570374"/>
  </w:style>
  <w:style w:type="character" w:customStyle="1" w:styleId="timark">
    <w:name w:val="timark"/>
    <w:basedOn w:val="DefaultParagraphFont"/>
    <w:rsid w:val="00570374"/>
  </w:style>
  <w:style w:type="paragraph" w:customStyle="1" w:styleId="BodyTextgorskatexnika">
    <w:name w:val="Body Text.gorska texnika"/>
    <w:basedOn w:val="Normal"/>
    <w:rsid w:val="009E68C2"/>
    <w:pPr>
      <w:jc w:val="both"/>
    </w:pPr>
    <w:rPr>
      <w:sz w:val="24"/>
      <w:lang w:val="bg-BG"/>
    </w:rPr>
  </w:style>
  <w:style w:type="paragraph" w:customStyle="1" w:styleId="NormalBold">
    <w:name w:val="NormalBold"/>
    <w:basedOn w:val="Normal"/>
    <w:link w:val="NormalBoldChar"/>
    <w:rsid w:val="008F2D65"/>
    <w:pPr>
      <w:widowControl w:val="0"/>
    </w:pPr>
    <w:rPr>
      <w:b/>
      <w:sz w:val="24"/>
      <w:szCs w:val="22"/>
      <w:lang w:val="bg-BG" w:eastAsia="bg-BG"/>
    </w:rPr>
  </w:style>
  <w:style w:type="character" w:customStyle="1" w:styleId="NormalBoldChar">
    <w:name w:val="NormalBold Char"/>
    <w:link w:val="NormalBold"/>
    <w:locked/>
    <w:rsid w:val="008F2D65"/>
    <w:rPr>
      <w:b/>
      <w:sz w:val="24"/>
      <w:szCs w:val="22"/>
      <w:lang w:val="bg-BG" w:eastAsia="bg-BG"/>
    </w:rPr>
  </w:style>
  <w:style w:type="character" w:customStyle="1" w:styleId="DeltaViewInsertion">
    <w:name w:val="DeltaView Insertion"/>
    <w:rsid w:val="008F2D65"/>
    <w:rPr>
      <w:b/>
      <w:i/>
      <w:spacing w:val="0"/>
      <w:lang w:val="bg-BG" w:eastAsia="bg-BG"/>
    </w:rPr>
  </w:style>
  <w:style w:type="paragraph" w:styleId="FootnoteText">
    <w:name w:val="footnote text"/>
    <w:basedOn w:val="Normal"/>
    <w:link w:val="FootnoteTextChar"/>
    <w:uiPriority w:val="99"/>
    <w:unhideWhenUsed/>
    <w:rsid w:val="008F2D65"/>
    <w:pPr>
      <w:ind w:left="720" w:hanging="720"/>
      <w:jc w:val="both"/>
    </w:pPr>
    <w:rPr>
      <w:rFonts w:eastAsia="Calibri"/>
      <w:lang w:val="bg-BG" w:eastAsia="bg-BG"/>
    </w:rPr>
  </w:style>
  <w:style w:type="character" w:customStyle="1" w:styleId="FootnoteTextChar">
    <w:name w:val="Footnote Text Char"/>
    <w:basedOn w:val="DefaultParagraphFont"/>
    <w:link w:val="FootnoteText"/>
    <w:uiPriority w:val="99"/>
    <w:rsid w:val="008F2D65"/>
    <w:rPr>
      <w:rFonts w:eastAsia="Calibri"/>
      <w:lang w:val="bg-BG" w:eastAsia="bg-BG"/>
    </w:rPr>
  </w:style>
  <w:style w:type="character" w:styleId="FootnoteReference">
    <w:name w:val="footnote reference"/>
    <w:uiPriority w:val="99"/>
    <w:unhideWhenUsed/>
    <w:rsid w:val="008F2D65"/>
    <w:rPr>
      <w:shd w:val="clear" w:color="auto" w:fill="auto"/>
      <w:vertAlign w:val="superscript"/>
    </w:rPr>
  </w:style>
  <w:style w:type="paragraph" w:customStyle="1" w:styleId="Text1">
    <w:name w:val="Text 1"/>
    <w:basedOn w:val="Normal"/>
    <w:rsid w:val="008F2D65"/>
    <w:pPr>
      <w:spacing w:before="120" w:after="120"/>
      <w:ind w:left="850"/>
      <w:jc w:val="both"/>
    </w:pPr>
    <w:rPr>
      <w:rFonts w:eastAsia="Calibri"/>
      <w:sz w:val="24"/>
      <w:szCs w:val="22"/>
      <w:lang w:val="bg-BG" w:eastAsia="bg-BG"/>
    </w:rPr>
  </w:style>
  <w:style w:type="paragraph" w:customStyle="1" w:styleId="NormalLeft">
    <w:name w:val="Normal Left"/>
    <w:basedOn w:val="Normal"/>
    <w:rsid w:val="008F2D65"/>
    <w:pPr>
      <w:spacing w:before="120" w:after="120"/>
    </w:pPr>
    <w:rPr>
      <w:rFonts w:eastAsia="Calibri"/>
      <w:sz w:val="24"/>
      <w:szCs w:val="22"/>
      <w:lang w:val="bg-BG" w:eastAsia="bg-BG"/>
    </w:rPr>
  </w:style>
  <w:style w:type="paragraph" w:customStyle="1" w:styleId="Tiret0">
    <w:name w:val="Tiret 0"/>
    <w:basedOn w:val="Normal"/>
    <w:rsid w:val="008F2D65"/>
    <w:pPr>
      <w:numPr>
        <w:numId w:val="30"/>
      </w:numPr>
      <w:spacing w:before="120" w:after="120"/>
      <w:jc w:val="both"/>
    </w:pPr>
    <w:rPr>
      <w:rFonts w:eastAsia="Calibri"/>
      <w:sz w:val="24"/>
      <w:szCs w:val="22"/>
      <w:lang w:val="bg-BG" w:eastAsia="bg-BG"/>
    </w:rPr>
  </w:style>
  <w:style w:type="paragraph" w:customStyle="1" w:styleId="Tiret1">
    <w:name w:val="Tiret 1"/>
    <w:basedOn w:val="Normal"/>
    <w:rsid w:val="008F2D65"/>
    <w:pPr>
      <w:numPr>
        <w:numId w:val="31"/>
      </w:numPr>
      <w:spacing w:before="120" w:after="120"/>
      <w:jc w:val="both"/>
    </w:pPr>
    <w:rPr>
      <w:rFonts w:eastAsia="Calibri"/>
      <w:sz w:val="24"/>
      <w:szCs w:val="22"/>
      <w:lang w:val="bg-BG" w:eastAsia="bg-BG"/>
    </w:rPr>
  </w:style>
  <w:style w:type="paragraph" w:customStyle="1" w:styleId="NumPar1">
    <w:name w:val="NumPar 1"/>
    <w:basedOn w:val="Normal"/>
    <w:next w:val="Text1"/>
    <w:rsid w:val="008F2D65"/>
    <w:pPr>
      <w:numPr>
        <w:numId w:val="34"/>
      </w:numPr>
      <w:spacing w:before="120" w:after="120"/>
      <w:jc w:val="both"/>
    </w:pPr>
    <w:rPr>
      <w:rFonts w:eastAsia="Calibri"/>
      <w:sz w:val="24"/>
      <w:szCs w:val="22"/>
      <w:lang w:val="bg-BG" w:eastAsia="bg-BG"/>
    </w:rPr>
  </w:style>
  <w:style w:type="paragraph" w:customStyle="1" w:styleId="NumPar2">
    <w:name w:val="NumPar 2"/>
    <w:basedOn w:val="Normal"/>
    <w:next w:val="Text1"/>
    <w:rsid w:val="008F2D65"/>
    <w:pPr>
      <w:numPr>
        <w:ilvl w:val="1"/>
        <w:numId w:val="34"/>
      </w:numPr>
      <w:spacing w:before="120" w:after="120"/>
      <w:jc w:val="both"/>
    </w:pPr>
    <w:rPr>
      <w:rFonts w:eastAsia="Calibri"/>
      <w:sz w:val="24"/>
      <w:szCs w:val="22"/>
      <w:lang w:val="bg-BG" w:eastAsia="bg-BG"/>
    </w:rPr>
  </w:style>
  <w:style w:type="paragraph" w:customStyle="1" w:styleId="NumPar3">
    <w:name w:val="NumPar 3"/>
    <w:basedOn w:val="Normal"/>
    <w:next w:val="Text1"/>
    <w:rsid w:val="008F2D65"/>
    <w:pPr>
      <w:numPr>
        <w:ilvl w:val="2"/>
        <w:numId w:val="34"/>
      </w:numPr>
      <w:spacing w:before="120" w:after="120"/>
      <w:jc w:val="both"/>
    </w:pPr>
    <w:rPr>
      <w:rFonts w:eastAsia="Calibri"/>
      <w:sz w:val="24"/>
      <w:szCs w:val="22"/>
      <w:lang w:val="bg-BG" w:eastAsia="bg-BG"/>
    </w:rPr>
  </w:style>
  <w:style w:type="paragraph" w:customStyle="1" w:styleId="NumPar4">
    <w:name w:val="NumPar 4"/>
    <w:basedOn w:val="Normal"/>
    <w:next w:val="Text1"/>
    <w:rsid w:val="008F2D65"/>
    <w:pPr>
      <w:numPr>
        <w:ilvl w:val="3"/>
        <w:numId w:val="34"/>
      </w:numPr>
      <w:spacing w:before="120" w:after="120"/>
      <w:jc w:val="both"/>
    </w:pPr>
    <w:rPr>
      <w:rFonts w:eastAsia="Calibri"/>
      <w:sz w:val="24"/>
      <w:szCs w:val="22"/>
      <w:lang w:val="bg-BG" w:eastAsia="bg-BG"/>
    </w:rPr>
  </w:style>
  <w:style w:type="paragraph" w:customStyle="1" w:styleId="ChapterTitle">
    <w:name w:val="ChapterTitle"/>
    <w:basedOn w:val="Normal"/>
    <w:next w:val="Normal"/>
    <w:rsid w:val="008F2D65"/>
    <w:pPr>
      <w:keepNext/>
      <w:spacing w:before="120" w:after="360"/>
      <w:jc w:val="center"/>
    </w:pPr>
    <w:rPr>
      <w:rFonts w:eastAsia="Calibri"/>
      <w:b/>
      <w:sz w:val="32"/>
      <w:szCs w:val="22"/>
      <w:lang w:val="bg-BG" w:eastAsia="bg-BG"/>
    </w:rPr>
  </w:style>
  <w:style w:type="paragraph" w:customStyle="1" w:styleId="SectionTitle">
    <w:name w:val="SectionTitle"/>
    <w:basedOn w:val="Normal"/>
    <w:next w:val="Heading1"/>
    <w:rsid w:val="008F2D65"/>
    <w:pPr>
      <w:keepNext/>
      <w:spacing w:before="120" w:after="360"/>
      <w:jc w:val="center"/>
    </w:pPr>
    <w:rPr>
      <w:rFonts w:eastAsia="Calibri"/>
      <w:b/>
      <w:smallCaps/>
      <w:sz w:val="28"/>
      <w:szCs w:val="22"/>
      <w:lang w:val="bg-BG" w:eastAsia="bg-BG"/>
    </w:rPr>
  </w:style>
  <w:style w:type="paragraph" w:customStyle="1" w:styleId="Annexetitre">
    <w:name w:val="Annexe titre"/>
    <w:basedOn w:val="Normal"/>
    <w:next w:val="Normal"/>
    <w:rsid w:val="008F2D65"/>
    <w:pPr>
      <w:spacing w:before="120" w:after="120"/>
      <w:jc w:val="center"/>
    </w:pPr>
    <w:rPr>
      <w:rFonts w:eastAsia="Calibri"/>
      <w:b/>
      <w:sz w:val="24"/>
      <w:szCs w:val="22"/>
      <w:u w:val="single"/>
      <w:lang w:val="bg-BG" w:eastAsia="bg-BG"/>
    </w:rPr>
  </w:style>
  <w:style w:type="paragraph" w:customStyle="1" w:styleId="Default">
    <w:name w:val="Default"/>
    <w:rsid w:val="00C714C9"/>
    <w:pPr>
      <w:autoSpaceDE w:val="0"/>
      <w:autoSpaceDN w:val="0"/>
      <w:adjustRightInd w:val="0"/>
    </w:pPr>
    <w:rPr>
      <w:rFonts w:ascii="GPOJI P+ T T 31 Eo 00" w:hAnsi="GPOJI P+ T T 31 Eo 00" w:cs="GPOJI P+ T T 31 Eo 00"/>
      <w:color w:val="000000"/>
      <w:sz w:val="24"/>
      <w:szCs w:val="24"/>
      <w:lang w:val="bg-BG" w:eastAsia="bg-BG"/>
    </w:rPr>
  </w:style>
  <w:style w:type="paragraph" w:customStyle="1" w:styleId="BodyText10">
    <w:name w:val="Body Text1"/>
    <w:basedOn w:val="Normal"/>
    <w:uiPriority w:val="99"/>
    <w:rsid w:val="005315DE"/>
    <w:pPr>
      <w:shd w:val="clear" w:color="auto" w:fill="FFFFFF"/>
      <w:spacing w:after="420" w:line="235" w:lineRule="exact"/>
      <w:jc w:val="both"/>
    </w:pPr>
    <w:rPr>
      <w:rFonts w:ascii="MS Reference Sans Serif" w:eastAsia="MS Reference Sans Serif" w:hAnsi="MS Reference Sans Serif" w:cs="MS Reference Sans Serif"/>
      <w:sz w:val="18"/>
      <w:szCs w:val="18"/>
      <w:lang w:val="bg-BG" w:eastAsia="bg-BG"/>
    </w:rPr>
  </w:style>
</w:styles>
</file>

<file path=word/webSettings.xml><?xml version="1.0" encoding="utf-8"?>
<w:webSettings xmlns:r="http://schemas.openxmlformats.org/officeDocument/2006/relationships" xmlns:w="http://schemas.openxmlformats.org/wordprocessingml/2006/main">
  <w:divs>
    <w:div w:id="1162116819">
      <w:bodyDiv w:val="1"/>
      <w:marLeft w:val="0"/>
      <w:marRight w:val="0"/>
      <w:marTop w:val="0"/>
      <w:marBottom w:val="0"/>
      <w:divBdr>
        <w:top w:val="none" w:sz="0" w:space="0" w:color="auto"/>
        <w:left w:val="none" w:sz="0" w:space="0" w:color="auto"/>
        <w:bottom w:val="none" w:sz="0" w:space="0" w:color="auto"/>
        <w:right w:val="none" w:sz="0" w:space="0" w:color="auto"/>
      </w:divBdr>
    </w:div>
    <w:div w:id="1383940754">
      <w:bodyDiv w:val="1"/>
      <w:marLeft w:val="0"/>
      <w:marRight w:val="0"/>
      <w:marTop w:val="0"/>
      <w:marBottom w:val="0"/>
      <w:divBdr>
        <w:top w:val="none" w:sz="0" w:space="0" w:color="auto"/>
        <w:left w:val="none" w:sz="0" w:space="0" w:color="auto"/>
        <w:bottom w:val="none" w:sz="0" w:space="0" w:color="auto"/>
        <w:right w:val="none" w:sz="0" w:space="0" w:color="auto"/>
      </w:divBdr>
    </w:div>
    <w:div w:id="1600407427">
      <w:bodyDiv w:val="1"/>
      <w:marLeft w:val="0"/>
      <w:marRight w:val="0"/>
      <w:marTop w:val="0"/>
      <w:marBottom w:val="0"/>
      <w:divBdr>
        <w:top w:val="none" w:sz="0" w:space="0" w:color="auto"/>
        <w:left w:val="none" w:sz="0" w:space="0" w:color="auto"/>
        <w:bottom w:val="none" w:sz="0" w:space="0" w:color="auto"/>
        <w:right w:val="none" w:sz="0" w:space="0" w:color="auto"/>
      </w:divBdr>
    </w:div>
    <w:div w:id="2061902504">
      <w:bodyDiv w:val="1"/>
      <w:marLeft w:val="0"/>
      <w:marRight w:val="0"/>
      <w:marTop w:val="0"/>
      <w:marBottom w:val="0"/>
      <w:divBdr>
        <w:top w:val="none" w:sz="0" w:space="0" w:color="auto"/>
        <w:left w:val="none" w:sz="0" w:space="0" w:color="auto"/>
        <w:bottom w:val="none" w:sz="0" w:space="0" w:color="auto"/>
        <w:right w:val="none" w:sz="0" w:space="0" w:color="auto"/>
      </w:divBdr>
      <w:divsChild>
        <w:div w:id="1406299199">
          <w:marLeft w:val="0"/>
          <w:marRight w:val="0"/>
          <w:marTop w:val="0"/>
          <w:marBottom w:val="0"/>
          <w:divBdr>
            <w:top w:val="none" w:sz="0" w:space="0" w:color="auto"/>
            <w:left w:val="none" w:sz="0" w:space="0" w:color="auto"/>
            <w:bottom w:val="none" w:sz="0" w:space="0" w:color="auto"/>
            <w:right w:val="none" w:sz="0" w:space="0" w:color="auto"/>
          </w:divBdr>
          <w:divsChild>
            <w:div w:id="2133284208">
              <w:marLeft w:val="0"/>
              <w:marRight w:val="0"/>
              <w:marTop w:val="0"/>
              <w:marBottom w:val="0"/>
              <w:divBdr>
                <w:top w:val="none" w:sz="0" w:space="0" w:color="auto"/>
                <w:left w:val="none" w:sz="0" w:space="0" w:color="auto"/>
                <w:bottom w:val="none" w:sz="0" w:space="0" w:color="auto"/>
                <w:right w:val="none" w:sz="0" w:space="0" w:color="auto"/>
              </w:divBdr>
            </w:div>
          </w:divsChild>
        </w:div>
        <w:div w:id="1399672201">
          <w:marLeft w:val="0"/>
          <w:marRight w:val="0"/>
          <w:marTop w:val="0"/>
          <w:marBottom w:val="0"/>
          <w:divBdr>
            <w:top w:val="none" w:sz="0" w:space="0" w:color="auto"/>
            <w:left w:val="none" w:sz="0" w:space="0" w:color="auto"/>
            <w:bottom w:val="none" w:sz="0" w:space="0" w:color="auto"/>
            <w:right w:val="none" w:sz="0" w:space="0" w:color="auto"/>
          </w:divBdr>
        </w:div>
        <w:div w:id="408188740">
          <w:marLeft w:val="0"/>
          <w:marRight w:val="0"/>
          <w:marTop w:val="0"/>
          <w:marBottom w:val="0"/>
          <w:divBdr>
            <w:top w:val="none" w:sz="0" w:space="0" w:color="auto"/>
            <w:left w:val="none" w:sz="0" w:space="0" w:color="auto"/>
            <w:bottom w:val="none" w:sz="0" w:space="0" w:color="auto"/>
            <w:right w:val="none" w:sz="0" w:space="0" w:color="auto"/>
          </w:divBdr>
          <w:divsChild>
            <w:div w:id="329338299">
              <w:marLeft w:val="0"/>
              <w:marRight w:val="0"/>
              <w:marTop w:val="0"/>
              <w:marBottom w:val="0"/>
              <w:divBdr>
                <w:top w:val="none" w:sz="0" w:space="0" w:color="auto"/>
                <w:left w:val="none" w:sz="0" w:space="0" w:color="auto"/>
                <w:bottom w:val="none" w:sz="0" w:space="0" w:color="auto"/>
                <w:right w:val="none" w:sz="0" w:space="0" w:color="auto"/>
              </w:divBdr>
            </w:div>
          </w:divsChild>
        </w:div>
        <w:div w:id="398748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if.bg/web/guest/137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iambol@nhif.bg"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blanka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BE1E2-FC7B-4951-A04B-FD967D1C3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blanka23.dotx</Template>
  <TotalTime>707</TotalTime>
  <Pages>50</Pages>
  <Words>17978</Words>
  <Characters>102477</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director</Company>
  <LinksUpToDate>false</LinksUpToDate>
  <CharactersWithSpaces>120215</CharactersWithSpaces>
  <SharedDoc>false</SharedDoc>
  <HLinks>
    <vt:vector size="72" baseType="variant">
      <vt:variant>
        <vt:i4>1114163</vt:i4>
      </vt:variant>
      <vt:variant>
        <vt:i4>35</vt:i4>
      </vt:variant>
      <vt:variant>
        <vt:i4>0</vt:i4>
      </vt:variant>
      <vt:variant>
        <vt:i4>5</vt:i4>
      </vt:variant>
      <vt:variant>
        <vt:lpwstr/>
      </vt:variant>
      <vt:variant>
        <vt:lpwstr>_Toc326246200</vt:lpwstr>
      </vt:variant>
      <vt:variant>
        <vt:i4>1572912</vt:i4>
      </vt:variant>
      <vt:variant>
        <vt:i4>31</vt:i4>
      </vt:variant>
      <vt:variant>
        <vt:i4>0</vt:i4>
      </vt:variant>
      <vt:variant>
        <vt:i4>5</vt:i4>
      </vt:variant>
      <vt:variant>
        <vt:lpwstr/>
      </vt:variant>
      <vt:variant>
        <vt:lpwstr>_Toc326246198</vt:lpwstr>
      </vt:variant>
      <vt:variant>
        <vt:i4>1572912</vt:i4>
      </vt:variant>
      <vt:variant>
        <vt:i4>29</vt:i4>
      </vt:variant>
      <vt:variant>
        <vt:i4>0</vt:i4>
      </vt:variant>
      <vt:variant>
        <vt:i4>5</vt:i4>
      </vt:variant>
      <vt:variant>
        <vt:lpwstr/>
      </vt:variant>
      <vt:variant>
        <vt:lpwstr>_Toc326246199</vt:lpwstr>
      </vt:variant>
      <vt:variant>
        <vt:i4>1572912</vt:i4>
      </vt:variant>
      <vt:variant>
        <vt:i4>26</vt:i4>
      </vt:variant>
      <vt:variant>
        <vt:i4>0</vt:i4>
      </vt:variant>
      <vt:variant>
        <vt:i4>5</vt:i4>
      </vt:variant>
      <vt:variant>
        <vt:lpwstr/>
      </vt:variant>
      <vt:variant>
        <vt:lpwstr>_Toc326246197</vt:lpwstr>
      </vt:variant>
      <vt:variant>
        <vt:i4>1572912</vt:i4>
      </vt:variant>
      <vt:variant>
        <vt:i4>23</vt:i4>
      </vt:variant>
      <vt:variant>
        <vt:i4>0</vt:i4>
      </vt:variant>
      <vt:variant>
        <vt:i4>5</vt:i4>
      </vt:variant>
      <vt:variant>
        <vt:lpwstr/>
      </vt:variant>
      <vt:variant>
        <vt:lpwstr>_Toc326246194</vt:lpwstr>
      </vt:variant>
      <vt:variant>
        <vt:i4>1572912</vt:i4>
      </vt:variant>
      <vt:variant>
        <vt:i4>20</vt:i4>
      </vt:variant>
      <vt:variant>
        <vt:i4>0</vt:i4>
      </vt:variant>
      <vt:variant>
        <vt:i4>5</vt:i4>
      </vt:variant>
      <vt:variant>
        <vt:lpwstr/>
      </vt:variant>
      <vt:variant>
        <vt:lpwstr>_Toc326246193</vt:lpwstr>
      </vt:variant>
      <vt:variant>
        <vt:i4>1572912</vt:i4>
      </vt:variant>
      <vt:variant>
        <vt:i4>17</vt:i4>
      </vt:variant>
      <vt:variant>
        <vt:i4>0</vt:i4>
      </vt:variant>
      <vt:variant>
        <vt:i4>5</vt:i4>
      </vt:variant>
      <vt:variant>
        <vt:lpwstr/>
      </vt:variant>
      <vt:variant>
        <vt:lpwstr>_Toc326246192</vt:lpwstr>
      </vt:variant>
      <vt:variant>
        <vt:i4>1572912</vt:i4>
      </vt:variant>
      <vt:variant>
        <vt:i4>14</vt:i4>
      </vt:variant>
      <vt:variant>
        <vt:i4>0</vt:i4>
      </vt:variant>
      <vt:variant>
        <vt:i4>5</vt:i4>
      </vt:variant>
      <vt:variant>
        <vt:lpwstr/>
      </vt:variant>
      <vt:variant>
        <vt:lpwstr>_Toc326246191</vt:lpwstr>
      </vt:variant>
      <vt:variant>
        <vt:i4>1572912</vt:i4>
      </vt:variant>
      <vt:variant>
        <vt:i4>11</vt:i4>
      </vt:variant>
      <vt:variant>
        <vt:i4>0</vt:i4>
      </vt:variant>
      <vt:variant>
        <vt:i4>5</vt:i4>
      </vt:variant>
      <vt:variant>
        <vt:lpwstr/>
      </vt:variant>
      <vt:variant>
        <vt:lpwstr>_Toc326246190</vt:lpwstr>
      </vt:variant>
      <vt:variant>
        <vt:i4>1638448</vt:i4>
      </vt:variant>
      <vt:variant>
        <vt:i4>8</vt:i4>
      </vt:variant>
      <vt:variant>
        <vt:i4>0</vt:i4>
      </vt:variant>
      <vt:variant>
        <vt:i4>5</vt:i4>
      </vt:variant>
      <vt:variant>
        <vt:lpwstr/>
      </vt:variant>
      <vt:variant>
        <vt:lpwstr>_Toc326246188</vt:lpwstr>
      </vt:variant>
      <vt:variant>
        <vt:i4>1638448</vt:i4>
      </vt:variant>
      <vt:variant>
        <vt:i4>5</vt:i4>
      </vt:variant>
      <vt:variant>
        <vt:i4>0</vt:i4>
      </vt:variant>
      <vt:variant>
        <vt:i4>5</vt:i4>
      </vt:variant>
      <vt:variant>
        <vt:lpwstr/>
      </vt:variant>
      <vt:variant>
        <vt:lpwstr>_Toc326246187</vt:lpwstr>
      </vt:variant>
      <vt:variant>
        <vt:i4>2424844</vt:i4>
      </vt:variant>
      <vt:variant>
        <vt:i4>3</vt:i4>
      </vt:variant>
      <vt:variant>
        <vt:i4>0</vt:i4>
      </vt:variant>
      <vt:variant>
        <vt:i4>5</vt:i4>
      </vt:variant>
      <vt:variant>
        <vt:lpwstr>mailto:iambol@nhif.bg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praven5</dc:creator>
  <cp:lastModifiedBy>jam-042227</cp:lastModifiedBy>
  <cp:revision>240</cp:revision>
  <cp:lastPrinted>2017-07-05T13:42:00Z</cp:lastPrinted>
  <dcterms:created xsi:type="dcterms:W3CDTF">2017-05-23T10:59:00Z</dcterms:created>
  <dcterms:modified xsi:type="dcterms:W3CDTF">2017-07-05T13:43:00Z</dcterms:modified>
</cp:coreProperties>
</file>