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885"/>
      </w:tblGrid>
      <w:tr w:rsidR="00CF2C05" w:rsidRPr="00C100EC" w:rsidTr="009328F3">
        <w:trPr>
          <w:trHeight w:val="736"/>
        </w:trPr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CF2C05" w:rsidRPr="00C100EC" w:rsidRDefault="00CF2C05" w:rsidP="009328F3">
            <w:pPr>
              <w:spacing w:before="0" w:after="0"/>
              <w:jc w:val="left"/>
              <w:rPr>
                <w:rFonts w:eastAsia="SimSun" w:cs="Arial"/>
                <w:color w:val="595959" w:themeColor="text1" w:themeTint="A6"/>
                <w:szCs w:val="24"/>
                <w:lang w:val="en-US"/>
              </w:rPr>
            </w:pPr>
            <w:r w:rsidRPr="00C100EC">
              <w:rPr>
                <w:rFonts w:eastAsia="SimSun" w:cs="Arial"/>
                <w:noProof/>
                <w:color w:val="595959" w:themeColor="text1" w:themeTint="A6"/>
                <w:sz w:val="27"/>
                <w:szCs w:val="27"/>
                <w:lang w:eastAsia="zh-CN"/>
              </w:rPr>
              <w:drawing>
                <wp:inline distT="0" distB="0" distL="0" distR="0" wp14:anchorId="6AF53E70" wp14:editId="5D694200">
                  <wp:extent cx="895350" cy="609600"/>
                  <wp:effectExtent l="0" t="0" r="0" b="0"/>
                  <wp:docPr id="1" name="Picture 1" descr="Description: http://t3.gstatic.com/images?q=tbn:ANd9GcT6XS8BX02hKxwiXOwSjii9Rk-nArsVifoNCykwvn1KoKkJP0hTs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3.gstatic.com/images?q=tbn:ANd9GcT6XS8BX02hKxwiXOwSjii9Rk-nArsVifoNCykwvn1KoKkJP0hT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C05" w:rsidRPr="00C100EC" w:rsidRDefault="00CF2C05" w:rsidP="009328F3">
            <w:pPr>
              <w:spacing w:before="0" w:after="0"/>
              <w:jc w:val="center"/>
              <w:rPr>
                <w:rFonts w:eastAsia="SimSun" w:cs="Arial"/>
                <w:color w:val="595959" w:themeColor="text1" w:themeTint="A6"/>
                <w:sz w:val="28"/>
                <w:szCs w:val="28"/>
              </w:rPr>
            </w:pPr>
            <w:r w:rsidRPr="00C100EC">
              <w:rPr>
                <w:rFonts w:eastAsia="SimSun" w:cs="Arial"/>
                <w:color w:val="595959" w:themeColor="text1" w:themeTint="A6"/>
                <w:sz w:val="28"/>
                <w:szCs w:val="28"/>
              </w:rPr>
              <w:t>РЕПУБЛИКА БЪЛГАРИЯ</w:t>
            </w:r>
          </w:p>
          <w:p w:rsidR="00CF2C05" w:rsidRPr="00C100EC" w:rsidRDefault="00CF2C05" w:rsidP="009328F3">
            <w:pPr>
              <w:keepNext/>
              <w:autoSpaceDE w:val="0"/>
              <w:autoSpaceDN w:val="0"/>
              <w:adjustRightInd w:val="0"/>
              <w:spacing w:before="0" w:after="0"/>
              <w:jc w:val="center"/>
              <w:outlineLvl w:val="1"/>
              <w:rPr>
                <w:rFonts w:eastAsia="SimSun" w:cs="Arial"/>
                <w:color w:val="595959" w:themeColor="text1" w:themeTint="A6"/>
                <w:szCs w:val="24"/>
                <w:u w:val="single"/>
              </w:rPr>
            </w:pPr>
            <w:r w:rsidRPr="00C100EC">
              <w:rPr>
                <w:rFonts w:eastAsia="SimSun" w:cs="Arial"/>
                <w:color w:val="595959" w:themeColor="text1" w:themeTint="A6"/>
                <w:szCs w:val="24"/>
                <w:u w:val="single"/>
              </w:rPr>
              <w:t>НАЦИОНАЛНА ЗДРАВНООСИГУРИТЕЛНА КАСА</w:t>
            </w:r>
          </w:p>
        </w:tc>
      </w:tr>
    </w:tbl>
    <w:p w:rsidR="00CF2C05" w:rsidRPr="00C100EC" w:rsidRDefault="00CF2C05" w:rsidP="00CF2C05">
      <w:pPr>
        <w:spacing w:before="0" w:after="0"/>
        <w:jc w:val="left"/>
        <w:rPr>
          <w:rFonts w:eastAsia="SimSun" w:cs="Arial"/>
          <w:color w:val="595959" w:themeColor="text1" w:themeTint="A6"/>
          <w:szCs w:val="24"/>
        </w:rPr>
      </w:pPr>
    </w:p>
    <w:p w:rsidR="00CF2C05" w:rsidRPr="00C100EC" w:rsidRDefault="00CF2C05" w:rsidP="00CF2C05">
      <w:pPr>
        <w:spacing w:before="0" w:after="0" w:line="360" w:lineRule="auto"/>
        <w:rPr>
          <w:rFonts w:eastAsia="SimSun" w:cs="Arial"/>
          <w:color w:val="595959" w:themeColor="text1" w:themeTint="A6"/>
          <w:szCs w:val="24"/>
        </w:rPr>
      </w:pP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Национална здравноосигурителна каса – РЗОК Перник,</w:t>
      </w:r>
      <w:r w:rsidRPr="00F55E73">
        <w:rPr>
          <w:rFonts w:eastAsia="SimSun" w:cs="Arial"/>
          <w:color w:val="4D4D4D"/>
          <w:szCs w:val="24"/>
          <w:lang w:val="ru-RU"/>
        </w:rPr>
        <w:t xml:space="preserve"> </w:t>
      </w:r>
      <w:r w:rsidRPr="00F55E73">
        <w:rPr>
          <w:rFonts w:eastAsia="SimSun" w:cs="Arial"/>
          <w:color w:val="4D4D4D"/>
          <w:szCs w:val="24"/>
        </w:rPr>
        <w:t>на основание чл.10а, ал.2 от ЗДСл, във връзка чл.14, ал.1 и ал.2 от Наредбата за провеждане на конкурсите за държавни служители</w:t>
      </w:r>
      <w:r w:rsidRPr="00F55E73">
        <w:rPr>
          <w:rFonts w:eastAsia="SimSun" w:cs="Arial"/>
          <w:color w:val="4D4D4D"/>
          <w:szCs w:val="24"/>
          <w:lang w:val="ru-RU"/>
        </w:rPr>
        <w:t xml:space="preserve"> </w:t>
      </w:r>
      <w:r w:rsidRPr="00F55E73">
        <w:rPr>
          <w:rFonts w:eastAsia="SimSun" w:cs="Arial"/>
          <w:color w:val="4D4D4D"/>
          <w:szCs w:val="24"/>
        </w:rPr>
        <w:t xml:space="preserve">и Заповед № </w:t>
      </w:r>
      <w:r>
        <w:rPr>
          <w:rFonts w:eastAsia="SimSun" w:cs="Arial"/>
          <w:color w:val="4D4D4D"/>
          <w:szCs w:val="24"/>
        </w:rPr>
        <w:t>РД-09-429</w:t>
      </w:r>
      <w:r w:rsidRPr="00F55E73">
        <w:rPr>
          <w:rFonts w:eastAsia="SimSun" w:cs="Arial"/>
          <w:color w:val="4D4D4D"/>
          <w:szCs w:val="24"/>
        </w:rPr>
        <w:t xml:space="preserve"> от </w:t>
      </w:r>
      <w:r>
        <w:rPr>
          <w:rFonts w:eastAsia="SimSun" w:cs="Arial"/>
          <w:color w:val="4D4D4D"/>
          <w:szCs w:val="24"/>
        </w:rPr>
        <w:t>30.05.2013</w:t>
      </w:r>
      <w:r w:rsidRPr="00F55E73">
        <w:rPr>
          <w:rFonts w:eastAsia="SimSun" w:cs="Arial"/>
          <w:color w:val="4D4D4D"/>
          <w:szCs w:val="24"/>
        </w:rPr>
        <w:t>година на Управителя на НЗОК</w:t>
      </w:r>
    </w:p>
    <w:p w:rsidR="00CF2C05" w:rsidRPr="00F55E73" w:rsidRDefault="00CF2C05" w:rsidP="00CF2C05">
      <w:pPr>
        <w:spacing w:before="0" w:after="0"/>
        <w:rPr>
          <w:rFonts w:eastAsia="SimSun" w:cs="Arial"/>
          <w:color w:val="4D4D4D"/>
          <w:szCs w:val="24"/>
        </w:rPr>
      </w:pPr>
    </w:p>
    <w:p w:rsidR="00CF2C05" w:rsidRPr="00F55E73" w:rsidRDefault="00CF2C05" w:rsidP="00CF2C05">
      <w:pPr>
        <w:keepNext/>
        <w:spacing w:before="0" w:after="0" w:line="360" w:lineRule="auto"/>
        <w:jc w:val="center"/>
        <w:outlineLvl w:val="3"/>
        <w:rPr>
          <w:rFonts w:eastAsia="SimSun" w:cs="Arial"/>
          <w:b/>
          <w:color w:val="4D4D4D"/>
          <w:szCs w:val="24"/>
        </w:rPr>
      </w:pPr>
      <w:r w:rsidRPr="00F55E73">
        <w:rPr>
          <w:rFonts w:eastAsia="SimSun" w:cs="Arial"/>
          <w:b/>
          <w:color w:val="4D4D4D"/>
          <w:szCs w:val="24"/>
        </w:rPr>
        <w:t>ОБЯВЯВА КОНКУРС</w:t>
      </w:r>
    </w:p>
    <w:p w:rsidR="00CF2C05" w:rsidRPr="00F55E73" w:rsidRDefault="00CF2C05" w:rsidP="00CF2C05">
      <w:pPr>
        <w:spacing w:before="0" w:after="0" w:line="360" w:lineRule="auto"/>
        <w:jc w:val="center"/>
        <w:rPr>
          <w:rFonts w:eastAsia="SimSun" w:cs="Arial"/>
          <w:b/>
          <w:bCs/>
          <w:color w:val="4D4D4D"/>
          <w:szCs w:val="24"/>
        </w:rPr>
      </w:pPr>
      <w:r w:rsidRPr="00F55E73">
        <w:rPr>
          <w:rFonts w:eastAsia="SimSun" w:cs="Arial"/>
          <w:b/>
          <w:bCs/>
          <w:color w:val="4D4D4D"/>
          <w:szCs w:val="24"/>
        </w:rPr>
        <w:t xml:space="preserve">ЗА  ДЛЪЖНОСТ    </w:t>
      </w:r>
      <w:r>
        <w:rPr>
          <w:rFonts w:eastAsia="SimSun" w:cs="Arial"/>
          <w:b/>
          <w:bCs/>
          <w:color w:val="4D4D4D"/>
          <w:szCs w:val="24"/>
        </w:rPr>
        <w:t>ГЛАВЕН ЮРИСКОНСУЛТ</w:t>
      </w:r>
    </w:p>
    <w:p w:rsidR="00CF2C05" w:rsidRPr="00F55E73" w:rsidRDefault="00CF2C05" w:rsidP="00CF2C05">
      <w:pPr>
        <w:spacing w:before="0" w:after="0" w:line="360" w:lineRule="auto"/>
        <w:jc w:val="center"/>
        <w:rPr>
          <w:rFonts w:eastAsia="SimSun" w:cs="Arial"/>
          <w:b/>
          <w:bCs/>
          <w:color w:val="4D4D4D"/>
          <w:szCs w:val="24"/>
          <w:lang w:val="ru-RU"/>
        </w:rPr>
      </w:pPr>
      <w:r w:rsidRPr="00F55E73">
        <w:rPr>
          <w:rFonts w:eastAsia="SimSun" w:cs="Arial"/>
          <w:b/>
          <w:bCs/>
          <w:color w:val="4D4D4D"/>
          <w:szCs w:val="24"/>
          <w:lang w:val="ru-RU"/>
        </w:rPr>
        <w:t>(</w:t>
      </w:r>
      <w:r w:rsidRPr="00F55E73">
        <w:rPr>
          <w:rFonts w:eastAsia="SimSun" w:cs="Arial"/>
          <w:b/>
          <w:bCs/>
          <w:color w:val="4D4D4D"/>
          <w:szCs w:val="24"/>
        </w:rPr>
        <w:t>ЕДНА ЩАТНА БРОЙКА</w:t>
      </w:r>
      <w:r w:rsidRPr="00F55E73">
        <w:rPr>
          <w:rFonts w:eastAsia="SimSun" w:cs="Arial"/>
          <w:b/>
          <w:bCs/>
          <w:color w:val="4D4D4D"/>
          <w:szCs w:val="24"/>
          <w:lang w:val="ru-RU"/>
        </w:rPr>
        <w:t>)</w:t>
      </w:r>
    </w:p>
    <w:p w:rsidR="00CF2C05" w:rsidRPr="00434250" w:rsidRDefault="00CF2C05" w:rsidP="00CF2C05">
      <w:pPr>
        <w:spacing w:before="0" w:after="0" w:line="360" w:lineRule="auto"/>
        <w:jc w:val="center"/>
        <w:rPr>
          <w:rFonts w:eastAsia="SimSun" w:cs="Arial"/>
          <w:b/>
          <w:bCs/>
          <w:color w:val="595959" w:themeColor="text1" w:themeTint="A6"/>
          <w:szCs w:val="24"/>
          <w:lang w:val="ru-RU"/>
        </w:rPr>
      </w:pPr>
    </w:p>
    <w:p w:rsidR="00CF2C05" w:rsidRPr="00434250" w:rsidRDefault="00CF2C05" w:rsidP="00CF2C05">
      <w:pPr>
        <w:autoSpaceDE w:val="0"/>
        <w:autoSpaceDN w:val="0"/>
        <w:adjustRightInd w:val="0"/>
        <w:spacing w:before="0" w:after="0" w:line="360" w:lineRule="auto"/>
        <w:rPr>
          <w:rFonts w:eastAsia="Times New Roman" w:cs="Arial"/>
          <w:color w:val="595959" w:themeColor="text1" w:themeTint="A6"/>
          <w:szCs w:val="24"/>
          <w:lang w:eastAsia="bg-BG"/>
        </w:rPr>
      </w:pPr>
      <w:r w:rsidRPr="00434250">
        <w:rPr>
          <w:rFonts w:eastAsia="SimSun" w:cs="Arial"/>
          <w:color w:val="595959" w:themeColor="text1" w:themeTint="A6"/>
          <w:szCs w:val="24"/>
        </w:rPr>
        <w:t>В „Специализирана администрация”,</w:t>
      </w:r>
      <w:r>
        <w:rPr>
          <w:rFonts w:eastAsia="SimSun" w:cs="Arial"/>
          <w:color w:val="595959" w:themeColor="text1" w:themeTint="A6"/>
          <w:szCs w:val="24"/>
        </w:rPr>
        <w:t xml:space="preserve"> </w:t>
      </w:r>
      <w:r w:rsidRPr="00434250">
        <w:rPr>
          <w:rFonts w:cs="Arial"/>
          <w:color w:val="595959" w:themeColor="text1" w:themeTint="A6"/>
          <w:szCs w:val="24"/>
        </w:rPr>
        <w:t xml:space="preserve">отдел </w:t>
      </w:r>
      <w:r w:rsidRPr="00434250">
        <w:rPr>
          <w:rFonts w:eastAsia="SimSun" w:cs="Arial"/>
          <w:color w:val="595959" w:themeColor="text1" w:themeTint="A6"/>
          <w:szCs w:val="24"/>
        </w:rPr>
        <w:t xml:space="preserve">„Договаряне и контрол на изпълнението на </w:t>
      </w:r>
      <w:proofErr w:type="spellStart"/>
      <w:r w:rsidRPr="00434250">
        <w:rPr>
          <w:rFonts w:eastAsia="SimSun" w:cs="Arial"/>
          <w:color w:val="595959" w:themeColor="text1" w:themeTint="A6"/>
          <w:szCs w:val="24"/>
        </w:rPr>
        <w:t>извънболнична</w:t>
      </w:r>
      <w:proofErr w:type="spellEnd"/>
      <w:r w:rsidRPr="00434250">
        <w:rPr>
          <w:rFonts w:eastAsia="SimSun" w:cs="Arial"/>
          <w:color w:val="595959" w:themeColor="text1" w:themeTint="A6"/>
          <w:szCs w:val="24"/>
        </w:rPr>
        <w:t xml:space="preserve"> и болнична медицинска и </w:t>
      </w:r>
      <w:proofErr w:type="spellStart"/>
      <w:r w:rsidRPr="00434250">
        <w:rPr>
          <w:rFonts w:eastAsia="SimSun" w:cs="Arial"/>
          <w:color w:val="595959" w:themeColor="text1" w:themeTint="A6"/>
          <w:szCs w:val="24"/>
        </w:rPr>
        <w:t>дентална</w:t>
      </w:r>
      <w:proofErr w:type="spellEnd"/>
      <w:r w:rsidRPr="00434250">
        <w:rPr>
          <w:rFonts w:eastAsia="SimSun" w:cs="Arial"/>
          <w:color w:val="595959" w:themeColor="text1" w:themeTint="A6"/>
          <w:szCs w:val="24"/>
        </w:rPr>
        <w:t xml:space="preserve"> помощ, аптеки и информационно обслужване”, сектор „Договаряне и контрол на изпълнението на медицинска, </w:t>
      </w:r>
      <w:proofErr w:type="spellStart"/>
      <w:r w:rsidRPr="00434250">
        <w:rPr>
          <w:rFonts w:eastAsia="SimSun" w:cs="Arial"/>
          <w:color w:val="595959" w:themeColor="text1" w:themeTint="A6"/>
          <w:szCs w:val="24"/>
        </w:rPr>
        <w:t>дентална</w:t>
      </w:r>
      <w:proofErr w:type="spellEnd"/>
      <w:r w:rsidRPr="00434250">
        <w:rPr>
          <w:rFonts w:eastAsia="SimSun" w:cs="Arial"/>
          <w:color w:val="595959" w:themeColor="text1" w:themeTint="A6"/>
          <w:szCs w:val="24"/>
        </w:rPr>
        <w:t xml:space="preserve"> помощ и аптеки”</w:t>
      </w:r>
      <w:r w:rsidRPr="00434250">
        <w:rPr>
          <w:rFonts w:cs="Arial"/>
          <w:color w:val="595959" w:themeColor="text1" w:themeTint="A6"/>
          <w:szCs w:val="24"/>
          <w:lang w:eastAsia="bg-BG"/>
        </w:rPr>
        <w:t>,</w:t>
      </w:r>
      <w:r w:rsidRPr="00434250">
        <w:rPr>
          <w:rFonts w:cs="Arial"/>
          <w:b/>
          <w:color w:val="595959" w:themeColor="text1" w:themeTint="A6"/>
          <w:szCs w:val="24"/>
          <w:lang w:eastAsia="bg-BG"/>
        </w:rPr>
        <w:t xml:space="preserve">   </w:t>
      </w:r>
      <w:r w:rsidRPr="00434250">
        <w:rPr>
          <w:rFonts w:cs="Arial"/>
          <w:color w:val="595959" w:themeColor="text1" w:themeTint="A6"/>
          <w:szCs w:val="24"/>
        </w:rPr>
        <w:t>в РЗОК гр.Перник</w:t>
      </w:r>
      <w:r w:rsidRPr="00434250">
        <w:rPr>
          <w:rFonts w:eastAsia="Times New Roman" w:cs="Arial"/>
          <w:color w:val="595959" w:themeColor="text1" w:themeTint="A6"/>
          <w:szCs w:val="24"/>
          <w:lang w:eastAsia="bg-BG"/>
        </w:rPr>
        <w:t>, при следните условия: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1. Минимални изисквания, предвидени в нормативните актове за заемане на конкурсната длъжност: </w:t>
      </w:r>
    </w:p>
    <w:p w:rsidR="00CF2C05" w:rsidRPr="00F55E73" w:rsidRDefault="00CF2C05" w:rsidP="00CF2C05">
      <w:pPr>
        <w:numPr>
          <w:ilvl w:val="1"/>
          <w:numId w:val="10"/>
        </w:numPr>
        <w:tabs>
          <w:tab w:val="clear" w:pos="1137"/>
          <w:tab w:val="num" w:pos="0"/>
          <w:tab w:val="left" w:pos="426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Times New Roman" w:cs="Arial"/>
          <w:color w:val="4D4D4D"/>
          <w:szCs w:val="24"/>
          <w:lang w:eastAsia="bg-BG"/>
        </w:rPr>
        <w:t xml:space="preserve">образование: Висше  </w:t>
      </w:r>
    </w:p>
    <w:p w:rsidR="00CF2C05" w:rsidRPr="00F55E73" w:rsidRDefault="00CF2C05" w:rsidP="00CF2C05">
      <w:pPr>
        <w:numPr>
          <w:ilvl w:val="1"/>
          <w:numId w:val="10"/>
        </w:numPr>
        <w:tabs>
          <w:tab w:val="clear" w:pos="1137"/>
          <w:tab w:val="num" w:pos="0"/>
          <w:tab w:val="left" w:pos="426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Times New Roman" w:cs="Arial"/>
          <w:color w:val="4D4D4D"/>
          <w:szCs w:val="24"/>
          <w:lang w:eastAsia="bg-BG"/>
        </w:rPr>
        <w:t xml:space="preserve">степен на образование: </w:t>
      </w:r>
      <w:r>
        <w:rPr>
          <w:rFonts w:eastAsia="Times New Roman" w:cs="Arial"/>
          <w:color w:val="4D4D4D"/>
          <w:szCs w:val="24"/>
          <w:lang w:eastAsia="bg-BG"/>
        </w:rPr>
        <w:t>Магистър</w:t>
      </w:r>
    </w:p>
    <w:p w:rsidR="00CF2C05" w:rsidRPr="00434250" w:rsidRDefault="00CF2C05" w:rsidP="00CF2C05">
      <w:pPr>
        <w:pStyle w:val="ListParagraph"/>
        <w:numPr>
          <w:ilvl w:val="0"/>
          <w:numId w:val="13"/>
        </w:numPr>
        <w:tabs>
          <w:tab w:val="left" w:pos="426"/>
        </w:tabs>
        <w:spacing w:before="0" w:after="0" w:line="360" w:lineRule="auto"/>
        <w:ind w:left="0" w:firstLine="0"/>
        <w:rPr>
          <w:rFonts w:eastAsia="Times New Roman" w:cs="Arial"/>
          <w:color w:val="595959" w:themeColor="text1" w:themeTint="A6"/>
          <w:szCs w:val="24"/>
          <w:lang w:eastAsia="bg-BG"/>
        </w:rPr>
      </w:pPr>
      <w:r w:rsidRPr="00434250">
        <w:rPr>
          <w:rFonts w:eastAsia="Times New Roman" w:cs="Arial"/>
          <w:color w:val="595959" w:themeColor="text1" w:themeTint="A6"/>
          <w:szCs w:val="24"/>
          <w:lang w:eastAsia="bg-BG"/>
        </w:rPr>
        <w:t>професионален опит: 3 /три/години</w:t>
      </w:r>
    </w:p>
    <w:p w:rsidR="00CF2C05" w:rsidRPr="00434250" w:rsidRDefault="00CF2C05" w:rsidP="00CF2C05">
      <w:pPr>
        <w:numPr>
          <w:ilvl w:val="1"/>
          <w:numId w:val="10"/>
        </w:numPr>
        <w:tabs>
          <w:tab w:val="clear" w:pos="1137"/>
          <w:tab w:val="num" w:pos="0"/>
          <w:tab w:val="left" w:pos="426"/>
          <w:tab w:val="left" w:pos="1134"/>
        </w:tabs>
        <w:spacing w:before="0" w:after="0" w:line="360" w:lineRule="auto"/>
        <w:ind w:left="0" w:firstLine="0"/>
        <w:jc w:val="left"/>
        <w:rPr>
          <w:rFonts w:eastAsia="Times New Roman" w:cs="Arial"/>
          <w:color w:val="595959" w:themeColor="text1" w:themeTint="A6"/>
          <w:szCs w:val="24"/>
          <w:lang w:eastAsia="bg-BG"/>
        </w:rPr>
      </w:pPr>
      <w:r w:rsidRPr="00434250">
        <w:rPr>
          <w:rFonts w:eastAsia="Times New Roman" w:cs="Arial"/>
          <w:color w:val="595959" w:themeColor="text1" w:themeTint="A6"/>
          <w:szCs w:val="24"/>
          <w:lang w:eastAsia="bg-BG"/>
        </w:rPr>
        <w:t xml:space="preserve">ранг:  </w:t>
      </w:r>
      <w:r w:rsidRPr="00434250">
        <w:rPr>
          <w:rFonts w:eastAsia="Times New Roman" w:cs="Arial"/>
          <w:color w:val="595959" w:themeColor="text1" w:themeTint="A6"/>
          <w:szCs w:val="24"/>
          <w:lang w:val="en-US" w:eastAsia="bg-BG"/>
        </w:rPr>
        <w:t>I</w:t>
      </w:r>
      <w:r w:rsidRPr="00434250">
        <w:rPr>
          <w:rFonts w:eastAsia="Times New Roman" w:cs="Arial"/>
          <w:color w:val="595959" w:themeColor="text1" w:themeTint="A6"/>
          <w:szCs w:val="24"/>
          <w:lang w:eastAsia="bg-BG"/>
        </w:rPr>
        <w:t>V-ти младши</w:t>
      </w:r>
      <w:r w:rsidRPr="00434250">
        <w:rPr>
          <w:rFonts w:eastAsia="Times New Roman" w:cs="Arial"/>
          <w:color w:val="595959" w:themeColor="text1" w:themeTint="A6"/>
          <w:szCs w:val="24"/>
          <w:lang w:val="en-US" w:eastAsia="bg-BG"/>
        </w:rPr>
        <w:t>.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2. Предпочитани специалности, по които е придобито образованието: </w:t>
      </w:r>
    </w:p>
    <w:p w:rsidR="00CF2C05" w:rsidRPr="00434250" w:rsidRDefault="00CF2C05" w:rsidP="00CF2C05">
      <w:pPr>
        <w:pStyle w:val="ListParagraph"/>
        <w:numPr>
          <w:ilvl w:val="0"/>
          <w:numId w:val="13"/>
        </w:numPr>
        <w:tabs>
          <w:tab w:val="left" w:pos="284"/>
        </w:tabs>
        <w:spacing w:before="0" w:after="0" w:line="360" w:lineRule="auto"/>
        <w:ind w:left="0" w:hanging="11"/>
        <w:rPr>
          <w:rFonts w:eastAsia="SimSun" w:cs="Arial"/>
          <w:color w:val="4D4D4D"/>
          <w:szCs w:val="24"/>
        </w:rPr>
      </w:pPr>
      <w:r w:rsidRPr="00434250">
        <w:rPr>
          <w:rFonts w:eastAsia="PMingLiU" w:cs="Arial"/>
          <w:color w:val="4D4D4D"/>
          <w:szCs w:val="24"/>
        </w:rPr>
        <w:t>Право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3. Специфични изисквания за конкурсната длъжност:</w:t>
      </w:r>
    </w:p>
    <w:p w:rsidR="00CF2C05" w:rsidRPr="00434250" w:rsidRDefault="00CF2C05" w:rsidP="00CF2C05">
      <w:pPr>
        <w:pStyle w:val="ListParagraph"/>
        <w:numPr>
          <w:ilvl w:val="0"/>
          <w:numId w:val="13"/>
        </w:numPr>
        <w:tabs>
          <w:tab w:val="left" w:pos="284"/>
        </w:tabs>
        <w:spacing w:before="0" w:after="0" w:line="360" w:lineRule="auto"/>
        <w:ind w:left="0" w:hanging="11"/>
        <w:rPr>
          <w:rFonts w:eastAsia="SimSun" w:cs="Arial"/>
          <w:color w:val="595959" w:themeColor="text1" w:themeTint="A6"/>
          <w:szCs w:val="24"/>
          <w:lang w:val="ru-RU"/>
        </w:rPr>
      </w:pPr>
      <w:r w:rsidRPr="00434250">
        <w:rPr>
          <w:rFonts w:eastAsia="SimSun" w:cs="Arial"/>
          <w:color w:val="595959" w:themeColor="text1" w:themeTint="A6"/>
          <w:szCs w:val="24"/>
        </w:rPr>
        <w:t>Удостоверение за юридическа правоспособност</w:t>
      </w:r>
      <w:r w:rsidRPr="00434250">
        <w:rPr>
          <w:rFonts w:eastAsia="SimSun" w:cs="Arial"/>
          <w:color w:val="595959" w:themeColor="text1" w:themeTint="A6"/>
          <w:szCs w:val="24"/>
          <w:lang w:val="ru-RU"/>
        </w:rPr>
        <w:t xml:space="preserve"> </w:t>
      </w:r>
    </w:p>
    <w:p w:rsidR="00CF2C05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4</w:t>
      </w:r>
      <w:r w:rsidRPr="00F55E73">
        <w:rPr>
          <w:rFonts w:eastAsia="SimSun" w:cs="Arial"/>
          <w:color w:val="4D4D4D"/>
          <w:szCs w:val="24"/>
        </w:rPr>
        <w:t>. Допълнителни изисквания за заемане на длъжността, съгласно утвърдена длъжностна характеристика</w:t>
      </w:r>
      <w:r>
        <w:rPr>
          <w:rFonts w:eastAsia="SimSun" w:cs="Arial"/>
          <w:color w:val="4D4D4D"/>
          <w:szCs w:val="24"/>
        </w:rPr>
        <w:t>.</w:t>
      </w:r>
    </w:p>
    <w:p w:rsidR="00CF2C05" w:rsidRPr="00D176E1" w:rsidRDefault="00CF2C05" w:rsidP="00CF2C05">
      <w:pPr>
        <w:numPr>
          <w:ilvl w:val="0"/>
          <w:numId w:val="11"/>
        </w:numPr>
        <w:tabs>
          <w:tab w:val="clear" w:pos="2205"/>
          <w:tab w:val="left" w:pos="426"/>
        </w:tabs>
        <w:autoSpaceDE w:val="0"/>
        <w:autoSpaceDN w:val="0"/>
        <w:adjustRightInd w:val="0"/>
        <w:spacing w:before="0" w:after="0" w:line="360" w:lineRule="auto"/>
        <w:ind w:left="0" w:firstLine="0"/>
        <w:rPr>
          <w:rFonts w:eastAsia="SimSun" w:cs="Arial"/>
          <w:color w:val="4D4D4D"/>
          <w:szCs w:val="24"/>
        </w:rPr>
      </w:pPr>
      <w:r w:rsidRPr="00D176E1">
        <w:rPr>
          <w:rFonts w:cs="Arial"/>
          <w:color w:val="4D4D4D"/>
          <w:szCs w:val="24"/>
        </w:rPr>
        <w:t xml:space="preserve">Компютърна грамотност - </w:t>
      </w:r>
      <w:r w:rsidRPr="00D176E1">
        <w:rPr>
          <w:rFonts w:cs="Arial"/>
          <w:color w:val="4D4D4D"/>
          <w:szCs w:val="24"/>
          <w:lang w:val="en-US"/>
        </w:rPr>
        <w:t>WORD</w:t>
      </w:r>
      <w:r w:rsidRPr="007E3E06">
        <w:rPr>
          <w:rFonts w:cs="Arial"/>
          <w:color w:val="4D4D4D"/>
          <w:szCs w:val="24"/>
        </w:rPr>
        <w:t xml:space="preserve"> </w:t>
      </w:r>
      <w:r w:rsidRPr="00D176E1">
        <w:rPr>
          <w:rFonts w:cs="Arial"/>
          <w:color w:val="4D4D4D"/>
          <w:szCs w:val="24"/>
        </w:rPr>
        <w:t xml:space="preserve">и  </w:t>
      </w:r>
      <w:r w:rsidRPr="00D176E1">
        <w:rPr>
          <w:rFonts w:cs="Arial"/>
          <w:color w:val="4D4D4D"/>
          <w:szCs w:val="24"/>
          <w:lang w:val="en-US"/>
        </w:rPr>
        <w:t>EXCEL</w:t>
      </w:r>
      <w:r w:rsidRPr="00D176E1">
        <w:rPr>
          <w:rFonts w:cs="Arial"/>
          <w:color w:val="4D4D4D"/>
          <w:szCs w:val="24"/>
        </w:rPr>
        <w:t>.</w:t>
      </w:r>
      <w:r w:rsidRPr="00D176E1">
        <w:rPr>
          <w:rFonts w:eastAsia="SimSun" w:cs="Arial"/>
          <w:color w:val="4D4D4D"/>
          <w:szCs w:val="24"/>
        </w:rPr>
        <w:t xml:space="preserve"> </w:t>
      </w:r>
    </w:p>
    <w:p w:rsidR="00CF2C05" w:rsidRPr="00F55E73" w:rsidRDefault="00CF2C05" w:rsidP="00CF2C05">
      <w:pPr>
        <w:tabs>
          <w:tab w:val="left" w:pos="360"/>
        </w:tabs>
        <w:autoSpaceDE w:val="0"/>
        <w:autoSpaceDN w:val="0"/>
        <w:adjustRightInd w:val="0"/>
        <w:spacing w:before="0" w:after="0" w:line="360" w:lineRule="auto"/>
        <w:jc w:val="left"/>
        <w:rPr>
          <w:rFonts w:eastAsia="Times New Roman" w:cs="Arial"/>
          <w:color w:val="4D4D4D"/>
          <w:szCs w:val="24"/>
          <w:lang w:eastAsia="bg-BG"/>
        </w:rPr>
      </w:pPr>
      <w:r w:rsidRPr="00390CF7">
        <w:rPr>
          <w:rFonts w:eastAsia="Times New Roman" w:cs="Arial"/>
          <w:color w:val="4D4D4D"/>
          <w:szCs w:val="24"/>
          <w:lang w:eastAsia="bg-BG"/>
        </w:rPr>
        <w:t>5</w:t>
      </w:r>
      <w:r>
        <w:rPr>
          <w:rFonts w:eastAsia="Times New Roman" w:cs="Arial"/>
          <w:color w:val="4D4D4D"/>
          <w:szCs w:val="24"/>
          <w:lang w:eastAsia="bg-BG"/>
        </w:rPr>
        <w:t xml:space="preserve">. </w:t>
      </w:r>
      <w:r w:rsidRPr="00F55E73">
        <w:rPr>
          <w:rFonts w:eastAsia="Times New Roman" w:cs="Arial"/>
          <w:color w:val="4D4D4D"/>
          <w:szCs w:val="24"/>
          <w:lang w:eastAsia="bg-BG"/>
        </w:rPr>
        <w:t>Допълнителни умения и квалификации, носещи предимство за кандидатите:</w:t>
      </w:r>
    </w:p>
    <w:p w:rsidR="00CF2C05" w:rsidRPr="0049739C" w:rsidRDefault="00CF2C05" w:rsidP="00CF2C05">
      <w:pPr>
        <w:tabs>
          <w:tab w:val="left" w:pos="0"/>
        </w:tabs>
        <w:spacing w:before="0" w:after="0" w:line="360" w:lineRule="auto"/>
        <w:ind w:right="175"/>
        <w:rPr>
          <w:rFonts w:eastAsia="SimSun" w:cs="Arial"/>
          <w:color w:val="595959" w:themeColor="text1" w:themeTint="A6"/>
          <w:szCs w:val="24"/>
        </w:rPr>
      </w:pPr>
      <w:r w:rsidRPr="0049739C">
        <w:rPr>
          <w:rFonts w:eastAsia="SimSun" w:cs="Arial"/>
          <w:color w:val="595959" w:themeColor="text1" w:themeTint="A6"/>
          <w:szCs w:val="24"/>
        </w:rPr>
        <w:t>Заемащият тази длъжност трябва да познава;</w:t>
      </w:r>
    </w:p>
    <w:p w:rsidR="00CF2C05" w:rsidRPr="00BB7499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r w:rsidRPr="0049739C">
        <w:rPr>
          <w:rFonts w:eastAsia="SimSun" w:cs="Arial"/>
          <w:color w:val="595959" w:themeColor="text1" w:themeTint="A6"/>
          <w:szCs w:val="24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Национален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рамков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договор</w:t>
      </w:r>
      <w:proofErr w:type="spellEnd"/>
    </w:p>
    <w:p w:rsidR="00CF2C05" w:rsidRPr="0049739C" w:rsidRDefault="00CF2C05" w:rsidP="00CF2C05">
      <w:pPr>
        <w:tabs>
          <w:tab w:val="left" w:pos="0"/>
          <w:tab w:val="left" w:pos="284"/>
        </w:tabs>
        <w:spacing w:before="0" w:after="0" w:line="360" w:lineRule="auto"/>
        <w:ind w:right="175"/>
        <w:rPr>
          <w:rFonts w:eastAsia="SimSun" w:cs="Arial"/>
          <w:color w:val="595959" w:themeColor="text1" w:themeTint="A6"/>
          <w:szCs w:val="24"/>
          <w:lang w:val="en-GB"/>
        </w:rPr>
      </w:pPr>
    </w:p>
    <w:p w:rsidR="00CF2C05" w:rsidRPr="0049739C" w:rsidRDefault="00CF2C05" w:rsidP="00CF2C05">
      <w:pPr>
        <w:tabs>
          <w:tab w:val="left" w:pos="0"/>
          <w:tab w:val="left" w:pos="284"/>
        </w:tabs>
        <w:spacing w:before="0" w:after="0" w:line="360" w:lineRule="auto"/>
        <w:ind w:right="175"/>
        <w:rPr>
          <w:rFonts w:eastAsia="SimSun" w:cs="Arial"/>
          <w:color w:val="595959" w:themeColor="text1" w:themeTint="A6"/>
          <w:szCs w:val="24"/>
          <w:lang w:val="en-GB"/>
        </w:rPr>
      </w:pPr>
      <w:r w:rsidRPr="0049739C">
        <w:rPr>
          <w:rFonts w:eastAsia="SimSun" w:cs="Arial"/>
          <w:color w:val="595959" w:themeColor="text1" w:themeTint="A6"/>
          <w:szCs w:val="24"/>
        </w:rPr>
        <w:t xml:space="preserve">-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Правилника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устройството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и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дейността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на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НЗОК</w:t>
      </w:r>
      <w:r w:rsidRPr="0049739C">
        <w:rPr>
          <w:rFonts w:eastAsia="SimSun" w:cs="Arial"/>
          <w:color w:val="595959" w:themeColor="text1" w:themeTint="A6"/>
          <w:szCs w:val="24"/>
        </w:rPr>
        <w:t>/РЗОК</w:t>
      </w:r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Закона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здравното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осигуряване</w:t>
      </w:r>
      <w:proofErr w:type="spellEnd"/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Закон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административните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нарушения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и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наказания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>;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Закон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здравето</w:t>
      </w:r>
      <w:proofErr w:type="spellEnd"/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Закон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лечебните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заведения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>;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Закон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лекарствата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и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аптеките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в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хуманната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медицина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>;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Закона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за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съсловните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организации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на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лекари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и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лекарите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по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дентална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 xml:space="preserve"> </w:t>
      </w:r>
      <w:proofErr w:type="spellStart"/>
      <w:r w:rsidRPr="0049739C">
        <w:rPr>
          <w:rFonts w:eastAsia="SimSun" w:cs="Arial"/>
          <w:color w:val="595959" w:themeColor="text1" w:themeTint="A6"/>
          <w:szCs w:val="24"/>
          <w:lang w:val="en-GB"/>
        </w:rPr>
        <w:t>медицина</w:t>
      </w:r>
      <w:proofErr w:type="spellEnd"/>
      <w:r w:rsidRPr="0049739C">
        <w:rPr>
          <w:rFonts w:eastAsia="SimSun" w:cs="Arial"/>
          <w:color w:val="595959" w:themeColor="text1" w:themeTint="A6"/>
          <w:szCs w:val="24"/>
          <w:lang w:val="en-GB"/>
        </w:rPr>
        <w:t>;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SimSun" w:cs="Arial"/>
          <w:color w:val="595959" w:themeColor="text1" w:themeTint="A6"/>
          <w:szCs w:val="24"/>
          <w:lang w:val="en-GB"/>
        </w:rPr>
      </w:pPr>
      <w:r w:rsidRPr="0049739C">
        <w:rPr>
          <w:rFonts w:eastAsia="SimSun" w:cs="Arial"/>
          <w:color w:val="595959" w:themeColor="text1" w:themeTint="A6"/>
          <w:szCs w:val="24"/>
        </w:rPr>
        <w:t>Закон за държавния служител;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Times New Roman" w:cs="Arial"/>
          <w:color w:val="595959" w:themeColor="text1" w:themeTint="A6"/>
          <w:szCs w:val="24"/>
        </w:rPr>
      </w:pPr>
      <w:r w:rsidRPr="0049739C">
        <w:rPr>
          <w:rFonts w:eastAsia="Times New Roman" w:cs="Arial"/>
          <w:color w:val="595959" w:themeColor="text1" w:themeTint="A6"/>
          <w:szCs w:val="24"/>
        </w:rPr>
        <w:t>Кодекса на труда;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</w:tabs>
        <w:spacing w:before="0" w:after="0" w:line="360" w:lineRule="auto"/>
        <w:ind w:left="0" w:right="175" w:firstLine="0"/>
        <w:rPr>
          <w:rFonts w:eastAsia="Times New Roman" w:cs="Arial"/>
          <w:color w:val="595959" w:themeColor="text1" w:themeTint="A6"/>
          <w:szCs w:val="24"/>
        </w:rPr>
      </w:pPr>
      <w:r w:rsidRPr="0049739C">
        <w:rPr>
          <w:rFonts w:eastAsia="Times New Roman" w:cs="Arial"/>
          <w:color w:val="595959" w:themeColor="text1" w:themeTint="A6"/>
          <w:szCs w:val="24"/>
        </w:rPr>
        <w:t xml:space="preserve">Кодекс за социално осигуряване; </w:t>
      </w:r>
    </w:p>
    <w:p w:rsidR="00CF2C05" w:rsidRPr="0049739C" w:rsidRDefault="00CF2C05" w:rsidP="00CF2C05">
      <w:pPr>
        <w:numPr>
          <w:ilvl w:val="0"/>
          <w:numId w:val="14"/>
        </w:numPr>
        <w:tabs>
          <w:tab w:val="clear" w:pos="360"/>
          <w:tab w:val="left" w:pos="0"/>
          <w:tab w:val="left" w:pos="284"/>
          <w:tab w:val="left" w:pos="1260"/>
        </w:tabs>
        <w:spacing w:before="0" w:after="0" w:line="360" w:lineRule="auto"/>
        <w:ind w:left="0" w:right="175" w:firstLine="0"/>
        <w:rPr>
          <w:rFonts w:eastAsia="Times New Roman" w:cs="Arial"/>
          <w:color w:val="595959" w:themeColor="text1" w:themeTint="A6"/>
          <w:szCs w:val="24"/>
        </w:rPr>
      </w:pPr>
      <w:r w:rsidRPr="0049739C">
        <w:rPr>
          <w:rFonts w:eastAsia="Times New Roman" w:cs="Arial"/>
          <w:color w:val="595959" w:themeColor="text1" w:themeTint="A6"/>
          <w:szCs w:val="24"/>
        </w:rPr>
        <w:t>Нормативни актове от гражданското, административно-наказателното и трудово  законодателство и др.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6</w:t>
      </w:r>
      <w:r w:rsidRPr="00F55E73">
        <w:rPr>
          <w:rFonts w:eastAsia="SimSun" w:cs="Arial"/>
          <w:color w:val="4D4D4D"/>
          <w:szCs w:val="24"/>
        </w:rPr>
        <w:t>. Начин за провеждане на конкурса: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- решаване на тест.;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>- интервю.</w:t>
      </w:r>
    </w:p>
    <w:p w:rsidR="00CF2C05" w:rsidRPr="00F55E73" w:rsidRDefault="00CF2C05" w:rsidP="00CF2C05">
      <w:pPr>
        <w:tabs>
          <w:tab w:val="left" w:pos="240"/>
        </w:tabs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7</w:t>
      </w:r>
      <w:r w:rsidRPr="00F55E73">
        <w:rPr>
          <w:rFonts w:eastAsia="SimSun" w:cs="Arial"/>
          <w:color w:val="4D4D4D"/>
          <w:szCs w:val="24"/>
        </w:rPr>
        <w:t>. Необходими документи, които кандидатите следва да представят за участие в       конкурса:</w:t>
      </w:r>
    </w:p>
    <w:p w:rsidR="00CF2C05" w:rsidRPr="00F55E73" w:rsidRDefault="00CF2C05" w:rsidP="00CF2C05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>заявление за участие в конкурс /Приложение № 2 от Наредбата за провеждане на конкурсите за държавни служители (НПКДС);</w:t>
      </w:r>
    </w:p>
    <w:p w:rsidR="00CF2C05" w:rsidRPr="00F55E73" w:rsidRDefault="00CF2C05" w:rsidP="00CF2C05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>декларация по чл.17, ал.2, т.1 от НПКДС;</w:t>
      </w:r>
    </w:p>
    <w:p w:rsidR="00CF2C05" w:rsidRPr="00F55E73" w:rsidRDefault="00CF2C05" w:rsidP="00CF2C05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>копие от документи за придобита образователно – квалификационна степен и допълнителни квалификации;</w:t>
      </w:r>
    </w:p>
    <w:p w:rsidR="00CF2C05" w:rsidRPr="00F55E73" w:rsidRDefault="00CF2C05" w:rsidP="00CF2C05">
      <w:pPr>
        <w:pStyle w:val="ListParagraph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firstLine="0"/>
        <w:rPr>
          <w:rFonts w:eastAsia="SimSun" w:cs="Arial"/>
          <w:bCs/>
          <w:color w:val="4D4D4D"/>
          <w:szCs w:val="24"/>
        </w:rPr>
      </w:pPr>
      <w:r w:rsidRPr="00F55E73">
        <w:rPr>
          <w:rFonts w:eastAsia="SimSun" w:cs="Arial"/>
          <w:bCs/>
          <w:color w:val="4D4D4D"/>
          <w:szCs w:val="24"/>
        </w:rPr>
        <w:t xml:space="preserve">копие на документи удостоверяващи продължителността и областта на професионалния опит. 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  <w:lang w:val="ru-RU"/>
        </w:rPr>
        <w:t>8</w:t>
      </w:r>
      <w:r w:rsidRPr="00F55E73">
        <w:rPr>
          <w:rFonts w:eastAsia="SimSun" w:cs="Arial"/>
          <w:color w:val="4D4D4D"/>
          <w:szCs w:val="24"/>
        </w:rPr>
        <w:t xml:space="preserve">. Документите следва да бъдат представени лично или чрез упълномощено лице с нотариално заверено пълномощно в 10 дневен срок от публикуване на обявлението в сградата на Районна здравноосигурителна каса гр.Перник, </w:t>
      </w:r>
      <w:r>
        <w:rPr>
          <w:rFonts w:eastAsia="SimSun" w:cs="Arial"/>
          <w:color w:val="4D4D4D"/>
          <w:szCs w:val="24"/>
        </w:rPr>
        <w:t xml:space="preserve"> пл.”Кракра” №2, </w:t>
      </w:r>
      <w:r w:rsidRPr="00F55E73">
        <w:rPr>
          <w:rFonts w:eastAsia="SimSun" w:cs="Arial"/>
          <w:color w:val="4D4D4D"/>
          <w:szCs w:val="24"/>
        </w:rPr>
        <w:t>ет.VІ, стая 603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.  Лице за контакт: </w:t>
      </w:r>
      <w:r>
        <w:rPr>
          <w:rFonts w:eastAsia="Times New Roman" w:cs="Arial"/>
          <w:color w:val="4D4D4D"/>
          <w:szCs w:val="24"/>
          <w:lang w:eastAsia="bg-BG"/>
        </w:rPr>
        <w:t>Мария Петкова-Иванова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 – </w:t>
      </w:r>
      <w:r>
        <w:rPr>
          <w:rFonts w:eastAsia="Times New Roman" w:cs="Arial"/>
          <w:color w:val="4D4D4D"/>
          <w:szCs w:val="24"/>
          <w:lang w:eastAsia="bg-BG"/>
        </w:rPr>
        <w:t>главен юрисконсулт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 на РЗОК-Перник, тел.: 076/649-288</w:t>
      </w:r>
      <w:r w:rsidRPr="00F55E73">
        <w:rPr>
          <w:rFonts w:eastAsia="SimSun" w:cs="Arial"/>
          <w:color w:val="4D4D4D"/>
          <w:szCs w:val="24"/>
        </w:rPr>
        <w:t xml:space="preserve"> всеки работен ден от 9.30 до 12.00 часа и от 13.30 до 17.00 часа.</w:t>
      </w:r>
    </w:p>
    <w:p w:rsidR="00CF2C05" w:rsidRPr="00F55E73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Краен срок за подаване на документите до </w:t>
      </w:r>
      <w:r w:rsidRPr="007E3E06">
        <w:rPr>
          <w:rFonts w:eastAsia="SimSun" w:cs="Arial"/>
          <w:color w:val="4D4D4D"/>
          <w:szCs w:val="24"/>
        </w:rPr>
        <w:t>1</w:t>
      </w:r>
      <w:r w:rsidRPr="00F55E73">
        <w:rPr>
          <w:rFonts w:eastAsia="SimSun" w:cs="Arial"/>
          <w:color w:val="4D4D4D"/>
          <w:szCs w:val="24"/>
        </w:rPr>
        <w:t xml:space="preserve">7.00 часа на </w:t>
      </w:r>
      <w:r>
        <w:rPr>
          <w:rFonts w:eastAsia="SimSun" w:cs="Arial"/>
          <w:color w:val="4D4D4D"/>
          <w:szCs w:val="24"/>
        </w:rPr>
        <w:t>21.06.</w:t>
      </w:r>
      <w:r w:rsidRPr="00F55E73">
        <w:rPr>
          <w:rFonts w:eastAsia="SimSun" w:cs="Arial"/>
          <w:color w:val="4D4D4D"/>
          <w:szCs w:val="24"/>
        </w:rPr>
        <w:t>2013година включително.</w:t>
      </w:r>
    </w:p>
    <w:p w:rsidR="00CF2C05" w:rsidRPr="00F55E73" w:rsidRDefault="00CF2C05" w:rsidP="00CF2C05">
      <w:pPr>
        <w:spacing w:before="0" w:after="0" w:line="360" w:lineRule="auto"/>
        <w:rPr>
          <w:rFonts w:eastAsia="Times New Roman" w:cs="Arial"/>
          <w:color w:val="4D4D4D"/>
          <w:szCs w:val="24"/>
          <w:lang w:eastAsia="bg-BG"/>
        </w:rPr>
      </w:pPr>
      <w:r w:rsidRPr="00F55E73">
        <w:rPr>
          <w:rFonts w:eastAsia="SimSun" w:cs="Arial"/>
          <w:color w:val="4D4D4D"/>
          <w:szCs w:val="24"/>
          <w:lang w:val="ru-RU"/>
        </w:rPr>
        <w:lastRenderedPageBreak/>
        <w:t>9</w:t>
      </w:r>
      <w:r w:rsidRPr="00F55E73">
        <w:rPr>
          <w:rFonts w:eastAsia="SimSun" w:cs="Arial"/>
          <w:bCs/>
          <w:color w:val="4D4D4D"/>
          <w:szCs w:val="24"/>
        </w:rPr>
        <w:t xml:space="preserve">. </w:t>
      </w:r>
      <w:r w:rsidRPr="00F55E73">
        <w:rPr>
          <w:rFonts w:eastAsia="SimSun" w:cs="Arial"/>
          <w:color w:val="4D4D4D"/>
          <w:szCs w:val="24"/>
        </w:rPr>
        <w:t xml:space="preserve">Списъците и други съобщения във връзка с конкурса ще се обявяват на интернет  страницата на НЗОК и </w:t>
      </w:r>
      <w:r>
        <w:rPr>
          <w:rFonts w:eastAsia="SimSun" w:cs="Arial"/>
          <w:color w:val="4D4D4D"/>
          <w:szCs w:val="24"/>
        </w:rPr>
        <w:t xml:space="preserve">на информационно табло </w:t>
      </w:r>
      <w:r w:rsidRPr="00F55E73">
        <w:rPr>
          <w:rFonts w:eastAsia="SimSun" w:cs="Arial"/>
          <w:color w:val="4D4D4D"/>
          <w:szCs w:val="24"/>
        </w:rPr>
        <w:t xml:space="preserve">в сградата на Районна здравноосигурителна каса гр.Перник, </w:t>
      </w:r>
      <w:r>
        <w:rPr>
          <w:rFonts w:eastAsia="SimSun" w:cs="Arial"/>
          <w:color w:val="4D4D4D"/>
          <w:szCs w:val="24"/>
        </w:rPr>
        <w:t>пл.”Кракра” №2 - партер</w:t>
      </w:r>
      <w:r w:rsidRPr="00F55E73">
        <w:rPr>
          <w:rFonts w:eastAsia="Times New Roman" w:cs="Arial"/>
          <w:color w:val="4D4D4D"/>
          <w:szCs w:val="24"/>
          <w:lang w:eastAsia="bg-BG"/>
        </w:rPr>
        <w:t xml:space="preserve">. </w:t>
      </w:r>
    </w:p>
    <w:p w:rsidR="00CF2C05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10. Описание на длъжността: </w:t>
      </w:r>
    </w:p>
    <w:p w:rsidR="00CF2C05" w:rsidRDefault="00CF2C05" w:rsidP="00CF2C05">
      <w:pPr>
        <w:spacing w:before="0" w:after="0" w:line="360" w:lineRule="auto"/>
        <w:rPr>
          <w:rFonts w:eastAsia="SimSun" w:cs="Arial"/>
          <w:color w:val="4D4D4D"/>
          <w:szCs w:val="24"/>
        </w:rPr>
      </w:pPr>
      <w:r>
        <w:rPr>
          <w:rFonts w:eastAsia="SimSun" w:cs="Arial"/>
          <w:color w:val="4D4D4D"/>
          <w:szCs w:val="24"/>
        </w:rPr>
        <w:t>Главния юрисконсулт:</w:t>
      </w:r>
    </w:p>
    <w:p w:rsidR="00CF2C05" w:rsidRPr="0049739C" w:rsidRDefault="00CF2C05" w:rsidP="00CF2C05">
      <w:pPr>
        <w:pStyle w:val="ListParagraph"/>
        <w:numPr>
          <w:ilvl w:val="0"/>
          <w:numId w:val="15"/>
        </w:numPr>
        <w:tabs>
          <w:tab w:val="left" w:pos="426"/>
        </w:tabs>
        <w:spacing w:before="0" w:after="0" w:line="360" w:lineRule="auto"/>
        <w:ind w:left="0" w:hanging="11"/>
        <w:rPr>
          <w:rFonts w:eastAsia="SimSun" w:cs="Arial"/>
          <w:color w:val="595959" w:themeColor="text1" w:themeTint="A6"/>
          <w:spacing w:val="-10"/>
          <w:kern w:val="28"/>
          <w:szCs w:val="24"/>
        </w:rPr>
      </w:pPr>
      <w:r w:rsidRPr="0049739C">
        <w:rPr>
          <w:rFonts w:eastAsia="SimSun" w:cs="Arial"/>
          <w:color w:val="595959" w:themeColor="text1" w:themeTint="A6"/>
          <w:spacing w:val="-10"/>
          <w:kern w:val="28"/>
          <w:szCs w:val="24"/>
        </w:rPr>
        <w:t>Консултира Директора на РЗОК и началниците на структурни звена по правни въпроси, касаещи пряката им служебна ангажираност.</w:t>
      </w:r>
      <w:r w:rsidRPr="0049739C">
        <w:rPr>
          <w:rFonts w:eastAsia="SimSun" w:cs="Arial"/>
          <w:bCs/>
          <w:iCs/>
          <w:color w:val="595959" w:themeColor="text1" w:themeTint="A6"/>
          <w:spacing w:val="-10"/>
          <w:kern w:val="28"/>
          <w:szCs w:val="24"/>
        </w:rPr>
        <w:t xml:space="preserve"> </w:t>
      </w:r>
    </w:p>
    <w:p w:rsidR="00CF2C05" w:rsidRPr="0049739C" w:rsidRDefault="00CF2C05" w:rsidP="00CF2C05">
      <w:pPr>
        <w:pStyle w:val="ListParagraph"/>
        <w:numPr>
          <w:ilvl w:val="0"/>
          <w:numId w:val="15"/>
        </w:numPr>
        <w:tabs>
          <w:tab w:val="left" w:pos="426"/>
        </w:tabs>
        <w:spacing w:before="0" w:after="0" w:line="360" w:lineRule="auto"/>
        <w:ind w:left="0" w:hanging="11"/>
        <w:rPr>
          <w:rFonts w:eastAsia="SimSun" w:cs="Arial"/>
          <w:color w:val="595959" w:themeColor="text1" w:themeTint="A6"/>
          <w:spacing w:val="-10"/>
          <w:kern w:val="28"/>
          <w:szCs w:val="24"/>
        </w:rPr>
      </w:pPr>
      <w:r w:rsidRPr="0049739C">
        <w:rPr>
          <w:rFonts w:eastAsia="SimSun" w:cs="Arial"/>
          <w:bCs/>
          <w:iCs/>
          <w:color w:val="595959" w:themeColor="text1" w:themeTint="A6"/>
          <w:spacing w:val="-10"/>
          <w:kern w:val="28"/>
          <w:szCs w:val="24"/>
        </w:rPr>
        <w:t>С</w:t>
      </w:r>
      <w:r w:rsidRPr="0049739C">
        <w:rPr>
          <w:rFonts w:eastAsia="SimSun" w:cs="Arial"/>
          <w:color w:val="595959" w:themeColor="text1" w:themeTint="A6"/>
          <w:spacing w:val="-10"/>
          <w:kern w:val="28"/>
          <w:szCs w:val="24"/>
        </w:rPr>
        <w:t>воевременно запознава Директора и служителите на ръководни длъжности относно промени в законодателството, свързани с административното управление.</w:t>
      </w:r>
    </w:p>
    <w:p w:rsidR="00CF2C05" w:rsidRPr="0049739C" w:rsidRDefault="00CF2C05" w:rsidP="00CF2C05">
      <w:pPr>
        <w:pStyle w:val="ListParagraph"/>
        <w:keepNext/>
        <w:keepLines/>
        <w:numPr>
          <w:ilvl w:val="0"/>
          <w:numId w:val="15"/>
        </w:numPr>
        <w:tabs>
          <w:tab w:val="left" w:pos="426"/>
        </w:tabs>
        <w:spacing w:before="0" w:after="0" w:line="360" w:lineRule="auto"/>
        <w:ind w:left="0" w:right="175" w:hanging="11"/>
        <w:outlineLvl w:val="1"/>
        <w:rPr>
          <w:rFonts w:eastAsia="SimSun" w:cs="Arial"/>
          <w:color w:val="595959" w:themeColor="text1" w:themeTint="A6"/>
          <w:spacing w:val="-10"/>
          <w:kern w:val="28"/>
          <w:szCs w:val="24"/>
        </w:rPr>
      </w:pPr>
      <w:r w:rsidRPr="0049739C">
        <w:rPr>
          <w:rFonts w:eastAsia="SimSun" w:cs="Arial"/>
          <w:color w:val="595959" w:themeColor="text1" w:themeTint="A6"/>
          <w:spacing w:val="-10"/>
          <w:kern w:val="28"/>
          <w:szCs w:val="24"/>
        </w:rPr>
        <w:t>Изготвя становища до съда по жалби срещу наказателни постановления и индивидуални административни актове.</w:t>
      </w:r>
    </w:p>
    <w:p w:rsidR="00CF2C05" w:rsidRPr="0043534B" w:rsidRDefault="00CF2C05" w:rsidP="00CF2C05">
      <w:pPr>
        <w:pStyle w:val="ListParagraph"/>
        <w:keepNext/>
        <w:keepLines/>
        <w:numPr>
          <w:ilvl w:val="0"/>
          <w:numId w:val="16"/>
        </w:numPr>
        <w:tabs>
          <w:tab w:val="left" w:pos="426"/>
        </w:tabs>
        <w:spacing w:before="0" w:after="0" w:line="360" w:lineRule="auto"/>
        <w:ind w:left="0" w:right="175" w:hanging="11"/>
        <w:outlineLvl w:val="1"/>
        <w:rPr>
          <w:rFonts w:eastAsia="SimSun" w:cs="Arial"/>
          <w:color w:val="595959" w:themeColor="text1" w:themeTint="A6"/>
          <w:spacing w:val="-10"/>
          <w:kern w:val="28"/>
          <w:szCs w:val="24"/>
        </w:rPr>
      </w:pPr>
      <w:r w:rsidRPr="0043534B">
        <w:rPr>
          <w:rFonts w:eastAsia="SimSun" w:cs="Arial"/>
          <w:color w:val="595959" w:themeColor="text1" w:themeTint="A6"/>
          <w:spacing w:val="-10"/>
          <w:kern w:val="28"/>
          <w:szCs w:val="24"/>
        </w:rPr>
        <w:t xml:space="preserve">Контролира  законосъобразността и спазването на всички вътрешни заповеди, разпореждания, указания, правилници, инструкции и </w:t>
      </w:r>
      <w:proofErr w:type="spellStart"/>
      <w:r w:rsidRPr="0043534B">
        <w:rPr>
          <w:rFonts w:eastAsia="SimSun" w:cs="Arial"/>
          <w:color w:val="595959" w:themeColor="text1" w:themeTint="A6"/>
          <w:spacing w:val="-10"/>
          <w:kern w:val="28"/>
          <w:szCs w:val="24"/>
        </w:rPr>
        <w:t>др</w:t>
      </w:r>
      <w:proofErr w:type="spellEnd"/>
    </w:p>
    <w:p w:rsidR="00CF2C05" w:rsidRPr="00D176E1" w:rsidRDefault="00CF2C05" w:rsidP="00CF2C05">
      <w:pPr>
        <w:pStyle w:val="NoSpacing"/>
        <w:tabs>
          <w:tab w:val="left" w:pos="851"/>
        </w:tabs>
        <w:spacing w:line="360" w:lineRule="auto"/>
        <w:ind w:right="33"/>
        <w:jc w:val="both"/>
        <w:rPr>
          <w:rFonts w:ascii="Arial" w:eastAsia="SimSun" w:hAnsi="Arial" w:cs="Arial"/>
          <w:b/>
          <w:color w:val="4D4D4D"/>
          <w:sz w:val="24"/>
          <w:szCs w:val="24"/>
        </w:rPr>
      </w:pPr>
      <w:r w:rsidRPr="00D176E1">
        <w:rPr>
          <w:rFonts w:ascii="Arial" w:eastAsia="SimSun" w:hAnsi="Arial" w:cs="Arial"/>
          <w:color w:val="4D4D4D"/>
          <w:sz w:val="24"/>
          <w:szCs w:val="24"/>
          <w:lang w:val="ru-RU"/>
        </w:rPr>
        <w:t>11</w:t>
      </w:r>
      <w:r w:rsidRPr="00D176E1">
        <w:rPr>
          <w:rFonts w:ascii="Arial" w:eastAsia="SimSun" w:hAnsi="Arial" w:cs="Arial"/>
          <w:color w:val="4D4D4D"/>
          <w:sz w:val="24"/>
          <w:szCs w:val="24"/>
        </w:rPr>
        <w:t xml:space="preserve">. Размер на основната заплата, определена за длъжността </w:t>
      </w:r>
      <w:r w:rsidRPr="002B5046">
        <w:rPr>
          <w:rFonts w:ascii="Arial" w:eastAsia="SimSun" w:hAnsi="Arial" w:cs="Arial"/>
          <w:color w:val="4D4D4D"/>
          <w:sz w:val="24"/>
          <w:szCs w:val="24"/>
        </w:rPr>
        <w:t>от</w:t>
      </w:r>
      <w:r>
        <w:rPr>
          <w:rFonts w:ascii="Arial" w:eastAsia="SimSun" w:hAnsi="Arial" w:cs="Arial"/>
          <w:color w:val="4D4D4D"/>
          <w:sz w:val="24"/>
          <w:szCs w:val="24"/>
        </w:rPr>
        <w:t xml:space="preserve"> </w:t>
      </w:r>
      <w:r w:rsidRPr="002B5046">
        <w:rPr>
          <w:rFonts w:ascii="Arial" w:eastAsia="SimSun" w:hAnsi="Arial" w:cs="Arial"/>
          <w:color w:val="595959" w:themeColor="text1" w:themeTint="A6"/>
          <w:sz w:val="24"/>
          <w:szCs w:val="24"/>
        </w:rPr>
        <w:t>440.00 до 2450.00</w:t>
      </w:r>
      <w:r w:rsidRPr="009C1AE1">
        <w:rPr>
          <w:rFonts w:eastAsia="SimSun" w:cs="Arial"/>
          <w:color w:val="595959" w:themeColor="text1" w:themeTint="A6"/>
          <w:szCs w:val="24"/>
        </w:rPr>
        <w:t xml:space="preserve"> </w:t>
      </w:r>
      <w:r w:rsidRPr="002B5046">
        <w:rPr>
          <w:rFonts w:ascii="Arial" w:eastAsia="SimSun" w:hAnsi="Arial" w:cs="Arial"/>
          <w:color w:val="4D4D4D"/>
          <w:sz w:val="24"/>
          <w:szCs w:val="24"/>
        </w:rPr>
        <w:t>лв</w:t>
      </w:r>
      <w:r w:rsidRPr="00D176E1">
        <w:rPr>
          <w:rFonts w:ascii="Arial" w:eastAsia="SimSun" w:hAnsi="Arial" w:cs="Arial"/>
          <w:b/>
          <w:color w:val="4D4D4D"/>
          <w:sz w:val="24"/>
          <w:szCs w:val="24"/>
        </w:rPr>
        <w:t xml:space="preserve">. </w:t>
      </w:r>
    </w:p>
    <w:p w:rsidR="00CF2C05" w:rsidRPr="00F55E73" w:rsidRDefault="00CF2C05" w:rsidP="00CF2C05">
      <w:pPr>
        <w:spacing w:before="0" w:after="0" w:line="360" w:lineRule="auto"/>
        <w:ind w:hanging="11"/>
        <w:rPr>
          <w:rFonts w:eastAsia="SimSun" w:cs="Arial"/>
          <w:color w:val="4D4D4D"/>
          <w:szCs w:val="24"/>
        </w:rPr>
      </w:pPr>
      <w:r w:rsidRPr="00F55E73">
        <w:rPr>
          <w:rFonts w:eastAsia="SimSun" w:cs="Arial"/>
          <w:color w:val="4D4D4D"/>
          <w:szCs w:val="24"/>
        </w:rPr>
        <w:t xml:space="preserve">Образци на заявление за участие в конкурс и декларация по чл.17, ал.2, т.1 от НПКДС могат да се изтеглят от </w:t>
      </w:r>
      <w:r w:rsidRPr="00F55E73">
        <w:rPr>
          <w:rFonts w:eastAsia="SimSun" w:cs="Arial"/>
          <w:color w:val="4D4D4D"/>
          <w:szCs w:val="24"/>
          <w:u w:val="single"/>
        </w:rPr>
        <w:t>http://www.</w:t>
      </w:r>
      <w:r w:rsidRPr="00F55E73">
        <w:rPr>
          <w:rFonts w:eastAsia="SimSun" w:cs="Arial"/>
          <w:color w:val="4D4D4D"/>
          <w:szCs w:val="24"/>
          <w:u w:val="single"/>
          <w:lang w:eastAsia="zh-CN"/>
        </w:rPr>
        <w:t>nh</w:t>
      </w:r>
      <w:r w:rsidRPr="00F55E73">
        <w:rPr>
          <w:rFonts w:eastAsia="SimSun" w:cs="Arial"/>
          <w:color w:val="4D4D4D"/>
          <w:szCs w:val="24"/>
          <w:u w:val="single"/>
        </w:rPr>
        <w:t>i</w:t>
      </w:r>
      <w:r w:rsidRPr="00F55E73">
        <w:rPr>
          <w:rFonts w:eastAsia="SimSun" w:cs="Arial"/>
          <w:color w:val="4D4D4D"/>
          <w:szCs w:val="24"/>
          <w:u w:val="single"/>
          <w:lang w:eastAsia="zh-CN"/>
        </w:rPr>
        <w:t>f</w:t>
      </w:r>
      <w:r w:rsidRPr="00F55E73">
        <w:rPr>
          <w:rFonts w:eastAsia="SimSun" w:cs="Arial"/>
          <w:color w:val="4D4D4D"/>
          <w:szCs w:val="24"/>
          <w:u w:val="single"/>
        </w:rPr>
        <w:t>.bg/.</w:t>
      </w:r>
    </w:p>
    <w:p w:rsidR="006B426C" w:rsidRDefault="006B426C">
      <w:bookmarkStart w:id="0" w:name="_GoBack"/>
      <w:bookmarkEnd w:id="0"/>
    </w:p>
    <w:sectPr w:rsidR="006B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A4770"/>
    <w:multiLevelType w:val="hybridMultilevel"/>
    <w:tmpl w:val="9EA80D90"/>
    <w:lvl w:ilvl="0" w:tplc="011A80DC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  <w:sz w:val="18"/>
        <w:szCs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">
    <w:nsid w:val="28E76A52"/>
    <w:multiLevelType w:val="hybridMultilevel"/>
    <w:tmpl w:val="45C2A838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F0D75"/>
    <w:multiLevelType w:val="hybridMultilevel"/>
    <w:tmpl w:val="B742D71E"/>
    <w:lvl w:ilvl="0" w:tplc="40D473AC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1" w:tplc="011A80DC">
      <w:start w:val="1"/>
      <w:numFmt w:val="bullet"/>
      <w:lvlText w:val=""/>
      <w:lvlJc w:val="left"/>
      <w:pPr>
        <w:tabs>
          <w:tab w:val="num" w:pos="1137"/>
        </w:tabs>
        <w:ind w:left="1137" w:hanging="360"/>
      </w:pPr>
      <w:rPr>
        <w:rFonts w:ascii="Symbol" w:hAnsi="Symbol" w:hint="default"/>
        <w:b/>
        <w:sz w:val="18"/>
        <w:szCs w:val="18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DE70FF4"/>
    <w:multiLevelType w:val="hybridMultilevel"/>
    <w:tmpl w:val="741E2554"/>
    <w:lvl w:ilvl="0" w:tplc="011A80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EC1576B"/>
    <w:multiLevelType w:val="hybridMultilevel"/>
    <w:tmpl w:val="D29AFCBE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683E03"/>
    <w:multiLevelType w:val="singleLevel"/>
    <w:tmpl w:val="6A3289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72C2D17"/>
    <w:multiLevelType w:val="hybridMultilevel"/>
    <w:tmpl w:val="EFB23102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4"/>
  </w:num>
  <w:num w:numId="14">
    <w:abstractNumId w:val="6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C05"/>
    <w:rsid w:val="002E5EF5"/>
    <w:rsid w:val="00444A62"/>
    <w:rsid w:val="006B426C"/>
    <w:rsid w:val="0082198A"/>
    <w:rsid w:val="00CF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C05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CF2C05"/>
    <w:pPr>
      <w:ind w:left="720"/>
      <w:contextualSpacing/>
    </w:pPr>
  </w:style>
  <w:style w:type="paragraph" w:styleId="NoSpacing">
    <w:name w:val="No Spacing"/>
    <w:uiPriority w:val="1"/>
    <w:qFormat/>
    <w:rsid w:val="00CF2C05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C0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C0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C05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CF2C05"/>
    <w:pPr>
      <w:ind w:left="720"/>
      <w:contextualSpacing/>
    </w:pPr>
  </w:style>
  <w:style w:type="paragraph" w:styleId="NoSpacing">
    <w:name w:val="No Spacing"/>
    <w:uiPriority w:val="1"/>
    <w:qFormat/>
    <w:rsid w:val="00CF2C05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C0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C0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%D0%B3%D0%B5%D1%80%D0%B1+%D0%BD%D0%B0+%D0%B1%D1%8A%D0%BB%D0%B3%D0%B0%D1%80%D0%B8%D1%8F&amp;hl=bg&amp;sa=X&amp;biw=1067&amp;bih=537&amp;tbm=isch&amp;prmd=imvns&amp;tbnid=235nUaA06iT3PM:&amp;imgrefurl=http://www.yoocards.com/details.php?image_id=1778&amp;docid=eY-LXx6DTKih-M&amp;imgurl=http://www.yoocards.com/data/media/90/3mart1.gif&amp;w=480&amp;h=360&amp;ei=UP9zUO_JHMGShgfn7YHACQ&amp;zoom=1&amp;iact=hc&amp;vpx=622&amp;vpy=128&amp;dur=13&amp;hovh=194&amp;hovw=259&amp;tx=122&amp;ty=113&amp;sig=112375036390215099994&amp;page=1&amp;tbnh=136&amp;tbnw=181&amp;start=0&amp;ndsp=11&amp;ved=1t:429,r:3,s:0,i: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1</cp:revision>
  <dcterms:created xsi:type="dcterms:W3CDTF">2013-06-05T11:58:00Z</dcterms:created>
  <dcterms:modified xsi:type="dcterms:W3CDTF">2013-06-05T11:58:00Z</dcterms:modified>
</cp:coreProperties>
</file>