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C8" w:rsidRPr="00196028" w:rsidRDefault="000944C8" w:rsidP="000944C8">
      <w:pPr>
        <w:pStyle w:val="NoSpacing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0944C8" w:rsidRPr="00196028" w:rsidRDefault="000944C8" w:rsidP="000944C8">
      <w:pPr>
        <w:jc w:val="center"/>
        <w:rPr>
          <w:rFonts w:eastAsia="Arial"/>
          <w:b/>
        </w:rPr>
      </w:pPr>
    </w:p>
    <w:p w:rsidR="000944C8" w:rsidRPr="00196028" w:rsidRDefault="000944C8" w:rsidP="000944C8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документи по чл. 47, ал. 3 от ППЗОП</w:t>
      </w:r>
    </w:p>
    <w:p w:rsidR="000944C8" w:rsidRPr="00196028" w:rsidRDefault="000944C8" w:rsidP="000944C8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0944C8" w:rsidRPr="00196028" w:rsidRDefault="000944C8" w:rsidP="000944C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0944C8" w:rsidRPr="00196028" w:rsidRDefault="000944C8" w:rsidP="000944C8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636"/>
        <w:gridCol w:w="7789"/>
      </w:tblGrid>
      <w:tr w:rsidR="000944C8" w:rsidRPr="00196028" w:rsidTr="00BD5DF0"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1.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rPr>
                <w:rFonts w:eastAsia="Arial"/>
                <w:color w:val="0070C0"/>
              </w:rPr>
            </w:pPr>
            <w:r w:rsidRPr="00196028">
              <w:rPr>
                <w:rFonts w:eastAsia="Arial"/>
              </w:rPr>
              <w:t xml:space="preserve">Опис на представените документи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rFonts w:eastAsia="Arial"/>
                <w:i/>
              </w:rPr>
              <w:t xml:space="preserve"> №</w:t>
            </w:r>
            <w:r>
              <w:rPr>
                <w:rFonts w:eastAsia="Arial"/>
                <w:i/>
              </w:rPr>
              <w:t xml:space="preserve"> </w:t>
            </w:r>
            <w:r w:rsidRPr="00196028">
              <w:rPr>
                <w:rFonts w:eastAsia="Arial"/>
                <w:i/>
              </w:rPr>
              <w:t>1</w:t>
            </w:r>
          </w:p>
          <w:p w:rsidR="000944C8" w:rsidRPr="00196028" w:rsidRDefault="000944C8" w:rsidP="00BD5DF0">
            <w:pPr>
              <w:rPr>
                <w:rFonts w:eastAsia="Calibri"/>
                <w:lang w:bidi="hi-IN"/>
              </w:rPr>
            </w:pPr>
          </w:p>
        </w:tc>
      </w:tr>
      <w:tr w:rsidR="000944C8" w:rsidRPr="00196028" w:rsidTr="00BD5DF0"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2.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 xml:space="preserve">Единен европейски документ за обществени поръчки (ЕЕДОП)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№2</w:t>
            </w:r>
            <w:r w:rsidRPr="00196028">
              <w:rPr>
                <w:lang w:eastAsia="bg-BG"/>
              </w:rPr>
              <w:t>;</w:t>
            </w:r>
            <w:r w:rsidRPr="00196028">
              <w:rPr>
                <w:lang w:eastAsia="bg-BG"/>
              </w:rPr>
              <w:tab/>
            </w:r>
            <w:r w:rsidRPr="00196028">
              <w:rPr>
                <w:lang w:eastAsia="bg-BG"/>
              </w:rPr>
              <w:tab/>
            </w:r>
          </w:p>
        </w:tc>
      </w:tr>
      <w:tr w:rsidR="000944C8" w:rsidRPr="00196028" w:rsidTr="00BD5DF0"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*3.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rPr>
                <w:rFonts w:eastAsia="Calibri"/>
                <w:b/>
                <w:lang w:bidi="hi-IN"/>
              </w:rPr>
            </w:pPr>
            <w:r w:rsidRPr="00196028">
              <w:rPr>
                <w:lang w:eastAsia="bg-BG"/>
              </w:rPr>
              <w:t xml:space="preserve">Копие на договора за обединение-при участник-обединение </w:t>
            </w:r>
          </w:p>
        </w:tc>
      </w:tr>
      <w:tr w:rsidR="000944C8" w:rsidRPr="00196028" w:rsidTr="00BD5DF0"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*4.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0944C8" w:rsidRPr="00196028" w:rsidTr="00BD5DF0">
        <w:trPr>
          <w:trHeight w:val="163"/>
        </w:trPr>
        <w:tc>
          <w:tcPr>
            <w:tcW w:w="483" w:type="dxa"/>
          </w:tcPr>
          <w:p w:rsidR="000944C8" w:rsidRDefault="000944C8" w:rsidP="00BD5DF0">
            <w:pPr>
              <w:jc w:val="right"/>
              <w:rPr>
                <w:rFonts w:eastAsia="Calibri"/>
                <w:lang w:val="en-US" w:bidi="hi-IN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>
              <w:rPr>
                <w:rFonts w:eastAsia="Calibri"/>
                <w:lang w:val="en-US" w:bidi="hi-IN"/>
              </w:rPr>
              <w:t>*</w:t>
            </w:r>
            <w:r w:rsidRPr="00196028">
              <w:rPr>
                <w:rFonts w:eastAsia="Calibri"/>
                <w:lang w:bidi="hi-IN"/>
              </w:rPr>
              <w:t>5.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rPr>
                <w:rFonts w:eastAsia="Calibri"/>
                <w:lang w:eastAsia="en-US" w:bidi="hi-IN"/>
              </w:rPr>
            </w:pPr>
            <w:r w:rsidRPr="00196028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0944C8" w:rsidRPr="00196028" w:rsidTr="00BD5DF0">
        <w:trPr>
          <w:trHeight w:val="209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6.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i/>
                <w:lang w:eastAsia="bg-BG"/>
              </w:rPr>
            </w:pPr>
            <w:r w:rsidRPr="00196028">
              <w:rPr>
                <w:lang w:eastAsia="bg-BG"/>
              </w:rPr>
              <w:t xml:space="preserve">Предложение за изпълнение на поръчката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3;</w:t>
            </w:r>
          </w:p>
        </w:tc>
      </w:tr>
      <w:tr w:rsidR="000944C8" w:rsidRPr="00196028" w:rsidTr="00BD5DF0">
        <w:trPr>
          <w:trHeight w:val="488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7.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4;</w:t>
            </w:r>
          </w:p>
        </w:tc>
      </w:tr>
      <w:tr w:rsidR="000944C8" w:rsidRPr="00196028" w:rsidTr="00BD5DF0">
        <w:trPr>
          <w:trHeight w:val="538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8.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5</w:t>
            </w:r>
            <w:r w:rsidRPr="00196028">
              <w:rPr>
                <w:lang w:eastAsia="bg-BG"/>
              </w:rPr>
              <w:t>;</w:t>
            </w:r>
          </w:p>
        </w:tc>
      </w:tr>
      <w:tr w:rsidR="000944C8" w:rsidRPr="00196028" w:rsidTr="00BD5DF0">
        <w:trPr>
          <w:trHeight w:val="309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9.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Декларация</w:t>
            </w:r>
            <w:r>
              <w:rPr>
                <w:lang w:eastAsia="bg-BG"/>
              </w:rPr>
              <w:t xml:space="preserve"> </w:t>
            </w:r>
            <w:r w:rsidRPr="00196028">
              <w:rPr>
                <w:lang w:eastAsia="bg-BG"/>
              </w:rPr>
              <w:t xml:space="preserve">по чл. 39, ал. 3, т. 1, буква „д“ ППЗОП – </w:t>
            </w:r>
            <w:r w:rsidRPr="00196028">
              <w:rPr>
                <w:i/>
                <w:lang w:eastAsia="bg-BG"/>
              </w:rPr>
              <w:t>образец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6;</w:t>
            </w:r>
          </w:p>
        </w:tc>
      </w:tr>
      <w:tr w:rsidR="000944C8" w:rsidRPr="00196028" w:rsidTr="00BD5DF0">
        <w:trPr>
          <w:trHeight w:val="263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10.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Доказателства за</w:t>
            </w:r>
            <w:r w:rsidRPr="00196028">
              <w:rPr>
                <w:bCs/>
              </w:rPr>
              <w:t xml:space="preserve"> технически и професионални</w:t>
            </w:r>
            <w:r w:rsidRPr="00196028">
              <w:rPr>
                <w:bCs/>
                <w:i/>
              </w:rPr>
              <w:t xml:space="preserve"> </w:t>
            </w:r>
            <w:r>
              <w:rPr>
                <w:bCs/>
              </w:rPr>
              <w:t>способности:</w:t>
            </w:r>
          </w:p>
        </w:tc>
      </w:tr>
      <w:tr w:rsidR="000944C8" w:rsidRPr="00196028" w:rsidTr="00BD5DF0">
        <w:trPr>
          <w:trHeight w:val="263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10.1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 xml:space="preserve">Списък на услугите, сходни с предмета на поръчката- </w:t>
            </w:r>
            <w:r w:rsidRPr="00196028">
              <w:rPr>
                <w:i/>
                <w:lang w:eastAsia="bg-BG"/>
              </w:rPr>
              <w:t>образец №</w:t>
            </w:r>
            <w:r>
              <w:rPr>
                <w:i/>
                <w:lang w:eastAsia="bg-BG"/>
              </w:rPr>
              <w:t xml:space="preserve"> 7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0944C8" w:rsidRPr="00196028" w:rsidTr="00BD5DF0">
        <w:trPr>
          <w:trHeight w:val="263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10.2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 xml:space="preserve">Декларация, съдържаща списък на техническия персонал, придружена от заверени документи, удостоверяващи професионалната квалификация на лицата, отговорни за изпълнението на услугата - </w:t>
            </w:r>
            <w:r w:rsidRPr="00196028">
              <w:rPr>
                <w:i/>
                <w:lang w:eastAsia="bg-BG"/>
              </w:rPr>
              <w:t>образец №</w:t>
            </w:r>
            <w:r>
              <w:rPr>
                <w:i/>
                <w:lang w:eastAsia="bg-BG"/>
              </w:rPr>
              <w:t xml:space="preserve"> 10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0944C8" w:rsidRPr="00196028" w:rsidTr="00BD5DF0">
        <w:trPr>
          <w:trHeight w:val="263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10.3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Декларация, че автосервиза притежава необходимото оборудване -</w:t>
            </w:r>
            <w:r w:rsidRPr="00196028">
              <w:rPr>
                <w:i/>
                <w:lang w:eastAsia="bg-BG"/>
              </w:rPr>
              <w:t xml:space="preserve"> образец №</w:t>
            </w:r>
            <w:r>
              <w:rPr>
                <w:i/>
                <w:lang w:eastAsia="bg-BG"/>
              </w:rPr>
              <w:t xml:space="preserve"> 11</w:t>
            </w:r>
            <w:r w:rsidRPr="00196028">
              <w:rPr>
                <w:i/>
                <w:lang w:eastAsia="bg-BG"/>
              </w:rPr>
              <w:t>;</w:t>
            </w:r>
            <w:r>
              <w:rPr>
                <w:lang w:eastAsia="bg-BG"/>
              </w:rPr>
              <w:t xml:space="preserve"> </w:t>
            </w:r>
          </w:p>
        </w:tc>
      </w:tr>
      <w:tr w:rsidR="000944C8" w:rsidRPr="00196028" w:rsidTr="00BD5DF0">
        <w:trPr>
          <w:trHeight w:val="263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10.4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Декларация, че при ремонта на автомобилите ще се доставят и влагат само нови и неупотребявани резервни части, ко</w:t>
            </w:r>
            <w:r w:rsidR="00880A7F">
              <w:rPr>
                <w:lang w:eastAsia="bg-BG"/>
              </w:rPr>
              <w:t>нсумативи и принадлежности и че</w:t>
            </w:r>
            <w:bookmarkStart w:id="0" w:name="_GoBack"/>
            <w:bookmarkEnd w:id="0"/>
            <w:r>
              <w:rPr>
                <w:lang w:eastAsia="bg-BG"/>
              </w:rPr>
              <w:t xml:space="preserve"> сервизното обслужване и ремонт на сл. автомобили, ще се извършва съгласно предписанията на  производителя.-</w:t>
            </w:r>
            <w:r w:rsidRPr="00196028">
              <w:rPr>
                <w:i/>
                <w:lang w:eastAsia="bg-BG"/>
              </w:rPr>
              <w:t xml:space="preserve"> образец №</w:t>
            </w:r>
            <w:r>
              <w:rPr>
                <w:i/>
                <w:lang w:eastAsia="bg-BG"/>
              </w:rPr>
              <w:t xml:space="preserve"> 12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0944C8" w:rsidRPr="00196028" w:rsidTr="00BD5DF0">
        <w:trPr>
          <w:trHeight w:val="476"/>
        </w:trPr>
        <w:tc>
          <w:tcPr>
            <w:tcW w:w="483" w:type="dxa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11.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по чл. 101, ал. 11, във връзка с чл. 107, т. 4 ЗОП за липса на свързаност с друг участник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8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0944C8" w:rsidRPr="00196028" w:rsidTr="00BD5DF0">
        <w:trPr>
          <w:trHeight w:val="407"/>
        </w:trPr>
        <w:tc>
          <w:tcPr>
            <w:tcW w:w="483" w:type="dxa"/>
          </w:tcPr>
          <w:p w:rsidR="000944C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12</w:t>
            </w:r>
            <w:r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Ценово предложение – </w:t>
            </w:r>
            <w:r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9</w:t>
            </w:r>
            <w:r w:rsidRPr="00196028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>– в отделен запечатан плик;</w:t>
            </w:r>
          </w:p>
        </w:tc>
      </w:tr>
      <w:tr w:rsidR="000944C8" w:rsidRPr="00196028" w:rsidTr="00BD5DF0">
        <w:trPr>
          <w:trHeight w:val="413"/>
        </w:trPr>
        <w:tc>
          <w:tcPr>
            <w:tcW w:w="483" w:type="dxa"/>
          </w:tcPr>
          <w:p w:rsidR="000944C8" w:rsidRDefault="000944C8" w:rsidP="00BD5DF0">
            <w:pPr>
              <w:jc w:val="right"/>
              <w:rPr>
                <w:lang w:eastAsia="bg-BG"/>
              </w:rPr>
            </w:pPr>
          </w:p>
        </w:tc>
        <w:tc>
          <w:tcPr>
            <w:tcW w:w="560" w:type="dxa"/>
            <w:shd w:val="clear" w:color="auto" w:fill="auto"/>
          </w:tcPr>
          <w:p w:rsidR="000944C8" w:rsidRPr="00196028" w:rsidRDefault="000944C8" w:rsidP="00BD5DF0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…</w:t>
            </w:r>
            <w:r w:rsidRPr="00196028">
              <w:rPr>
                <w:lang w:eastAsia="bg-BG"/>
              </w:rPr>
              <w:t>.</w:t>
            </w:r>
          </w:p>
        </w:tc>
        <w:tc>
          <w:tcPr>
            <w:tcW w:w="7853" w:type="dxa"/>
            <w:shd w:val="clear" w:color="auto" w:fill="auto"/>
          </w:tcPr>
          <w:p w:rsidR="000944C8" w:rsidRPr="00196028" w:rsidRDefault="000944C8" w:rsidP="00BD5DF0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0944C8" w:rsidRDefault="000944C8" w:rsidP="000944C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0944C8" w:rsidRDefault="000944C8" w:rsidP="000944C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0944C8" w:rsidRPr="00196028" w:rsidRDefault="000944C8" w:rsidP="000944C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0944C8" w:rsidRPr="00196028" w:rsidRDefault="000944C8" w:rsidP="000944C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0944C8" w:rsidRPr="00196028" w:rsidRDefault="000944C8" w:rsidP="000944C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>/ .................................................................../</w:t>
      </w:r>
    </w:p>
    <w:p w:rsidR="000944C8" w:rsidRDefault="000944C8" w:rsidP="000944C8">
      <w:pPr>
        <w:pStyle w:val="NoSpacing"/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Име и фамилия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2D0CA7" w:rsidRDefault="002D0CA7"/>
    <w:sectPr w:rsidR="002D0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C8"/>
    <w:rsid w:val="000944C8"/>
    <w:rsid w:val="002D0CA7"/>
    <w:rsid w:val="0088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944C8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944C8"/>
    <w:pPr>
      <w:suppressAutoHyphens/>
      <w:spacing w:after="0" w:line="240" w:lineRule="auto"/>
      <w:jc w:val="both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Тонка Миткова Димитрова</dc:creator>
  <cp:lastModifiedBy>Тонка Миткова Димитрова</cp:lastModifiedBy>
  <cp:revision>2</cp:revision>
  <dcterms:created xsi:type="dcterms:W3CDTF">2016-10-13T10:58:00Z</dcterms:created>
  <dcterms:modified xsi:type="dcterms:W3CDTF">2016-10-28T05:48:00Z</dcterms:modified>
</cp:coreProperties>
</file>