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CA8" w:rsidRPr="007867CC" w:rsidRDefault="00BE4CA8" w:rsidP="00BE4CA8">
      <w:pPr>
        <w:pStyle w:val="Default"/>
        <w:keepNext/>
        <w:keepLines/>
        <w:jc w:val="center"/>
        <w:rPr>
          <w:rFonts w:ascii="Arial" w:hAnsi="Arial" w:cs="Arial"/>
          <w:b/>
          <w:color w:val="auto"/>
          <w:sz w:val="28"/>
          <w:szCs w:val="28"/>
          <w:lang w:val="en-US"/>
        </w:rPr>
      </w:pPr>
      <w:r>
        <w:rPr>
          <w:rFonts w:ascii="Arial" w:hAnsi="Arial" w:cs="Arial"/>
          <w:b/>
          <w:color w:val="auto"/>
          <w:sz w:val="28"/>
          <w:szCs w:val="28"/>
        </w:rPr>
        <w:t xml:space="preserve">КЛИНИЧНА </w:t>
      </w:r>
      <w:r w:rsidRPr="00E95C4F">
        <w:rPr>
          <w:rFonts w:ascii="Arial" w:hAnsi="Arial" w:cs="Arial"/>
          <w:b/>
          <w:color w:val="auto"/>
          <w:sz w:val="28"/>
          <w:szCs w:val="28"/>
        </w:rPr>
        <w:t>ПРОЦЕДУРА</w:t>
      </w:r>
      <w:r w:rsidRPr="00E95C4F">
        <w:rPr>
          <w:rFonts w:ascii="Arial" w:hAnsi="Arial" w:cs="Arial"/>
          <w:color w:val="auto"/>
          <w:sz w:val="28"/>
          <w:szCs w:val="28"/>
        </w:rPr>
        <w:t xml:space="preserve"> </w:t>
      </w:r>
      <w:r w:rsidRPr="00E95C4F">
        <w:rPr>
          <w:rFonts w:ascii="Arial" w:hAnsi="Arial" w:cs="Arial"/>
          <w:b/>
          <w:color w:val="auto"/>
          <w:sz w:val="28"/>
          <w:szCs w:val="28"/>
        </w:rPr>
        <w:t xml:space="preserve">№ </w:t>
      </w:r>
      <w:r w:rsidR="00BC3268">
        <w:rPr>
          <w:rFonts w:ascii="Arial" w:hAnsi="Arial" w:cs="Arial"/>
          <w:b/>
          <w:color w:val="auto"/>
          <w:sz w:val="28"/>
          <w:szCs w:val="28"/>
          <w:lang w:val="en-US"/>
        </w:rPr>
        <w:t>17</w:t>
      </w:r>
    </w:p>
    <w:p w:rsidR="00BE4CA8" w:rsidRPr="0017616E" w:rsidRDefault="00BE4CA8" w:rsidP="00BE4CA8">
      <w:pPr>
        <w:pStyle w:val="Default"/>
        <w:keepNext/>
        <w:keepLines/>
        <w:jc w:val="center"/>
        <w:rPr>
          <w:rFonts w:ascii="Arial" w:hAnsi="Arial" w:cs="Arial"/>
          <w:b/>
          <w:i/>
          <w:strike/>
          <w:color w:val="FF0000"/>
          <w:sz w:val="28"/>
          <w:szCs w:val="28"/>
        </w:rPr>
      </w:pPr>
      <w:r w:rsidRPr="0017616E">
        <w:rPr>
          <w:rFonts w:ascii="Arial" w:hAnsi="Arial" w:cs="Arial"/>
          <w:b/>
          <w:color w:val="auto"/>
          <w:sz w:val="28"/>
          <w:szCs w:val="28"/>
        </w:rPr>
        <w:t>НАБЛЮДЕНИЕ ПРИ ПАЦИЕНТИ С НЕВРОМУСКУЛНИ ЗАБОЛЯВАНИЯ НА НЕИНВАЗИВНА ВЕНТИЛАЦИЯ</w:t>
      </w:r>
      <w:r w:rsidRPr="0017616E">
        <w:rPr>
          <w:rFonts w:ascii="Arial" w:hAnsi="Arial" w:cs="Arial"/>
          <w:b/>
          <w:color w:val="auto"/>
          <w:sz w:val="28"/>
          <w:szCs w:val="28"/>
          <w:lang w:val="ru-RU"/>
        </w:rPr>
        <w:t xml:space="preserve"> </w:t>
      </w:r>
    </w:p>
    <w:p w:rsidR="00BE4CA8" w:rsidRDefault="00BE4CA8" w:rsidP="00BE4CA8">
      <w:pPr>
        <w:pStyle w:val="BodyCharCharCharChar"/>
        <w:keepNext/>
        <w:spacing w:before="0" w:line="240" w:lineRule="auto"/>
        <w:ind w:firstLine="0"/>
        <w:jc w:val="center"/>
        <w:rPr>
          <w:noProof/>
          <w:sz w:val="28"/>
          <w:lang w:val="en-US"/>
        </w:rPr>
      </w:pPr>
    </w:p>
    <w:p w:rsidR="00BE4CA8" w:rsidRDefault="00BE4CA8" w:rsidP="00BE4CA8">
      <w:pPr>
        <w:pStyle w:val="BodyCharCharCharChar"/>
        <w:keepNext/>
        <w:spacing w:before="0" w:line="240" w:lineRule="auto"/>
        <w:ind w:firstLine="0"/>
        <w:jc w:val="center"/>
        <w:rPr>
          <w:noProof/>
          <w:sz w:val="28"/>
        </w:rPr>
      </w:pPr>
      <w:r>
        <w:rPr>
          <w:noProof/>
          <w:sz w:val="28"/>
        </w:rPr>
        <w:t>Продължителност 12 часа</w:t>
      </w:r>
    </w:p>
    <w:p w:rsidR="00BE4CA8" w:rsidRDefault="00BE4CA8" w:rsidP="00BE4CA8">
      <w:pPr>
        <w:pStyle w:val="Body"/>
        <w:keepNext/>
        <w:keepLines/>
        <w:ind w:firstLine="0"/>
        <w:jc w:val="center"/>
        <w:rPr>
          <w:b/>
          <w:noProof/>
          <w:lang w:val="bg-BG"/>
        </w:rPr>
      </w:pPr>
    </w:p>
    <w:p w:rsidR="00BE4CA8" w:rsidRPr="0017616E" w:rsidRDefault="00BE4CA8" w:rsidP="00BE4CA8">
      <w:pPr>
        <w:pStyle w:val="Body"/>
        <w:keepNext/>
        <w:keepLines/>
        <w:ind w:firstLine="0"/>
        <w:jc w:val="center"/>
        <w:rPr>
          <w:b/>
          <w:color w:val="FF0000"/>
          <w:lang w:val="bg-BG"/>
        </w:rPr>
      </w:pPr>
      <w:r w:rsidRPr="00E95C4F">
        <w:rPr>
          <w:b/>
          <w:noProof/>
        </w:rPr>
        <w:t>КОДОВЕ НА БОЛЕСТИ ПО МКБ-10</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6"/>
      </w:tblGrid>
      <w:tr w:rsidR="00BE4CA8" w:rsidRPr="005871FD" w:rsidTr="004E27AC">
        <w:tc>
          <w:tcPr>
            <w:tcW w:w="9356" w:type="dxa"/>
            <w:shd w:val="clear" w:color="auto" w:fill="auto"/>
          </w:tcPr>
          <w:p w:rsidR="00BE4CA8" w:rsidRPr="005871FD" w:rsidRDefault="00BE4CA8" w:rsidP="004E27AC">
            <w:pPr>
              <w:pStyle w:val="num2"/>
              <w:keepNext/>
              <w:keepLines/>
              <w:spacing w:line="240" w:lineRule="auto"/>
              <w:ind w:hanging="843"/>
              <w:rPr>
                <w:rFonts w:ascii="Arial" w:hAnsi="Arial" w:cs="Arial"/>
                <w:sz w:val="14"/>
                <w:szCs w:val="14"/>
                <w:u w:val="single"/>
                <w:lang w:val="bg-BG"/>
              </w:rPr>
            </w:pPr>
            <w:r w:rsidRPr="005871FD">
              <w:rPr>
                <w:rFonts w:ascii="Arial" w:hAnsi="Arial" w:cs="Arial"/>
                <w:sz w:val="14"/>
                <w:szCs w:val="14"/>
                <w:u w:val="single"/>
                <w:lang w:val="ru-RU"/>
              </w:rPr>
              <w:t>Спинална мускулна атрофия и сродни синдроми</w:t>
            </w:r>
          </w:p>
          <w:p w:rsidR="00BE4CA8" w:rsidRPr="005871FD" w:rsidRDefault="00BE4CA8" w:rsidP="004E27AC">
            <w:pPr>
              <w:pStyle w:val="num2"/>
              <w:keepNext/>
              <w:keepLines/>
              <w:spacing w:line="240" w:lineRule="auto"/>
              <w:ind w:hanging="843"/>
              <w:rPr>
                <w:rFonts w:ascii="Arial" w:hAnsi="Arial" w:cs="Arial"/>
                <w:sz w:val="14"/>
                <w:szCs w:val="14"/>
                <w:lang w:val="bg-BG"/>
              </w:rPr>
            </w:pPr>
            <w:r w:rsidRPr="005871FD">
              <w:rPr>
                <w:rFonts w:ascii="Arial" w:hAnsi="Arial" w:cs="Arial"/>
                <w:sz w:val="14"/>
                <w:szCs w:val="14"/>
              </w:rPr>
              <w:t>G</w:t>
            </w:r>
            <w:r w:rsidRPr="005871FD">
              <w:rPr>
                <w:rFonts w:ascii="Arial" w:hAnsi="Arial" w:cs="Arial"/>
                <w:sz w:val="14"/>
                <w:szCs w:val="14"/>
                <w:lang w:val="bg-BG"/>
              </w:rPr>
              <w:t>12.0</w:t>
            </w:r>
            <w:r w:rsidRPr="005871FD">
              <w:rPr>
                <w:rFonts w:ascii="Arial" w:hAnsi="Arial" w:cs="Arial"/>
                <w:sz w:val="14"/>
                <w:szCs w:val="14"/>
                <w:lang w:val="bg-BG"/>
              </w:rPr>
              <w:tab/>
              <w:t xml:space="preserve">Детска спинална мускулна атрофия, </w:t>
            </w:r>
            <w:r w:rsidRPr="005871FD">
              <w:rPr>
                <w:rFonts w:ascii="Arial" w:hAnsi="Arial" w:cs="Arial"/>
                <w:sz w:val="14"/>
                <w:szCs w:val="14"/>
              </w:rPr>
              <w:t>I</w:t>
            </w:r>
            <w:r w:rsidRPr="005871FD">
              <w:rPr>
                <w:rFonts w:ascii="Arial" w:hAnsi="Arial" w:cs="Arial"/>
                <w:sz w:val="14"/>
                <w:szCs w:val="14"/>
                <w:lang w:val="bg-BG"/>
              </w:rPr>
              <w:t xml:space="preserve"> тип [</w:t>
            </w:r>
            <w:r w:rsidRPr="005871FD">
              <w:rPr>
                <w:rFonts w:ascii="Arial" w:hAnsi="Arial" w:cs="Arial"/>
                <w:sz w:val="14"/>
                <w:szCs w:val="14"/>
              </w:rPr>
              <w:t>Werdnig</w:t>
            </w:r>
            <w:r w:rsidRPr="005871FD">
              <w:rPr>
                <w:rFonts w:ascii="Arial" w:hAnsi="Arial" w:cs="Arial"/>
                <w:sz w:val="14"/>
                <w:szCs w:val="14"/>
                <w:lang w:val="bg-BG"/>
              </w:rPr>
              <w:t>-</w:t>
            </w:r>
            <w:r w:rsidRPr="005871FD">
              <w:rPr>
                <w:rFonts w:ascii="Arial" w:hAnsi="Arial" w:cs="Arial"/>
                <w:sz w:val="14"/>
                <w:szCs w:val="14"/>
              </w:rPr>
              <w:t>Hoffman</w:t>
            </w:r>
            <w:r w:rsidRPr="005871FD">
              <w:rPr>
                <w:rFonts w:ascii="Arial" w:hAnsi="Arial" w:cs="Arial"/>
                <w:sz w:val="14"/>
                <w:szCs w:val="14"/>
                <w:lang w:val="bg-BG"/>
              </w:rPr>
              <w:t>]</w:t>
            </w:r>
          </w:p>
          <w:p w:rsidR="00BE4CA8" w:rsidRPr="005871FD" w:rsidRDefault="00BE4CA8" w:rsidP="004E27AC">
            <w:pPr>
              <w:pStyle w:val="num2"/>
              <w:keepNext/>
              <w:keepLines/>
              <w:ind w:hanging="843"/>
              <w:rPr>
                <w:rFonts w:ascii="Arial" w:hAnsi="Arial" w:cs="Arial"/>
                <w:sz w:val="14"/>
                <w:szCs w:val="14"/>
                <w:lang w:val="ru-RU"/>
              </w:rPr>
            </w:pPr>
            <w:r w:rsidRPr="005871FD">
              <w:rPr>
                <w:rFonts w:ascii="Arial" w:hAnsi="Arial" w:cs="Arial"/>
                <w:sz w:val="14"/>
                <w:szCs w:val="14"/>
              </w:rPr>
              <w:t>G</w:t>
            </w:r>
            <w:r w:rsidRPr="005871FD">
              <w:rPr>
                <w:rFonts w:ascii="Arial" w:hAnsi="Arial" w:cs="Arial"/>
                <w:sz w:val="14"/>
                <w:szCs w:val="14"/>
                <w:lang w:val="ru-RU"/>
              </w:rPr>
              <w:t>12.1</w:t>
            </w:r>
            <w:r w:rsidRPr="005871FD">
              <w:rPr>
                <w:rFonts w:ascii="Arial" w:hAnsi="Arial" w:cs="Arial"/>
                <w:sz w:val="14"/>
                <w:szCs w:val="14"/>
                <w:lang w:val="ru-RU"/>
              </w:rPr>
              <w:tab/>
              <w:t>Други наследствени спинални мускулни атрофии</w:t>
            </w:r>
          </w:p>
          <w:p w:rsidR="00BE4CA8" w:rsidRPr="005871FD" w:rsidRDefault="00BE4CA8" w:rsidP="004E27AC">
            <w:pPr>
              <w:keepNext/>
              <w:keepLines/>
              <w:tabs>
                <w:tab w:val="left" w:pos="1134"/>
                <w:tab w:val="left" w:pos="2552"/>
              </w:tabs>
              <w:spacing w:after="0" w:line="240" w:lineRule="auto"/>
              <w:ind w:left="1134" w:hanging="1134"/>
              <w:rPr>
                <w:rFonts w:ascii="Arial" w:hAnsi="Arial" w:cs="Arial"/>
                <w:sz w:val="14"/>
                <w:szCs w:val="14"/>
                <w:lang w:val="ru-RU"/>
              </w:rPr>
            </w:pPr>
            <w:r w:rsidRPr="005871FD">
              <w:rPr>
                <w:rFonts w:ascii="Arial" w:hAnsi="Arial" w:cs="Arial"/>
                <w:sz w:val="14"/>
                <w:szCs w:val="14"/>
                <w:lang w:val="ru-RU"/>
              </w:rPr>
              <w:tab/>
              <w:t>Прогресираща булбарна парализа при деца [</w:t>
            </w:r>
            <w:r w:rsidRPr="005871FD">
              <w:rPr>
                <w:rFonts w:ascii="Arial" w:hAnsi="Arial" w:cs="Arial"/>
                <w:sz w:val="14"/>
                <w:szCs w:val="14"/>
              </w:rPr>
              <w:t>Fazio</w:t>
            </w:r>
            <w:r w:rsidRPr="005871FD">
              <w:rPr>
                <w:rFonts w:ascii="Arial" w:hAnsi="Arial" w:cs="Arial"/>
                <w:sz w:val="14"/>
                <w:szCs w:val="14"/>
                <w:lang w:val="ru-RU"/>
              </w:rPr>
              <w:t>-</w:t>
            </w:r>
            <w:r w:rsidRPr="005871FD">
              <w:rPr>
                <w:rFonts w:ascii="Arial" w:hAnsi="Arial" w:cs="Arial"/>
                <w:sz w:val="14"/>
                <w:szCs w:val="14"/>
              </w:rPr>
              <w:t>Londe</w:t>
            </w:r>
            <w:r w:rsidRPr="005871FD">
              <w:rPr>
                <w:rFonts w:ascii="Arial" w:hAnsi="Arial" w:cs="Arial"/>
                <w:sz w:val="14"/>
                <w:szCs w:val="14"/>
                <w:lang w:val="ru-RU"/>
              </w:rPr>
              <w:t>]</w:t>
            </w:r>
          </w:p>
          <w:p w:rsidR="00BE4CA8" w:rsidRPr="005871FD" w:rsidRDefault="00BE4CA8" w:rsidP="004E27AC">
            <w:pPr>
              <w:keepNext/>
              <w:keepLines/>
              <w:tabs>
                <w:tab w:val="left" w:pos="1134"/>
                <w:tab w:val="left" w:pos="2552"/>
              </w:tabs>
              <w:spacing w:after="0" w:line="240" w:lineRule="auto"/>
              <w:ind w:left="1134" w:hanging="1134"/>
              <w:rPr>
                <w:rFonts w:ascii="Arial" w:hAnsi="Arial" w:cs="Arial"/>
                <w:sz w:val="14"/>
                <w:szCs w:val="14"/>
                <w:lang w:val="ru-RU"/>
              </w:rPr>
            </w:pPr>
            <w:r w:rsidRPr="005871FD">
              <w:rPr>
                <w:rFonts w:ascii="Arial" w:hAnsi="Arial" w:cs="Arial"/>
                <w:sz w:val="14"/>
                <w:szCs w:val="14"/>
                <w:lang w:val="ru-RU"/>
              </w:rPr>
              <w:tab/>
              <w:t>Спинална мускулна атрофия:</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при възрастни</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 xml:space="preserve">детска форма, тип </w:t>
            </w:r>
            <w:r w:rsidRPr="005871FD">
              <w:rPr>
                <w:rFonts w:ascii="Arial" w:hAnsi="Arial" w:cs="Arial"/>
                <w:sz w:val="14"/>
                <w:szCs w:val="14"/>
              </w:rPr>
              <w:t>II</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дистална</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 xml:space="preserve">юношеска форма, тип </w:t>
            </w:r>
            <w:r w:rsidRPr="005871FD">
              <w:rPr>
                <w:rFonts w:ascii="Arial" w:hAnsi="Arial" w:cs="Arial"/>
                <w:sz w:val="14"/>
                <w:szCs w:val="14"/>
              </w:rPr>
              <w:t>III</w:t>
            </w:r>
            <w:r w:rsidRPr="005871FD">
              <w:rPr>
                <w:rFonts w:ascii="Arial" w:hAnsi="Arial" w:cs="Arial"/>
                <w:sz w:val="14"/>
                <w:szCs w:val="14"/>
                <w:lang w:val="ru-RU"/>
              </w:rPr>
              <w:t xml:space="preserve"> [</w:t>
            </w:r>
            <w:r w:rsidRPr="005871FD">
              <w:rPr>
                <w:rFonts w:ascii="Arial" w:hAnsi="Arial" w:cs="Arial"/>
                <w:sz w:val="14"/>
                <w:szCs w:val="14"/>
              </w:rPr>
              <w:t>Kugelberg</w:t>
            </w:r>
            <w:r w:rsidRPr="005871FD">
              <w:rPr>
                <w:rFonts w:ascii="Arial" w:hAnsi="Arial" w:cs="Arial"/>
                <w:sz w:val="14"/>
                <w:szCs w:val="14"/>
                <w:lang w:val="ru-RU"/>
              </w:rPr>
              <w:t>-</w:t>
            </w:r>
            <w:r w:rsidRPr="005871FD">
              <w:rPr>
                <w:rFonts w:ascii="Arial" w:hAnsi="Arial" w:cs="Arial"/>
                <w:sz w:val="14"/>
                <w:szCs w:val="14"/>
              </w:rPr>
              <w:t>Welander</w:t>
            </w:r>
            <w:r w:rsidRPr="005871FD">
              <w:rPr>
                <w:rFonts w:ascii="Arial" w:hAnsi="Arial" w:cs="Arial"/>
                <w:sz w:val="14"/>
                <w:szCs w:val="14"/>
                <w:lang w:val="ru-RU"/>
              </w:rPr>
              <w:t>]</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скапуло-перонеална форма</w:t>
            </w:r>
          </w:p>
          <w:p w:rsidR="00BE4CA8" w:rsidRPr="005871FD" w:rsidRDefault="00BE4CA8" w:rsidP="004E27AC">
            <w:pPr>
              <w:pStyle w:val="num2"/>
              <w:keepNext/>
              <w:keepLines/>
              <w:ind w:hanging="843"/>
              <w:rPr>
                <w:rFonts w:ascii="Arial" w:hAnsi="Arial" w:cs="Arial"/>
                <w:sz w:val="14"/>
                <w:szCs w:val="14"/>
                <w:lang w:val="ru-RU"/>
              </w:rPr>
            </w:pPr>
            <w:r w:rsidRPr="005871FD">
              <w:rPr>
                <w:rFonts w:ascii="Arial" w:hAnsi="Arial" w:cs="Arial"/>
                <w:sz w:val="14"/>
                <w:szCs w:val="14"/>
              </w:rPr>
              <w:t>G</w:t>
            </w:r>
            <w:r w:rsidRPr="005871FD">
              <w:rPr>
                <w:rFonts w:ascii="Arial" w:hAnsi="Arial" w:cs="Arial"/>
                <w:sz w:val="14"/>
                <w:szCs w:val="14"/>
                <w:lang w:val="ru-RU"/>
              </w:rPr>
              <w:t>12.2</w:t>
            </w:r>
            <w:r w:rsidRPr="005871FD">
              <w:rPr>
                <w:rFonts w:ascii="Arial" w:hAnsi="Arial" w:cs="Arial"/>
                <w:sz w:val="14"/>
                <w:szCs w:val="14"/>
                <w:lang w:val="ru-RU"/>
              </w:rPr>
              <w:tab/>
              <w:t xml:space="preserve">Болест на двигателния неврон </w:t>
            </w:r>
          </w:p>
          <w:p w:rsidR="00BE4CA8" w:rsidRPr="005871FD" w:rsidRDefault="00BE4CA8" w:rsidP="004E27AC">
            <w:pPr>
              <w:keepNext/>
              <w:keepLines/>
              <w:tabs>
                <w:tab w:val="left" w:pos="1134"/>
                <w:tab w:val="left" w:pos="2552"/>
              </w:tabs>
              <w:spacing w:after="0" w:line="240" w:lineRule="auto"/>
              <w:ind w:left="1134" w:hanging="1134"/>
              <w:rPr>
                <w:rFonts w:ascii="Arial" w:hAnsi="Arial" w:cs="Arial"/>
                <w:sz w:val="14"/>
                <w:szCs w:val="14"/>
                <w:lang w:val="ru-RU"/>
              </w:rPr>
            </w:pPr>
            <w:r w:rsidRPr="005871FD">
              <w:rPr>
                <w:rFonts w:ascii="Arial" w:hAnsi="Arial" w:cs="Arial"/>
                <w:sz w:val="14"/>
                <w:szCs w:val="14"/>
                <w:lang w:val="ru-RU"/>
              </w:rPr>
              <w:tab/>
              <w:t>Прогресираща:</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булбарна парализа</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спинална мускулна атрофия</w:t>
            </w:r>
          </w:p>
          <w:p w:rsidR="00BE4CA8" w:rsidRPr="005871FD" w:rsidRDefault="00BE4CA8" w:rsidP="004E27AC">
            <w:pPr>
              <w:pStyle w:val="num2"/>
              <w:keepNext/>
              <w:keepLines/>
              <w:ind w:hanging="843"/>
              <w:rPr>
                <w:rFonts w:ascii="Arial" w:hAnsi="Arial" w:cs="Arial"/>
                <w:sz w:val="14"/>
                <w:szCs w:val="14"/>
                <w:lang w:val="ru-RU"/>
              </w:rPr>
            </w:pPr>
            <w:r w:rsidRPr="005871FD">
              <w:rPr>
                <w:rFonts w:ascii="Arial" w:hAnsi="Arial" w:cs="Arial"/>
                <w:sz w:val="14"/>
                <w:szCs w:val="14"/>
              </w:rPr>
              <w:t>G</w:t>
            </w:r>
            <w:r w:rsidRPr="005871FD">
              <w:rPr>
                <w:rFonts w:ascii="Arial" w:hAnsi="Arial" w:cs="Arial"/>
                <w:sz w:val="14"/>
                <w:szCs w:val="14"/>
                <w:lang w:val="ru-RU"/>
              </w:rPr>
              <w:t>12.8</w:t>
            </w:r>
            <w:r w:rsidRPr="005871FD">
              <w:rPr>
                <w:rFonts w:ascii="Arial" w:hAnsi="Arial" w:cs="Arial"/>
                <w:sz w:val="14"/>
                <w:szCs w:val="14"/>
                <w:lang w:val="ru-RU"/>
              </w:rPr>
              <w:tab/>
              <w:t>Други спинални мускулни атрофии и сродни синдроми</w:t>
            </w:r>
          </w:p>
          <w:p w:rsidR="00BE4CA8" w:rsidRPr="005871FD" w:rsidRDefault="00BE4CA8" w:rsidP="004E27AC">
            <w:pPr>
              <w:pStyle w:val="incl"/>
              <w:keepNext/>
              <w:keepLines/>
              <w:ind w:left="0" w:firstLine="0"/>
              <w:rPr>
                <w:rFonts w:ascii="Arial" w:hAnsi="Arial" w:cs="Arial"/>
                <w:b/>
                <w:sz w:val="14"/>
                <w:szCs w:val="14"/>
                <w:u w:val="single"/>
                <w:lang w:val="ru-RU"/>
              </w:rPr>
            </w:pPr>
          </w:p>
          <w:p w:rsidR="00BE4CA8" w:rsidRPr="005871FD" w:rsidRDefault="00BE4CA8" w:rsidP="004E27AC">
            <w:pPr>
              <w:pStyle w:val="incl"/>
              <w:keepNext/>
              <w:keepLines/>
              <w:ind w:hanging="2544"/>
              <w:rPr>
                <w:rFonts w:ascii="Arial" w:hAnsi="Arial" w:cs="Arial"/>
                <w:b/>
                <w:sz w:val="14"/>
                <w:szCs w:val="14"/>
                <w:u w:val="single"/>
                <w:lang w:val="ru-RU"/>
              </w:rPr>
            </w:pPr>
            <w:r w:rsidRPr="005871FD">
              <w:rPr>
                <w:rFonts w:ascii="Arial" w:hAnsi="Arial" w:cs="Arial"/>
                <w:b/>
                <w:sz w:val="14"/>
                <w:szCs w:val="14"/>
                <w:u w:val="single"/>
                <w:lang w:val="ru-RU"/>
              </w:rPr>
              <w:t>Първични мускулни увреждания</w:t>
            </w:r>
          </w:p>
          <w:p w:rsidR="00BE4CA8" w:rsidRPr="005871FD" w:rsidRDefault="00BE4CA8" w:rsidP="004E27AC">
            <w:pPr>
              <w:pStyle w:val="num2"/>
              <w:keepNext/>
              <w:keepLines/>
              <w:spacing w:before="96"/>
              <w:ind w:hanging="843"/>
              <w:rPr>
                <w:rFonts w:ascii="Arial" w:hAnsi="Arial" w:cs="Arial"/>
                <w:sz w:val="14"/>
                <w:szCs w:val="14"/>
                <w:lang w:val="ru-RU"/>
              </w:rPr>
            </w:pPr>
            <w:r w:rsidRPr="005871FD">
              <w:rPr>
                <w:rFonts w:ascii="Arial" w:hAnsi="Arial" w:cs="Arial"/>
                <w:sz w:val="14"/>
                <w:szCs w:val="14"/>
              </w:rPr>
              <w:t>G</w:t>
            </w:r>
            <w:r w:rsidRPr="005871FD">
              <w:rPr>
                <w:rFonts w:ascii="Arial" w:hAnsi="Arial" w:cs="Arial"/>
                <w:sz w:val="14"/>
                <w:szCs w:val="14"/>
                <w:lang w:val="ru-RU"/>
              </w:rPr>
              <w:t>71.0</w:t>
            </w:r>
            <w:r w:rsidRPr="005871FD">
              <w:rPr>
                <w:rFonts w:ascii="Arial" w:hAnsi="Arial" w:cs="Arial"/>
                <w:sz w:val="14"/>
                <w:szCs w:val="14"/>
                <w:lang w:val="ru-RU"/>
              </w:rPr>
              <w:tab/>
              <w:t>Мускулна дистрофия</w:t>
            </w:r>
          </w:p>
          <w:p w:rsidR="00BE4CA8" w:rsidRPr="005871FD" w:rsidRDefault="00BE4CA8" w:rsidP="004E27AC">
            <w:pPr>
              <w:keepNext/>
              <w:keepLines/>
              <w:tabs>
                <w:tab w:val="left" w:pos="1134"/>
                <w:tab w:val="left" w:pos="2552"/>
              </w:tabs>
              <w:spacing w:after="0" w:line="240" w:lineRule="auto"/>
              <w:ind w:left="1134" w:hanging="1134"/>
              <w:rPr>
                <w:rFonts w:ascii="Arial" w:hAnsi="Arial" w:cs="Arial"/>
                <w:sz w:val="14"/>
                <w:szCs w:val="14"/>
                <w:lang w:val="ru-RU"/>
              </w:rPr>
            </w:pPr>
            <w:r w:rsidRPr="005871FD">
              <w:rPr>
                <w:rFonts w:ascii="Arial" w:hAnsi="Arial" w:cs="Arial"/>
                <w:sz w:val="14"/>
                <w:szCs w:val="14"/>
                <w:lang w:val="ru-RU"/>
              </w:rPr>
              <w:tab/>
              <w:t>Мускулна дистрофия:</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 xml:space="preserve">автозомно-рецесивна от детски тип, наподобяваща дистрофията на </w:t>
            </w:r>
            <w:r w:rsidRPr="005871FD">
              <w:rPr>
                <w:rFonts w:ascii="Arial" w:hAnsi="Arial" w:cs="Arial"/>
                <w:sz w:val="14"/>
                <w:szCs w:val="14"/>
              </w:rPr>
              <w:t>Duchenne</w:t>
            </w:r>
            <w:r w:rsidRPr="005871FD">
              <w:rPr>
                <w:rFonts w:ascii="Arial" w:hAnsi="Arial" w:cs="Arial"/>
                <w:sz w:val="14"/>
                <w:szCs w:val="14"/>
                <w:lang w:val="ru-RU"/>
              </w:rPr>
              <w:t xml:space="preserve"> или </w:t>
            </w:r>
            <w:r w:rsidRPr="005871FD">
              <w:rPr>
                <w:rFonts w:ascii="Arial" w:hAnsi="Arial" w:cs="Arial"/>
                <w:sz w:val="14"/>
                <w:szCs w:val="14"/>
              </w:rPr>
              <w:t>Becker</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доброкачествена [</w:t>
            </w:r>
            <w:r w:rsidRPr="005871FD">
              <w:rPr>
                <w:rFonts w:ascii="Arial" w:hAnsi="Arial" w:cs="Arial"/>
                <w:sz w:val="14"/>
                <w:szCs w:val="14"/>
              </w:rPr>
              <w:t>Becker</w:t>
            </w:r>
            <w:r w:rsidRPr="005871FD">
              <w:rPr>
                <w:rFonts w:ascii="Arial" w:hAnsi="Arial" w:cs="Arial"/>
                <w:sz w:val="14"/>
                <w:szCs w:val="14"/>
                <w:lang w:val="ru-RU"/>
              </w:rPr>
              <w:t>]</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доброкачествена скапуло-перонеална с ранни контрактури [</w:t>
            </w:r>
            <w:r w:rsidRPr="005871FD">
              <w:rPr>
                <w:rFonts w:ascii="Arial" w:hAnsi="Arial" w:cs="Arial"/>
                <w:sz w:val="14"/>
                <w:szCs w:val="14"/>
              </w:rPr>
              <w:t>Emery</w:t>
            </w:r>
            <w:r w:rsidRPr="005871FD">
              <w:rPr>
                <w:rFonts w:ascii="Arial" w:hAnsi="Arial" w:cs="Arial"/>
                <w:sz w:val="14"/>
                <w:szCs w:val="14"/>
                <w:lang w:val="ru-RU"/>
              </w:rPr>
              <w:t>-</w:t>
            </w:r>
            <w:r w:rsidRPr="005871FD">
              <w:rPr>
                <w:rFonts w:ascii="Arial" w:hAnsi="Arial" w:cs="Arial"/>
                <w:sz w:val="14"/>
                <w:szCs w:val="14"/>
              </w:rPr>
              <w:t>Dreifuss</w:t>
            </w:r>
            <w:r w:rsidRPr="005871FD">
              <w:rPr>
                <w:rFonts w:ascii="Arial" w:hAnsi="Arial" w:cs="Arial"/>
                <w:sz w:val="14"/>
                <w:szCs w:val="14"/>
                <w:lang w:val="ru-RU"/>
              </w:rPr>
              <w:t>]</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 xml:space="preserve">дистална </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фацио-скапуло-хумерална</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пояс-крайник</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на очните мускули</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околофарингеална</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скапуло-перонеална</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злокачествена [</w:t>
            </w:r>
            <w:r w:rsidRPr="005871FD">
              <w:rPr>
                <w:rFonts w:ascii="Arial" w:hAnsi="Arial" w:cs="Arial"/>
                <w:sz w:val="14"/>
                <w:szCs w:val="14"/>
              </w:rPr>
              <w:t>Duchenne</w:t>
            </w:r>
            <w:r>
              <w:rPr>
                <w:rFonts w:ascii="Arial" w:hAnsi="Arial" w:cs="Arial"/>
                <w:sz w:val="14"/>
                <w:szCs w:val="14"/>
                <w:lang w:val="ru-RU"/>
              </w:rPr>
              <w:t>]</w:t>
            </w:r>
            <w:r w:rsidRPr="005871FD">
              <w:rPr>
                <w:rFonts w:ascii="Arial" w:hAnsi="Arial" w:cs="Arial"/>
                <w:sz w:val="14"/>
                <w:szCs w:val="14"/>
                <w:lang w:val="ru-RU"/>
              </w:rPr>
              <w:tab/>
            </w:r>
          </w:p>
          <w:p w:rsidR="00BE4CA8" w:rsidRPr="005871FD" w:rsidRDefault="00BE4CA8" w:rsidP="004E27AC">
            <w:pPr>
              <w:pStyle w:val="num2"/>
              <w:keepNext/>
              <w:keepLines/>
              <w:spacing w:before="85" w:line="240" w:lineRule="auto"/>
              <w:ind w:hanging="843"/>
              <w:rPr>
                <w:rFonts w:ascii="Arial" w:hAnsi="Arial" w:cs="Arial"/>
                <w:sz w:val="14"/>
                <w:szCs w:val="14"/>
                <w:lang w:val="ru-RU"/>
              </w:rPr>
            </w:pPr>
            <w:r w:rsidRPr="005871FD">
              <w:rPr>
                <w:rFonts w:ascii="Arial" w:hAnsi="Arial" w:cs="Arial"/>
                <w:sz w:val="14"/>
                <w:szCs w:val="14"/>
              </w:rPr>
              <w:t>G</w:t>
            </w:r>
            <w:r w:rsidRPr="005871FD">
              <w:rPr>
                <w:rFonts w:ascii="Arial" w:hAnsi="Arial" w:cs="Arial"/>
                <w:sz w:val="14"/>
                <w:szCs w:val="14"/>
                <w:lang w:val="ru-RU"/>
              </w:rPr>
              <w:t>71.1</w:t>
            </w:r>
            <w:r w:rsidRPr="005871FD">
              <w:rPr>
                <w:rFonts w:ascii="Arial" w:hAnsi="Arial" w:cs="Arial"/>
                <w:sz w:val="14"/>
                <w:szCs w:val="14"/>
                <w:lang w:val="ru-RU"/>
              </w:rPr>
              <w:tab/>
              <w:t>Миотонични увреждания</w:t>
            </w:r>
          </w:p>
          <w:p w:rsidR="00BE4CA8" w:rsidRPr="005871FD" w:rsidRDefault="00BE4CA8" w:rsidP="004E27AC">
            <w:pPr>
              <w:keepNext/>
              <w:keepLines/>
              <w:tabs>
                <w:tab w:val="left" w:pos="1134"/>
                <w:tab w:val="left" w:pos="2552"/>
              </w:tabs>
              <w:spacing w:after="0" w:line="240" w:lineRule="auto"/>
              <w:ind w:left="1134" w:hanging="1134"/>
              <w:rPr>
                <w:rFonts w:ascii="Arial" w:hAnsi="Arial" w:cs="Arial"/>
                <w:sz w:val="14"/>
                <w:szCs w:val="14"/>
                <w:lang w:val="ru-RU"/>
              </w:rPr>
            </w:pPr>
            <w:r w:rsidRPr="005871FD">
              <w:rPr>
                <w:rFonts w:ascii="Arial" w:hAnsi="Arial" w:cs="Arial"/>
                <w:sz w:val="14"/>
                <w:szCs w:val="14"/>
                <w:lang w:val="ru-RU"/>
              </w:rPr>
              <w:tab/>
              <w:t>Дистрофична миотония [</w:t>
            </w:r>
            <w:r w:rsidRPr="005871FD">
              <w:rPr>
                <w:rFonts w:ascii="Arial" w:hAnsi="Arial" w:cs="Arial"/>
                <w:sz w:val="14"/>
                <w:szCs w:val="14"/>
              </w:rPr>
              <w:t>Steinert</w:t>
            </w:r>
            <w:r>
              <w:rPr>
                <w:rFonts w:ascii="Arial" w:hAnsi="Arial" w:cs="Arial"/>
                <w:sz w:val="14"/>
                <w:szCs w:val="14"/>
                <w:lang w:val="ru-RU"/>
              </w:rPr>
              <w:t>]</w:t>
            </w:r>
          </w:p>
          <w:p w:rsidR="00BE4CA8" w:rsidRPr="005871FD" w:rsidRDefault="00BE4CA8" w:rsidP="004E27AC">
            <w:pPr>
              <w:pStyle w:val="num2"/>
              <w:keepNext/>
              <w:keepLines/>
              <w:ind w:hanging="843"/>
              <w:rPr>
                <w:rFonts w:ascii="Arial" w:hAnsi="Arial" w:cs="Arial"/>
                <w:sz w:val="14"/>
                <w:szCs w:val="14"/>
                <w:lang w:val="ru-RU"/>
              </w:rPr>
            </w:pPr>
            <w:r w:rsidRPr="005871FD">
              <w:rPr>
                <w:rFonts w:ascii="Arial" w:hAnsi="Arial" w:cs="Arial"/>
                <w:sz w:val="14"/>
                <w:szCs w:val="14"/>
              </w:rPr>
              <w:t>G</w:t>
            </w:r>
            <w:r w:rsidRPr="005871FD">
              <w:rPr>
                <w:rFonts w:ascii="Arial" w:hAnsi="Arial" w:cs="Arial"/>
                <w:sz w:val="14"/>
                <w:szCs w:val="14"/>
                <w:lang w:val="ru-RU"/>
              </w:rPr>
              <w:t>71.2</w:t>
            </w:r>
            <w:r w:rsidRPr="005871FD">
              <w:rPr>
                <w:rFonts w:ascii="Arial" w:hAnsi="Arial" w:cs="Arial"/>
                <w:sz w:val="14"/>
                <w:szCs w:val="14"/>
                <w:lang w:val="ru-RU"/>
              </w:rPr>
              <w:tab/>
              <w:t>Вродени миопатии</w:t>
            </w:r>
          </w:p>
          <w:p w:rsidR="00BE4CA8" w:rsidRPr="005871FD" w:rsidRDefault="00BE4CA8" w:rsidP="004E27AC">
            <w:pPr>
              <w:keepNext/>
              <w:keepLines/>
              <w:tabs>
                <w:tab w:val="left" w:pos="1134"/>
                <w:tab w:val="left" w:pos="2552"/>
              </w:tabs>
              <w:spacing w:after="0" w:line="240" w:lineRule="auto"/>
              <w:ind w:left="1134" w:hanging="1134"/>
              <w:rPr>
                <w:rFonts w:ascii="Arial" w:hAnsi="Arial" w:cs="Arial"/>
                <w:sz w:val="14"/>
                <w:szCs w:val="14"/>
                <w:lang w:val="ru-RU"/>
              </w:rPr>
            </w:pPr>
            <w:r w:rsidRPr="005871FD">
              <w:rPr>
                <w:rFonts w:ascii="Arial" w:hAnsi="Arial" w:cs="Arial"/>
                <w:sz w:val="14"/>
                <w:szCs w:val="14"/>
                <w:lang w:val="ru-RU"/>
              </w:rPr>
              <w:tab/>
              <w:t>Вродена мускулна дистрофия:</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БДУ</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със специфични морфологични увреждания на мускулното влакно</w:t>
            </w:r>
          </w:p>
          <w:p w:rsidR="00BE4CA8" w:rsidRPr="005871FD" w:rsidRDefault="00BE4CA8" w:rsidP="004E27AC">
            <w:pPr>
              <w:keepNext/>
              <w:keepLines/>
              <w:tabs>
                <w:tab w:val="left" w:pos="1134"/>
                <w:tab w:val="left" w:pos="2552"/>
              </w:tabs>
              <w:spacing w:after="0" w:line="240" w:lineRule="auto"/>
              <w:ind w:left="1134" w:hanging="1134"/>
              <w:rPr>
                <w:rFonts w:ascii="Arial" w:hAnsi="Arial" w:cs="Arial"/>
                <w:sz w:val="14"/>
                <w:szCs w:val="14"/>
                <w:lang w:val="ru-RU"/>
              </w:rPr>
            </w:pPr>
            <w:r w:rsidRPr="005871FD">
              <w:rPr>
                <w:rFonts w:ascii="Arial" w:hAnsi="Arial" w:cs="Arial"/>
                <w:sz w:val="14"/>
                <w:szCs w:val="14"/>
                <w:lang w:val="ru-RU"/>
              </w:rPr>
              <w:tab/>
              <w:t>Болест:</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на централното ядро</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миниядрена</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мултиядрена</w:t>
            </w:r>
          </w:p>
          <w:p w:rsidR="00BE4CA8" w:rsidRPr="005871FD" w:rsidRDefault="00BE4CA8" w:rsidP="004E27AC">
            <w:pPr>
              <w:keepNext/>
              <w:keepLines/>
              <w:tabs>
                <w:tab w:val="left" w:pos="1134"/>
                <w:tab w:val="left" w:pos="2552"/>
              </w:tabs>
              <w:spacing w:after="0" w:line="240" w:lineRule="auto"/>
              <w:ind w:left="1134" w:hanging="1134"/>
              <w:rPr>
                <w:rFonts w:ascii="Arial" w:hAnsi="Arial" w:cs="Arial"/>
                <w:sz w:val="14"/>
                <w:szCs w:val="14"/>
                <w:lang w:val="ru-RU"/>
              </w:rPr>
            </w:pPr>
            <w:r w:rsidRPr="005871FD">
              <w:rPr>
                <w:rFonts w:ascii="Arial" w:hAnsi="Arial" w:cs="Arial"/>
                <w:sz w:val="14"/>
                <w:szCs w:val="14"/>
                <w:lang w:val="ru-RU"/>
              </w:rPr>
              <w:tab/>
              <w:t>Диспропорция на типовете влакна</w:t>
            </w:r>
          </w:p>
          <w:p w:rsidR="00BE4CA8" w:rsidRPr="005871FD" w:rsidRDefault="00BE4CA8" w:rsidP="004E27AC">
            <w:pPr>
              <w:keepNext/>
              <w:keepLines/>
              <w:tabs>
                <w:tab w:val="left" w:pos="1134"/>
                <w:tab w:val="left" w:pos="2552"/>
              </w:tabs>
              <w:spacing w:after="0" w:line="240" w:lineRule="auto"/>
              <w:ind w:left="1134" w:hanging="1134"/>
              <w:rPr>
                <w:rFonts w:ascii="Arial" w:hAnsi="Arial" w:cs="Arial"/>
                <w:sz w:val="14"/>
                <w:szCs w:val="14"/>
                <w:lang w:val="ru-RU"/>
              </w:rPr>
            </w:pPr>
            <w:r w:rsidRPr="005871FD">
              <w:rPr>
                <w:rFonts w:ascii="Arial" w:hAnsi="Arial" w:cs="Arial"/>
                <w:sz w:val="14"/>
                <w:szCs w:val="14"/>
                <w:lang w:val="ru-RU"/>
              </w:rPr>
              <w:tab/>
              <w:t>Миопатия:</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миотубуларна (центроядрена)</w:t>
            </w:r>
          </w:p>
          <w:p w:rsidR="00BE4CA8" w:rsidRPr="005871FD" w:rsidRDefault="00BE4CA8" w:rsidP="004E27AC">
            <w:pPr>
              <w:pStyle w:val="textpt"/>
              <w:keepNext/>
              <w:keepLines/>
              <w:rPr>
                <w:rFonts w:ascii="Arial" w:hAnsi="Arial" w:cs="Arial"/>
                <w:sz w:val="14"/>
                <w:szCs w:val="14"/>
                <w:lang w:val="ru-RU"/>
              </w:rPr>
            </w:pPr>
            <w:r w:rsidRPr="005871FD">
              <w:rPr>
                <w:rFonts w:ascii="Arial" w:hAnsi="Arial" w:cs="Arial"/>
                <w:b/>
                <w:bCs/>
                <w:sz w:val="14"/>
                <w:szCs w:val="14"/>
                <w:lang w:val="ru-RU"/>
              </w:rPr>
              <w:t>•</w:t>
            </w:r>
            <w:r w:rsidRPr="005871FD">
              <w:rPr>
                <w:rFonts w:ascii="Arial" w:hAnsi="Arial" w:cs="Arial"/>
                <w:sz w:val="14"/>
                <w:szCs w:val="14"/>
                <w:lang w:val="ru-RU"/>
              </w:rPr>
              <w:tab/>
              <w:t>немалинова</w:t>
            </w:r>
          </w:p>
          <w:p w:rsidR="00BE4CA8" w:rsidRPr="005871FD" w:rsidRDefault="00BE4CA8" w:rsidP="004E27AC">
            <w:pPr>
              <w:pStyle w:val="num2"/>
              <w:keepNext/>
              <w:keepLines/>
              <w:ind w:hanging="843"/>
              <w:rPr>
                <w:rFonts w:ascii="Arial" w:hAnsi="Arial" w:cs="Arial"/>
                <w:sz w:val="14"/>
                <w:szCs w:val="14"/>
                <w:lang w:val="ru-RU"/>
              </w:rPr>
            </w:pPr>
            <w:r w:rsidRPr="005871FD">
              <w:rPr>
                <w:rFonts w:ascii="Arial" w:hAnsi="Arial" w:cs="Arial"/>
                <w:sz w:val="14"/>
                <w:szCs w:val="14"/>
              </w:rPr>
              <w:t>G</w:t>
            </w:r>
            <w:r w:rsidRPr="005871FD">
              <w:rPr>
                <w:rFonts w:ascii="Arial" w:hAnsi="Arial" w:cs="Arial"/>
                <w:sz w:val="14"/>
                <w:szCs w:val="14"/>
                <w:lang w:val="ru-RU"/>
              </w:rPr>
              <w:t>71.3</w:t>
            </w:r>
            <w:r w:rsidRPr="005871FD">
              <w:rPr>
                <w:rFonts w:ascii="Arial" w:hAnsi="Arial" w:cs="Arial"/>
                <w:sz w:val="14"/>
                <w:szCs w:val="14"/>
                <w:lang w:val="ru-RU"/>
              </w:rPr>
              <w:tab/>
              <w:t>Митохондриална миопатия, некласифицирана другаде</w:t>
            </w:r>
          </w:p>
          <w:p w:rsidR="00BE4CA8" w:rsidRPr="005871FD" w:rsidRDefault="00BE4CA8" w:rsidP="004E27AC">
            <w:pPr>
              <w:pStyle w:val="num2"/>
              <w:keepNext/>
              <w:keepLines/>
              <w:ind w:hanging="843"/>
              <w:rPr>
                <w:rFonts w:ascii="Arial" w:hAnsi="Arial" w:cs="Arial"/>
                <w:sz w:val="14"/>
                <w:szCs w:val="14"/>
                <w:lang w:val="ru-RU"/>
              </w:rPr>
            </w:pPr>
            <w:r w:rsidRPr="005871FD">
              <w:rPr>
                <w:rFonts w:ascii="Arial" w:hAnsi="Arial" w:cs="Arial"/>
                <w:sz w:val="14"/>
                <w:szCs w:val="14"/>
              </w:rPr>
              <w:t>G</w:t>
            </w:r>
            <w:r w:rsidRPr="005871FD">
              <w:rPr>
                <w:rFonts w:ascii="Arial" w:hAnsi="Arial" w:cs="Arial"/>
                <w:sz w:val="14"/>
                <w:szCs w:val="14"/>
                <w:lang w:val="ru-RU"/>
              </w:rPr>
              <w:t>71.8</w:t>
            </w:r>
            <w:r w:rsidRPr="005871FD">
              <w:rPr>
                <w:rFonts w:ascii="Arial" w:hAnsi="Arial" w:cs="Arial"/>
                <w:sz w:val="14"/>
                <w:szCs w:val="14"/>
                <w:lang w:val="ru-RU"/>
              </w:rPr>
              <w:tab/>
              <w:t>Други първични мускулни увреждан</w:t>
            </w:r>
            <w:r>
              <w:rPr>
                <w:rFonts w:ascii="Arial" w:hAnsi="Arial" w:cs="Arial"/>
                <w:sz w:val="14"/>
                <w:szCs w:val="14"/>
                <w:lang w:val="ru-RU"/>
              </w:rPr>
              <w:t>ия</w:t>
            </w:r>
          </w:p>
          <w:p w:rsidR="00BE4CA8" w:rsidRDefault="00BE4CA8" w:rsidP="004E27AC">
            <w:pPr>
              <w:pStyle w:val="num2"/>
              <w:keepNext/>
              <w:keepLines/>
              <w:ind w:hanging="843"/>
              <w:rPr>
                <w:rFonts w:ascii="Arial" w:hAnsi="Arial" w:cs="Arial"/>
                <w:sz w:val="14"/>
                <w:szCs w:val="14"/>
              </w:rPr>
            </w:pPr>
            <w:r w:rsidRPr="005871FD">
              <w:rPr>
                <w:rFonts w:ascii="Arial" w:hAnsi="Arial" w:cs="Arial"/>
                <w:sz w:val="14"/>
                <w:szCs w:val="14"/>
              </w:rPr>
              <w:t>G</w:t>
            </w:r>
            <w:r w:rsidRPr="005871FD">
              <w:rPr>
                <w:rFonts w:ascii="Arial" w:hAnsi="Arial" w:cs="Arial"/>
                <w:sz w:val="14"/>
                <w:szCs w:val="14"/>
                <w:lang w:val="ru-RU"/>
              </w:rPr>
              <w:t>72.4</w:t>
            </w:r>
            <w:r w:rsidRPr="005871FD">
              <w:rPr>
                <w:rFonts w:ascii="Arial" w:hAnsi="Arial" w:cs="Arial"/>
                <w:sz w:val="14"/>
                <w:szCs w:val="14"/>
                <w:lang w:val="ru-RU"/>
              </w:rPr>
              <w:tab/>
              <w:t>Възпалителна миопатия, некласифицирана другаде</w:t>
            </w:r>
          </w:p>
          <w:p w:rsidR="00BE4CA8" w:rsidRPr="005871FD" w:rsidRDefault="00BE4CA8" w:rsidP="004E27AC">
            <w:pPr>
              <w:pStyle w:val="num2"/>
              <w:keepNext/>
              <w:keepLines/>
              <w:ind w:hanging="843"/>
              <w:rPr>
                <w:rFonts w:ascii="Arial" w:hAnsi="Arial" w:cs="Arial"/>
                <w:sz w:val="14"/>
                <w:szCs w:val="14"/>
                <w:lang w:val="ru-RU"/>
              </w:rPr>
            </w:pPr>
            <w:r>
              <w:rPr>
                <w:rFonts w:ascii="Arial" w:hAnsi="Arial" w:cs="Arial"/>
                <w:sz w:val="14"/>
                <w:szCs w:val="14"/>
              </w:rPr>
              <w:t>E74</w:t>
            </w:r>
            <w:r>
              <w:rPr>
                <w:rFonts w:ascii="Arial" w:hAnsi="Arial" w:cs="Arial"/>
                <w:sz w:val="14"/>
                <w:szCs w:val="14"/>
                <w:lang w:val="ru-RU"/>
              </w:rPr>
              <w:t>.</w:t>
            </w:r>
            <w:r>
              <w:rPr>
                <w:rFonts w:ascii="Arial" w:hAnsi="Arial" w:cs="Arial"/>
                <w:sz w:val="14"/>
                <w:szCs w:val="14"/>
              </w:rPr>
              <w:t>0</w:t>
            </w:r>
            <w:r w:rsidRPr="005871FD">
              <w:rPr>
                <w:rFonts w:ascii="Arial" w:hAnsi="Arial" w:cs="Arial"/>
                <w:sz w:val="14"/>
                <w:szCs w:val="14"/>
                <w:lang w:val="ru-RU"/>
              </w:rPr>
              <w:tab/>
            </w:r>
            <w:r w:rsidRPr="005871FD">
              <w:rPr>
                <w:rFonts w:ascii="Arial" w:hAnsi="Arial" w:cs="Arial"/>
                <w:sz w:val="14"/>
                <w:szCs w:val="14"/>
              </w:rPr>
              <w:t>Болест на натрупването на гликоген</w:t>
            </w:r>
          </w:p>
          <w:p w:rsidR="00BE4CA8" w:rsidRPr="005871FD" w:rsidRDefault="00BE4CA8" w:rsidP="004E27AC">
            <w:pPr>
              <w:ind w:firstLine="1168"/>
              <w:rPr>
                <w:lang w:val="en-US"/>
              </w:rPr>
            </w:pPr>
            <w:r w:rsidRPr="005871FD">
              <w:rPr>
                <w:rFonts w:ascii="Arial" w:hAnsi="Arial" w:cs="Arial"/>
                <w:color w:val="000000"/>
                <w:sz w:val="14"/>
                <w:szCs w:val="14"/>
              </w:rPr>
              <w:t xml:space="preserve">Гликогеноза тип </w:t>
            </w:r>
            <w:r w:rsidRPr="005871FD">
              <w:rPr>
                <w:rFonts w:ascii="Arial" w:hAnsi="Arial" w:cs="Arial"/>
                <w:color w:val="000000"/>
                <w:sz w:val="14"/>
                <w:szCs w:val="14"/>
                <w:lang w:val="en-US"/>
              </w:rPr>
              <w:t>II</w:t>
            </w:r>
            <w:r w:rsidRPr="005871FD">
              <w:rPr>
                <w:rFonts w:ascii="Arial" w:hAnsi="Arial" w:cs="Arial"/>
                <w:color w:val="000000"/>
                <w:sz w:val="14"/>
                <w:szCs w:val="14"/>
              </w:rPr>
              <w:t>, болест на Помпе</w:t>
            </w:r>
          </w:p>
        </w:tc>
      </w:tr>
    </w:tbl>
    <w:p w:rsidR="00BE4CA8" w:rsidRPr="00E95C4F" w:rsidRDefault="00BE4CA8" w:rsidP="00BE4CA8">
      <w:pPr>
        <w:keepNext/>
        <w:keepLines/>
        <w:spacing w:after="0" w:line="240" w:lineRule="auto"/>
        <w:ind w:firstLine="540"/>
        <w:jc w:val="both"/>
        <w:rPr>
          <w:rFonts w:ascii="Arial" w:eastAsia="Times New Roman" w:hAnsi="Arial"/>
          <w:b/>
          <w:noProof/>
          <w:color w:val="000000"/>
          <w:szCs w:val="20"/>
        </w:rPr>
      </w:pPr>
    </w:p>
    <w:p w:rsidR="00BE4CA8" w:rsidRDefault="00BE4CA8" w:rsidP="00BE4CA8">
      <w:pPr>
        <w:keepNext/>
        <w:keepLines/>
        <w:spacing w:after="0" w:line="240" w:lineRule="auto"/>
        <w:jc w:val="center"/>
        <w:rPr>
          <w:rFonts w:ascii="Arial" w:eastAsia="Times New Roman" w:hAnsi="Arial"/>
          <w:b/>
          <w:noProof/>
          <w:color w:val="000000"/>
          <w:szCs w:val="20"/>
          <w:lang w:val="en-US"/>
        </w:rPr>
      </w:pPr>
    </w:p>
    <w:p w:rsidR="00BE4CA8" w:rsidRDefault="00BE4CA8" w:rsidP="00BE4CA8">
      <w:pPr>
        <w:keepNext/>
        <w:keepLines/>
        <w:spacing w:after="0" w:line="240" w:lineRule="auto"/>
        <w:jc w:val="center"/>
        <w:rPr>
          <w:rFonts w:ascii="Arial" w:eastAsia="Times New Roman" w:hAnsi="Arial"/>
          <w:b/>
          <w:noProof/>
          <w:color w:val="000000"/>
          <w:szCs w:val="20"/>
          <w:lang w:val="en-US"/>
        </w:rPr>
      </w:pPr>
    </w:p>
    <w:p w:rsidR="00BE4CA8" w:rsidRDefault="00BE4CA8" w:rsidP="00BE4CA8">
      <w:pPr>
        <w:keepNext/>
        <w:keepLines/>
        <w:spacing w:after="0" w:line="240" w:lineRule="auto"/>
        <w:jc w:val="center"/>
        <w:rPr>
          <w:rFonts w:ascii="Arial" w:eastAsia="Times New Roman" w:hAnsi="Arial"/>
          <w:b/>
          <w:noProof/>
          <w:color w:val="000000"/>
          <w:szCs w:val="20"/>
          <w:lang w:val="en-US"/>
        </w:rPr>
      </w:pPr>
    </w:p>
    <w:p w:rsidR="00BE4CA8" w:rsidRPr="00E95C4F" w:rsidRDefault="00BE4CA8" w:rsidP="00BE4CA8">
      <w:pPr>
        <w:keepNext/>
        <w:keepLines/>
        <w:spacing w:after="0" w:line="240" w:lineRule="auto"/>
        <w:jc w:val="center"/>
        <w:rPr>
          <w:rFonts w:ascii="Arial" w:eastAsia="Times New Roman" w:hAnsi="Arial"/>
          <w:b/>
          <w:noProof/>
          <w:color w:val="000000"/>
          <w:szCs w:val="20"/>
        </w:rPr>
      </w:pPr>
      <w:r w:rsidRPr="00E95C4F">
        <w:rPr>
          <w:rFonts w:ascii="Arial" w:eastAsia="Times New Roman" w:hAnsi="Arial"/>
          <w:b/>
          <w:noProof/>
          <w:color w:val="000000"/>
          <w:szCs w:val="20"/>
        </w:rPr>
        <w:t>КОДОВЕ Н</w:t>
      </w:r>
      <w:r>
        <w:rPr>
          <w:rFonts w:ascii="Arial" w:eastAsia="Times New Roman" w:hAnsi="Arial"/>
          <w:b/>
          <w:noProof/>
          <w:color w:val="000000"/>
          <w:szCs w:val="20"/>
        </w:rPr>
        <w:t>А ОСНОВНИ ПРОЦЕДУРИ ПО МКБ-9 КМ</w:t>
      </w:r>
    </w:p>
    <w:tbl>
      <w:tblPr>
        <w:tblW w:w="942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BE4CA8" w:rsidRPr="00E95C4F" w:rsidTr="004E27AC">
        <w:trPr>
          <w:jc w:val="center"/>
        </w:trPr>
        <w:tc>
          <w:tcPr>
            <w:tcW w:w="9426" w:type="dxa"/>
            <w:tcBorders>
              <w:bottom w:val="single" w:sz="4" w:space="0" w:color="auto"/>
            </w:tcBorders>
          </w:tcPr>
          <w:p w:rsidR="00BE4CA8" w:rsidRPr="00E95C4F" w:rsidRDefault="00BE4CA8" w:rsidP="004E27AC">
            <w:pPr>
              <w:keepNext/>
              <w:keepLines/>
              <w:tabs>
                <w:tab w:val="center" w:pos="426"/>
                <w:tab w:val="left" w:pos="567"/>
              </w:tabs>
              <w:spacing w:after="0" w:line="240" w:lineRule="auto"/>
              <w:jc w:val="center"/>
              <w:rPr>
                <w:rFonts w:ascii="Arial" w:eastAsia="Times New Roman" w:hAnsi="Arial" w:cs="Arial"/>
                <w:b/>
                <w:caps/>
                <w:color w:val="000000"/>
                <w:sz w:val="20"/>
                <w:szCs w:val="20"/>
              </w:rPr>
            </w:pPr>
          </w:p>
          <w:p w:rsidR="00BE4CA8" w:rsidRDefault="00BE4CA8" w:rsidP="004E27AC">
            <w:pPr>
              <w:keepNext/>
              <w:keepLines/>
              <w:tabs>
                <w:tab w:val="center" w:pos="426"/>
                <w:tab w:val="left" w:pos="567"/>
              </w:tabs>
              <w:spacing w:after="0" w:line="240" w:lineRule="auto"/>
              <w:jc w:val="center"/>
              <w:rPr>
                <w:rFonts w:ascii="Arial" w:eastAsia="Times New Roman" w:hAnsi="Arial" w:cs="Arial"/>
                <w:b/>
                <w:caps/>
                <w:color w:val="000000"/>
                <w:sz w:val="20"/>
                <w:szCs w:val="20"/>
                <w:lang w:val="en-US"/>
              </w:rPr>
            </w:pPr>
            <w:r w:rsidRPr="00E95C4F">
              <w:rPr>
                <w:rFonts w:ascii="Arial" w:eastAsia="Times New Roman" w:hAnsi="Arial" w:cs="Arial"/>
                <w:b/>
                <w:caps/>
                <w:color w:val="000000"/>
                <w:sz w:val="20"/>
                <w:szCs w:val="20"/>
              </w:rPr>
              <w:t>основни диагностични процедури</w:t>
            </w:r>
          </w:p>
          <w:p w:rsidR="00BE4CA8" w:rsidRPr="0046290A" w:rsidRDefault="00BE4CA8" w:rsidP="004E27AC">
            <w:pPr>
              <w:keepNext/>
              <w:keepLines/>
              <w:tabs>
                <w:tab w:val="center" w:pos="426"/>
                <w:tab w:val="left" w:pos="567"/>
              </w:tabs>
              <w:spacing w:after="0" w:line="240" w:lineRule="auto"/>
              <w:jc w:val="center"/>
              <w:rPr>
                <w:rFonts w:ascii="Arial" w:eastAsia="Times New Roman" w:hAnsi="Arial" w:cs="Arial"/>
                <w:b/>
                <w:caps/>
                <w:color w:val="000000"/>
                <w:sz w:val="20"/>
                <w:szCs w:val="20"/>
                <w:lang w:val="en-US"/>
              </w:rPr>
            </w:pPr>
          </w:p>
          <w:p w:rsidR="00BE4CA8" w:rsidRPr="00282561" w:rsidRDefault="00BE4CA8" w:rsidP="004E27AC">
            <w:pPr>
              <w:keepNext/>
              <w:keepLines/>
              <w:tabs>
                <w:tab w:val="left" w:pos="42"/>
              </w:tabs>
              <w:spacing w:after="0" w:line="240" w:lineRule="auto"/>
              <w:ind w:left="42"/>
              <w:rPr>
                <w:rFonts w:ascii="Arial" w:eastAsia="Times New Roman" w:hAnsi="Arial"/>
                <w:b/>
                <w:caps/>
                <w:sz w:val="14"/>
                <w:szCs w:val="20"/>
                <w:highlight w:val="yellow"/>
              </w:rPr>
            </w:pPr>
            <w:r w:rsidRPr="00282561">
              <w:rPr>
                <w:rFonts w:ascii="Arial" w:eastAsia="Times New Roman" w:hAnsi="Arial"/>
                <w:b/>
                <w:caps/>
                <w:sz w:val="14"/>
                <w:szCs w:val="20"/>
                <w:highlight w:val="yellow"/>
              </w:rPr>
              <w:t>89.17 полисомнография</w:t>
            </w:r>
          </w:p>
          <w:p w:rsidR="00BE4CA8" w:rsidRPr="00E95C4F" w:rsidRDefault="00BE4CA8" w:rsidP="004E27AC">
            <w:pPr>
              <w:pStyle w:val="Description"/>
              <w:rPr>
                <w:lang w:val="bg-BG" w:eastAsia="en-US"/>
              </w:rPr>
            </w:pPr>
            <w:r w:rsidRPr="00282561">
              <w:rPr>
                <w:highlight w:val="yellow"/>
                <w:lang w:val="bg-BG" w:eastAsia="en-US"/>
              </w:rPr>
              <w:t>запис по време на сън</w:t>
            </w:r>
          </w:p>
          <w:p w:rsidR="00282561" w:rsidRPr="00282561" w:rsidRDefault="00282561" w:rsidP="00282561">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282561">
              <w:rPr>
                <w:rFonts w:ascii="Arial" w:eastAsia="Times New Roman" w:hAnsi="Arial" w:cs="Arial"/>
                <w:b/>
                <w:bCs/>
                <w:sz w:val="20"/>
                <w:szCs w:val="20"/>
                <w:lang w:val="en-GB"/>
              </w:rPr>
              <w:t>Изследване на съня</w:t>
            </w:r>
          </w:p>
          <w:p w:rsidR="00282561" w:rsidRPr="00282561" w:rsidRDefault="00282561" w:rsidP="00282561">
            <w:pPr>
              <w:tabs>
                <w:tab w:val="left" w:pos="1134"/>
              </w:tabs>
              <w:spacing w:before="120" w:after="0" w:line="240" w:lineRule="auto"/>
              <w:ind w:left="1134" w:hanging="1134"/>
              <w:rPr>
                <w:rFonts w:ascii="Arial" w:eastAsia="Times New Roman" w:hAnsi="Arial" w:cs="Arial"/>
                <w:sz w:val="20"/>
                <w:szCs w:val="20"/>
              </w:rPr>
            </w:pPr>
            <w:r w:rsidRPr="00282561">
              <w:rPr>
                <w:rFonts w:ascii="Arial" w:eastAsia="Times New Roman" w:hAnsi="Arial" w:cs="Arial"/>
                <w:sz w:val="20"/>
                <w:szCs w:val="20"/>
              </w:rPr>
              <w:t>12203-00</w:t>
            </w:r>
            <w:r w:rsidRPr="00282561">
              <w:rPr>
                <w:rFonts w:ascii="Arial" w:eastAsia="Times New Roman" w:hAnsi="Arial" w:cs="Arial"/>
                <w:sz w:val="20"/>
                <w:szCs w:val="20"/>
              </w:rPr>
              <w:tab/>
              <w:t>Полисомнография</w:t>
            </w:r>
          </w:p>
          <w:p w:rsidR="00282561" w:rsidRPr="00282561" w:rsidRDefault="00282561" w:rsidP="002825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282561">
              <w:rPr>
                <w:rFonts w:ascii="Times New Roman" w:eastAsia="Times New Roman" w:hAnsi="Times New Roman" w:cs="Arial"/>
                <w:color w:val="222122"/>
                <w:sz w:val="20"/>
                <w:szCs w:val="24"/>
              </w:rPr>
              <w:t xml:space="preserve">Полисомнография при изследване на сънна апнея </w:t>
            </w:r>
          </w:p>
          <w:p w:rsidR="00BE4CA8" w:rsidRDefault="00282561" w:rsidP="00282561">
            <w:pPr>
              <w:keepNext/>
              <w:keepLines/>
              <w:tabs>
                <w:tab w:val="left" w:pos="42"/>
              </w:tabs>
              <w:spacing w:after="0" w:line="240" w:lineRule="auto"/>
              <w:ind w:left="42"/>
              <w:rPr>
                <w:rFonts w:ascii="Arial" w:eastAsia="Times New Roman" w:hAnsi="Arial"/>
                <w:b/>
                <w:caps/>
                <w:sz w:val="14"/>
                <w:szCs w:val="20"/>
              </w:rPr>
            </w:pPr>
            <w:r w:rsidRPr="00282561">
              <w:rPr>
                <w:rFonts w:ascii="Times New Roman" w:eastAsia="Times New Roman" w:hAnsi="Times New Roman" w:cs="Arial"/>
                <w:i/>
                <w:color w:val="222122"/>
                <w:sz w:val="20"/>
                <w:szCs w:val="24"/>
              </w:rPr>
              <w:t>Забележка</w:t>
            </w:r>
            <w:r w:rsidRPr="00282561">
              <w:rPr>
                <w:rFonts w:ascii="Times New Roman" w:eastAsia="Times New Roman" w:hAnsi="Times New Roman" w:cs="Arial"/>
                <w:color w:val="222122"/>
                <w:sz w:val="20"/>
                <w:szCs w:val="24"/>
              </w:rPr>
              <w:t>:</w:t>
            </w:r>
            <w:r w:rsidRPr="00282561">
              <w:rPr>
                <w:rFonts w:ascii="Times New Roman" w:eastAsia="Times New Roman" w:hAnsi="Times New Roman" w:cs="Arial"/>
                <w:color w:val="222122"/>
                <w:sz w:val="20"/>
                <w:szCs w:val="24"/>
              </w:rPr>
              <w:tab/>
              <w:t>Изследване на сънна апнея – включва продължително мониториране на кислородна сатурация и дишане, използвайки многоканален полиграф (полисомнограф), и записи на EEГ, EOГ, субментално EMГ, предно тибиално</w:t>
            </w:r>
          </w:p>
          <w:p w:rsidR="00282561" w:rsidRDefault="00282561" w:rsidP="004E27AC">
            <w:pPr>
              <w:keepNext/>
              <w:keepLines/>
              <w:tabs>
                <w:tab w:val="left" w:pos="42"/>
              </w:tabs>
              <w:spacing w:after="0" w:line="240" w:lineRule="auto"/>
              <w:ind w:left="42"/>
              <w:rPr>
                <w:rFonts w:ascii="Arial" w:eastAsia="Times New Roman" w:hAnsi="Arial"/>
                <w:b/>
                <w:caps/>
                <w:sz w:val="14"/>
                <w:szCs w:val="20"/>
                <w:lang w:val="en-US"/>
              </w:rPr>
            </w:pPr>
          </w:p>
          <w:p w:rsidR="00BE4CA8" w:rsidRPr="000E0607" w:rsidRDefault="00BE4CA8" w:rsidP="004E27AC">
            <w:pPr>
              <w:keepNext/>
              <w:keepLines/>
              <w:tabs>
                <w:tab w:val="left" w:pos="42"/>
              </w:tabs>
              <w:spacing w:after="0" w:line="240" w:lineRule="auto"/>
              <w:ind w:left="42"/>
              <w:rPr>
                <w:rFonts w:ascii="Arial" w:eastAsia="Times New Roman" w:hAnsi="Arial"/>
                <w:b/>
                <w:caps/>
                <w:sz w:val="14"/>
                <w:szCs w:val="20"/>
                <w:lang w:val="ru-RU"/>
              </w:rPr>
            </w:pPr>
            <w:r w:rsidRPr="00282561">
              <w:rPr>
                <w:rFonts w:ascii="Arial" w:eastAsia="Times New Roman" w:hAnsi="Arial"/>
                <w:b/>
                <w:caps/>
                <w:sz w:val="14"/>
                <w:szCs w:val="20"/>
                <w:highlight w:val="yellow"/>
              </w:rPr>
              <w:t>89.51 Мониториране чрез електрокардиография</w:t>
            </w:r>
            <w:r w:rsidRPr="00282561">
              <w:rPr>
                <w:rFonts w:ascii="Arial" w:eastAsia="Times New Roman" w:hAnsi="Arial"/>
                <w:b/>
                <w:caps/>
                <w:sz w:val="14"/>
                <w:szCs w:val="20"/>
                <w:highlight w:val="yellow"/>
                <w:lang w:val="ru-RU"/>
              </w:rPr>
              <w:t xml:space="preserve"> - </w:t>
            </w:r>
            <w:r w:rsidRPr="00282561">
              <w:rPr>
                <w:rFonts w:ascii="Arial" w:eastAsia="Times New Roman" w:hAnsi="Arial"/>
                <w:b/>
                <w:caps/>
                <w:sz w:val="14"/>
                <w:szCs w:val="20"/>
                <w:highlight w:val="yellow"/>
              </w:rPr>
              <w:t>ПОСТОЯНЕН И НЕПРЕКЪСНАТ МОНИТОРИНГ ПО ВРЕМЕ НА ПРОЦЕДУРАТА</w:t>
            </w:r>
            <w:r w:rsidRPr="00E95C4F">
              <w:rPr>
                <w:rFonts w:ascii="Arial" w:eastAsia="Times New Roman" w:hAnsi="Arial"/>
                <w:b/>
                <w:caps/>
                <w:sz w:val="14"/>
                <w:szCs w:val="20"/>
              </w:rPr>
              <w:t>.</w:t>
            </w:r>
          </w:p>
          <w:p w:rsidR="00282561" w:rsidRPr="008E214D" w:rsidRDefault="00282561" w:rsidP="00282561">
            <w:pPr>
              <w:pStyle w:val="Line1"/>
            </w:pPr>
            <w:r w:rsidRPr="008E214D">
              <w:t>Амбулаторна непрекъсната електрокардиография [ЕКГ ]</w:t>
            </w:r>
          </w:p>
          <w:p w:rsidR="00282561" w:rsidRPr="00ED269E" w:rsidRDefault="00282561" w:rsidP="00282561">
            <w:pPr>
              <w:pStyle w:val="body2"/>
              <w:rPr>
                <w:lang w:val="bg-BG"/>
              </w:rPr>
            </w:pPr>
            <w:r w:rsidRPr="00E2584A">
              <w:rPr>
                <w:i/>
                <w:lang w:val="bg-BG"/>
              </w:rPr>
              <w:t>Включва</w:t>
            </w:r>
            <w:r w:rsidRPr="00ED269E">
              <w:rPr>
                <w:lang w:val="bg-BG"/>
              </w:rPr>
              <w:t>:</w:t>
            </w:r>
            <w:r w:rsidRPr="00ED269E">
              <w:rPr>
                <w:lang w:val="bg-BG"/>
              </w:rPr>
              <w:tab/>
              <w:t>интерпретация и доклад за записите</w:t>
            </w:r>
          </w:p>
          <w:p w:rsidR="00282561" w:rsidRPr="00ED269E" w:rsidRDefault="00282561" w:rsidP="00282561">
            <w:pPr>
              <w:pStyle w:val="body3"/>
              <w:rPr>
                <w:lang w:val="bg-BG"/>
              </w:rPr>
            </w:pPr>
            <w:r w:rsidRPr="00ED269E">
              <w:rPr>
                <w:lang w:val="bg-BG"/>
              </w:rPr>
              <w:t>анализ, базиран на микропроцесор</w:t>
            </w:r>
          </w:p>
          <w:p w:rsidR="00282561" w:rsidRPr="00ED269E" w:rsidRDefault="00282561" w:rsidP="00282561">
            <w:pPr>
              <w:pStyle w:val="body2"/>
              <w:rPr>
                <w:lang w:val="bg-BG"/>
              </w:rPr>
            </w:pPr>
            <w:r w:rsidRPr="00E2584A">
              <w:rPr>
                <w:i/>
                <w:lang w:val="bg-BG"/>
              </w:rPr>
              <w:t>Не включва</w:t>
            </w:r>
            <w:r w:rsidRPr="00ED269E">
              <w:rPr>
                <w:lang w:val="bg-BG"/>
              </w:rPr>
              <w:t>:</w:t>
            </w:r>
            <w:r w:rsidRPr="00ED269E">
              <w:rPr>
                <w:lang w:val="bg-BG"/>
              </w:rPr>
              <w:tab/>
              <w:t>такава с &lt; 12 часа – пропусни кода</w:t>
            </w:r>
          </w:p>
          <w:p w:rsidR="00282561" w:rsidRPr="00ED269E" w:rsidRDefault="00282561" w:rsidP="00282561">
            <w:pPr>
              <w:pStyle w:val="Line2"/>
            </w:pPr>
            <w:r w:rsidRPr="00ED269E">
              <w:t>11709-00</w:t>
            </w:r>
            <w:r w:rsidRPr="00ED269E">
              <w:tab/>
              <w:t>Амбулаторен непрекъснат холтер електрокардиографски запис</w:t>
            </w:r>
          </w:p>
          <w:p w:rsidR="00282561" w:rsidRPr="00ED269E" w:rsidRDefault="00282561" w:rsidP="00282561">
            <w:pPr>
              <w:pStyle w:val="body2"/>
              <w:rPr>
                <w:lang w:val="bg-BG"/>
              </w:rPr>
            </w:pPr>
            <w:r w:rsidRPr="00E2584A">
              <w:rPr>
                <w:i/>
                <w:lang w:val="bg-BG"/>
              </w:rPr>
              <w:t>Включва</w:t>
            </w:r>
            <w:r w:rsidRPr="00ED269E">
              <w:rPr>
                <w:lang w:val="bg-BG"/>
              </w:rPr>
              <w:t>:</w:t>
            </w:r>
            <w:r w:rsidRPr="00ED269E">
              <w:rPr>
                <w:lang w:val="bg-BG"/>
              </w:rPr>
              <w:tab/>
              <w:t>с използване на система, способна на сравняване и пълно откриване на запис</w:t>
            </w:r>
          </w:p>
          <w:p w:rsidR="00BE4CA8" w:rsidRDefault="00BE4CA8" w:rsidP="004E27AC">
            <w:pPr>
              <w:keepNext/>
              <w:keepLines/>
              <w:tabs>
                <w:tab w:val="left" w:pos="42"/>
              </w:tabs>
              <w:spacing w:after="0" w:line="240" w:lineRule="auto"/>
              <w:ind w:left="42"/>
              <w:rPr>
                <w:rFonts w:ascii="Arial" w:eastAsia="Times New Roman" w:hAnsi="Arial"/>
                <w:b/>
                <w:caps/>
                <w:sz w:val="14"/>
                <w:szCs w:val="20"/>
              </w:rPr>
            </w:pPr>
          </w:p>
          <w:p w:rsidR="00BE4CA8" w:rsidRPr="00282561" w:rsidRDefault="00BE4CA8" w:rsidP="004E27AC">
            <w:pPr>
              <w:keepNext/>
              <w:keepLines/>
              <w:tabs>
                <w:tab w:val="left" w:pos="42"/>
              </w:tabs>
              <w:spacing w:after="0" w:line="240" w:lineRule="auto"/>
              <w:ind w:left="42"/>
              <w:rPr>
                <w:rFonts w:ascii="Arial" w:eastAsia="Times New Roman" w:hAnsi="Arial"/>
                <w:b/>
                <w:caps/>
                <w:sz w:val="14"/>
                <w:szCs w:val="20"/>
                <w:highlight w:val="yellow"/>
              </w:rPr>
            </w:pPr>
            <w:r w:rsidRPr="00282561">
              <w:rPr>
                <w:rFonts w:ascii="Arial" w:eastAsia="Times New Roman" w:hAnsi="Arial"/>
                <w:b/>
                <w:caps/>
                <w:sz w:val="14"/>
                <w:szCs w:val="20"/>
                <w:highlight w:val="yellow"/>
              </w:rPr>
              <w:t>89.54 електрографско мониториране</w:t>
            </w:r>
          </w:p>
          <w:p w:rsidR="00BE4CA8" w:rsidRDefault="00BE4CA8" w:rsidP="004E27AC">
            <w:pPr>
              <w:pStyle w:val="Description"/>
              <w:ind w:left="0"/>
              <w:rPr>
                <w:rFonts w:ascii="Verdana" w:hAnsi="Verdana"/>
                <w:noProof w:val="0"/>
                <w:color w:val="000000"/>
                <w:sz w:val="14"/>
                <w:szCs w:val="14"/>
                <w:lang w:val="bg-BG" w:eastAsia="bg-BG"/>
              </w:rPr>
            </w:pPr>
            <w:r w:rsidRPr="00282561">
              <w:rPr>
                <w:rFonts w:ascii="Verdana" w:hAnsi="Verdana"/>
                <w:noProof w:val="0"/>
                <w:color w:val="000000"/>
                <w:sz w:val="14"/>
                <w:szCs w:val="14"/>
                <w:highlight w:val="yellow"/>
                <w:lang w:val="bg-BG" w:eastAsia="bg-BG"/>
              </w:rPr>
              <w:t>пулсоксиметрия</w:t>
            </w:r>
          </w:p>
          <w:p w:rsidR="00282561" w:rsidRPr="00282561" w:rsidRDefault="00282561" w:rsidP="00282561">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282561">
              <w:rPr>
                <w:rFonts w:ascii="Arial" w:eastAsia="Times New Roman" w:hAnsi="Arial" w:cs="Arial"/>
                <w:b/>
                <w:bCs/>
                <w:sz w:val="20"/>
                <w:szCs w:val="20"/>
                <w:lang w:val="en-GB"/>
              </w:rPr>
              <w:t>Други сърдечно-съдови диагностични тестове, измервания или изследвания</w:t>
            </w:r>
          </w:p>
          <w:p w:rsidR="00282561" w:rsidRPr="00282561" w:rsidRDefault="00282561" w:rsidP="00282561">
            <w:pPr>
              <w:tabs>
                <w:tab w:val="left" w:pos="1134"/>
              </w:tabs>
              <w:spacing w:before="120" w:after="0" w:line="240" w:lineRule="auto"/>
              <w:ind w:left="1134" w:hanging="1134"/>
              <w:rPr>
                <w:rFonts w:ascii="Arial" w:eastAsia="Times New Roman" w:hAnsi="Arial" w:cs="Arial"/>
                <w:sz w:val="20"/>
                <w:szCs w:val="20"/>
              </w:rPr>
            </w:pPr>
            <w:r w:rsidRPr="00282561">
              <w:rPr>
                <w:rFonts w:ascii="Arial" w:eastAsia="Times New Roman" w:hAnsi="Arial" w:cs="Arial"/>
                <w:sz w:val="20"/>
                <w:szCs w:val="20"/>
              </w:rPr>
              <w:t>92057-00</w:t>
            </w:r>
            <w:r w:rsidRPr="00282561">
              <w:rPr>
                <w:rFonts w:ascii="Arial" w:eastAsia="Times New Roman" w:hAnsi="Arial" w:cs="Arial"/>
                <w:sz w:val="20"/>
                <w:szCs w:val="20"/>
              </w:rPr>
              <w:tab/>
              <w:t>Телеметрия</w:t>
            </w:r>
          </w:p>
          <w:p w:rsidR="00282561" w:rsidRPr="00282561" w:rsidRDefault="00282561" w:rsidP="002825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282561">
              <w:rPr>
                <w:rFonts w:ascii="Times New Roman" w:eastAsia="Times New Roman" w:hAnsi="Times New Roman" w:cs="Arial"/>
                <w:color w:val="222122"/>
                <w:sz w:val="20"/>
                <w:szCs w:val="24"/>
              </w:rPr>
              <w:t>Електрографично мониториране</w:t>
            </w:r>
          </w:p>
          <w:p w:rsidR="00282561" w:rsidRPr="00282561" w:rsidRDefault="00282561" w:rsidP="002825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282561">
              <w:rPr>
                <w:rFonts w:ascii="Times New Roman" w:eastAsia="Times New Roman" w:hAnsi="Times New Roman" w:cs="Arial"/>
                <w:i/>
                <w:color w:val="222122"/>
                <w:sz w:val="20"/>
                <w:szCs w:val="24"/>
              </w:rPr>
              <w:t>Не включва</w:t>
            </w:r>
            <w:r w:rsidRPr="00282561">
              <w:rPr>
                <w:rFonts w:ascii="Times New Roman" w:eastAsia="Times New Roman" w:hAnsi="Times New Roman" w:cs="Arial"/>
                <w:color w:val="222122"/>
                <w:sz w:val="20"/>
                <w:szCs w:val="24"/>
              </w:rPr>
              <w:t>:</w:t>
            </w:r>
            <w:r w:rsidRPr="00282561">
              <w:rPr>
                <w:rFonts w:ascii="Times New Roman" w:eastAsia="Times New Roman" w:hAnsi="Times New Roman" w:cs="Arial"/>
                <w:color w:val="222122"/>
                <w:sz w:val="20"/>
                <w:szCs w:val="24"/>
              </w:rPr>
              <w:tab/>
              <w:t>тези при тестване на кардио дефибрилатор или пейсмейкър (виж блок [1856])</w:t>
            </w:r>
          </w:p>
          <w:p w:rsidR="00BE4CA8" w:rsidRPr="00B567CB" w:rsidRDefault="00BE4CA8" w:rsidP="004E27AC">
            <w:pPr>
              <w:pStyle w:val="Description"/>
              <w:ind w:left="0"/>
              <w:rPr>
                <w:rFonts w:ascii="Verdana" w:hAnsi="Verdana"/>
                <w:noProof w:val="0"/>
                <w:color w:val="000000"/>
                <w:sz w:val="14"/>
                <w:szCs w:val="14"/>
                <w:lang w:val="bg-BG" w:eastAsia="bg-BG"/>
              </w:rPr>
            </w:pPr>
          </w:p>
          <w:p w:rsidR="00BE4CA8" w:rsidRPr="00E95C4F" w:rsidRDefault="00BE4CA8" w:rsidP="004E27AC">
            <w:pPr>
              <w:keepNext/>
              <w:keepLines/>
              <w:shd w:val="clear" w:color="auto" w:fill="FFFFFF"/>
              <w:spacing w:after="0" w:line="240" w:lineRule="auto"/>
              <w:rPr>
                <w:rFonts w:ascii="Verdana" w:eastAsia="Times New Roman" w:hAnsi="Verdana"/>
                <w:color w:val="000000"/>
                <w:sz w:val="14"/>
                <w:szCs w:val="14"/>
                <w:lang w:eastAsia="bg-BG"/>
              </w:rPr>
            </w:pPr>
            <w:r w:rsidRPr="00282561">
              <w:rPr>
                <w:rFonts w:ascii="Arial" w:eastAsia="Times New Roman" w:hAnsi="Arial"/>
                <w:b/>
                <w:caps/>
                <w:sz w:val="14"/>
                <w:szCs w:val="20"/>
                <w:highlight w:val="yellow"/>
                <w:u w:val="single"/>
              </w:rPr>
              <w:t>ДРУГИ АНАТОМИЧНИ И ФИЗИОЛОГИЧНИ ИЗМЕРВАНИЯ И МАНУАЛНИ ИЗСЛЕДВАНИЯ</w:t>
            </w:r>
            <w:r w:rsidRPr="00282561">
              <w:rPr>
                <w:rFonts w:ascii="Arial" w:eastAsia="Times New Roman" w:hAnsi="Arial"/>
                <w:b/>
                <w:caps/>
                <w:sz w:val="14"/>
                <w:szCs w:val="20"/>
                <w:highlight w:val="yellow"/>
                <w:u w:val="single"/>
              </w:rPr>
              <w:br/>
            </w:r>
            <w:r w:rsidRPr="00282561">
              <w:rPr>
                <w:rFonts w:ascii="Arial" w:eastAsia="Times New Roman" w:hAnsi="Arial"/>
                <w:b/>
                <w:caps/>
                <w:sz w:val="14"/>
                <w:szCs w:val="20"/>
                <w:highlight w:val="yellow"/>
              </w:rPr>
              <w:t>89.37 ОПРЕДЕЛЯНЕ НА ВИТАЛЕН КАПАЦИТЕТ</w:t>
            </w:r>
            <w:r w:rsidRPr="00282561">
              <w:rPr>
                <w:rFonts w:ascii="Verdana" w:eastAsia="Times New Roman" w:hAnsi="Verdana"/>
                <w:b/>
                <w:bCs/>
                <w:color w:val="000000"/>
                <w:sz w:val="14"/>
                <w:szCs w:val="14"/>
                <w:highlight w:val="yellow"/>
                <w:lang w:eastAsia="bg-BG"/>
              </w:rPr>
              <w:br/>
            </w:r>
            <w:r w:rsidRPr="00282561">
              <w:rPr>
                <w:rFonts w:ascii="Verdana" w:eastAsia="Times New Roman" w:hAnsi="Verdana"/>
                <w:color w:val="000000"/>
                <w:sz w:val="14"/>
                <w:szCs w:val="14"/>
                <w:highlight w:val="yellow"/>
                <w:lang w:eastAsia="bg-BG"/>
              </w:rPr>
              <w:t>Спирометрия</w:t>
            </w:r>
          </w:p>
          <w:p w:rsidR="00282561" w:rsidRPr="00282561" w:rsidRDefault="00282561" w:rsidP="00282561">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282561">
              <w:rPr>
                <w:rFonts w:ascii="Arial" w:eastAsia="Times New Roman" w:hAnsi="Arial" w:cs="Arial"/>
                <w:b/>
                <w:bCs/>
                <w:sz w:val="20"/>
                <w:szCs w:val="20"/>
                <w:lang w:val="en-GB"/>
              </w:rPr>
              <w:t>Друго измерване на дихателна функция</w:t>
            </w:r>
          </w:p>
          <w:p w:rsidR="00282561" w:rsidRPr="00282561" w:rsidRDefault="00282561" w:rsidP="00282561">
            <w:pPr>
              <w:tabs>
                <w:tab w:val="left" w:pos="1134"/>
              </w:tabs>
              <w:spacing w:before="120" w:after="0" w:line="240" w:lineRule="auto"/>
              <w:ind w:left="1134" w:hanging="1134"/>
              <w:rPr>
                <w:rFonts w:ascii="Arial" w:eastAsia="Times New Roman" w:hAnsi="Arial" w:cs="Arial"/>
                <w:sz w:val="20"/>
                <w:szCs w:val="20"/>
              </w:rPr>
            </w:pPr>
            <w:r w:rsidRPr="00282561">
              <w:rPr>
                <w:rFonts w:ascii="Arial" w:eastAsia="Times New Roman" w:hAnsi="Arial" w:cs="Arial"/>
                <w:sz w:val="20"/>
                <w:szCs w:val="20"/>
              </w:rPr>
              <w:t>11503-12</w:t>
            </w:r>
            <w:r w:rsidRPr="00282561">
              <w:rPr>
                <w:rFonts w:ascii="Arial" w:eastAsia="Times New Roman" w:hAnsi="Arial" w:cs="Arial"/>
                <w:sz w:val="20"/>
                <w:szCs w:val="20"/>
              </w:rPr>
              <w:tab/>
              <w:t>Измерване на тотален белодробен капацитет</w:t>
            </w:r>
          </w:p>
          <w:p w:rsidR="00282561" w:rsidRPr="00282561" w:rsidRDefault="00282561" w:rsidP="002825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282561">
              <w:rPr>
                <w:rFonts w:ascii="Times New Roman" w:eastAsia="Times New Roman" w:hAnsi="Times New Roman" w:cs="Arial"/>
                <w:color w:val="222122"/>
                <w:sz w:val="20"/>
                <w:szCs w:val="24"/>
              </w:rPr>
              <w:t>Измерване на абсолютен белодробен обем</w:t>
            </w:r>
          </w:p>
          <w:p w:rsidR="00BE4CA8" w:rsidRPr="000E0607" w:rsidRDefault="00BE4CA8" w:rsidP="004E27AC">
            <w:pPr>
              <w:keepNext/>
              <w:keepLines/>
              <w:tabs>
                <w:tab w:val="left" w:pos="42"/>
              </w:tabs>
              <w:spacing w:after="0" w:line="240" w:lineRule="auto"/>
              <w:ind w:left="42"/>
              <w:rPr>
                <w:rFonts w:ascii="Arial" w:eastAsia="Times New Roman" w:hAnsi="Arial"/>
                <w:b/>
                <w:caps/>
                <w:sz w:val="14"/>
                <w:szCs w:val="20"/>
                <w:lang w:val="ru-RU"/>
              </w:rPr>
            </w:pPr>
          </w:p>
          <w:p w:rsidR="00BE4CA8" w:rsidRPr="00E95C4F" w:rsidRDefault="00BE4CA8" w:rsidP="004E27AC">
            <w:pPr>
              <w:keepNext/>
              <w:keepLines/>
              <w:tabs>
                <w:tab w:val="left" w:pos="42"/>
              </w:tabs>
              <w:spacing w:after="0" w:line="240" w:lineRule="auto"/>
              <w:ind w:left="42"/>
              <w:rPr>
                <w:rFonts w:ascii="Arial" w:eastAsia="Times New Roman" w:hAnsi="Arial"/>
                <w:b/>
                <w:caps/>
                <w:color w:val="548DD4"/>
                <w:sz w:val="14"/>
                <w:szCs w:val="20"/>
              </w:rPr>
            </w:pPr>
            <w:r w:rsidRPr="00282561">
              <w:rPr>
                <w:rFonts w:ascii="Arial" w:eastAsia="Times New Roman" w:hAnsi="Arial"/>
                <w:b/>
                <w:caps/>
                <w:sz w:val="14"/>
                <w:szCs w:val="20"/>
                <w:highlight w:val="yellow"/>
              </w:rPr>
              <w:t>89.63 апаратно мониториране на артериално налягане</w:t>
            </w:r>
            <w:r w:rsidRPr="00282561">
              <w:rPr>
                <w:rFonts w:ascii="Arial" w:eastAsia="Times New Roman" w:hAnsi="Arial"/>
                <w:b/>
                <w:caps/>
                <w:color w:val="548DD4"/>
                <w:sz w:val="14"/>
                <w:szCs w:val="20"/>
                <w:highlight w:val="yellow"/>
              </w:rPr>
              <w:t xml:space="preserve"> – </w:t>
            </w:r>
            <w:r w:rsidRPr="00282561">
              <w:rPr>
                <w:rFonts w:ascii="Arial" w:eastAsia="Times New Roman" w:hAnsi="Arial"/>
                <w:b/>
                <w:caps/>
                <w:sz w:val="14"/>
                <w:szCs w:val="20"/>
                <w:highlight w:val="yellow"/>
              </w:rPr>
              <w:t>НЕИНВАЗИВНО</w:t>
            </w:r>
          </w:p>
          <w:p w:rsidR="007967E6" w:rsidRPr="008E214D" w:rsidRDefault="007967E6" w:rsidP="007967E6">
            <w:pPr>
              <w:pStyle w:val="Line1"/>
            </w:pPr>
            <w:r w:rsidRPr="008E214D">
              <w:t>Мониторинг на съдово налягане</w:t>
            </w:r>
          </w:p>
          <w:p w:rsidR="007967E6" w:rsidRPr="00ED269E" w:rsidRDefault="007967E6" w:rsidP="007967E6">
            <w:pPr>
              <w:pStyle w:val="Line2"/>
            </w:pPr>
            <w:r w:rsidRPr="00ED269E">
              <w:t>11600-03</w:t>
            </w:r>
            <w:r w:rsidRPr="00ED269E">
              <w:tab/>
              <w:t>Мониториране на системно артериално налягане</w:t>
            </w:r>
          </w:p>
          <w:p w:rsidR="00BE4CA8" w:rsidRDefault="00BE4CA8" w:rsidP="004E27AC">
            <w:pPr>
              <w:keepNext/>
              <w:keepLines/>
              <w:tabs>
                <w:tab w:val="left" w:pos="42"/>
              </w:tabs>
              <w:spacing w:after="0" w:line="240" w:lineRule="auto"/>
              <w:ind w:left="42"/>
              <w:rPr>
                <w:rFonts w:ascii="Arial" w:eastAsia="Times New Roman" w:hAnsi="Arial"/>
                <w:b/>
                <w:caps/>
                <w:sz w:val="14"/>
                <w:szCs w:val="20"/>
              </w:rPr>
            </w:pPr>
          </w:p>
          <w:p w:rsidR="00BE4CA8" w:rsidRPr="00E95C4F" w:rsidRDefault="00BE4CA8" w:rsidP="004E27AC">
            <w:pPr>
              <w:keepNext/>
              <w:keepLines/>
              <w:tabs>
                <w:tab w:val="left" w:pos="42"/>
              </w:tabs>
              <w:spacing w:after="0" w:line="240" w:lineRule="auto"/>
              <w:ind w:left="42"/>
              <w:rPr>
                <w:rFonts w:ascii="Arial" w:eastAsia="Times New Roman" w:hAnsi="Arial"/>
                <w:b/>
                <w:caps/>
                <w:sz w:val="14"/>
                <w:szCs w:val="20"/>
              </w:rPr>
            </w:pPr>
            <w:r w:rsidRPr="00175DAE">
              <w:rPr>
                <w:rFonts w:ascii="Arial" w:eastAsia="Times New Roman" w:hAnsi="Arial"/>
                <w:b/>
                <w:caps/>
                <w:sz w:val="14"/>
                <w:szCs w:val="20"/>
                <w:highlight w:val="yellow"/>
              </w:rPr>
              <w:t>89.65 алкално-киселинното състояние в проби от артериална кръв</w:t>
            </w:r>
          </w:p>
          <w:p w:rsidR="00175DAE" w:rsidRPr="00175DAE" w:rsidRDefault="00175DAE" w:rsidP="00175DA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175DAE">
              <w:rPr>
                <w:rFonts w:ascii="Arial" w:eastAsia="Times New Roman" w:hAnsi="Arial" w:cs="Arial"/>
                <w:b/>
                <w:bCs/>
                <w:sz w:val="20"/>
                <w:szCs w:val="20"/>
                <w:lang w:val="en-GB"/>
              </w:rPr>
              <w:t>Диагностични тестове, измервания или изследвания, кръв и кръвотворни органи</w:t>
            </w:r>
          </w:p>
          <w:p w:rsidR="00175DAE" w:rsidRPr="00175DAE" w:rsidRDefault="00175DAE" w:rsidP="00175DAE">
            <w:pPr>
              <w:tabs>
                <w:tab w:val="left" w:pos="1134"/>
              </w:tabs>
              <w:spacing w:before="120" w:after="0" w:line="240" w:lineRule="auto"/>
              <w:ind w:left="1134" w:hanging="1134"/>
              <w:rPr>
                <w:rFonts w:ascii="Arial" w:eastAsia="Times New Roman" w:hAnsi="Arial" w:cs="Arial"/>
                <w:sz w:val="20"/>
                <w:szCs w:val="20"/>
              </w:rPr>
            </w:pPr>
            <w:r w:rsidRPr="00175DAE">
              <w:rPr>
                <w:rFonts w:ascii="Arial" w:eastAsia="Times New Roman" w:hAnsi="Arial" w:cs="Arial"/>
                <w:sz w:val="20"/>
                <w:szCs w:val="20"/>
              </w:rPr>
              <w:t>13842-00</w:t>
            </w:r>
            <w:r w:rsidRPr="00175DAE">
              <w:rPr>
                <w:rFonts w:ascii="Arial" w:eastAsia="Times New Roman" w:hAnsi="Arial" w:cs="Arial"/>
                <w:sz w:val="20"/>
                <w:szCs w:val="20"/>
              </w:rPr>
              <w:tab/>
              <w:t>Интраартериална канюлизация за кръвно-газов анализ</w:t>
            </w:r>
          </w:p>
          <w:p w:rsidR="00BE4CA8" w:rsidRDefault="00BE4CA8" w:rsidP="004E27AC">
            <w:pPr>
              <w:keepNext/>
              <w:keepLines/>
              <w:tabs>
                <w:tab w:val="left" w:pos="42"/>
              </w:tabs>
              <w:spacing w:after="0" w:line="240" w:lineRule="auto"/>
              <w:ind w:left="42"/>
              <w:rPr>
                <w:rFonts w:ascii="Arial" w:eastAsia="Times New Roman" w:hAnsi="Arial"/>
                <w:b/>
                <w:caps/>
                <w:sz w:val="14"/>
                <w:szCs w:val="20"/>
              </w:rPr>
            </w:pPr>
          </w:p>
          <w:p w:rsidR="00BE4CA8" w:rsidRPr="00E95C4F" w:rsidRDefault="00BE4CA8" w:rsidP="004E27AC">
            <w:pPr>
              <w:keepNext/>
              <w:keepLines/>
              <w:tabs>
                <w:tab w:val="left" w:pos="42"/>
              </w:tabs>
              <w:spacing w:after="0" w:line="240" w:lineRule="auto"/>
              <w:ind w:left="42"/>
              <w:rPr>
                <w:rFonts w:ascii="Arial" w:eastAsia="Times New Roman" w:hAnsi="Arial"/>
                <w:b/>
                <w:caps/>
                <w:sz w:val="14"/>
                <w:szCs w:val="20"/>
              </w:rPr>
            </w:pPr>
            <w:r w:rsidRPr="00175DAE">
              <w:rPr>
                <w:rFonts w:ascii="Arial" w:eastAsia="Times New Roman" w:hAnsi="Arial"/>
                <w:b/>
                <w:caps/>
                <w:sz w:val="14"/>
                <w:szCs w:val="20"/>
                <w:highlight w:val="yellow"/>
              </w:rPr>
              <w:t>89.66 Мониториране  показателите на дихателните газове (кислород и въглероден двуокис</w:t>
            </w:r>
            <w:r w:rsidRPr="00175DAE">
              <w:rPr>
                <w:rFonts w:ascii="Arial" w:eastAsia="Times New Roman" w:hAnsi="Arial"/>
                <w:b/>
                <w:caps/>
                <w:sz w:val="14"/>
                <w:szCs w:val="20"/>
                <w:highlight w:val="yellow"/>
                <w:lang w:val="ru-RU"/>
              </w:rPr>
              <w:t>)</w:t>
            </w:r>
          </w:p>
          <w:p w:rsidR="00175DAE" w:rsidRPr="00175DAE" w:rsidRDefault="00175DAE" w:rsidP="00175DA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175DAE">
              <w:rPr>
                <w:rFonts w:ascii="Arial" w:eastAsia="Times New Roman" w:hAnsi="Arial" w:cs="Arial"/>
                <w:b/>
                <w:bCs/>
                <w:sz w:val="20"/>
                <w:szCs w:val="20"/>
                <w:lang w:val="en-GB"/>
              </w:rPr>
              <w:t>Друго измерване на дихателна функция</w:t>
            </w:r>
          </w:p>
          <w:p w:rsidR="00175DAE" w:rsidRPr="00175DAE" w:rsidRDefault="00175DAE" w:rsidP="00175DAE">
            <w:pPr>
              <w:tabs>
                <w:tab w:val="left" w:pos="1134"/>
              </w:tabs>
              <w:spacing w:before="120" w:after="0" w:line="240" w:lineRule="auto"/>
              <w:ind w:left="1134" w:hanging="1134"/>
              <w:rPr>
                <w:rFonts w:ascii="Arial" w:eastAsia="Times New Roman" w:hAnsi="Arial" w:cs="Arial"/>
                <w:sz w:val="20"/>
                <w:szCs w:val="20"/>
              </w:rPr>
            </w:pPr>
            <w:r w:rsidRPr="00175DAE">
              <w:rPr>
                <w:rFonts w:ascii="Arial" w:eastAsia="Times New Roman" w:hAnsi="Arial" w:cs="Arial"/>
                <w:sz w:val="20"/>
                <w:szCs w:val="20"/>
              </w:rPr>
              <w:t>11503-10</w:t>
            </w:r>
            <w:r w:rsidRPr="00175DAE">
              <w:rPr>
                <w:rFonts w:ascii="Arial" w:eastAsia="Times New Roman" w:hAnsi="Arial" w:cs="Arial"/>
                <w:sz w:val="20"/>
                <w:szCs w:val="20"/>
              </w:rPr>
              <w:tab/>
              <w:t>Измерване на газова обмяна</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 xml:space="preserve">Измерване на газова обмяна, включваща едновременно вземане на артериална кръв и издишан въздух с измерване на парциално налягане на кислород и въглероден двуокис в </w:t>
            </w:r>
            <w:r w:rsidRPr="00175DAE">
              <w:rPr>
                <w:rFonts w:ascii="Times New Roman" w:eastAsia="Times New Roman" w:hAnsi="Times New Roman" w:cs="Arial"/>
                <w:color w:val="222122"/>
                <w:sz w:val="20"/>
                <w:szCs w:val="24"/>
              </w:rPr>
              <w:lastRenderedPageBreak/>
              <w:t>кръвта и въздуха</w:t>
            </w:r>
          </w:p>
          <w:p w:rsidR="00175DAE" w:rsidRPr="00175DAE" w:rsidRDefault="00175DAE" w:rsidP="00175DA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175DAE">
              <w:rPr>
                <w:rFonts w:ascii="Times New Roman" w:eastAsia="Times New Roman" w:hAnsi="Times New Roman" w:cs="Arial"/>
                <w:i/>
                <w:color w:val="222122"/>
                <w:sz w:val="20"/>
                <w:szCs w:val="24"/>
              </w:rPr>
              <w:t>Не включва</w:t>
            </w:r>
            <w:r w:rsidRPr="00175DAE">
              <w:rPr>
                <w:rFonts w:ascii="Times New Roman" w:eastAsia="Times New Roman" w:hAnsi="Times New Roman" w:cs="Arial"/>
                <w:color w:val="222122"/>
                <w:sz w:val="20"/>
                <w:szCs w:val="24"/>
              </w:rPr>
              <w:t>:</w:t>
            </w:r>
            <w:r w:rsidRPr="00175DAE">
              <w:rPr>
                <w:rFonts w:ascii="Times New Roman" w:eastAsia="Times New Roman" w:hAnsi="Times New Roman" w:cs="Arial"/>
                <w:color w:val="222122"/>
                <w:sz w:val="20"/>
                <w:szCs w:val="24"/>
              </w:rPr>
              <w:tab/>
              <w:t>интра-артериално канюлиране за кръвно-газов анализ (13842-00 [1858])</w:t>
            </w:r>
          </w:p>
          <w:p w:rsidR="00BE4CA8" w:rsidRPr="00E95C4F" w:rsidRDefault="00BE4CA8" w:rsidP="004E27AC">
            <w:pPr>
              <w:keepNext/>
              <w:keepLines/>
              <w:tabs>
                <w:tab w:val="left" w:pos="42"/>
              </w:tabs>
              <w:spacing w:after="0" w:line="240" w:lineRule="auto"/>
              <w:rPr>
                <w:rFonts w:ascii="Times New Roman" w:eastAsia="Times New Roman" w:hAnsi="Times New Roman"/>
                <w:b/>
                <w:noProof/>
                <w:sz w:val="16"/>
                <w:szCs w:val="16"/>
              </w:rPr>
            </w:pPr>
          </w:p>
          <w:p w:rsidR="00BE4CA8" w:rsidRPr="00175DAE" w:rsidRDefault="00BE4CA8" w:rsidP="004E27AC">
            <w:pPr>
              <w:keepNext/>
              <w:keepLines/>
              <w:tabs>
                <w:tab w:val="left" w:pos="42"/>
                <w:tab w:val="left" w:pos="642"/>
              </w:tabs>
              <w:spacing w:after="0" w:line="240" w:lineRule="auto"/>
              <w:ind w:left="42"/>
              <w:rPr>
                <w:rFonts w:ascii="Arial" w:eastAsia="Times New Roman" w:hAnsi="Arial"/>
                <w:b/>
                <w:caps/>
                <w:sz w:val="14"/>
                <w:szCs w:val="20"/>
                <w:highlight w:val="yellow"/>
              </w:rPr>
            </w:pPr>
            <w:r w:rsidRPr="00175DAE">
              <w:rPr>
                <w:rFonts w:ascii="Arial" w:eastAsia="Times New Roman" w:hAnsi="Arial"/>
                <w:b/>
                <w:caps/>
                <w:sz w:val="14"/>
                <w:szCs w:val="20"/>
                <w:highlight w:val="yellow"/>
              </w:rPr>
              <w:t xml:space="preserve">90.59 ИЗСЛЕДВАНЕ на кръвни показатели - ИЗСЛЕДВАНЕ НА КРЪВ </w:t>
            </w:r>
          </w:p>
          <w:p w:rsidR="00BE4CA8" w:rsidRPr="00175DAE" w:rsidRDefault="00BE4CA8" w:rsidP="004E27AC">
            <w:pPr>
              <w:keepNext/>
              <w:keepLines/>
              <w:tabs>
                <w:tab w:val="left" w:pos="42"/>
              </w:tabs>
              <w:spacing w:after="0" w:line="240" w:lineRule="auto"/>
              <w:ind w:left="42"/>
              <w:rPr>
                <w:rFonts w:ascii="Verdana" w:eastAsia="Times New Roman" w:hAnsi="Verdana" w:cs="Arial"/>
                <w:b/>
                <w:noProof/>
                <w:color w:val="000000"/>
                <w:sz w:val="14"/>
                <w:szCs w:val="14"/>
                <w:highlight w:val="yellow"/>
              </w:rPr>
            </w:pPr>
            <w:r w:rsidRPr="00175DAE">
              <w:rPr>
                <w:rFonts w:ascii="Verdana" w:eastAsia="Times New Roman" w:hAnsi="Verdana" w:cs="Arial"/>
                <w:b/>
                <w:noProof/>
                <w:color w:val="000000"/>
                <w:sz w:val="14"/>
                <w:szCs w:val="14"/>
                <w:highlight w:val="yellow"/>
              </w:rPr>
              <w:t>Включва задължително всички посочени изследвания:</w:t>
            </w:r>
          </w:p>
          <w:p w:rsidR="00BE4CA8" w:rsidRPr="00175DAE" w:rsidRDefault="00BE4CA8" w:rsidP="004E27AC">
            <w:pPr>
              <w:keepNext/>
              <w:keepLines/>
              <w:tabs>
                <w:tab w:val="left" w:pos="42"/>
              </w:tabs>
              <w:spacing w:after="0" w:line="240" w:lineRule="auto"/>
              <w:ind w:left="42" w:firstLine="284"/>
              <w:rPr>
                <w:rFonts w:ascii="Verdana" w:eastAsia="Times New Roman" w:hAnsi="Verdana" w:cs="Arial"/>
                <w:noProof/>
                <w:sz w:val="14"/>
                <w:szCs w:val="14"/>
                <w:highlight w:val="yellow"/>
              </w:rPr>
            </w:pPr>
            <w:r w:rsidRPr="00175DAE">
              <w:rPr>
                <w:rFonts w:ascii="Verdana" w:eastAsia="Times New Roman" w:hAnsi="Verdana" w:cs="Arial"/>
                <w:noProof/>
                <w:sz w:val="14"/>
                <w:szCs w:val="14"/>
                <w:highlight w:val="yellow"/>
              </w:rPr>
              <w:t>Изследване на кръвни показатели: хемоглобин, хематокрит,брой еритроцити, кръвна захар, електролити в серум, брой левкоцити, диференциално броене на бяла кръв, протромбиново време, брой тромбоцити, билирубин, креатинин, общ белтък и албумин;</w:t>
            </w:r>
          </w:p>
          <w:p w:rsidR="00BE4CA8" w:rsidRPr="00175DAE" w:rsidRDefault="00BE4CA8" w:rsidP="004E27AC">
            <w:pPr>
              <w:keepNext/>
              <w:keepLines/>
              <w:tabs>
                <w:tab w:val="left" w:pos="42"/>
              </w:tabs>
              <w:spacing w:after="0" w:line="240" w:lineRule="auto"/>
              <w:ind w:left="42" w:firstLine="284"/>
              <w:rPr>
                <w:rFonts w:ascii="Verdana" w:eastAsia="Times New Roman" w:hAnsi="Verdana" w:cs="Arial"/>
                <w:b/>
                <w:noProof/>
                <w:sz w:val="14"/>
                <w:szCs w:val="14"/>
                <w:highlight w:val="yellow"/>
              </w:rPr>
            </w:pPr>
            <w:r w:rsidRPr="00175DAE">
              <w:rPr>
                <w:rFonts w:ascii="Verdana" w:eastAsia="Times New Roman" w:hAnsi="Verdana" w:cs="Arial"/>
                <w:noProof/>
                <w:sz w:val="14"/>
                <w:szCs w:val="14"/>
                <w:highlight w:val="yellow"/>
              </w:rPr>
              <w:t>Изследване на кръвни показатели:урея, йонограма, трансаминази, серумна амилаза,</w:t>
            </w:r>
            <w:r w:rsidRPr="00175DAE">
              <w:rPr>
                <w:rFonts w:ascii="Verdana" w:eastAsia="Times New Roman" w:hAnsi="Verdana" w:cs="Arial"/>
                <w:noProof/>
                <w:color w:val="00B050"/>
                <w:sz w:val="14"/>
                <w:szCs w:val="14"/>
                <w:highlight w:val="yellow"/>
              </w:rPr>
              <w:t xml:space="preserve"> </w:t>
            </w:r>
            <w:r w:rsidRPr="00175DAE">
              <w:rPr>
                <w:rFonts w:ascii="Verdana" w:eastAsia="Times New Roman" w:hAnsi="Verdana" w:cs="Arial"/>
                <w:noProof/>
                <w:sz w:val="14"/>
                <w:szCs w:val="14"/>
                <w:highlight w:val="yellow"/>
              </w:rPr>
              <w:t xml:space="preserve">фибриноген, вр. на кървене, вр. на съсирване, аРТТ, тромбоцити и други </w:t>
            </w:r>
            <w:r w:rsidRPr="00175DAE">
              <w:rPr>
                <w:rFonts w:ascii="Verdana" w:eastAsia="Times New Roman" w:hAnsi="Verdana" w:cs="Arial"/>
                <w:b/>
                <w:noProof/>
                <w:sz w:val="14"/>
                <w:szCs w:val="14"/>
                <w:highlight w:val="yellow"/>
              </w:rPr>
              <w:t>– по показания;</w:t>
            </w:r>
          </w:p>
          <w:p w:rsidR="00BE4CA8" w:rsidRDefault="00BE4CA8" w:rsidP="004E27AC">
            <w:pPr>
              <w:keepNext/>
              <w:keepLines/>
              <w:tabs>
                <w:tab w:val="left" w:pos="42"/>
              </w:tabs>
              <w:spacing w:after="0" w:line="240" w:lineRule="auto"/>
              <w:ind w:left="42" w:firstLine="284"/>
              <w:rPr>
                <w:rFonts w:ascii="Verdana" w:eastAsia="Times New Roman" w:hAnsi="Verdana" w:cs="Arial"/>
                <w:noProof/>
                <w:sz w:val="14"/>
                <w:szCs w:val="14"/>
                <w:lang w:val="en-US"/>
              </w:rPr>
            </w:pPr>
            <w:r w:rsidRPr="00175DAE">
              <w:rPr>
                <w:rFonts w:ascii="Verdana" w:eastAsia="Times New Roman" w:hAnsi="Verdana" w:cs="Arial"/>
                <w:noProof/>
                <w:sz w:val="14"/>
                <w:szCs w:val="14"/>
                <w:highlight w:val="yellow"/>
              </w:rPr>
              <w:t>Хемокултура и антибиограма</w:t>
            </w:r>
            <w:r w:rsidRPr="00175DAE">
              <w:rPr>
                <w:rFonts w:ascii="Verdana" w:eastAsia="Times New Roman" w:hAnsi="Verdana" w:cs="Arial"/>
                <w:b/>
                <w:noProof/>
                <w:sz w:val="14"/>
                <w:szCs w:val="14"/>
                <w:highlight w:val="yellow"/>
              </w:rPr>
              <w:t>– по показания</w:t>
            </w:r>
            <w:r w:rsidRPr="00175DAE">
              <w:rPr>
                <w:rFonts w:ascii="Verdana" w:eastAsia="Times New Roman" w:hAnsi="Verdana" w:cs="Arial"/>
                <w:noProof/>
                <w:sz w:val="14"/>
                <w:szCs w:val="14"/>
                <w:highlight w:val="yellow"/>
              </w:rPr>
              <w:t>.</w:t>
            </w:r>
          </w:p>
          <w:p w:rsidR="00175DAE" w:rsidRPr="00175DAE" w:rsidRDefault="00175DAE" w:rsidP="00175DA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175DAE">
              <w:rPr>
                <w:rFonts w:ascii="Arial" w:eastAsia="Times New Roman" w:hAnsi="Arial" w:cs="Arial"/>
                <w:b/>
                <w:bCs/>
                <w:sz w:val="20"/>
                <w:szCs w:val="20"/>
                <w:lang w:val="en-GB"/>
              </w:rPr>
              <w:t>Диагностични тестове, измервания или изследвания, кръв и кръвотворни органи</w:t>
            </w:r>
          </w:p>
          <w:p w:rsidR="00175DAE" w:rsidRPr="00175DAE" w:rsidRDefault="00175DAE" w:rsidP="00175DAE">
            <w:pPr>
              <w:tabs>
                <w:tab w:val="left" w:pos="1134"/>
              </w:tabs>
              <w:spacing w:before="120" w:after="0" w:line="240" w:lineRule="auto"/>
              <w:ind w:left="1134" w:hanging="1134"/>
              <w:rPr>
                <w:rFonts w:ascii="Arial" w:eastAsia="Times New Roman" w:hAnsi="Arial" w:cs="Arial"/>
                <w:sz w:val="20"/>
                <w:szCs w:val="20"/>
              </w:rPr>
            </w:pPr>
            <w:r w:rsidRPr="00175DAE">
              <w:rPr>
                <w:rFonts w:ascii="Arial" w:eastAsia="Times New Roman" w:hAnsi="Arial" w:cs="Arial"/>
                <w:sz w:val="20"/>
                <w:szCs w:val="20"/>
              </w:rPr>
              <w:t>13839-00</w:t>
            </w:r>
            <w:r w:rsidRPr="00175DAE">
              <w:rPr>
                <w:rFonts w:ascii="Arial" w:eastAsia="Times New Roman" w:hAnsi="Arial" w:cs="Arial"/>
                <w:sz w:val="20"/>
                <w:szCs w:val="20"/>
              </w:rPr>
              <w:tab/>
              <w:t>Вземане на кръв за диагностични цели</w:t>
            </w:r>
          </w:p>
          <w:p w:rsidR="00175DAE" w:rsidRPr="00175DAE" w:rsidRDefault="00175DAE" w:rsidP="00175DA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175DAE">
              <w:rPr>
                <w:rFonts w:ascii="Times New Roman" w:eastAsia="Times New Roman" w:hAnsi="Times New Roman" w:cs="Arial"/>
                <w:i/>
                <w:color w:val="222122"/>
                <w:sz w:val="20"/>
                <w:szCs w:val="24"/>
              </w:rPr>
              <w:t>Включва</w:t>
            </w:r>
            <w:r w:rsidRPr="00175DAE">
              <w:rPr>
                <w:rFonts w:ascii="Times New Roman" w:eastAsia="Times New Roman" w:hAnsi="Times New Roman" w:cs="Arial"/>
                <w:color w:val="222122"/>
                <w:sz w:val="20"/>
                <w:szCs w:val="24"/>
              </w:rPr>
              <w:t xml:space="preserve">: </w:t>
            </w:r>
            <w:r w:rsidRPr="00175DAE">
              <w:rPr>
                <w:rFonts w:ascii="Times New Roman" w:eastAsia="Times New Roman" w:hAnsi="Times New Roman" w:cs="Arial"/>
                <w:color w:val="222122"/>
                <w:sz w:val="20"/>
                <w:szCs w:val="24"/>
              </w:rPr>
              <w:tab/>
              <w:t>чрез артериална пункция</w:t>
            </w:r>
          </w:p>
          <w:p w:rsidR="00175DAE" w:rsidRPr="00175DAE" w:rsidRDefault="00175DAE" w:rsidP="00175DA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175DAE">
              <w:rPr>
                <w:rFonts w:ascii="Times New Roman" w:eastAsia="Times New Roman" w:hAnsi="Times New Roman" w:cs="Arial"/>
                <w:i/>
                <w:color w:val="222122"/>
                <w:sz w:val="20"/>
                <w:szCs w:val="24"/>
              </w:rPr>
              <w:t>Не включва</w:t>
            </w:r>
            <w:r w:rsidRPr="00175DAE">
              <w:rPr>
                <w:rFonts w:ascii="Times New Roman" w:eastAsia="Times New Roman" w:hAnsi="Times New Roman" w:cs="Arial"/>
                <w:color w:val="222122"/>
                <w:sz w:val="20"/>
                <w:szCs w:val="24"/>
              </w:rPr>
              <w:t>:</w:t>
            </w:r>
            <w:r w:rsidRPr="00175DAE">
              <w:rPr>
                <w:rFonts w:ascii="Times New Roman" w:eastAsia="Times New Roman" w:hAnsi="Times New Roman" w:cs="Arial"/>
                <w:color w:val="222122"/>
                <w:sz w:val="20"/>
                <w:szCs w:val="24"/>
              </w:rPr>
              <w:tab/>
              <w:t>проба от адренална вена (13839-02 [1858])</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стимулационен тест с адренокортикотропен хормон (30097-00 [1858])</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вземане на кръв за преливане (13709-00 [1891])</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хемафереза:</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 донорска (13755-00 [1892])</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 терапевтична (13750 [1892])</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интра-артериално канюлиране за кръвно-газов анализ (13842-00 [1858])</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проба от синус петрозум [венозен] (13839-01 [1858])</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тези при новородени (13312-00 [1858])</w:t>
            </w:r>
          </w:p>
          <w:p w:rsidR="00175DAE" w:rsidRPr="00175DAE" w:rsidRDefault="00175DAE" w:rsidP="004E27AC">
            <w:pPr>
              <w:keepNext/>
              <w:keepLines/>
              <w:tabs>
                <w:tab w:val="left" w:pos="42"/>
              </w:tabs>
              <w:spacing w:after="0" w:line="240" w:lineRule="auto"/>
              <w:ind w:left="42" w:firstLine="284"/>
              <w:rPr>
                <w:rFonts w:ascii="Verdana" w:eastAsia="Times New Roman" w:hAnsi="Verdana" w:cs="Arial"/>
                <w:noProof/>
                <w:sz w:val="14"/>
                <w:szCs w:val="14"/>
                <w:lang w:val="en-US"/>
              </w:rPr>
            </w:pPr>
          </w:p>
          <w:p w:rsidR="00BE4CA8" w:rsidRPr="00E95C4F" w:rsidRDefault="00BE4CA8" w:rsidP="004E27AC">
            <w:pPr>
              <w:keepNext/>
              <w:keepLines/>
              <w:tabs>
                <w:tab w:val="left" w:pos="42"/>
              </w:tabs>
              <w:spacing w:after="0" w:line="240" w:lineRule="auto"/>
              <w:ind w:left="42" w:firstLine="284"/>
              <w:rPr>
                <w:rFonts w:ascii="Verdana" w:eastAsia="Times New Roman" w:hAnsi="Verdana" w:cs="Arial"/>
                <w:noProof/>
                <w:sz w:val="14"/>
                <w:szCs w:val="14"/>
              </w:rPr>
            </w:pPr>
          </w:p>
        </w:tc>
      </w:tr>
      <w:tr w:rsidR="00BE4CA8" w:rsidRPr="00E95C4F" w:rsidTr="004E27AC">
        <w:trPr>
          <w:jc w:val="center"/>
        </w:trPr>
        <w:tc>
          <w:tcPr>
            <w:tcW w:w="9426" w:type="dxa"/>
            <w:tcBorders>
              <w:bottom w:val="single" w:sz="4" w:space="0" w:color="auto"/>
            </w:tcBorders>
          </w:tcPr>
          <w:p w:rsidR="00BE4CA8" w:rsidRPr="000E0607" w:rsidRDefault="00BE4CA8" w:rsidP="004E27AC">
            <w:pPr>
              <w:keepNext/>
              <w:keepLines/>
              <w:tabs>
                <w:tab w:val="center" w:pos="426"/>
                <w:tab w:val="left" w:pos="567"/>
              </w:tabs>
              <w:spacing w:after="0" w:line="240" w:lineRule="auto"/>
              <w:jc w:val="center"/>
              <w:rPr>
                <w:rFonts w:ascii="Arial" w:eastAsia="Times New Roman" w:hAnsi="Arial" w:cs="Arial"/>
                <w:b/>
                <w:caps/>
                <w:color w:val="000000"/>
                <w:sz w:val="20"/>
                <w:szCs w:val="20"/>
                <w:lang w:val="ru-RU"/>
              </w:rPr>
            </w:pPr>
          </w:p>
          <w:p w:rsidR="00BE4CA8" w:rsidRPr="00E95C4F" w:rsidRDefault="00BE4CA8" w:rsidP="004E27AC">
            <w:pPr>
              <w:keepNext/>
              <w:keepLines/>
              <w:tabs>
                <w:tab w:val="center" w:pos="426"/>
                <w:tab w:val="left" w:pos="567"/>
              </w:tabs>
              <w:spacing w:after="0" w:line="0" w:lineRule="atLeast"/>
              <w:jc w:val="center"/>
              <w:rPr>
                <w:rFonts w:ascii="Arial" w:eastAsia="Times New Roman" w:hAnsi="Arial" w:cs="Arial"/>
                <w:b/>
                <w:caps/>
                <w:color w:val="000000"/>
                <w:sz w:val="20"/>
                <w:szCs w:val="20"/>
              </w:rPr>
            </w:pPr>
            <w:r>
              <w:rPr>
                <w:rFonts w:ascii="Arial" w:eastAsia="Times New Roman" w:hAnsi="Arial" w:cs="Arial"/>
                <w:b/>
                <w:caps/>
                <w:color w:val="000000"/>
                <w:sz w:val="20"/>
                <w:szCs w:val="20"/>
              </w:rPr>
              <w:t>основни терапевтични процедури</w:t>
            </w:r>
          </w:p>
          <w:p w:rsidR="00BE4CA8" w:rsidRPr="00E95C4F" w:rsidRDefault="00BE4CA8" w:rsidP="004E27AC">
            <w:pPr>
              <w:keepNext/>
              <w:keepLines/>
              <w:tabs>
                <w:tab w:val="left" w:pos="42"/>
                <w:tab w:val="left" w:pos="162"/>
              </w:tabs>
              <w:spacing w:after="0" w:line="240" w:lineRule="auto"/>
              <w:ind w:left="426" w:hanging="426"/>
              <w:rPr>
                <w:rFonts w:ascii="Arial" w:eastAsia="Times New Roman" w:hAnsi="Arial"/>
                <w:b/>
                <w:caps/>
                <w:color w:val="548DD4"/>
                <w:sz w:val="14"/>
                <w:szCs w:val="24"/>
              </w:rPr>
            </w:pPr>
          </w:p>
          <w:p w:rsidR="00BE4CA8" w:rsidRPr="0046290A" w:rsidRDefault="00BE4CA8" w:rsidP="004E27AC">
            <w:pPr>
              <w:keepNext/>
              <w:keepLines/>
              <w:tabs>
                <w:tab w:val="left" w:pos="42"/>
              </w:tabs>
              <w:spacing w:after="0" w:line="240" w:lineRule="auto"/>
              <w:ind w:left="42"/>
              <w:rPr>
                <w:rFonts w:ascii="Arial" w:eastAsia="Times New Roman" w:hAnsi="Arial"/>
                <w:b/>
                <w:caps/>
                <w:color w:val="000000"/>
                <w:sz w:val="14"/>
                <w:szCs w:val="20"/>
              </w:rPr>
            </w:pPr>
            <w:r w:rsidRPr="00175DAE">
              <w:rPr>
                <w:rFonts w:ascii="Arial" w:eastAsia="Times New Roman" w:hAnsi="Arial"/>
                <w:b/>
                <w:caps/>
                <w:color w:val="000000"/>
                <w:sz w:val="14"/>
                <w:szCs w:val="20"/>
                <w:highlight w:val="yellow"/>
              </w:rPr>
              <w:t>38.93 ПУНКЦИЯ  НА  Венозен съд  с периферна и/или централна венозна катетеризация</w:t>
            </w:r>
          </w:p>
          <w:p w:rsidR="00175DAE" w:rsidRPr="00175DAE" w:rsidRDefault="00175DAE" w:rsidP="00175DA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175DAE">
              <w:rPr>
                <w:rFonts w:ascii="Arial" w:eastAsia="Times New Roman" w:hAnsi="Arial" w:cs="Arial"/>
                <w:b/>
                <w:bCs/>
                <w:sz w:val="20"/>
                <w:szCs w:val="20"/>
                <w:lang w:val="en-GB"/>
              </w:rPr>
              <w:t>Венозна катетеризация</w:t>
            </w:r>
          </w:p>
          <w:p w:rsidR="00175DAE" w:rsidRPr="00175DAE" w:rsidRDefault="00175DAE" w:rsidP="00175DAE">
            <w:pPr>
              <w:tabs>
                <w:tab w:val="left" w:pos="1134"/>
              </w:tabs>
              <w:spacing w:before="120" w:after="0" w:line="240" w:lineRule="auto"/>
              <w:ind w:left="1134" w:hanging="1134"/>
              <w:rPr>
                <w:rFonts w:ascii="Arial" w:eastAsia="Times New Roman" w:hAnsi="Arial" w:cs="Arial"/>
                <w:sz w:val="20"/>
                <w:szCs w:val="20"/>
              </w:rPr>
            </w:pPr>
            <w:r w:rsidRPr="00175DAE">
              <w:rPr>
                <w:rFonts w:ascii="Arial" w:eastAsia="Times New Roman" w:hAnsi="Arial" w:cs="Arial"/>
                <w:sz w:val="20"/>
                <w:szCs w:val="20"/>
              </w:rPr>
              <w:t>90220-00</w:t>
            </w:r>
            <w:r w:rsidRPr="00175DAE">
              <w:rPr>
                <w:rFonts w:ascii="Arial" w:eastAsia="Times New Roman" w:hAnsi="Arial" w:cs="Arial"/>
                <w:sz w:val="20"/>
                <w:szCs w:val="20"/>
              </w:rPr>
              <w:tab/>
              <w:t>Катетеризация/канюлизация на друга вена</w:t>
            </w:r>
          </w:p>
          <w:p w:rsidR="00BE4CA8" w:rsidRPr="0046290A" w:rsidRDefault="00BE4CA8" w:rsidP="004E27AC">
            <w:pPr>
              <w:keepNext/>
              <w:keepLines/>
              <w:tabs>
                <w:tab w:val="left" w:pos="42"/>
              </w:tabs>
              <w:spacing w:after="0" w:line="240" w:lineRule="auto"/>
              <w:ind w:left="42"/>
              <w:rPr>
                <w:rFonts w:ascii="Arial" w:eastAsia="Times New Roman" w:hAnsi="Arial"/>
                <w:b/>
                <w:caps/>
                <w:color w:val="000000"/>
                <w:sz w:val="14"/>
                <w:szCs w:val="20"/>
              </w:rPr>
            </w:pPr>
          </w:p>
          <w:p w:rsidR="00BE4CA8" w:rsidRPr="0046290A" w:rsidRDefault="00BE4CA8" w:rsidP="004E27AC">
            <w:pPr>
              <w:keepNext/>
              <w:keepLines/>
              <w:tabs>
                <w:tab w:val="left" w:pos="42"/>
              </w:tabs>
              <w:spacing w:after="0" w:line="240" w:lineRule="auto"/>
              <w:ind w:left="42"/>
              <w:rPr>
                <w:rFonts w:ascii="Arial" w:eastAsia="Times New Roman" w:hAnsi="Arial"/>
                <w:b/>
                <w:caps/>
                <w:color w:val="000000"/>
                <w:sz w:val="14"/>
                <w:szCs w:val="20"/>
              </w:rPr>
            </w:pPr>
            <w:r w:rsidRPr="00175DAE">
              <w:rPr>
                <w:rFonts w:ascii="Arial" w:eastAsia="Times New Roman" w:hAnsi="Arial"/>
                <w:b/>
                <w:caps/>
                <w:color w:val="000000"/>
                <w:sz w:val="14"/>
                <w:szCs w:val="20"/>
                <w:highlight w:val="yellow"/>
              </w:rPr>
              <w:t>93.39 Физиотерапия и рехабилитация</w:t>
            </w:r>
          </w:p>
          <w:p w:rsidR="00175DAE" w:rsidRPr="00175DAE" w:rsidRDefault="00175DAE" w:rsidP="00175DA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175DAE">
              <w:rPr>
                <w:rFonts w:ascii="Arial" w:eastAsia="Times New Roman" w:hAnsi="Arial" w:cs="Arial"/>
                <w:b/>
                <w:bCs/>
                <w:sz w:val="20"/>
                <w:szCs w:val="20"/>
                <w:lang w:val="en-GB"/>
              </w:rPr>
              <w:t>Умения, придобити по време на движение</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Двигателна терапия</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Работа с нарастваща натовареност/трудни условия</w:t>
            </w:r>
          </w:p>
          <w:p w:rsidR="00175DAE" w:rsidRPr="00175DAE" w:rsidRDefault="00175DAE" w:rsidP="00175DA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175DAE">
              <w:rPr>
                <w:rFonts w:ascii="Times New Roman" w:eastAsia="Times New Roman" w:hAnsi="Times New Roman" w:cs="Arial"/>
                <w:i/>
                <w:color w:val="222122"/>
                <w:sz w:val="20"/>
                <w:szCs w:val="24"/>
              </w:rPr>
              <w:t>Включва</w:t>
            </w:r>
            <w:r w:rsidRPr="00175DAE">
              <w:rPr>
                <w:rFonts w:ascii="Times New Roman" w:eastAsia="Times New Roman" w:hAnsi="Times New Roman" w:cs="Arial"/>
                <w:color w:val="222122"/>
                <w:sz w:val="20"/>
                <w:szCs w:val="24"/>
              </w:rPr>
              <w:t>:</w:t>
            </w:r>
            <w:r w:rsidRPr="00175DAE">
              <w:rPr>
                <w:rFonts w:ascii="Times New Roman" w:eastAsia="Times New Roman" w:hAnsi="Times New Roman" w:cs="Arial"/>
                <w:color w:val="222122"/>
                <w:sz w:val="20"/>
                <w:szCs w:val="24"/>
              </w:rPr>
              <w:tab/>
              <w:t>оценка на прогреса</w:t>
            </w:r>
          </w:p>
          <w:p w:rsidR="00175DAE" w:rsidRPr="00175DAE" w:rsidRDefault="00175DAE" w:rsidP="00175DA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175DAE">
              <w:rPr>
                <w:rFonts w:ascii="Times New Roman" w:eastAsia="Times New Roman" w:hAnsi="Times New Roman" w:cs="Arial"/>
                <w:i/>
                <w:color w:val="222122"/>
                <w:sz w:val="20"/>
                <w:szCs w:val="24"/>
              </w:rPr>
              <w:t>Забележка</w:t>
            </w:r>
            <w:r w:rsidRPr="00175DAE">
              <w:rPr>
                <w:rFonts w:ascii="Times New Roman" w:eastAsia="Times New Roman" w:hAnsi="Times New Roman" w:cs="Arial"/>
                <w:color w:val="222122"/>
                <w:sz w:val="20"/>
                <w:szCs w:val="24"/>
              </w:rPr>
              <w:t>:</w:t>
            </w:r>
            <w:r w:rsidRPr="00175DAE">
              <w:rPr>
                <w:rFonts w:ascii="Times New Roman" w:eastAsia="Times New Roman" w:hAnsi="Times New Roman" w:cs="Arial"/>
                <w:color w:val="222122"/>
                <w:sz w:val="20"/>
                <w:szCs w:val="24"/>
              </w:rPr>
              <w:tab/>
              <w:t>Тренинг, включващ умения, изискващи асистиране или наблюдение на клиента при изпълнение на упражнения, с цел подобряване кондицията на тялото, 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w:t>
            </w:r>
          </w:p>
          <w:p w:rsidR="00175DAE" w:rsidRPr="00175DAE" w:rsidRDefault="00175DAE" w:rsidP="00175DAE">
            <w:pPr>
              <w:tabs>
                <w:tab w:val="left" w:pos="1134"/>
              </w:tabs>
              <w:spacing w:before="120" w:after="0" w:line="240" w:lineRule="auto"/>
              <w:ind w:left="1134" w:hanging="1134"/>
              <w:rPr>
                <w:rFonts w:ascii="Arial" w:eastAsia="Times New Roman" w:hAnsi="Arial" w:cs="Arial"/>
                <w:sz w:val="20"/>
                <w:szCs w:val="20"/>
              </w:rPr>
            </w:pPr>
            <w:r w:rsidRPr="00175DAE">
              <w:rPr>
                <w:rFonts w:ascii="Arial" w:eastAsia="Times New Roman" w:hAnsi="Arial" w:cs="Arial"/>
                <w:sz w:val="20"/>
                <w:szCs w:val="20"/>
              </w:rPr>
              <w:t>96129-00</w:t>
            </w:r>
            <w:r w:rsidRPr="00175DAE">
              <w:rPr>
                <w:rFonts w:ascii="Arial" w:eastAsia="Times New Roman" w:hAnsi="Arial" w:cs="Arial"/>
                <w:sz w:val="20"/>
                <w:szCs w:val="20"/>
              </w:rPr>
              <w:tab/>
              <w:t>Терапия с упражнение, цяло тяло</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Двигателна терапия БДУ</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lang w:val="en-US"/>
              </w:rPr>
            </w:pPr>
            <w:r w:rsidRPr="00175DAE">
              <w:rPr>
                <w:rFonts w:ascii="Times New Roman" w:eastAsia="Times New Roman" w:hAnsi="Times New Roman" w:cs="Arial"/>
                <w:color w:val="222122"/>
                <w:sz w:val="20"/>
                <w:szCs w:val="24"/>
              </w:rPr>
              <w:t>Обща двигателна терапия като гимнастически групи, плуване</w:t>
            </w:r>
          </w:p>
          <w:p w:rsidR="00BE4CA8" w:rsidRPr="00E95C4F" w:rsidRDefault="00BE4CA8" w:rsidP="004E27AC">
            <w:pPr>
              <w:keepNext/>
              <w:keepLines/>
              <w:tabs>
                <w:tab w:val="left" w:pos="42"/>
              </w:tabs>
              <w:spacing w:after="0" w:line="240" w:lineRule="auto"/>
              <w:ind w:left="42"/>
              <w:rPr>
                <w:rFonts w:ascii="Arial" w:eastAsia="Times New Roman" w:hAnsi="Arial"/>
                <w:b/>
                <w:caps/>
                <w:color w:val="000000"/>
                <w:sz w:val="14"/>
                <w:szCs w:val="20"/>
              </w:rPr>
            </w:pPr>
          </w:p>
          <w:p w:rsidR="00BE4CA8" w:rsidRPr="00E95C4F" w:rsidRDefault="00BE4CA8" w:rsidP="004E27AC">
            <w:pPr>
              <w:keepNext/>
              <w:keepLines/>
              <w:tabs>
                <w:tab w:val="left" w:pos="42"/>
              </w:tabs>
              <w:spacing w:after="0" w:line="240" w:lineRule="auto"/>
              <w:ind w:left="42"/>
              <w:rPr>
                <w:rFonts w:ascii="Arial" w:eastAsia="Times New Roman" w:hAnsi="Arial"/>
                <w:b/>
                <w:caps/>
                <w:color w:val="000000"/>
                <w:sz w:val="14"/>
                <w:szCs w:val="20"/>
              </w:rPr>
            </w:pPr>
            <w:r w:rsidRPr="00175DAE">
              <w:rPr>
                <w:rFonts w:ascii="Arial" w:eastAsia="Times New Roman" w:hAnsi="Arial"/>
                <w:b/>
                <w:caps/>
                <w:color w:val="000000"/>
                <w:sz w:val="14"/>
                <w:szCs w:val="20"/>
                <w:highlight w:val="yellow"/>
              </w:rPr>
              <w:t>93.94 Аерозолна терапия</w:t>
            </w:r>
          </w:p>
          <w:p w:rsidR="00175DAE" w:rsidRPr="00175DAE" w:rsidRDefault="00BE4CA8" w:rsidP="00175DA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E95C4F">
              <w:rPr>
                <w:rFonts w:ascii="Arial" w:eastAsia="Times New Roman" w:hAnsi="Arial"/>
                <w:b/>
                <w:caps/>
                <w:color w:val="000000"/>
                <w:sz w:val="14"/>
                <w:szCs w:val="20"/>
              </w:rPr>
              <w:t xml:space="preserve"> </w:t>
            </w:r>
            <w:r w:rsidR="00175DAE" w:rsidRPr="00175DAE">
              <w:rPr>
                <w:rFonts w:ascii="Arial" w:eastAsia="Times New Roman" w:hAnsi="Arial" w:cs="Arial"/>
                <w:b/>
                <w:bCs/>
                <w:sz w:val="20"/>
                <w:szCs w:val="20"/>
                <w:lang w:val="en-GB"/>
              </w:rPr>
              <w:t>Други терапевтични интервенции на дихателна система</w:t>
            </w:r>
          </w:p>
          <w:p w:rsidR="00175DAE" w:rsidRPr="00175DAE" w:rsidRDefault="00175DAE" w:rsidP="00175DAE">
            <w:pPr>
              <w:tabs>
                <w:tab w:val="left" w:pos="1134"/>
              </w:tabs>
              <w:spacing w:before="120" w:after="0" w:line="240" w:lineRule="auto"/>
              <w:ind w:left="1134" w:hanging="1134"/>
              <w:rPr>
                <w:rFonts w:ascii="Arial" w:eastAsia="Times New Roman" w:hAnsi="Arial" w:cs="Arial"/>
                <w:sz w:val="20"/>
                <w:szCs w:val="20"/>
              </w:rPr>
            </w:pPr>
            <w:r w:rsidRPr="00175DAE">
              <w:rPr>
                <w:rFonts w:ascii="Arial" w:eastAsia="Times New Roman" w:hAnsi="Arial" w:cs="Arial"/>
                <w:sz w:val="20"/>
                <w:szCs w:val="20"/>
              </w:rPr>
              <w:t>92043-00</w:t>
            </w:r>
            <w:r w:rsidRPr="00175DAE">
              <w:rPr>
                <w:rFonts w:ascii="Arial" w:eastAsia="Times New Roman" w:hAnsi="Arial" w:cs="Arial"/>
                <w:sz w:val="20"/>
                <w:szCs w:val="20"/>
              </w:rPr>
              <w:tab/>
              <w:t>Респираторен медикамент, прилаган чрез небулайзер</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Овлажняваща терапия</w:t>
            </w:r>
          </w:p>
          <w:p w:rsidR="00BE4CA8" w:rsidRPr="00E95C4F" w:rsidRDefault="00BE4CA8" w:rsidP="004E27AC">
            <w:pPr>
              <w:keepNext/>
              <w:keepLines/>
              <w:tabs>
                <w:tab w:val="left" w:pos="42"/>
              </w:tabs>
              <w:spacing w:after="0" w:line="240" w:lineRule="auto"/>
              <w:ind w:left="42"/>
              <w:rPr>
                <w:rFonts w:ascii="Arial" w:eastAsia="Times New Roman" w:hAnsi="Arial"/>
                <w:b/>
                <w:caps/>
                <w:color w:val="000000"/>
                <w:sz w:val="14"/>
                <w:szCs w:val="20"/>
              </w:rPr>
            </w:pPr>
          </w:p>
          <w:p w:rsidR="00BE4CA8" w:rsidRPr="00E95C4F" w:rsidRDefault="00BE4CA8" w:rsidP="004E27AC">
            <w:pPr>
              <w:keepNext/>
              <w:keepLines/>
              <w:tabs>
                <w:tab w:val="left" w:pos="42"/>
              </w:tabs>
              <w:spacing w:after="0" w:line="240" w:lineRule="auto"/>
              <w:ind w:left="42"/>
              <w:rPr>
                <w:rFonts w:ascii="Arial" w:eastAsia="Times New Roman" w:hAnsi="Arial"/>
                <w:b/>
                <w:caps/>
                <w:color w:val="000000"/>
                <w:sz w:val="14"/>
                <w:szCs w:val="20"/>
              </w:rPr>
            </w:pPr>
            <w:r w:rsidRPr="00175DAE">
              <w:rPr>
                <w:rFonts w:ascii="Arial" w:eastAsia="Times New Roman" w:hAnsi="Arial"/>
                <w:b/>
                <w:caps/>
                <w:color w:val="000000"/>
                <w:sz w:val="14"/>
                <w:szCs w:val="20"/>
                <w:highlight w:val="yellow"/>
              </w:rPr>
              <w:t>93.96 Кислородно лечение</w:t>
            </w:r>
          </w:p>
          <w:p w:rsidR="00175DAE" w:rsidRPr="00A1381B" w:rsidRDefault="00175DAE" w:rsidP="00175DAE">
            <w:pPr>
              <w:tabs>
                <w:tab w:val="left" w:pos="1134"/>
              </w:tabs>
              <w:spacing w:before="120" w:after="0" w:line="240" w:lineRule="auto"/>
              <w:ind w:left="1134" w:hanging="1134"/>
              <w:rPr>
                <w:rFonts w:ascii="Arial" w:eastAsia="Times New Roman" w:hAnsi="Arial" w:cs="Arial"/>
                <w:sz w:val="20"/>
                <w:szCs w:val="20"/>
              </w:rPr>
            </w:pPr>
            <w:r w:rsidRPr="00A1381B">
              <w:rPr>
                <w:rFonts w:ascii="Arial" w:eastAsia="Times New Roman" w:hAnsi="Arial" w:cs="Arial"/>
                <w:sz w:val="20"/>
                <w:szCs w:val="20"/>
              </w:rPr>
              <w:t>92044-00</w:t>
            </w:r>
            <w:r w:rsidRPr="00A1381B">
              <w:rPr>
                <w:rFonts w:ascii="Arial" w:eastAsia="Times New Roman" w:hAnsi="Arial" w:cs="Arial"/>
                <w:sz w:val="20"/>
                <w:szCs w:val="20"/>
              </w:rPr>
              <w:tab/>
              <w:t>Друго кислородно обогатяване</w:t>
            </w:r>
          </w:p>
          <w:p w:rsidR="00BE4CA8" w:rsidRPr="000E0607" w:rsidRDefault="00BE4CA8" w:rsidP="004E27AC">
            <w:pPr>
              <w:pStyle w:val="SrgCod"/>
              <w:ind w:left="0" w:firstLine="0"/>
              <w:rPr>
                <w:u w:val="single"/>
                <w:lang w:val="ru-RU" w:eastAsia="en-US"/>
              </w:rPr>
            </w:pPr>
          </w:p>
          <w:p w:rsidR="00BE4CA8" w:rsidRPr="00175DAE" w:rsidRDefault="00BE4CA8" w:rsidP="004E27AC">
            <w:pPr>
              <w:pStyle w:val="SrgCod"/>
              <w:rPr>
                <w:highlight w:val="yellow"/>
                <w:u w:val="single"/>
                <w:lang w:val="bg-BG" w:eastAsia="en-US"/>
              </w:rPr>
            </w:pPr>
            <w:r w:rsidRPr="00175DAE">
              <w:rPr>
                <w:highlight w:val="yellow"/>
                <w:u w:val="single"/>
                <w:lang w:val="bg-BG" w:eastAsia="en-US"/>
              </w:rPr>
              <w:t>РЕСПИРАТОРНА ТЕРАПИЯ</w:t>
            </w:r>
          </w:p>
          <w:p w:rsidR="00BE4CA8" w:rsidRPr="00175DAE" w:rsidRDefault="00BE4CA8" w:rsidP="004E27AC">
            <w:pPr>
              <w:pStyle w:val="SrgCod4dig"/>
              <w:keepNext/>
              <w:keepLines/>
              <w:rPr>
                <w:highlight w:val="yellow"/>
                <w:lang w:val="ru-RU" w:eastAsia="en-US"/>
              </w:rPr>
            </w:pPr>
            <w:r w:rsidRPr="00175DAE">
              <w:rPr>
                <w:highlight w:val="yellow"/>
                <w:lang w:val="bg-BG" w:eastAsia="en-US"/>
              </w:rPr>
              <w:t>93.90</w:t>
            </w:r>
            <w:r w:rsidRPr="00175DAE">
              <w:rPr>
                <w:highlight w:val="yellow"/>
                <w:lang w:val="bg-BG" w:eastAsia="en-US"/>
              </w:rPr>
              <w:tab/>
            </w:r>
            <w:r w:rsidRPr="00175DAE">
              <w:rPr>
                <w:highlight w:val="yellow"/>
                <w:lang w:val="en-US" w:eastAsia="en-US"/>
              </w:rPr>
              <w:t xml:space="preserve"> </w:t>
            </w:r>
            <w:r w:rsidRPr="00175DAE">
              <w:rPr>
                <w:highlight w:val="yellow"/>
                <w:lang w:val="bg-BG" w:eastAsia="en-US"/>
              </w:rPr>
              <w:t xml:space="preserve">продължително позитивно налягане в дихателните пътища </w:t>
            </w:r>
            <w:r w:rsidRPr="00175DAE">
              <w:rPr>
                <w:highlight w:val="yellow"/>
                <w:lang w:val="ru-RU" w:eastAsia="en-US"/>
              </w:rPr>
              <w:t>[</w:t>
            </w:r>
            <w:r w:rsidRPr="00175DAE">
              <w:rPr>
                <w:highlight w:val="yellow"/>
                <w:lang w:val="bg-BG" w:eastAsia="en-US"/>
              </w:rPr>
              <w:t xml:space="preserve">СРАР или </w:t>
            </w:r>
            <w:r w:rsidRPr="00175DAE">
              <w:rPr>
                <w:highlight w:val="yellow"/>
                <w:lang w:val="en-US" w:eastAsia="en-US"/>
              </w:rPr>
              <w:t>BiPAP</w:t>
            </w:r>
            <w:r w:rsidRPr="00175DAE">
              <w:rPr>
                <w:highlight w:val="yellow"/>
                <w:lang w:val="ru-RU" w:eastAsia="en-US"/>
              </w:rPr>
              <w:t>]</w:t>
            </w:r>
          </w:p>
          <w:p w:rsidR="00BE4CA8" w:rsidRPr="00175DAE" w:rsidRDefault="00BE4CA8" w:rsidP="004E27AC">
            <w:pPr>
              <w:pStyle w:val="Description"/>
              <w:spacing w:line="240" w:lineRule="auto"/>
              <w:ind w:left="122"/>
              <w:rPr>
                <w:highlight w:val="yellow"/>
                <w:lang w:val="ru-RU" w:eastAsia="en-US"/>
              </w:rPr>
            </w:pPr>
            <w:r w:rsidRPr="00175DAE">
              <w:rPr>
                <w:highlight w:val="yellow"/>
                <w:lang w:val="bg-BG" w:eastAsia="en-US"/>
              </w:rPr>
              <w:t>двуфазно налягане в дихателните пътища(</w:t>
            </w:r>
            <w:r w:rsidRPr="00175DAE">
              <w:rPr>
                <w:highlight w:val="yellow"/>
                <w:lang w:val="en-US" w:eastAsia="en-US"/>
              </w:rPr>
              <w:t>BiPAP</w:t>
            </w:r>
            <w:r w:rsidRPr="00175DAE">
              <w:rPr>
                <w:highlight w:val="yellow"/>
                <w:lang w:val="bg-BG" w:eastAsia="en-US"/>
              </w:rPr>
              <w:t>)</w:t>
            </w:r>
          </w:p>
          <w:p w:rsidR="00BE4CA8" w:rsidRPr="00E95C4F" w:rsidRDefault="00BE4CA8" w:rsidP="004E27AC">
            <w:pPr>
              <w:pStyle w:val="Description"/>
              <w:spacing w:line="240" w:lineRule="auto"/>
              <w:ind w:left="122"/>
              <w:rPr>
                <w:lang w:val="bg-BG" w:eastAsia="en-US"/>
              </w:rPr>
            </w:pPr>
            <w:r w:rsidRPr="00175DAE">
              <w:rPr>
                <w:highlight w:val="yellow"/>
                <w:lang w:val="bg-BG" w:eastAsia="en-US"/>
              </w:rPr>
              <w:t xml:space="preserve"> неинвазивно позитивно налягане в дихателните пътища (NIPPV)</w:t>
            </w:r>
          </w:p>
          <w:p w:rsidR="00175DAE" w:rsidRPr="00175DAE" w:rsidRDefault="00175DAE" w:rsidP="00175DAE">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lang w:val="en-GB"/>
              </w:rPr>
            </w:pPr>
            <w:r w:rsidRPr="00175DAE">
              <w:rPr>
                <w:rFonts w:ascii="Arial" w:eastAsia="Times New Roman" w:hAnsi="Arial" w:cs="Arial"/>
                <w:b/>
                <w:bCs/>
                <w:sz w:val="20"/>
                <w:szCs w:val="20"/>
                <w:lang w:val="en-GB"/>
              </w:rPr>
              <w:t>Неинвазивно вентилаторно подпомагане</w:t>
            </w:r>
          </w:p>
          <w:p w:rsidR="00175DAE" w:rsidRPr="00175DAE" w:rsidRDefault="00175DAE" w:rsidP="00175DAE">
            <w:pPr>
              <w:tabs>
                <w:tab w:val="left" w:pos="1134"/>
              </w:tabs>
              <w:spacing w:after="0" w:line="240" w:lineRule="auto"/>
              <w:ind w:left="1134" w:hanging="1134"/>
              <w:rPr>
                <w:rFonts w:ascii="Times New Roman" w:eastAsia="Times New Roman" w:hAnsi="Times New Roman" w:cs="Arial"/>
                <w:sz w:val="20"/>
                <w:szCs w:val="20"/>
              </w:rPr>
            </w:pPr>
            <w:r w:rsidRPr="00175DAE">
              <w:rPr>
                <w:rFonts w:ascii="Times New Roman" w:eastAsia="Times New Roman" w:hAnsi="Times New Roman" w:cs="Arial"/>
                <w:sz w:val="20"/>
                <w:szCs w:val="20"/>
              </w:rPr>
              <w:tab/>
              <w:t>Bi-ниво позитивно въздушно налягане [BiPAP]</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Продължително позитивно въздушно налягане [</w:t>
            </w:r>
            <w:r w:rsidRPr="00175DAE">
              <w:rPr>
                <w:rFonts w:ascii="Times New Roman" w:eastAsia="Times New Roman" w:hAnsi="Times New Roman" w:cs="Arial"/>
                <w:color w:val="222122"/>
                <w:sz w:val="20"/>
                <w:szCs w:val="24"/>
                <w:lang w:val="en-US"/>
              </w:rPr>
              <w:t>CPAP</w:t>
            </w:r>
            <w:r w:rsidRPr="00175DAE">
              <w:rPr>
                <w:rFonts w:ascii="Times New Roman" w:eastAsia="Times New Roman" w:hAnsi="Times New Roman" w:cs="Arial"/>
                <w:color w:val="222122"/>
                <w:sz w:val="20"/>
                <w:szCs w:val="24"/>
              </w:rPr>
              <w:t>]</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 xml:space="preserve">Непостоянна маска </w:t>
            </w:r>
            <w:r w:rsidRPr="00175DAE">
              <w:rPr>
                <w:rFonts w:ascii="Times New Roman" w:eastAsia="Times New Roman" w:hAnsi="Times New Roman" w:cs="Arial"/>
                <w:color w:val="222122"/>
                <w:sz w:val="20"/>
                <w:szCs w:val="24"/>
                <w:lang w:val="en-US"/>
              </w:rPr>
              <w:t>CPAP</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Дишане с променливо позитивно налягане [</w:t>
            </w:r>
            <w:r w:rsidRPr="00175DAE">
              <w:rPr>
                <w:rFonts w:ascii="Times New Roman" w:eastAsia="Times New Roman" w:hAnsi="Times New Roman" w:cs="Arial"/>
                <w:color w:val="222122"/>
                <w:sz w:val="20"/>
                <w:szCs w:val="24"/>
                <w:lang w:val="en-US"/>
              </w:rPr>
              <w:t>IPPB</w:t>
            </w:r>
            <w:r w:rsidRPr="00175DAE">
              <w:rPr>
                <w:rFonts w:ascii="Times New Roman" w:eastAsia="Times New Roman" w:hAnsi="Times New Roman" w:cs="Arial"/>
                <w:color w:val="222122"/>
                <w:sz w:val="20"/>
                <w:szCs w:val="24"/>
              </w:rPr>
              <w:t>]</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Вентилация с променливо позитивно налягане [</w:t>
            </w:r>
            <w:r w:rsidRPr="00175DAE">
              <w:rPr>
                <w:rFonts w:ascii="Times New Roman" w:eastAsia="Times New Roman" w:hAnsi="Times New Roman" w:cs="Arial"/>
                <w:color w:val="222122"/>
                <w:sz w:val="20"/>
                <w:szCs w:val="24"/>
                <w:lang w:val="en-US"/>
              </w:rPr>
              <w:t>IPPV</w:t>
            </w:r>
            <w:r w:rsidRPr="00175DAE">
              <w:rPr>
                <w:rFonts w:ascii="Times New Roman" w:eastAsia="Times New Roman" w:hAnsi="Times New Roman" w:cs="Arial"/>
                <w:color w:val="222122"/>
                <w:sz w:val="20"/>
                <w:szCs w:val="24"/>
              </w:rPr>
              <w:t>]</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Неинвазивна маскова вентилация [</w:t>
            </w:r>
            <w:r w:rsidRPr="00175DAE">
              <w:rPr>
                <w:rFonts w:ascii="Times New Roman" w:eastAsia="Times New Roman" w:hAnsi="Times New Roman" w:cs="Arial"/>
                <w:color w:val="222122"/>
                <w:sz w:val="20"/>
                <w:szCs w:val="24"/>
                <w:lang w:val="en-US"/>
              </w:rPr>
              <w:t>NIMV</w:t>
            </w:r>
            <w:r w:rsidRPr="00175DAE">
              <w:rPr>
                <w:rFonts w:ascii="Times New Roman" w:eastAsia="Times New Roman" w:hAnsi="Times New Roman" w:cs="Arial"/>
                <w:color w:val="222122"/>
                <w:sz w:val="20"/>
                <w:szCs w:val="24"/>
              </w:rPr>
              <w:t>]</w:t>
            </w:r>
          </w:p>
          <w:p w:rsidR="00175DAE" w:rsidRPr="00175DAE" w:rsidRDefault="00175DAE" w:rsidP="00175DA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175DAE">
              <w:rPr>
                <w:rFonts w:ascii="Times New Roman" w:eastAsia="Times New Roman" w:hAnsi="Times New Roman" w:cs="Arial"/>
                <w:color w:val="222122"/>
                <w:sz w:val="20"/>
                <w:szCs w:val="24"/>
              </w:rPr>
              <w:t>Неинвазивна вентилация под налягане [</w:t>
            </w:r>
            <w:r w:rsidRPr="00175DAE">
              <w:rPr>
                <w:rFonts w:ascii="Times New Roman" w:eastAsia="Times New Roman" w:hAnsi="Times New Roman" w:cs="Arial"/>
                <w:color w:val="222122"/>
                <w:sz w:val="20"/>
                <w:szCs w:val="24"/>
                <w:lang w:val="en-US"/>
              </w:rPr>
              <w:t>NIPV</w:t>
            </w:r>
            <w:r w:rsidRPr="00175DAE">
              <w:rPr>
                <w:rFonts w:ascii="Times New Roman" w:eastAsia="Times New Roman" w:hAnsi="Times New Roman" w:cs="Arial"/>
                <w:color w:val="222122"/>
                <w:sz w:val="20"/>
                <w:szCs w:val="24"/>
              </w:rPr>
              <w:t>]</w:t>
            </w:r>
          </w:p>
          <w:p w:rsidR="00175DAE" w:rsidRPr="00175DAE" w:rsidRDefault="00175DAE" w:rsidP="00175DA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175DAE">
              <w:rPr>
                <w:rFonts w:ascii="Times New Roman" w:eastAsia="Times New Roman" w:hAnsi="Times New Roman" w:cs="Arial"/>
                <w:i/>
                <w:color w:val="222122"/>
                <w:sz w:val="20"/>
                <w:szCs w:val="24"/>
              </w:rPr>
              <w:t>Включва</w:t>
            </w:r>
            <w:r w:rsidRPr="00175DAE">
              <w:rPr>
                <w:rFonts w:ascii="Times New Roman" w:eastAsia="Times New Roman" w:hAnsi="Times New Roman" w:cs="Arial"/>
                <w:color w:val="222122"/>
                <w:sz w:val="20"/>
                <w:szCs w:val="24"/>
              </w:rPr>
              <w:t>:</w:t>
            </w:r>
            <w:r w:rsidRPr="00175DAE">
              <w:rPr>
                <w:rFonts w:ascii="Times New Roman" w:eastAsia="Times New Roman" w:hAnsi="Times New Roman" w:cs="Arial"/>
                <w:color w:val="222122"/>
                <w:sz w:val="20"/>
                <w:szCs w:val="24"/>
              </w:rPr>
              <w:tab/>
              <w:t>вентилационно подпомагане с:</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 лицева маска</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 орално парче</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 назална маска (възглавнички) (канюли)</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 назална, назофарингеална тръба</w:t>
            </w:r>
          </w:p>
          <w:p w:rsidR="00175DAE" w:rsidRPr="00175DAE" w:rsidRDefault="00175DAE" w:rsidP="00175DA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175DAE">
              <w:rPr>
                <w:rFonts w:ascii="Times New Roman" w:eastAsia="Times New Roman" w:hAnsi="Times New Roman" w:cs="Arial"/>
                <w:i/>
                <w:color w:val="222122"/>
                <w:sz w:val="20"/>
                <w:szCs w:val="24"/>
              </w:rPr>
              <w:t>Не включва</w:t>
            </w:r>
            <w:r w:rsidRPr="00175DAE">
              <w:rPr>
                <w:rFonts w:ascii="Times New Roman" w:eastAsia="Times New Roman" w:hAnsi="Times New Roman" w:cs="Arial"/>
                <w:color w:val="222122"/>
                <w:sz w:val="20"/>
                <w:szCs w:val="24"/>
              </w:rPr>
              <w:t>:</w:t>
            </w:r>
            <w:r w:rsidRPr="00175DAE">
              <w:rPr>
                <w:rFonts w:ascii="Times New Roman" w:eastAsia="Times New Roman" w:hAnsi="Times New Roman" w:cs="Arial"/>
                <w:color w:val="222122"/>
                <w:sz w:val="20"/>
                <w:szCs w:val="24"/>
              </w:rPr>
              <w:tab/>
              <w:t>такава с:</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 ендотрахеална интубация (виж блок [569])</w:t>
            </w:r>
          </w:p>
          <w:p w:rsidR="00175DAE" w:rsidRPr="00175DAE" w:rsidRDefault="00175DAE" w:rsidP="00175DAE">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sz w:val="20"/>
                <w:szCs w:val="20"/>
              </w:rPr>
            </w:pPr>
            <w:r w:rsidRPr="00175DAE">
              <w:rPr>
                <w:rFonts w:ascii="Times New Roman" w:eastAsia="Times New Roman" w:hAnsi="Times New Roman"/>
                <w:sz w:val="20"/>
                <w:szCs w:val="20"/>
              </w:rPr>
              <w:t>• трахеостомия (виж блок [569])</w:t>
            </w:r>
          </w:p>
          <w:p w:rsidR="00175DAE" w:rsidRPr="00175DAE" w:rsidRDefault="00175DAE" w:rsidP="00175DAE">
            <w:pPr>
              <w:tabs>
                <w:tab w:val="left" w:pos="1134"/>
              </w:tabs>
              <w:spacing w:before="120" w:after="0" w:line="240" w:lineRule="auto"/>
              <w:ind w:left="1134" w:hanging="1134"/>
              <w:rPr>
                <w:rFonts w:ascii="Arial" w:eastAsia="Times New Roman" w:hAnsi="Arial" w:cs="Arial"/>
                <w:sz w:val="20"/>
                <w:szCs w:val="20"/>
              </w:rPr>
            </w:pPr>
            <w:r w:rsidRPr="00175DAE">
              <w:rPr>
                <w:rFonts w:ascii="Arial" w:eastAsia="Times New Roman" w:hAnsi="Arial" w:cs="Arial"/>
                <w:sz w:val="20"/>
                <w:szCs w:val="20"/>
              </w:rPr>
              <w:t>92209-00</w:t>
            </w:r>
            <w:r w:rsidRPr="00175DAE">
              <w:rPr>
                <w:rFonts w:ascii="Arial" w:eastAsia="Times New Roman" w:hAnsi="Arial" w:cs="Arial"/>
                <w:sz w:val="20"/>
                <w:szCs w:val="20"/>
              </w:rPr>
              <w:tab/>
              <w:t>Грижа и поддържане на неинвазивно вентилаторно подпомагане, ≤ 24 часа</w:t>
            </w:r>
          </w:p>
          <w:p w:rsidR="00BE4CA8" w:rsidRPr="00E95C4F" w:rsidRDefault="00BE4CA8" w:rsidP="004E27AC">
            <w:pPr>
              <w:pStyle w:val="Description"/>
              <w:spacing w:line="240" w:lineRule="auto"/>
              <w:ind w:left="0"/>
              <w:rPr>
                <w:rFonts w:ascii="Arial" w:hAnsi="Arial"/>
                <w:b/>
                <w:caps/>
                <w:noProof w:val="0"/>
                <w:sz w:val="14"/>
                <w:u w:val="single"/>
                <w:lang w:val="bg-BG" w:eastAsia="en-US"/>
              </w:rPr>
            </w:pPr>
          </w:p>
          <w:p w:rsidR="00BE4CA8" w:rsidRPr="00E95C4F" w:rsidRDefault="00BE4CA8" w:rsidP="004E27AC">
            <w:pPr>
              <w:pStyle w:val="SrgCod"/>
              <w:tabs>
                <w:tab w:val="left" w:pos="42"/>
              </w:tabs>
              <w:spacing w:line="240" w:lineRule="auto"/>
              <w:ind w:left="42" w:firstLine="0"/>
              <w:rPr>
                <w:rFonts w:cs="Arial"/>
                <w:color w:val="000000"/>
                <w:szCs w:val="14"/>
                <w:lang w:val="bg-BG" w:eastAsia="en-US"/>
              </w:rPr>
            </w:pPr>
          </w:p>
          <w:p w:rsidR="00BE4CA8" w:rsidRPr="000577CC" w:rsidRDefault="00BE4CA8" w:rsidP="004E27AC">
            <w:pPr>
              <w:pStyle w:val="SrgCod"/>
              <w:tabs>
                <w:tab w:val="left" w:pos="42"/>
              </w:tabs>
              <w:spacing w:line="240" w:lineRule="auto"/>
              <w:ind w:left="42" w:firstLine="0"/>
              <w:rPr>
                <w:rFonts w:cs="Arial"/>
                <w:color w:val="000000"/>
                <w:szCs w:val="14"/>
                <w:highlight w:val="yellow"/>
                <w:u w:val="single"/>
                <w:lang w:val="bg-BG" w:eastAsia="en-US"/>
              </w:rPr>
            </w:pPr>
            <w:r w:rsidRPr="000577CC">
              <w:rPr>
                <w:rFonts w:cs="Arial"/>
                <w:color w:val="000000"/>
                <w:szCs w:val="14"/>
                <w:highlight w:val="yellow"/>
                <w:u w:val="single"/>
                <w:lang w:val="bg-BG" w:eastAsia="en-US"/>
              </w:rPr>
              <w:t>ИНЖЕКЦИЯ ИЛИ ИНФУЗИЯ НА ЛЕЧЕБНо</w:t>
            </w:r>
            <w:r w:rsidRPr="000577CC">
              <w:rPr>
                <w:rFonts w:cs="Arial"/>
                <w:color w:val="000000"/>
                <w:szCs w:val="14"/>
                <w:highlight w:val="yellow"/>
                <w:u w:val="single"/>
                <w:lang w:val="ru-RU" w:eastAsia="en-US"/>
              </w:rPr>
              <w:t xml:space="preserve"> </w:t>
            </w:r>
            <w:r w:rsidRPr="000577CC">
              <w:rPr>
                <w:rFonts w:cs="Arial"/>
                <w:color w:val="000000"/>
                <w:szCs w:val="14"/>
                <w:highlight w:val="yellow"/>
                <w:u w:val="single"/>
                <w:lang w:val="bg-BG" w:eastAsia="en-US"/>
              </w:rPr>
              <w:t>вещество</w:t>
            </w:r>
          </w:p>
          <w:p w:rsidR="00BE4CA8" w:rsidRPr="000577CC" w:rsidRDefault="00BE4CA8" w:rsidP="004E27AC">
            <w:pPr>
              <w:keepNext/>
              <w:keepLines/>
              <w:tabs>
                <w:tab w:val="left" w:pos="42"/>
                <w:tab w:val="left" w:pos="142"/>
                <w:tab w:val="left" w:pos="284"/>
                <w:tab w:val="left" w:pos="567"/>
              </w:tabs>
              <w:spacing w:after="0" w:line="240" w:lineRule="auto"/>
              <w:ind w:left="42" w:right="28"/>
              <w:rPr>
                <w:rFonts w:ascii="Times New Roman" w:eastAsia="Times New Roman" w:hAnsi="Times New Roman"/>
                <w:b/>
                <w:noProof/>
                <w:color w:val="000000"/>
                <w:sz w:val="16"/>
                <w:szCs w:val="16"/>
                <w:highlight w:val="yellow"/>
              </w:rPr>
            </w:pPr>
            <w:r w:rsidRPr="000577CC">
              <w:rPr>
                <w:rFonts w:ascii="Times New Roman" w:eastAsia="Times New Roman" w:hAnsi="Times New Roman"/>
                <w:b/>
                <w:noProof/>
                <w:color w:val="000000"/>
                <w:sz w:val="16"/>
                <w:szCs w:val="16"/>
                <w:highlight w:val="yellow"/>
              </w:rPr>
              <w:t>Включва:</w:t>
            </w:r>
          </w:p>
          <w:p w:rsidR="00BE4CA8" w:rsidRPr="000577CC" w:rsidRDefault="00BE4CA8" w:rsidP="004E27AC">
            <w:pPr>
              <w:keepNext/>
              <w:keepLines/>
              <w:tabs>
                <w:tab w:val="center" w:pos="522"/>
              </w:tabs>
              <w:spacing w:after="0" w:line="240" w:lineRule="auto"/>
              <w:ind w:left="57" w:firstLine="465"/>
              <w:rPr>
                <w:rFonts w:ascii="Times New Roman" w:eastAsia="Times New Roman" w:hAnsi="Times New Roman"/>
                <w:noProof/>
                <w:color w:val="000000"/>
                <w:sz w:val="16"/>
                <w:szCs w:val="16"/>
                <w:highlight w:val="yellow"/>
                <w:lang w:val="ru-RU"/>
              </w:rPr>
            </w:pPr>
            <w:r w:rsidRPr="000577CC">
              <w:rPr>
                <w:rFonts w:ascii="Times New Roman" w:eastAsia="Times New Roman" w:hAnsi="Times New Roman"/>
                <w:noProof/>
                <w:color w:val="000000"/>
                <w:sz w:val="16"/>
                <w:szCs w:val="16"/>
                <w:highlight w:val="yellow"/>
                <w:lang w:val="ru-RU"/>
              </w:rPr>
              <w:lastRenderedPageBreak/>
              <w:t xml:space="preserve">Подкожна и/или интрамускулна инжекция  и/или  интравенозна инжекция или инфузия </w:t>
            </w:r>
          </w:p>
          <w:p w:rsidR="00BE4CA8" w:rsidRPr="00E95C4F" w:rsidRDefault="00BE4CA8" w:rsidP="004E27AC">
            <w:pPr>
              <w:pStyle w:val="SrgCod4dig"/>
              <w:keepNext/>
              <w:keepLines/>
              <w:tabs>
                <w:tab w:val="clear" w:pos="426"/>
                <w:tab w:val="left" w:pos="42"/>
              </w:tabs>
              <w:spacing w:before="0" w:line="240" w:lineRule="auto"/>
              <w:ind w:left="42" w:firstLine="0"/>
              <w:rPr>
                <w:rFonts w:cs="Arial"/>
                <w:color w:val="000000"/>
                <w:szCs w:val="14"/>
                <w:lang w:val="bg-BG" w:eastAsia="en-US"/>
              </w:rPr>
            </w:pPr>
            <w:r w:rsidRPr="000577CC">
              <w:rPr>
                <w:rFonts w:cs="Arial"/>
                <w:color w:val="000000"/>
                <w:szCs w:val="14"/>
                <w:highlight w:val="yellow"/>
                <w:lang w:val="bg-BG" w:eastAsia="en-US"/>
              </w:rPr>
              <w:t>99.21 инжекция на антибиотик</w:t>
            </w:r>
          </w:p>
          <w:p w:rsidR="0093641E" w:rsidRPr="00D87071" w:rsidRDefault="0093641E" w:rsidP="0093641E">
            <w:pPr>
              <w:tabs>
                <w:tab w:val="left" w:pos="1134"/>
              </w:tabs>
              <w:spacing w:before="120" w:after="0" w:line="240" w:lineRule="auto"/>
              <w:ind w:left="1134" w:hanging="1134"/>
              <w:rPr>
                <w:rFonts w:ascii="Arial" w:eastAsia="Times New Roman" w:hAnsi="Arial" w:cs="Arial"/>
                <w:sz w:val="20"/>
                <w:szCs w:val="20"/>
              </w:rPr>
            </w:pPr>
            <w:r w:rsidRPr="00D87071">
              <w:rPr>
                <w:rFonts w:ascii="Arial" w:eastAsia="Times New Roman" w:hAnsi="Arial" w:cs="Arial"/>
                <w:sz w:val="20"/>
                <w:szCs w:val="20"/>
              </w:rPr>
              <w:t>96199-02</w:t>
            </w:r>
            <w:r w:rsidRPr="00D87071">
              <w:rPr>
                <w:rFonts w:ascii="Arial" w:eastAsia="Times New Roman" w:hAnsi="Arial" w:cs="Arial"/>
                <w:sz w:val="20"/>
                <w:szCs w:val="20"/>
              </w:rPr>
              <w:tab/>
              <w:t>Интравенозно приложение на фармакологичен агент, противоинфекциозен агент</w:t>
            </w:r>
          </w:p>
          <w:p w:rsidR="0093641E" w:rsidRPr="00D8707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87071">
              <w:rPr>
                <w:rFonts w:ascii="Times New Roman" w:eastAsia="Times New Roman" w:hAnsi="Times New Roman" w:cs="Arial"/>
                <w:color w:val="222122"/>
                <w:sz w:val="20"/>
                <w:szCs w:val="24"/>
              </w:rPr>
              <w:t>Прилагане на фармакологичен агент чрез:</w:t>
            </w:r>
          </w:p>
          <w:p w:rsidR="0093641E" w:rsidRPr="00D8707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87071">
              <w:rPr>
                <w:rFonts w:ascii="Times New Roman" w:eastAsia="Times New Roman" w:hAnsi="Times New Roman" w:cs="Arial"/>
                <w:color w:val="222122"/>
                <w:sz w:val="20"/>
                <w:szCs w:val="24"/>
              </w:rPr>
              <w:t>• инфузионен порт</w:t>
            </w:r>
          </w:p>
          <w:p w:rsidR="0093641E" w:rsidRPr="00D8707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87071">
              <w:rPr>
                <w:rFonts w:ascii="Times New Roman" w:eastAsia="Times New Roman" w:hAnsi="Times New Roman" w:cs="Arial"/>
                <w:color w:val="222122"/>
                <w:sz w:val="20"/>
                <w:szCs w:val="24"/>
              </w:rPr>
              <w:t>• Port-A-Cath</w:t>
            </w:r>
          </w:p>
          <w:p w:rsidR="0093641E" w:rsidRPr="00D8707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87071">
              <w:rPr>
                <w:rFonts w:ascii="Times New Roman" w:eastAsia="Times New Roman" w:hAnsi="Times New Roman" w:cs="Arial"/>
                <w:color w:val="222122"/>
                <w:sz w:val="20"/>
                <w:szCs w:val="24"/>
              </w:rPr>
              <w:t>• резервоар (подкожен)</w:t>
            </w:r>
          </w:p>
          <w:p w:rsidR="0093641E" w:rsidRPr="00D8707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87071">
              <w:rPr>
                <w:rFonts w:ascii="Times New Roman" w:eastAsia="Times New Roman" w:hAnsi="Times New Roman" w:cs="Arial"/>
                <w:color w:val="222122"/>
                <w:sz w:val="20"/>
                <w:szCs w:val="24"/>
              </w:rPr>
              <w:t>• устройство за съдов достъп</w:t>
            </w:r>
          </w:p>
          <w:p w:rsidR="0093641E" w:rsidRPr="00D8707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87071">
              <w:rPr>
                <w:rFonts w:ascii="Times New Roman" w:eastAsia="Times New Roman" w:hAnsi="Times New Roman" w:cs="Arial"/>
                <w:color w:val="222122"/>
                <w:sz w:val="20"/>
                <w:szCs w:val="24"/>
              </w:rPr>
              <w:t>• венозен катетър</w:t>
            </w:r>
          </w:p>
          <w:p w:rsidR="0093641E" w:rsidRPr="00D87071" w:rsidRDefault="0093641E" w:rsidP="0093641E">
            <w:pPr>
              <w:widowControl w:val="0"/>
              <w:tabs>
                <w:tab w:val="left" w:pos="2268"/>
              </w:tabs>
              <w:autoSpaceDE w:val="0"/>
              <w:autoSpaceDN w:val="0"/>
              <w:adjustRightInd w:val="0"/>
              <w:spacing w:before="40" w:after="0" w:line="240" w:lineRule="auto"/>
              <w:ind w:left="3402" w:hanging="2268"/>
              <w:rPr>
                <w:rFonts w:ascii="Times New Roman" w:eastAsia="Times New Roman" w:hAnsi="Times New Roman"/>
                <w:i/>
                <w:sz w:val="20"/>
                <w:szCs w:val="20"/>
              </w:rPr>
            </w:pPr>
            <w:r w:rsidRPr="00D87071">
              <w:rPr>
                <w:rFonts w:ascii="Times New Roman" w:eastAsia="Times New Roman" w:hAnsi="Times New Roman"/>
                <w:i/>
                <w:sz w:val="20"/>
                <w:szCs w:val="20"/>
              </w:rPr>
              <w:t>Кодирай също когато е направена:</w:t>
            </w:r>
          </w:p>
          <w:p w:rsidR="0093641E" w:rsidRPr="00D8707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87071">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93641E" w:rsidRPr="00D8707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87071">
              <w:rPr>
                <w:rFonts w:ascii="Times New Roman" w:eastAsia="Times New Roman" w:hAnsi="Times New Roman" w:cs="Arial"/>
                <w:color w:val="222122"/>
                <w:sz w:val="20"/>
                <w:szCs w:val="24"/>
              </w:rPr>
              <w:t>• зареждане на устройство за доставяне на медикаменти (96209 [1920])</w:t>
            </w:r>
          </w:p>
          <w:p w:rsidR="0093641E" w:rsidRPr="00D87071" w:rsidRDefault="0093641E" w:rsidP="0093641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D87071">
              <w:rPr>
                <w:rFonts w:ascii="Times New Roman" w:eastAsia="Times New Roman" w:hAnsi="Times New Roman" w:cs="Arial"/>
                <w:i/>
                <w:color w:val="222122"/>
                <w:sz w:val="20"/>
                <w:szCs w:val="24"/>
              </w:rPr>
              <w:t>Не включва</w:t>
            </w:r>
            <w:r w:rsidRPr="00D87071">
              <w:rPr>
                <w:rFonts w:ascii="Times New Roman" w:eastAsia="Times New Roman" w:hAnsi="Times New Roman" w:cs="Arial"/>
                <w:color w:val="222122"/>
                <w:sz w:val="20"/>
                <w:szCs w:val="24"/>
              </w:rPr>
              <w:t>:</w:t>
            </w:r>
            <w:r w:rsidRPr="00D87071">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BE4CA8" w:rsidRDefault="00BE4CA8" w:rsidP="004E27AC">
            <w:pPr>
              <w:pStyle w:val="SrgCod4dig"/>
              <w:keepNext/>
              <w:keepLines/>
              <w:tabs>
                <w:tab w:val="clear" w:pos="426"/>
                <w:tab w:val="left" w:pos="42"/>
              </w:tabs>
              <w:spacing w:before="0" w:line="240" w:lineRule="auto"/>
              <w:ind w:left="42" w:firstLine="0"/>
              <w:rPr>
                <w:rFonts w:cs="Arial"/>
                <w:color w:val="000000"/>
                <w:szCs w:val="14"/>
                <w:lang w:val="bg-BG" w:eastAsia="en-US"/>
              </w:rPr>
            </w:pPr>
          </w:p>
          <w:p w:rsidR="00BE4CA8" w:rsidRPr="00E95C4F" w:rsidRDefault="00BE4CA8" w:rsidP="004E27AC">
            <w:pPr>
              <w:pStyle w:val="SrgCod4dig"/>
              <w:keepNext/>
              <w:keepLines/>
              <w:tabs>
                <w:tab w:val="clear" w:pos="426"/>
                <w:tab w:val="left" w:pos="42"/>
              </w:tabs>
              <w:spacing w:before="0" w:line="240" w:lineRule="auto"/>
              <w:ind w:left="42" w:firstLine="0"/>
              <w:rPr>
                <w:rFonts w:cs="Arial"/>
                <w:color w:val="000000"/>
                <w:szCs w:val="14"/>
                <w:lang w:val="bg-BG" w:eastAsia="en-US"/>
              </w:rPr>
            </w:pPr>
            <w:r w:rsidRPr="0093641E">
              <w:rPr>
                <w:rFonts w:cs="Arial"/>
                <w:color w:val="000000"/>
                <w:szCs w:val="14"/>
                <w:highlight w:val="yellow"/>
                <w:lang w:val="bg-BG" w:eastAsia="en-US"/>
              </w:rPr>
              <w:t>99.23 инжекция на стероид</w:t>
            </w:r>
          </w:p>
          <w:p w:rsidR="0093641E" w:rsidRPr="007A2BD1" w:rsidRDefault="0093641E" w:rsidP="0093641E">
            <w:pPr>
              <w:tabs>
                <w:tab w:val="left" w:pos="1134"/>
              </w:tabs>
              <w:spacing w:before="120" w:after="0" w:line="240" w:lineRule="auto"/>
              <w:ind w:left="1134" w:hanging="1134"/>
              <w:rPr>
                <w:rFonts w:ascii="Arial" w:eastAsia="Times New Roman" w:hAnsi="Arial" w:cs="Arial"/>
                <w:sz w:val="20"/>
                <w:szCs w:val="20"/>
              </w:rPr>
            </w:pPr>
            <w:r w:rsidRPr="007A2BD1">
              <w:rPr>
                <w:rFonts w:ascii="Arial" w:eastAsia="Times New Roman" w:hAnsi="Arial" w:cs="Arial"/>
                <w:sz w:val="20"/>
                <w:szCs w:val="20"/>
              </w:rPr>
              <w:t>96199-03</w:t>
            </w:r>
            <w:r w:rsidRPr="007A2BD1">
              <w:rPr>
                <w:rFonts w:ascii="Arial" w:eastAsia="Times New Roman" w:hAnsi="Arial" w:cs="Arial"/>
                <w:sz w:val="20"/>
                <w:szCs w:val="20"/>
              </w:rPr>
              <w:tab/>
              <w:t>Интравенозно приложение на фармакологичен агент, стероид</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Прилагане на фармакологичен агент чрез:</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инфузионен порт</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Port-A-Cath</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резервоар (подкожен)</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устройство за съдов достъп</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венозен катетър</w:t>
            </w:r>
          </w:p>
          <w:p w:rsidR="0093641E" w:rsidRPr="007A2BD1" w:rsidRDefault="0093641E" w:rsidP="0093641E">
            <w:pPr>
              <w:widowControl w:val="0"/>
              <w:tabs>
                <w:tab w:val="left" w:pos="2268"/>
              </w:tabs>
              <w:autoSpaceDE w:val="0"/>
              <w:autoSpaceDN w:val="0"/>
              <w:adjustRightInd w:val="0"/>
              <w:spacing w:before="40" w:after="0" w:line="240" w:lineRule="auto"/>
              <w:ind w:left="3402" w:hanging="2268"/>
              <w:rPr>
                <w:rFonts w:ascii="Times New Roman" w:eastAsia="Times New Roman" w:hAnsi="Times New Roman"/>
                <w:i/>
                <w:sz w:val="20"/>
                <w:szCs w:val="20"/>
              </w:rPr>
            </w:pPr>
            <w:r w:rsidRPr="007A2BD1">
              <w:rPr>
                <w:rFonts w:ascii="Times New Roman" w:eastAsia="Times New Roman" w:hAnsi="Times New Roman"/>
                <w:i/>
                <w:sz w:val="20"/>
                <w:szCs w:val="20"/>
              </w:rPr>
              <w:t>Кодирай също когато е направена:</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зареждане на устройство за доставяне на медикаменти (96209 [1920])</w:t>
            </w:r>
          </w:p>
          <w:p w:rsidR="0093641E" w:rsidRPr="007A2BD1" w:rsidRDefault="0093641E" w:rsidP="0093641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7A2BD1">
              <w:rPr>
                <w:rFonts w:ascii="Times New Roman" w:eastAsia="Times New Roman" w:hAnsi="Times New Roman" w:cs="Arial"/>
                <w:i/>
                <w:color w:val="222122"/>
                <w:sz w:val="20"/>
                <w:szCs w:val="24"/>
              </w:rPr>
              <w:t>Не включва</w:t>
            </w:r>
            <w:r w:rsidRPr="007A2BD1">
              <w:rPr>
                <w:rFonts w:ascii="Times New Roman" w:eastAsia="Times New Roman" w:hAnsi="Times New Roman" w:cs="Arial"/>
                <w:color w:val="222122"/>
                <w:sz w:val="20"/>
                <w:szCs w:val="24"/>
              </w:rPr>
              <w:t>:</w:t>
            </w:r>
            <w:r w:rsidRPr="007A2BD1">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BE4CA8" w:rsidRDefault="00BE4CA8" w:rsidP="004E27AC">
            <w:pPr>
              <w:pStyle w:val="SrgCod4dig"/>
              <w:keepNext/>
              <w:keepLines/>
              <w:tabs>
                <w:tab w:val="center" w:pos="-108"/>
                <w:tab w:val="left" w:pos="42"/>
              </w:tabs>
              <w:spacing w:before="0" w:line="240" w:lineRule="auto"/>
              <w:ind w:left="42" w:firstLine="0"/>
              <w:rPr>
                <w:rFonts w:cs="Arial"/>
                <w:color w:val="000000"/>
                <w:szCs w:val="14"/>
                <w:lang w:val="bg-BG" w:eastAsia="en-US"/>
              </w:rPr>
            </w:pPr>
          </w:p>
          <w:p w:rsidR="00BE4CA8" w:rsidRPr="0093641E" w:rsidRDefault="00BE4CA8" w:rsidP="0093641E">
            <w:pPr>
              <w:pStyle w:val="SrgCod4dig"/>
              <w:keepNext/>
              <w:keepLines/>
              <w:tabs>
                <w:tab w:val="center" w:pos="-108"/>
                <w:tab w:val="left" w:pos="42"/>
              </w:tabs>
              <w:spacing w:before="0" w:line="240" w:lineRule="auto"/>
              <w:ind w:left="42" w:firstLine="0"/>
              <w:rPr>
                <w:rFonts w:cs="Arial"/>
                <w:color w:val="000000"/>
                <w:szCs w:val="14"/>
                <w:highlight w:val="yellow"/>
                <w:lang w:val="en-US" w:eastAsia="en-US"/>
              </w:rPr>
            </w:pPr>
            <w:r w:rsidRPr="0093641E">
              <w:rPr>
                <w:rFonts w:cs="Arial"/>
                <w:color w:val="000000"/>
                <w:szCs w:val="14"/>
                <w:highlight w:val="yellow"/>
                <w:lang w:val="bg-BG" w:eastAsia="en-US"/>
              </w:rPr>
              <w:t xml:space="preserve">99.26 инжекция на седатива и/или анестетици </w:t>
            </w:r>
          </w:p>
          <w:p w:rsidR="00BE4CA8" w:rsidRPr="00E95C4F" w:rsidRDefault="00BE4CA8" w:rsidP="004E27AC">
            <w:pPr>
              <w:pStyle w:val="SrgCod4dig"/>
              <w:keepNext/>
              <w:keepLines/>
              <w:tabs>
                <w:tab w:val="clear" w:pos="426"/>
                <w:tab w:val="left" w:pos="42"/>
              </w:tabs>
              <w:spacing w:before="0" w:line="240" w:lineRule="auto"/>
              <w:ind w:left="42" w:firstLine="0"/>
              <w:rPr>
                <w:rFonts w:cs="Arial"/>
                <w:color w:val="000000"/>
                <w:szCs w:val="14"/>
                <w:lang w:val="bg-BG" w:eastAsia="en-US"/>
              </w:rPr>
            </w:pPr>
            <w:r w:rsidRPr="0093641E">
              <w:rPr>
                <w:rFonts w:cs="Arial"/>
                <w:color w:val="000000"/>
                <w:szCs w:val="14"/>
                <w:highlight w:val="yellow"/>
                <w:lang w:val="bg-BG" w:eastAsia="en-US"/>
              </w:rPr>
              <w:t>99.29 инжекция или инфузия на друго лечебно или профилактично вещество</w:t>
            </w:r>
          </w:p>
          <w:p w:rsidR="0093641E" w:rsidRPr="007A2BD1" w:rsidRDefault="0093641E" w:rsidP="0093641E">
            <w:pPr>
              <w:keepNext/>
              <w:keepLines/>
              <w:spacing w:after="0" w:line="0" w:lineRule="atLeast"/>
              <w:rPr>
                <w:rFonts w:ascii="Tahoma" w:eastAsia="Times New Roman" w:hAnsi="Tahoma" w:cs="Tahoma"/>
                <w:b/>
                <w:noProof/>
                <w:sz w:val="20"/>
                <w:szCs w:val="20"/>
              </w:rPr>
            </w:pPr>
            <w:r w:rsidRPr="007A2BD1">
              <w:rPr>
                <w:rFonts w:ascii="Tahoma" w:eastAsia="Times New Roman" w:hAnsi="Tahoma" w:cs="Tahoma"/>
                <w:b/>
                <w:noProof/>
                <w:sz w:val="20"/>
                <w:szCs w:val="20"/>
              </w:rPr>
              <w:t xml:space="preserve">Дейностите по тези </w:t>
            </w:r>
            <w:r>
              <w:rPr>
                <w:rFonts w:ascii="Tahoma" w:eastAsia="Times New Roman" w:hAnsi="Tahoma" w:cs="Tahoma"/>
                <w:b/>
                <w:noProof/>
                <w:sz w:val="20"/>
                <w:szCs w:val="20"/>
              </w:rPr>
              <w:t>два</w:t>
            </w:r>
            <w:r w:rsidRPr="007A2BD1">
              <w:rPr>
                <w:rFonts w:ascii="Tahoma" w:eastAsia="Times New Roman" w:hAnsi="Tahoma" w:cs="Tahoma"/>
                <w:b/>
                <w:noProof/>
                <w:sz w:val="20"/>
                <w:szCs w:val="20"/>
              </w:rPr>
              <w:t xml:space="preserve"> кода са в следващите 3</w:t>
            </w:r>
          </w:p>
          <w:p w:rsidR="0093641E" w:rsidRPr="007A2BD1" w:rsidRDefault="0093641E" w:rsidP="0093641E">
            <w:pPr>
              <w:tabs>
                <w:tab w:val="left" w:pos="1134"/>
              </w:tabs>
              <w:spacing w:before="120" w:after="0" w:line="240" w:lineRule="auto"/>
              <w:ind w:left="1134" w:hanging="1134"/>
              <w:rPr>
                <w:rFonts w:ascii="Arial" w:eastAsia="Times New Roman" w:hAnsi="Arial" w:cs="Arial"/>
                <w:sz w:val="20"/>
                <w:szCs w:val="20"/>
              </w:rPr>
            </w:pPr>
            <w:r w:rsidRPr="007A2BD1">
              <w:rPr>
                <w:rFonts w:ascii="Arial" w:eastAsia="Times New Roman" w:hAnsi="Arial" w:cs="Arial"/>
                <w:sz w:val="20"/>
                <w:szCs w:val="20"/>
              </w:rPr>
              <w:t>96199-09</w:t>
            </w:r>
            <w:r w:rsidRPr="007A2BD1">
              <w:rPr>
                <w:rFonts w:ascii="Arial" w:eastAsia="Times New Roman" w:hAnsi="Arial" w:cs="Arial"/>
                <w:sz w:val="20"/>
                <w:szCs w:val="20"/>
              </w:rPr>
              <w:tab/>
              <w:t>Интравенозно приложение на фармакологичен агент, друг и неспецифичен фармакологичен агент</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Прилагане на фармакологичен агент чрез:</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инфузионен порт</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Port-A-Cath</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резервоар (подкожен)</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устройство за съдов достъп</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венозен катетър</w:t>
            </w:r>
          </w:p>
          <w:p w:rsidR="0093641E" w:rsidRPr="007A2BD1" w:rsidRDefault="0093641E" w:rsidP="0093641E">
            <w:pPr>
              <w:widowControl w:val="0"/>
              <w:tabs>
                <w:tab w:val="left" w:pos="2268"/>
              </w:tabs>
              <w:autoSpaceDE w:val="0"/>
              <w:autoSpaceDN w:val="0"/>
              <w:adjustRightInd w:val="0"/>
              <w:spacing w:before="40" w:after="0" w:line="240" w:lineRule="auto"/>
              <w:ind w:left="3402" w:hanging="2268"/>
              <w:rPr>
                <w:rFonts w:ascii="Times New Roman" w:eastAsia="Times New Roman" w:hAnsi="Times New Roman"/>
                <w:i/>
                <w:sz w:val="20"/>
                <w:szCs w:val="20"/>
              </w:rPr>
            </w:pPr>
            <w:r w:rsidRPr="007A2BD1">
              <w:rPr>
                <w:rFonts w:ascii="Times New Roman" w:eastAsia="Times New Roman" w:hAnsi="Times New Roman"/>
                <w:i/>
                <w:sz w:val="20"/>
                <w:szCs w:val="20"/>
              </w:rPr>
              <w:t>Кодирай също когато е направена:</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зареждане на устройство за доставяне на медикаменти (96209 [1920])</w:t>
            </w:r>
          </w:p>
          <w:p w:rsidR="0093641E" w:rsidRPr="007A2BD1" w:rsidRDefault="0093641E" w:rsidP="0093641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7A2BD1">
              <w:rPr>
                <w:rFonts w:ascii="Times New Roman" w:eastAsia="Times New Roman" w:hAnsi="Times New Roman" w:cs="Arial"/>
                <w:i/>
                <w:color w:val="222122"/>
                <w:sz w:val="20"/>
                <w:szCs w:val="24"/>
              </w:rPr>
              <w:t>Не включва</w:t>
            </w:r>
            <w:r w:rsidRPr="007A2BD1">
              <w:rPr>
                <w:rFonts w:ascii="Times New Roman" w:eastAsia="Times New Roman" w:hAnsi="Times New Roman" w:cs="Arial"/>
                <w:color w:val="222122"/>
                <w:sz w:val="20"/>
                <w:szCs w:val="24"/>
              </w:rPr>
              <w:t>:</w:t>
            </w:r>
            <w:r w:rsidRPr="007A2BD1">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93641E" w:rsidRPr="007A2BD1" w:rsidRDefault="0093641E" w:rsidP="0093641E">
            <w:pPr>
              <w:tabs>
                <w:tab w:val="left" w:pos="1134"/>
              </w:tabs>
              <w:spacing w:before="120" w:after="0" w:line="240" w:lineRule="auto"/>
              <w:ind w:left="1134" w:hanging="1134"/>
              <w:rPr>
                <w:rFonts w:ascii="Arial" w:eastAsia="Times New Roman" w:hAnsi="Arial" w:cs="Arial"/>
                <w:sz w:val="20"/>
                <w:szCs w:val="20"/>
              </w:rPr>
            </w:pPr>
            <w:r w:rsidRPr="007A2BD1">
              <w:rPr>
                <w:rFonts w:ascii="Arial" w:eastAsia="Times New Roman" w:hAnsi="Arial" w:cs="Arial"/>
                <w:sz w:val="20"/>
                <w:szCs w:val="20"/>
              </w:rPr>
              <w:t>96197-09</w:t>
            </w:r>
            <w:r w:rsidRPr="007A2BD1">
              <w:rPr>
                <w:rFonts w:ascii="Arial" w:eastAsia="Times New Roman" w:hAnsi="Arial" w:cs="Arial"/>
                <w:sz w:val="20"/>
                <w:szCs w:val="20"/>
              </w:rPr>
              <w:tab/>
              <w:t>Мускулно приложение на фармакологичен агент, друг и неспецифичен фармакологичен агент</w:t>
            </w:r>
          </w:p>
          <w:p w:rsidR="0093641E" w:rsidRPr="007A2BD1" w:rsidRDefault="0093641E" w:rsidP="0093641E">
            <w:pPr>
              <w:tabs>
                <w:tab w:val="left" w:pos="1134"/>
              </w:tabs>
              <w:spacing w:before="120" w:after="0" w:line="240" w:lineRule="auto"/>
              <w:ind w:left="1134" w:hanging="1134"/>
              <w:rPr>
                <w:rFonts w:ascii="Arial" w:eastAsia="Times New Roman" w:hAnsi="Arial" w:cs="Arial"/>
                <w:sz w:val="20"/>
                <w:szCs w:val="20"/>
              </w:rPr>
            </w:pPr>
            <w:r w:rsidRPr="007A2BD1">
              <w:rPr>
                <w:rFonts w:ascii="Arial" w:eastAsia="Times New Roman" w:hAnsi="Arial" w:cs="Arial"/>
                <w:sz w:val="20"/>
                <w:szCs w:val="20"/>
              </w:rPr>
              <w:t>96200-09</w:t>
            </w:r>
            <w:r w:rsidRPr="007A2BD1">
              <w:rPr>
                <w:rFonts w:ascii="Arial" w:eastAsia="Times New Roman" w:hAnsi="Arial" w:cs="Arial"/>
                <w:sz w:val="20"/>
                <w:szCs w:val="20"/>
              </w:rPr>
              <w:tab/>
              <w:t>Подкожно приложение на фармакологичен агент, друг и неспецифичен фармакологичен агент</w:t>
            </w:r>
          </w:p>
          <w:p w:rsidR="0093641E" w:rsidRPr="007A2BD1" w:rsidRDefault="0093641E" w:rsidP="0093641E">
            <w:pPr>
              <w:widowControl w:val="0"/>
              <w:tabs>
                <w:tab w:val="left" w:pos="2268"/>
              </w:tabs>
              <w:autoSpaceDE w:val="0"/>
              <w:autoSpaceDN w:val="0"/>
              <w:adjustRightInd w:val="0"/>
              <w:spacing w:before="40" w:after="0" w:line="240" w:lineRule="auto"/>
              <w:ind w:left="3402" w:hanging="2268"/>
              <w:rPr>
                <w:rFonts w:ascii="Times New Roman" w:eastAsia="Times New Roman" w:hAnsi="Times New Roman"/>
                <w:i/>
                <w:sz w:val="20"/>
                <w:szCs w:val="20"/>
              </w:rPr>
            </w:pPr>
            <w:r w:rsidRPr="007A2BD1">
              <w:rPr>
                <w:rFonts w:ascii="Times New Roman" w:eastAsia="Times New Roman" w:hAnsi="Times New Roman"/>
                <w:i/>
                <w:sz w:val="20"/>
                <w:szCs w:val="20"/>
              </w:rPr>
              <w:t>Кодирай също когато е направена:</w:t>
            </w:r>
          </w:p>
          <w:p w:rsidR="0093641E" w:rsidRPr="007A2BD1" w:rsidRDefault="0093641E" w:rsidP="0093641E">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A2BD1">
              <w:rPr>
                <w:rFonts w:ascii="Times New Roman" w:eastAsia="Times New Roman" w:hAnsi="Times New Roman" w:cs="Arial"/>
                <w:color w:val="222122"/>
                <w:sz w:val="20"/>
                <w:szCs w:val="24"/>
              </w:rPr>
              <w:t>• зареждане на устройство за доставяне на медикаменти (96209 [1920])</w:t>
            </w:r>
          </w:p>
          <w:p w:rsidR="00BE4CA8" w:rsidRPr="000E0607" w:rsidRDefault="00BE4CA8" w:rsidP="004E27AC">
            <w:pPr>
              <w:keepNext/>
              <w:keepLines/>
              <w:tabs>
                <w:tab w:val="center" w:pos="426"/>
                <w:tab w:val="left" w:pos="567"/>
              </w:tabs>
              <w:spacing w:after="0" w:line="240" w:lineRule="auto"/>
              <w:rPr>
                <w:rFonts w:ascii="Arial" w:eastAsia="Times New Roman" w:hAnsi="Arial" w:cs="Arial"/>
                <w:b/>
                <w:caps/>
                <w:color w:val="000000"/>
                <w:sz w:val="20"/>
                <w:szCs w:val="20"/>
                <w:lang w:val="ru-RU"/>
              </w:rPr>
            </w:pPr>
          </w:p>
        </w:tc>
      </w:tr>
    </w:tbl>
    <w:p w:rsidR="00BE4CA8" w:rsidRPr="00BE4CA8" w:rsidRDefault="00BE4CA8" w:rsidP="00BE4CA8">
      <w:pPr>
        <w:keepNext/>
        <w:keepLines/>
        <w:spacing w:before="40" w:after="0" w:line="360" w:lineRule="auto"/>
        <w:ind w:firstLine="567"/>
        <w:jc w:val="both"/>
        <w:rPr>
          <w:rFonts w:ascii="Arial" w:eastAsia="Times New Roman" w:hAnsi="Arial" w:cs="Arial"/>
          <w:b/>
        </w:rPr>
      </w:pPr>
      <w:r w:rsidRPr="0000094F">
        <w:rPr>
          <w:rFonts w:ascii="Arial" w:eastAsia="Times New Roman" w:hAnsi="Arial" w:cs="Arial"/>
          <w:b/>
          <w:color w:val="000000"/>
        </w:rPr>
        <w:lastRenderedPageBreak/>
        <w:t xml:space="preserve">Изискване: Процедурата се счита за завършена, ако са приложени и отчетени задължително диагностичните процедури </w:t>
      </w:r>
      <w:r w:rsidRPr="005C39E1">
        <w:rPr>
          <w:rFonts w:ascii="Arial" w:eastAsia="Times New Roman" w:hAnsi="Arial" w:cs="Arial"/>
          <w:b/>
          <w:color w:val="000000"/>
          <w:highlight w:val="yellow"/>
        </w:rPr>
        <w:t>89.51</w:t>
      </w:r>
      <w:r w:rsidR="005C39E1">
        <w:rPr>
          <w:rFonts w:ascii="Arial" w:eastAsia="Times New Roman" w:hAnsi="Arial" w:cs="Arial"/>
          <w:b/>
          <w:color w:val="000000"/>
        </w:rPr>
        <w:t xml:space="preserve">, </w:t>
      </w:r>
      <w:r w:rsidR="005C39E1" w:rsidRPr="005C39E1">
        <w:rPr>
          <w:rFonts w:ascii="Arial" w:eastAsia="Times New Roman" w:hAnsi="Arial" w:cs="Arial"/>
          <w:b/>
          <w:color w:val="000000"/>
        </w:rPr>
        <w:t>11709-00</w:t>
      </w:r>
      <w:r w:rsidRPr="0000094F">
        <w:rPr>
          <w:rFonts w:ascii="Arial" w:eastAsia="Times New Roman" w:hAnsi="Arial" w:cs="Arial"/>
          <w:b/>
          <w:color w:val="000000"/>
        </w:rPr>
        <w:t xml:space="preserve"> и </w:t>
      </w:r>
      <w:r w:rsidRPr="005C39E1">
        <w:rPr>
          <w:rFonts w:ascii="Arial" w:eastAsia="Times New Roman" w:hAnsi="Arial" w:cs="Arial"/>
          <w:b/>
          <w:color w:val="000000"/>
          <w:highlight w:val="yellow"/>
        </w:rPr>
        <w:t>89.54</w:t>
      </w:r>
      <w:r w:rsidR="005C39E1">
        <w:rPr>
          <w:rFonts w:ascii="Arial" w:eastAsia="Times New Roman" w:hAnsi="Arial" w:cs="Arial"/>
          <w:b/>
          <w:color w:val="000000"/>
        </w:rPr>
        <w:t xml:space="preserve">, </w:t>
      </w:r>
      <w:r w:rsidR="005C39E1" w:rsidRPr="005C39E1">
        <w:rPr>
          <w:rFonts w:ascii="Arial" w:eastAsia="Times New Roman" w:hAnsi="Arial" w:cs="Arial"/>
          <w:b/>
          <w:color w:val="000000"/>
        </w:rPr>
        <w:t>92057-00</w:t>
      </w:r>
      <w:r>
        <w:rPr>
          <w:rFonts w:ascii="Arial" w:eastAsia="Times New Roman" w:hAnsi="Arial" w:cs="Arial"/>
          <w:b/>
          <w:color w:val="000000"/>
        </w:rPr>
        <w:t xml:space="preserve"> </w:t>
      </w:r>
      <w:r w:rsidRPr="0000094F">
        <w:rPr>
          <w:rFonts w:ascii="Arial" w:eastAsia="Times New Roman" w:hAnsi="Arial" w:cs="Arial"/>
          <w:b/>
          <w:color w:val="000000"/>
        </w:rPr>
        <w:t xml:space="preserve">и </w:t>
      </w:r>
      <w:r w:rsidRPr="00BE4CA8">
        <w:rPr>
          <w:rFonts w:ascii="Arial" w:eastAsia="Times New Roman" w:hAnsi="Arial" w:cs="Arial"/>
          <w:b/>
        </w:rPr>
        <w:t>терапевтична процедура 93.90</w:t>
      </w:r>
      <w:r w:rsidR="00F2011B">
        <w:rPr>
          <w:rFonts w:ascii="Arial" w:eastAsia="Times New Roman" w:hAnsi="Arial" w:cs="Arial"/>
          <w:b/>
        </w:rPr>
        <w:t xml:space="preserve">, </w:t>
      </w:r>
      <w:r w:rsidR="00F2011B" w:rsidRPr="00F2011B">
        <w:rPr>
          <w:rFonts w:ascii="Arial" w:eastAsia="Times New Roman" w:hAnsi="Arial" w:cs="Arial"/>
          <w:b/>
        </w:rPr>
        <w:t>92209-00</w:t>
      </w:r>
      <w:r w:rsidRPr="00BE4CA8">
        <w:rPr>
          <w:rFonts w:ascii="Arial" w:eastAsia="Times New Roman" w:hAnsi="Arial" w:cs="Arial"/>
          <w:b/>
        </w:rPr>
        <w:t xml:space="preserve">. </w:t>
      </w:r>
    </w:p>
    <w:p w:rsidR="00BE4CA8" w:rsidRPr="005C39E1" w:rsidRDefault="00BE4CA8" w:rsidP="005C39E1">
      <w:pPr>
        <w:keepNext/>
        <w:keepLines/>
        <w:spacing w:before="40" w:after="0" w:line="360" w:lineRule="auto"/>
        <w:ind w:firstLine="567"/>
        <w:jc w:val="both"/>
        <w:rPr>
          <w:rFonts w:ascii="Arial" w:eastAsia="Times New Roman" w:hAnsi="Arial" w:cs="Arial"/>
          <w:b/>
          <w:color w:val="000000"/>
        </w:rPr>
      </w:pPr>
      <w:r w:rsidRPr="0000094F">
        <w:rPr>
          <w:rFonts w:ascii="Arial" w:eastAsia="Times New Roman" w:hAnsi="Arial" w:cs="Arial"/>
          <w:b/>
          <w:color w:val="000000"/>
        </w:rPr>
        <w:lastRenderedPageBreak/>
        <w:tab/>
      </w:r>
      <w:r w:rsidRPr="0000094F">
        <w:rPr>
          <w:rFonts w:ascii="Arial" w:eastAsia="Times New Roman" w:hAnsi="Arial" w:cs="Arial"/>
          <w:color w:val="000000"/>
        </w:rPr>
        <w:t>Диагностична клинична процедура с код</w:t>
      </w:r>
      <w:r w:rsidRPr="0000094F">
        <w:rPr>
          <w:rFonts w:ascii="Arial" w:eastAsia="Times New Roman" w:hAnsi="Arial" w:cs="Arial"/>
          <w:b/>
          <w:color w:val="000000"/>
        </w:rPr>
        <w:t xml:space="preserve"> </w:t>
      </w:r>
      <w:r w:rsidRPr="005C39E1">
        <w:rPr>
          <w:rFonts w:ascii="Arial" w:eastAsia="Times New Roman" w:hAnsi="Arial" w:cs="Arial"/>
          <w:b/>
          <w:color w:val="000000"/>
          <w:highlight w:val="yellow"/>
        </w:rPr>
        <w:t>89.66 Мониториране показателите на дихателните газове (кислород и въглероден двуокис)</w:t>
      </w:r>
      <w:r w:rsidR="005C39E1">
        <w:rPr>
          <w:rFonts w:ascii="Arial" w:eastAsia="Times New Roman" w:hAnsi="Arial" w:cs="Arial"/>
          <w:b/>
          <w:color w:val="000000"/>
        </w:rPr>
        <w:t>, 11503-10</w:t>
      </w:r>
      <w:r w:rsidR="005C39E1">
        <w:rPr>
          <w:rFonts w:ascii="Arial" w:eastAsia="Times New Roman" w:hAnsi="Arial" w:cs="Arial"/>
          <w:b/>
          <w:color w:val="000000"/>
        </w:rPr>
        <w:tab/>
      </w:r>
      <w:r w:rsidR="00845D60">
        <w:rPr>
          <w:rFonts w:ascii="Arial" w:eastAsia="Times New Roman" w:hAnsi="Arial" w:cs="Arial"/>
          <w:b/>
          <w:color w:val="000000"/>
          <w:lang w:val="en-US"/>
        </w:rPr>
        <w:t xml:space="preserve"> </w:t>
      </w:r>
      <w:r w:rsidR="005C39E1">
        <w:rPr>
          <w:rFonts w:ascii="Arial" w:eastAsia="Times New Roman" w:hAnsi="Arial" w:cs="Arial"/>
          <w:b/>
          <w:color w:val="000000"/>
        </w:rPr>
        <w:t xml:space="preserve">Измерване </w:t>
      </w:r>
      <w:r w:rsidR="005C39E1" w:rsidRPr="005C39E1">
        <w:rPr>
          <w:rFonts w:ascii="Arial" w:eastAsia="Times New Roman" w:hAnsi="Arial" w:cs="Arial"/>
          <w:b/>
          <w:color w:val="000000"/>
        </w:rPr>
        <w:t>на газова обмяна</w:t>
      </w:r>
      <w:r w:rsidR="005C39E1">
        <w:rPr>
          <w:rFonts w:ascii="Arial" w:eastAsia="Times New Roman" w:hAnsi="Arial" w:cs="Arial"/>
          <w:b/>
          <w:color w:val="000000"/>
        </w:rPr>
        <w:t xml:space="preserve">, </w:t>
      </w:r>
      <w:r w:rsidRPr="0000094F">
        <w:rPr>
          <w:rFonts w:ascii="Arial" w:eastAsia="Times New Roman" w:hAnsi="Arial" w:cs="Arial"/>
          <w:color w:val="000000"/>
        </w:rPr>
        <w:t xml:space="preserve">се прилага по показания при постъпване и до края на престоя. Мониторирането на показатели на дихателни газове да се приеме като мониториране на </w:t>
      </w:r>
      <w:r w:rsidRPr="0000094F">
        <w:rPr>
          <w:rFonts w:ascii="Arial" w:eastAsia="Times New Roman" w:hAnsi="Arial" w:cs="Arial"/>
          <w:color w:val="000000"/>
          <w:lang w:val="en-US"/>
        </w:rPr>
        <w:t>SatO</w:t>
      </w:r>
      <w:r w:rsidRPr="0000094F">
        <w:rPr>
          <w:rFonts w:ascii="Arial" w:eastAsia="Times New Roman" w:hAnsi="Arial" w:cs="Arial"/>
          <w:color w:val="000000"/>
          <w:vertAlign w:val="subscript"/>
          <w:lang w:val="ru-RU"/>
        </w:rPr>
        <w:t xml:space="preserve">2. </w:t>
      </w:r>
    </w:p>
    <w:p w:rsidR="00BE4CA8" w:rsidRPr="005C39E1" w:rsidRDefault="00BE4CA8" w:rsidP="005C39E1">
      <w:pPr>
        <w:keepNext/>
        <w:keepLines/>
        <w:spacing w:before="40" w:after="0" w:line="360" w:lineRule="auto"/>
        <w:ind w:firstLine="567"/>
        <w:jc w:val="both"/>
        <w:rPr>
          <w:rFonts w:ascii="Arial" w:eastAsia="Times New Roman" w:hAnsi="Arial" w:cs="Arial"/>
          <w:b/>
          <w:color w:val="000000"/>
        </w:rPr>
      </w:pPr>
      <w:r w:rsidRPr="0000094F">
        <w:rPr>
          <w:rFonts w:ascii="Arial" w:eastAsia="Times New Roman" w:hAnsi="Arial" w:cs="Arial"/>
          <w:b/>
          <w:color w:val="000000"/>
        </w:rPr>
        <w:tab/>
      </w:r>
      <w:r w:rsidRPr="0000094F">
        <w:rPr>
          <w:rFonts w:ascii="Arial" w:eastAsia="Times New Roman" w:hAnsi="Arial" w:cs="Arial"/>
          <w:color w:val="000000"/>
        </w:rPr>
        <w:t>Диагностична процедура с код</w:t>
      </w:r>
      <w:r w:rsidRPr="0000094F">
        <w:rPr>
          <w:rFonts w:ascii="Arial" w:eastAsia="Times New Roman" w:hAnsi="Arial" w:cs="Arial"/>
          <w:b/>
          <w:color w:val="000000"/>
          <w:lang w:val="ru-RU"/>
        </w:rPr>
        <w:t xml:space="preserve"> </w:t>
      </w:r>
      <w:r w:rsidRPr="00845D60">
        <w:rPr>
          <w:rFonts w:ascii="Arial" w:eastAsia="Times New Roman" w:hAnsi="Arial" w:cs="Arial"/>
          <w:b/>
          <w:color w:val="000000"/>
          <w:highlight w:val="yellow"/>
        </w:rPr>
        <w:t>90.59 Изследване на кръвни показатели - изследване на кръв</w:t>
      </w:r>
      <w:r w:rsidR="005C39E1" w:rsidRPr="00845D60">
        <w:rPr>
          <w:rFonts w:ascii="Arial" w:eastAsia="Times New Roman" w:hAnsi="Arial" w:cs="Arial"/>
          <w:b/>
          <w:color w:val="000000"/>
          <w:highlight w:val="yellow"/>
        </w:rPr>
        <w:t>,</w:t>
      </w:r>
      <w:r w:rsidR="005C39E1">
        <w:rPr>
          <w:rFonts w:ascii="Arial" w:eastAsia="Times New Roman" w:hAnsi="Arial" w:cs="Arial"/>
          <w:b/>
          <w:color w:val="000000"/>
        </w:rPr>
        <w:t xml:space="preserve"> </w:t>
      </w:r>
      <w:r w:rsidR="005C39E1" w:rsidRPr="005C39E1">
        <w:rPr>
          <w:rFonts w:ascii="Arial" w:eastAsia="Times New Roman" w:hAnsi="Arial" w:cs="Arial"/>
          <w:b/>
          <w:color w:val="000000"/>
        </w:rPr>
        <w:t>13839-00</w:t>
      </w:r>
      <w:r w:rsidR="005C39E1" w:rsidRPr="005C39E1">
        <w:rPr>
          <w:rFonts w:ascii="Arial" w:eastAsia="Times New Roman" w:hAnsi="Arial" w:cs="Arial"/>
          <w:b/>
          <w:color w:val="000000"/>
        </w:rPr>
        <w:tab/>
        <w:t>Вземане на кръв за диагностични цели</w:t>
      </w:r>
      <w:r w:rsidR="005C39E1">
        <w:rPr>
          <w:rFonts w:ascii="Arial" w:eastAsia="Times New Roman" w:hAnsi="Arial" w:cs="Arial"/>
          <w:b/>
          <w:color w:val="000000"/>
        </w:rPr>
        <w:t>,</w:t>
      </w:r>
      <w:r w:rsidRPr="0000094F">
        <w:rPr>
          <w:rFonts w:ascii="Arial" w:eastAsia="Times New Roman" w:hAnsi="Arial" w:cs="Arial"/>
          <w:b/>
          <w:color w:val="000000"/>
        </w:rPr>
        <w:t xml:space="preserve"> </w:t>
      </w:r>
      <w:r w:rsidRPr="0000094F">
        <w:rPr>
          <w:rFonts w:ascii="Arial" w:eastAsia="Times New Roman" w:hAnsi="Arial" w:cs="Arial"/>
          <w:color w:val="000000"/>
        </w:rPr>
        <w:t>се прилага по индикации при постъпване и до края на престоя.</w:t>
      </w:r>
    </w:p>
    <w:p w:rsidR="00BE4CA8" w:rsidRPr="00E95C4F" w:rsidRDefault="00BE4CA8" w:rsidP="00BE4CA8">
      <w:pPr>
        <w:keepNext/>
        <w:keepLines/>
        <w:spacing w:after="0" w:line="360" w:lineRule="auto"/>
        <w:ind w:firstLine="567"/>
        <w:jc w:val="both"/>
        <w:rPr>
          <w:rFonts w:ascii="Arial" w:eastAsia="Times New Roman" w:hAnsi="Arial" w:cs="Arial"/>
          <w:b/>
          <w:szCs w:val="24"/>
          <w:u w:val="single"/>
        </w:rPr>
      </w:pPr>
      <w:r w:rsidRPr="00E95C4F">
        <w:rPr>
          <w:rFonts w:ascii="Arial" w:eastAsia="Times New Roman" w:hAnsi="Arial" w:cs="Arial"/>
          <w:b/>
          <w:szCs w:val="24"/>
        </w:rPr>
        <w:t>І.</w:t>
      </w:r>
      <w:r w:rsidRPr="00E95C4F">
        <w:rPr>
          <w:rFonts w:ascii="Arial" w:eastAsia="Times New Roman" w:hAnsi="Arial" w:cs="Arial"/>
          <w:b/>
          <w:szCs w:val="24"/>
          <w:lang w:val="ru-RU"/>
        </w:rPr>
        <w:t xml:space="preserve"> </w:t>
      </w:r>
      <w:r w:rsidRPr="00E95C4F">
        <w:rPr>
          <w:rFonts w:ascii="Arial" w:eastAsia="Times New Roman" w:hAnsi="Arial" w:cs="Arial"/>
          <w:b/>
          <w:szCs w:val="24"/>
          <w:u w:val="single"/>
        </w:rPr>
        <w:t>УСЛОВИЯ ЗА СКЛЮЧВАНЕ НА ДОГОВОР ЗА ИЗПЪЛНЕНИЕ НА ПРОЦЕДУРАТА:</w:t>
      </w:r>
    </w:p>
    <w:p w:rsidR="00BE4CA8" w:rsidRDefault="00BE4CA8" w:rsidP="00BE4CA8">
      <w:pPr>
        <w:pStyle w:val="Body"/>
        <w:keepNext/>
        <w:keepLines/>
        <w:spacing w:before="0" w:line="240" w:lineRule="auto"/>
        <w:rPr>
          <w:rFonts w:cs="Arial"/>
          <w:lang w:val="bg-BG"/>
        </w:rPr>
      </w:pPr>
      <w:r>
        <w:rPr>
          <w:rFonts w:cs="Arial"/>
          <w:noProof/>
          <w:color w:val="000000"/>
          <w:lang w:val="ru-RU"/>
        </w:rPr>
        <w:t>Клиничната п</w:t>
      </w:r>
      <w:r w:rsidRPr="00FE1C44">
        <w:rPr>
          <w:rFonts w:cs="Arial"/>
          <w:noProof/>
          <w:color w:val="000000"/>
          <w:lang w:val="ru-RU"/>
        </w:rPr>
        <w:t xml:space="preserve">роцедура се изпълнява </w:t>
      </w:r>
      <w:r w:rsidRPr="00FE1C44">
        <w:rPr>
          <w:rFonts w:cs="Arial"/>
        </w:rPr>
        <w:t>в клиника/отделение</w:t>
      </w:r>
      <w:r w:rsidRPr="00FE1C44">
        <w:rPr>
          <w:rFonts w:cs="Arial"/>
          <w:lang w:val="ru-RU"/>
        </w:rPr>
        <w:t xml:space="preserve"> </w:t>
      </w:r>
      <w:r w:rsidRPr="00FE1C44">
        <w:rPr>
          <w:rFonts w:cs="Arial"/>
          <w:lang w:val="en-US"/>
        </w:rPr>
        <w:t>I</w:t>
      </w:r>
      <w:r w:rsidRPr="00FE1C44">
        <w:rPr>
          <w:rFonts w:cs="Arial"/>
        </w:rPr>
        <w:t>І</w:t>
      </w:r>
      <w:r w:rsidRPr="00FE1C44">
        <w:rPr>
          <w:rFonts w:cs="Arial"/>
          <w:lang w:val="en-US"/>
        </w:rPr>
        <w:t>I</w:t>
      </w:r>
      <w:r w:rsidRPr="00FE1C44">
        <w:rPr>
          <w:rFonts w:cs="Arial"/>
        </w:rPr>
        <w:t xml:space="preserve"> ниво на компетентност, съгласно медицински стандарт по „Анестези</w:t>
      </w:r>
      <w:r>
        <w:rPr>
          <w:rFonts w:cs="Arial"/>
          <w:lang w:val="bg-BG"/>
        </w:rPr>
        <w:t>ологи</w:t>
      </w:r>
      <w:r w:rsidRPr="00FE1C44">
        <w:rPr>
          <w:rFonts w:cs="Arial"/>
        </w:rPr>
        <w:t>я и интензивно лечение”</w:t>
      </w:r>
      <w:r w:rsidRPr="00FE1C44">
        <w:rPr>
          <w:rFonts w:cs="Arial"/>
          <w:lang w:val="bg-BG"/>
        </w:rPr>
        <w:t>, „Вътрешни болести</w:t>
      </w:r>
      <w:r>
        <w:rPr>
          <w:rFonts w:cs="Arial"/>
          <w:lang w:val="bg-BG"/>
        </w:rPr>
        <w:t>“,</w:t>
      </w:r>
      <w:r w:rsidRPr="00FE1C44">
        <w:rPr>
          <w:rFonts w:cs="Arial"/>
          <w:lang w:val="bg-BG"/>
        </w:rPr>
        <w:t xml:space="preserve"> Детски болести” или „Нервни болести”</w:t>
      </w:r>
      <w:r w:rsidRPr="00FE1C44">
        <w:rPr>
          <w:rFonts w:cs="Arial"/>
        </w:rPr>
        <w:t xml:space="preserve">. </w:t>
      </w:r>
      <w:r w:rsidRPr="00FE1C44">
        <w:rPr>
          <w:rFonts w:cs="Arial"/>
          <w:lang w:val="bg-BG"/>
        </w:rPr>
        <w:t>Отделенията</w:t>
      </w:r>
      <w:r w:rsidRPr="00FE1C44">
        <w:rPr>
          <w:rFonts w:cs="Arial"/>
          <w:lang w:val="ru-RU"/>
        </w:rPr>
        <w:t xml:space="preserve"> </w:t>
      </w:r>
      <w:r w:rsidRPr="00FE1C44">
        <w:rPr>
          <w:rFonts w:cs="Arial"/>
          <w:lang w:val="en-US"/>
        </w:rPr>
        <w:t>I</w:t>
      </w:r>
      <w:r w:rsidRPr="00FE1C44">
        <w:rPr>
          <w:rFonts w:cs="Arial"/>
        </w:rPr>
        <w:t>І</w:t>
      </w:r>
      <w:r w:rsidRPr="00FE1C44">
        <w:rPr>
          <w:rFonts w:cs="Arial"/>
          <w:lang w:val="en-US"/>
        </w:rPr>
        <w:t>I</w:t>
      </w:r>
      <w:r w:rsidRPr="00FE1C44">
        <w:rPr>
          <w:rFonts w:cs="Arial"/>
        </w:rPr>
        <w:t xml:space="preserve"> ниво на компетентност</w:t>
      </w:r>
      <w:r w:rsidRPr="00FE1C44">
        <w:rPr>
          <w:rFonts w:cs="Arial"/>
          <w:lang w:val="bg-BG"/>
        </w:rPr>
        <w:t xml:space="preserve"> </w:t>
      </w:r>
      <w:r w:rsidRPr="00FE1C44">
        <w:rPr>
          <w:rFonts w:cs="Arial"/>
        </w:rPr>
        <w:t>съгласно медицински стандарт по</w:t>
      </w:r>
      <w:r w:rsidRPr="00FE1C44">
        <w:rPr>
          <w:rFonts w:cs="Arial"/>
          <w:lang w:val="bg-BG"/>
        </w:rPr>
        <w:t xml:space="preserve"> „Вътрешни болести</w:t>
      </w:r>
      <w:r>
        <w:rPr>
          <w:rFonts w:cs="Arial"/>
          <w:lang w:val="bg-BG"/>
        </w:rPr>
        <w:t>“,</w:t>
      </w:r>
      <w:r w:rsidRPr="00FE1C44">
        <w:rPr>
          <w:rFonts w:cs="Arial"/>
          <w:lang w:val="bg-BG"/>
        </w:rPr>
        <w:t xml:space="preserve"> Детски болести”  и „Нервни болести” са за пациенти на или за преценка за неинвазивна вентилация и в съответните МБАЛ е необходимо задължително да има </w:t>
      </w:r>
      <w:r w:rsidRPr="00FE1C44">
        <w:rPr>
          <w:rFonts w:cs="Arial"/>
        </w:rPr>
        <w:t>клиника/отделение</w:t>
      </w:r>
      <w:r w:rsidRPr="00FE1C44">
        <w:rPr>
          <w:rFonts w:cs="Arial"/>
          <w:lang w:val="ru-RU"/>
        </w:rPr>
        <w:t xml:space="preserve"> </w:t>
      </w:r>
      <w:r w:rsidRPr="00FE1C44">
        <w:rPr>
          <w:rFonts w:cs="Arial"/>
          <w:lang w:val="en-US"/>
        </w:rPr>
        <w:t>I</w:t>
      </w:r>
      <w:r w:rsidRPr="00FE1C44">
        <w:rPr>
          <w:rFonts w:cs="Arial"/>
        </w:rPr>
        <w:t>І</w:t>
      </w:r>
      <w:r w:rsidRPr="00FE1C44">
        <w:rPr>
          <w:rFonts w:cs="Arial"/>
          <w:lang w:val="en-US"/>
        </w:rPr>
        <w:t>I</w:t>
      </w:r>
      <w:r w:rsidRPr="00FE1C44">
        <w:rPr>
          <w:rFonts w:cs="Arial"/>
        </w:rPr>
        <w:t xml:space="preserve"> ниво на компетентност „Анестези</w:t>
      </w:r>
      <w:r>
        <w:rPr>
          <w:rFonts w:cs="Arial"/>
          <w:lang w:val="bg-BG"/>
        </w:rPr>
        <w:t>ология</w:t>
      </w:r>
      <w:r w:rsidRPr="00FE1C44">
        <w:rPr>
          <w:rFonts w:cs="Arial"/>
        </w:rPr>
        <w:t xml:space="preserve"> и интензивно лечение”</w:t>
      </w:r>
      <w:r w:rsidRPr="00FE1C44">
        <w:rPr>
          <w:rFonts w:cs="Arial"/>
          <w:lang w:val="bg-BG"/>
        </w:rPr>
        <w:t xml:space="preserve">. </w:t>
      </w:r>
    </w:p>
    <w:p w:rsidR="00BE4CA8" w:rsidRDefault="00BE4CA8" w:rsidP="00BE4CA8">
      <w:pPr>
        <w:pStyle w:val="Body"/>
        <w:keepNext/>
        <w:keepLines/>
        <w:spacing w:before="0" w:line="240" w:lineRule="auto"/>
        <w:rPr>
          <w:rFonts w:cs="Arial"/>
          <w:lang w:val="bg-BG"/>
        </w:rPr>
      </w:pPr>
      <w:r w:rsidRPr="00FE1C44">
        <w:rPr>
          <w:rFonts w:cs="Arial"/>
        </w:rPr>
        <w:t>Изискванията за наличие н</w:t>
      </w:r>
      <w:r>
        <w:rPr>
          <w:rFonts w:cs="Arial"/>
        </w:rPr>
        <w:t>а задължителните звена</w:t>
      </w:r>
      <w:r>
        <w:rPr>
          <w:rFonts w:cs="Arial"/>
          <w:lang w:val="bg-BG"/>
        </w:rPr>
        <w:t>,</w:t>
      </w:r>
      <w:r w:rsidRPr="00FE1C44">
        <w:rPr>
          <w:rFonts w:cs="Arial"/>
        </w:rPr>
        <w:t xml:space="preserve"> апаратура </w:t>
      </w:r>
      <w:r w:rsidRPr="00456A34">
        <w:rPr>
          <w:rFonts w:cs="Arial"/>
        </w:rPr>
        <w:t>и специалисти</w:t>
      </w:r>
      <w:r>
        <w:rPr>
          <w:rFonts w:cs="Arial"/>
        </w:rPr>
        <w:t xml:space="preserve"> са в съответствие с </w:t>
      </w:r>
      <w:r w:rsidRPr="00FE1C44">
        <w:rPr>
          <w:rFonts w:cs="Arial"/>
        </w:rPr>
        <w:t>медицински</w:t>
      </w:r>
      <w:r>
        <w:rPr>
          <w:rFonts w:cs="Arial"/>
          <w:lang w:val="bg-BG"/>
        </w:rPr>
        <w:t>те</w:t>
      </w:r>
      <w:r w:rsidRPr="00FE1C44">
        <w:rPr>
          <w:rFonts w:cs="Arial"/>
        </w:rPr>
        <w:t xml:space="preserve"> стандарт</w:t>
      </w:r>
      <w:r>
        <w:rPr>
          <w:rFonts w:cs="Arial"/>
          <w:lang w:val="bg-BG"/>
        </w:rPr>
        <w:t>и</w:t>
      </w:r>
      <w:r w:rsidRPr="00FE1C44">
        <w:rPr>
          <w:rFonts w:cs="Arial"/>
        </w:rPr>
        <w:t xml:space="preserve"> по „Анестези</w:t>
      </w:r>
      <w:r>
        <w:rPr>
          <w:rFonts w:cs="Arial"/>
          <w:lang w:val="bg-BG"/>
        </w:rPr>
        <w:t>ологи</w:t>
      </w:r>
      <w:r w:rsidRPr="00FE1C44">
        <w:rPr>
          <w:rFonts w:cs="Arial"/>
        </w:rPr>
        <w:t>я и интензивно лечение”</w:t>
      </w:r>
      <w:r w:rsidRPr="00FE1C44">
        <w:rPr>
          <w:rFonts w:cs="Arial"/>
          <w:lang w:val="bg-BG"/>
        </w:rPr>
        <w:t>, „Вътрешни болести или Детски болести” и „Нервни болести”</w:t>
      </w:r>
      <w:r w:rsidRPr="00FE1C44">
        <w:rPr>
          <w:rFonts w:cs="Arial"/>
        </w:rPr>
        <w:t>.</w:t>
      </w:r>
    </w:p>
    <w:p w:rsidR="00BE4CA8" w:rsidRPr="008102DC" w:rsidRDefault="00BE4CA8" w:rsidP="00BE4CA8">
      <w:pPr>
        <w:pStyle w:val="Body"/>
        <w:keepNext/>
        <w:keepLines/>
        <w:spacing w:before="0" w:line="240" w:lineRule="auto"/>
        <w:rPr>
          <w:rFonts w:cs="Arial"/>
          <w:lang w:val="bg-BG"/>
        </w:rPr>
      </w:pPr>
    </w:p>
    <w:p w:rsidR="00BE4CA8" w:rsidRPr="00BA4FCE" w:rsidRDefault="00BE4CA8" w:rsidP="00BE4CA8">
      <w:pPr>
        <w:pStyle w:val="Body"/>
        <w:keepNext/>
        <w:keepLines/>
        <w:spacing w:before="0" w:line="240" w:lineRule="auto"/>
        <w:ind w:firstLine="0"/>
        <w:rPr>
          <w:rFonts w:cs="Arial"/>
          <w:lang w:val="bg-BG"/>
        </w:rPr>
      </w:pPr>
      <w:r w:rsidRPr="00E95C4F">
        <w:rPr>
          <w:rFonts w:cs="Arial"/>
          <w:b/>
          <w:noProof/>
          <w:lang w:val="ru-RU"/>
        </w:rPr>
        <w:t xml:space="preserve">          1</w:t>
      </w:r>
      <w:r w:rsidRPr="00E95C4F">
        <w:rPr>
          <w:rFonts w:cs="Arial"/>
          <w:b/>
          <w:noProof/>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BE4CA8" w:rsidRPr="00E95C4F" w:rsidRDefault="00BE4CA8" w:rsidP="00BE4CA8">
      <w:pPr>
        <w:keepNext/>
        <w:keepLines/>
        <w:spacing w:after="0" w:line="240" w:lineRule="auto"/>
        <w:ind w:firstLine="567"/>
        <w:jc w:val="both"/>
        <w:rPr>
          <w:rFonts w:ascii="Arial" w:eastAsia="Times New Roman" w:hAnsi="Arial" w:cs="Arial"/>
          <w:b/>
          <w:noProof/>
          <w:szCs w:val="20"/>
        </w:rPr>
      </w:pPr>
      <w:r w:rsidRPr="00E95C4F">
        <w:rPr>
          <w:rFonts w:ascii="Arial" w:eastAsia="Times New Roman" w:hAnsi="Arial" w:cs="Arial"/>
          <w:b/>
          <w:noProof/>
          <w:szCs w:val="20"/>
          <w:lang w:val="ru-RU"/>
        </w:rPr>
        <w:t>1</w:t>
      </w:r>
      <w:r w:rsidRPr="00E95C4F">
        <w:rPr>
          <w:rFonts w:ascii="Arial" w:eastAsia="Times New Roman" w:hAnsi="Arial" w:cs="Arial"/>
          <w:b/>
          <w:noProof/>
          <w:szCs w:val="20"/>
        </w:rPr>
        <w:t>.</w:t>
      </w:r>
      <w:r w:rsidRPr="000E0607">
        <w:rPr>
          <w:rFonts w:ascii="Arial" w:eastAsia="Times New Roman" w:hAnsi="Arial" w:cs="Arial"/>
          <w:b/>
          <w:noProof/>
          <w:szCs w:val="20"/>
          <w:lang w:val="ru-RU"/>
        </w:rPr>
        <w:t>1</w:t>
      </w:r>
      <w:r w:rsidRPr="00E95C4F">
        <w:rPr>
          <w:rFonts w:ascii="Arial" w:eastAsia="Times New Roman" w:hAnsi="Arial" w:cs="Arial"/>
          <w:b/>
          <w:noProof/>
          <w:szCs w:val="20"/>
        </w:rPr>
        <w:t xml:space="preserve"> ЗАДЪЛЖИТЕЛНИ ЗВЕНА, МЕДИЦИНСКА АПАРАТУРА И ОБОРУДВАНЕ, НАЛИЧНИ И ФУНКЦИОНИРАЩИ НА ТЕРИТОРИЯТА НА ЛЕЧЕБНОТО ЗАВЕДЕНИЕ,</w:t>
      </w:r>
      <w:r w:rsidRPr="00E95C4F">
        <w:rPr>
          <w:rFonts w:ascii="Arial" w:eastAsia="Times New Roman" w:hAnsi="Arial" w:cs="Arial"/>
          <w:b/>
          <w:noProof/>
        </w:rPr>
        <w:t xml:space="preserve"> ИЗПЪЛНИТЕЛ НА БОЛНИЧНА ПОМОЩ – ЗА </w:t>
      </w:r>
      <w:r w:rsidRPr="00E95C4F">
        <w:rPr>
          <w:rFonts w:ascii="Arial" w:eastAsia="Times New Roman" w:hAnsi="Arial" w:cs="Arial"/>
          <w:b/>
        </w:rPr>
        <w:t>КАИЛ/ОАИЛ, ВЪТРЕШНИ БОЛЕСТИ</w:t>
      </w:r>
      <w:r>
        <w:rPr>
          <w:rFonts w:ascii="Arial" w:eastAsia="Times New Roman" w:hAnsi="Arial" w:cs="Arial"/>
          <w:b/>
        </w:rPr>
        <w:t xml:space="preserve">, </w:t>
      </w:r>
      <w:r w:rsidRPr="00E95C4F">
        <w:rPr>
          <w:rFonts w:ascii="Arial" w:eastAsia="Times New Roman" w:hAnsi="Arial" w:cs="Arial"/>
          <w:b/>
        </w:rPr>
        <w:t>ДЕТСКИ БОЛЕСТИ</w:t>
      </w:r>
      <w:r>
        <w:rPr>
          <w:rFonts w:ascii="Arial" w:eastAsia="Times New Roman" w:hAnsi="Arial" w:cs="Arial"/>
          <w:b/>
        </w:rPr>
        <w:t xml:space="preserve"> И</w:t>
      </w:r>
      <w:r w:rsidRPr="00E95C4F">
        <w:rPr>
          <w:rFonts w:ascii="Arial" w:eastAsia="Times New Roman" w:hAnsi="Arial" w:cs="Arial"/>
          <w:b/>
        </w:rPr>
        <w:t xml:space="preserve"> НЕРВНИ БОЛЕСТИ</w:t>
      </w:r>
      <w:r w:rsidRPr="000E0607">
        <w:rPr>
          <w:rFonts w:ascii="Arial" w:eastAsia="Times New Roman" w:hAnsi="Arial" w:cs="Arial"/>
          <w:b/>
          <w:lang w:val="ru-RU"/>
        </w:rPr>
        <w:t xml:space="preserve"> </w:t>
      </w:r>
      <w:r>
        <w:rPr>
          <w:rFonts w:ascii="Arial" w:eastAsia="Times New Roman" w:hAnsi="Arial" w:cs="Arial"/>
          <w:b/>
          <w:lang w:val="ru-RU"/>
        </w:rPr>
        <w:t xml:space="preserve">С </w:t>
      </w:r>
      <w:r w:rsidRPr="00E95C4F">
        <w:rPr>
          <w:rFonts w:ascii="Arial" w:eastAsia="Times New Roman" w:hAnsi="Arial" w:cs="Arial"/>
          <w:b/>
          <w:lang w:val="en-US"/>
        </w:rPr>
        <w:t>III</w:t>
      </w:r>
      <w:r w:rsidRPr="000E0607">
        <w:rPr>
          <w:rFonts w:ascii="Arial" w:eastAsia="Times New Roman" w:hAnsi="Arial" w:cs="Arial"/>
          <w:b/>
          <w:lang w:val="ru-RU"/>
        </w:rPr>
        <w:t xml:space="preserve"> </w:t>
      </w:r>
      <w:r w:rsidRPr="00E95C4F">
        <w:rPr>
          <w:rFonts w:ascii="Arial" w:eastAsia="Times New Roman" w:hAnsi="Arial" w:cs="Arial"/>
          <w:b/>
        </w:rPr>
        <w:t>НИВО НА КОМПЕТЕНТНОСТ</w:t>
      </w:r>
    </w:p>
    <w:tbl>
      <w:tblPr>
        <w:tblW w:w="7664" w:type="dxa"/>
        <w:jc w:val="center"/>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664"/>
      </w:tblGrid>
      <w:tr w:rsidR="00BE4CA8" w:rsidRPr="00BC0187" w:rsidTr="004E27AC">
        <w:trPr>
          <w:jc w:val="center"/>
        </w:trPr>
        <w:tc>
          <w:tcPr>
            <w:tcW w:w="7664" w:type="dxa"/>
            <w:tcBorders>
              <w:top w:val="nil"/>
              <w:left w:val="nil"/>
              <w:bottom w:val="nil"/>
              <w:right w:val="nil"/>
            </w:tcBorders>
          </w:tcPr>
          <w:p w:rsidR="00BE4CA8" w:rsidRPr="00BC0187" w:rsidRDefault="00BE4CA8" w:rsidP="004E27AC">
            <w:pPr>
              <w:keepNext/>
              <w:keepLines/>
              <w:spacing w:after="0" w:line="240" w:lineRule="auto"/>
              <w:jc w:val="center"/>
              <w:rPr>
                <w:rFonts w:ascii="Arial" w:eastAsia="Times New Roman" w:hAnsi="Arial" w:cs="Arial"/>
                <w:b/>
                <w:color w:val="000000"/>
                <w:sz w:val="20"/>
                <w:szCs w:val="20"/>
                <w:lang w:val="ru-RU"/>
              </w:rPr>
            </w:pPr>
          </w:p>
        </w:tc>
      </w:tr>
      <w:tr w:rsidR="00BE4CA8" w:rsidRPr="00BC0187" w:rsidTr="004E27AC">
        <w:trPr>
          <w:jc w:val="center"/>
        </w:trPr>
        <w:tc>
          <w:tcPr>
            <w:tcW w:w="7664" w:type="dxa"/>
            <w:tcBorders>
              <w:top w:val="single" w:sz="4" w:space="0" w:color="auto"/>
              <w:left w:val="single" w:sz="4" w:space="0" w:color="auto"/>
              <w:bottom w:val="single" w:sz="4" w:space="0" w:color="auto"/>
              <w:right w:val="single" w:sz="4" w:space="0" w:color="auto"/>
            </w:tcBorders>
          </w:tcPr>
          <w:p w:rsidR="00BE4CA8" w:rsidRPr="00BC0187" w:rsidRDefault="00BE4CA8" w:rsidP="004E27AC">
            <w:pPr>
              <w:pStyle w:val="Heading2"/>
              <w:keepLines/>
              <w:spacing w:line="360" w:lineRule="auto"/>
              <w:rPr>
                <w:rFonts w:ascii="Arial" w:hAnsi="Arial" w:cs="Arial"/>
                <w:b/>
                <w:color w:val="000000"/>
                <w:sz w:val="20"/>
                <w:szCs w:val="20"/>
                <w:lang w:val="bg-BG" w:eastAsia="en-US"/>
              </w:rPr>
            </w:pPr>
            <w:r w:rsidRPr="00BC0187">
              <w:rPr>
                <w:rFonts w:ascii="Arial" w:hAnsi="Arial" w:cs="Arial"/>
                <w:b/>
                <w:noProof/>
                <w:sz w:val="20"/>
                <w:szCs w:val="20"/>
                <w:lang w:val="bg-BG" w:eastAsia="en-US"/>
              </w:rPr>
              <w:t>Задължително звено/медицинска апаратура</w:t>
            </w:r>
          </w:p>
        </w:tc>
      </w:tr>
      <w:tr w:rsidR="00BE4CA8" w:rsidRPr="00BC0187" w:rsidTr="004E27AC">
        <w:trPr>
          <w:trHeight w:val="503"/>
          <w:jc w:val="center"/>
        </w:trPr>
        <w:tc>
          <w:tcPr>
            <w:tcW w:w="7664" w:type="dxa"/>
            <w:tcBorders>
              <w:top w:val="single" w:sz="4" w:space="0" w:color="auto"/>
              <w:left w:val="single" w:sz="4" w:space="0" w:color="auto"/>
              <w:bottom w:val="single" w:sz="4" w:space="0" w:color="auto"/>
              <w:right w:val="single" w:sz="4" w:space="0" w:color="auto"/>
            </w:tcBorders>
            <w:vAlign w:val="center"/>
          </w:tcPr>
          <w:p w:rsidR="00BE4CA8" w:rsidRPr="00BC0187" w:rsidRDefault="00BE4CA8" w:rsidP="004E27AC">
            <w:pPr>
              <w:keepNext/>
              <w:keepLines/>
              <w:spacing w:after="0" w:line="240" w:lineRule="auto"/>
              <w:ind w:left="360"/>
              <w:jc w:val="both"/>
              <w:rPr>
                <w:rFonts w:ascii="Arial" w:eastAsia="Times New Roman" w:hAnsi="Arial" w:cs="Arial"/>
                <w:sz w:val="20"/>
                <w:szCs w:val="20"/>
              </w:rPr>
            </w:pPr>
            <w:r w:rsidRPr="00BC0187">
              <w:rPr>
                <w:rFonts w:ascii="Arial" w:eastAsia="Times New Roman" w:hAnsi="Arial" w:cs="Arial"/>
                <w:sz w:val="20"/>
                <w:szCs w:val="20"/>
              </w:rPr>
              <w:t>КАИЛ/ОАИЛ ІІІ ниво на компетентност</w:t>
            </w:r>
          </w:p>
          <w:p w:rsidR="00BE4CA8" w:rsidRPr="00BC0187" w:rsidRDefault="00BE4CA8" w:rsidP="004E27AC">
            <w:pPr>
              <w:keepNext/>
              <w:keepLines/>
              <w:spacing w:after="0" w:line="240" w:lineRule="auto"/>
              <w:ind w:left="360"/>
              <w:jc w:val="both"/>
              <w:rPr>
                <w:rFonts w:ascii="Arial" w:eastAsia="Times New Roman" w:hAnsi="Arial" w:cs="Arial"/>
                <w:sz w:val="20"/>
                <w:szCs w:val="20"/>
              </w:rPr>
            </w:pPr>
            <w:r w:rsidRPr="00BC0187">
              <w:rPr>
                <w:rFonts w:ascii="Arial" w:eastAsia="Times New Roman" w:hAnsi="Arial" w:cs="Arial"/>
                <w:sz w:val="20"/>
                <w:szCs w:val="20"/>
              </w:rPr>
              <w:t xml:space="preserve">или клиника/отделение по вътрешни болести ІІІ ниво на компетентност </w:t>
            </w:r>
          </w:p>
          <w:p w:rsidR="00BE4CA8" w:rsidRPr="00BC0187" w:rsidRDefault="00BE4CA8" w:rsidP="004E27AC">
            <w:pPr>
              <w:keepNext/>
              <w:keepLines/>
              <w:spacing w:after="0" w:line="240" w:lineRule="auto"/>
              <w:ind w:left="360"/>
              <w:jc w:val="both"/>
              <w:rPr>
                <w:rFonts w:ascii="Arial" w:eastAsia="Times New Roman" w:hAnsi="Arial" w:cs="Arial"/>
                <w:sz w:val="20"/>
                <w:szCs w:val="20"/>
              </w:rPr>
            </w:pPr>
            <w:r w:rsidRPr="00BC0187">
              <w:rPr>
                <w:rFonts w:ascii="Arial" w:eastAsia="Times New Roman" w:hAnsi="Arial" w:cs="Arial"/>
                <w:sz w:val="20"/>
                <w:szCs w:val="20"/>
              </w:rPr>
              <w:t xml:space="preserve">или клиника/отделение по детски болести ІІІ ниво на компетентност </w:t>
            </w:r>
          </w:p>
          <w:p w:rsidR="00BE4CA8" w:rsidRPr="00BC0187" w:rsidRDefault="00BE4CA8" w:rsidP="004E27AC">
            <w:pPr>
              <w:keepNext/>
              <w:keepLines/>
              <w:spacing w:after="0" w:line="240" w:lineRule="auto"/>
              <w:ind w:left="360"/>
              <w:jc w:val="both"/>
              <w:rPr>
                <w:rFonts w:ascii="Arial" w:eastAsia="Times New Roman" w:hAnsi="Arial" w:cs="Arial"/>
                <w:sz w:val="20"/>
                <w:szCs w:val="20"/>
              </w:rPr>
            </w:pPr>
            <w:r w:rsidRPr="00BC0187">
              <w:rPr>
                <w:rFonts w:ascii="Arial" w:eastAsia="Times New Roman" w:hAnsi="Arial" w:cs="Arial"/>
                <w:sz w:val="20"/>
                <w:szCs w:val="20"/>
              </w:rPr>
              <w:t>или клиника/отделение по нервни болести</w:t>
            </w:r>
            <w:r w:rsidRPr="00BC0187">
              <w:rPr>
                <w:rFonts w:ascii="Arial" w:eastAsia="Times New Roman" w:hAnsi="Arial" w:cs="Arial"/>
                <w:sz w:val="20"/>
                <w:szCs w:val="20"/>
                <w:lang w:val="ru-RU"/>
              </w:rPr>
              <w:t xml:space="preserve"> </w:t>
            </w:r>
            <w:r w:rsidRPr="00BC0187">
              <w:rPr>
                <w:rFonts w:ascii="Arial" w:eastAsia="Times New Roman" w:hAnsi="Arial" w:cs="Arial"/>
                <w:sz w:val="20"/>
                <w:szCs w:val="20"/>
                <w:lang w:val="en-US"/>
              </w:rPr>
              <w:t>III</w:t>
            </w:r>
            <w:r w:rsidRPr="00BC0187">
              <w:rPr>
                <w:rFonts w:ascii="Arial" w:eastAsia="Times New Roman" w:hAnsi="Arial" w:cs="Arial"/>
                <w:sz w:val="20"/>
                <w:szCs w:val="20"/>
                <w:lang w:val="ru-RU"/>
              </w:rPr>
              <w:t xml:space="preserve"> </w:t>
            </w:r>
            <w:r w:rsidRPr="00BC0187">
              <w:rPr>
                <w:rFonts w:ascii="Arial" w:eastAsia="Times New Roman" w:hAnsi="Arial" w:cs="Arial"/>
                <w:sz w:val="20"/>
                <w:szCs w:val="20"/>
              </w:rPr>
              <w:t>ниво на компетентност</w:t>
            </w:r>
          </w:p>
          <w:p w:rsidR="00BE4CA8" w:rsidRPr="00BC0187" w:rsidRDefault="00BE4CA8" w:rsidP="004E27AC">
            <w:pPr>
              <w:keepNext/>
              <w:keepLines/>
              <w:spacing w:after="0" w:line="240" w:lineRule="auto"/>
              <w:jc w:val="both"/>
              <w:rPr>
                <w:rFonts w:ascii="Arial" w:eastAsia="Times New Roman" w:hAnsi="Arial" w:cs="Arial"/>
                <w:sz w:val="20"/>
                <w:szCs w:val="20"/>
                <w:lang w:val="ru-RU"/>
              </w:rPr>
            </w:pPr>
            <w:r w:rsidRPr="00BC0187">
              <w:rPr>
                <w:rFonts w:ascii="Arial" w:eastAsia="Times New Roman" w:hAnsi="Arial" w:cs="Arial"/>
                <w:sz w:val="20"/>
                <w:szCs w:val="20"/>
              </w:rPr>
              <w:t xml:space="preserve"> с осигурено 24 часово дежурство </w:t>
            </w:r>
            <w:r w:rsidRPr="00BC0187">
              <w:rPr>
                <w:rFonts w:ascii="Arial" w:eastAsia="Times New Roman" w:hAnsi="Arial" w:cs="Arial"/>
                <w:sz w:val="20"/>
                <w:szCs w:val="20"/>
                <w:lang w:val="ru-RU"/>
              </w:rPr>
              <w:t>(</w:t>
            </w:r>
            <w:r w:rsidRPr="00BC0187">
              <w:rPr>
                <w:rFonts w:ascii="Arial" w:eastAsia="Times New Roman" w:hAnsi="Arial" w:cs="Arial"/>
                <w:sz w:val="20"/>
                <w:szCs w:val="20"/>
              </w:rPr>
              <w:t>физическо присъствие в структурата</w:t>
            </w:r>
            <w:r w:rsidRPr="00BC0187">
              <w:rPr>
                <w:rFonts w:ascii="Arial" w:eastAsia="Times New Roman" w:hAnsi="Arial" w:cs="Arial"/>
                <w:sz w:val="20"/>
                <w:szCs w:val="20"/>
                <w:lang w:val="ru-RU"/>
              </w:rPr>
              <w:t>)</w:t>
            </w:r>
            <w:r w:rsidRPr="00BC0187">
              <w:rPr>
                <w:rFonts w:ascii="Arial" w:eastAsia="Times New Roman" w:hAnsi="Arial" w:cs="Arial"/>
                <w:sz w:val="20"/>
                <w:szCs w:val="20"/>
              </w:rPr>
              <w:t xml:space="preserve"> на лекар/лекари със специалност анестезиология и интензивно лечение,</w:t>
            </w:r>
            <w:r w:rsidRPr="00BC0187">
              <w:rPr>
                <w:rFonts w:cs="Arial"/>
                <w:b/>
                <w:sz w:val="20"/>
                <w:szCs w:val="20"/>
              </w:rPr>
              <w:t xml:space="preserve"> </w:t>
            </w:r>
            <w:r w:rsidRPr="00BC0187">
              <w:rPr>
                <w:rFonts w:ascii="Arial" w:eastAsia="Times New Roman" w:hAnsi="Arial" w:cs="Arial"/>
                <w:sz w:val="20"/>
                <w:szCs w:val="20"/>
              </w:rPr>
              <w:t xml:space="preserve">вътрешни болести, детски болести или неврология в съответната структура. </w:t>
            </w:r>
          </w:p>
        </w:tc>
      </w:tr>
      <w:tr w:rsidR="00BE4CA8" w:rsidRPr="00BC0187" w:rsidTr="004E27AC">
        <w:trPr>
          <w:jc w:val="center"/>
        </w:trPr>
        <w:tc>
          <w:tcPr>
            <w:tcW w:w="7664" w:type="dxa"/>
            <w:tcBorders>
              <w:top w:val="single" w:sz="4" w:space="0" w:color="auto"/>
              <w:left w:val="single" w:sz="4" w:space="0" w:color="auto"/>
              <w:bottom w:val="single" w:sz="4" w:space="0" w:color="auto"/>
              <w:right w:val="single" w:sz="4" w:space="0" w:color="auto"/>
            </w:tcBorders>
            <w:vAlign w:val="center"/>
          </w:tcPr>
          <w:p w:rsidR="00BE4CA8" w:rsidRPr="00BC0187" w:rsidRDefault="00BE4CA8" w:rsidP="004E27AC">
            <w:pPr>
              <w:keepNext/>
              <w:keepLines/>
              <w:spacing w:after="0" w:line="360" w:lineRule="auto"/>
              <w:jc w:val="both"/>
              <w:rPr>
                <w:rFonts w:ascii="Arial" w:eastAsia="Times New Roman" w:hAnsi="Arial" w:cs="Arial"/>
                <w:sz w:val="20"/>
                <w:szCs w:val="20"/>
              </w:rPr>
            </w:pPr>
            <w:r w:rsidRPr="00BC0187">
              <w:rPr>
                <w:rFonts w:ascii="Arial" w:eastAsia="Times New Roman" w:hAnsi="Arial" w:cs="Arial"/>
                <w:sz w:val="20"/>
                <w:szCs w:val="20"/>
              </w:rPr>
              <w:t>2. Клинична лаборатория – минимум II ниво</w:t>
            </w:r>
          </w:p>
        </w:tc>
      </w:tr>
      <w:tr w:rsidR="00BE4CA8" w:rsidRPr="00BC0187" w:rsidTr="004E27AC">
        <w:trPr>
          <w:trHeight w:val="379"/>
          <w:jc w:val="center"/>
        </w:trPr>
        <w:tc>
          <w:tcPr>
            <w:tcW w:w="7664" w:type="dxa"/>
            <w:tcBorders>
              <w:top w:val="single" w:sz="4" w:space="0" w:color="auto"/>
              <w:left w:val="single" w:sz="4" w:space="0" w:color="auto"/>
              <w:bottom w:val="single" w:sz="4" w:space="0" w:color="auto"/>
              <w:right w:val="single" w:sz="4" w:space="0" w:color="auto"/>
            </w:tcBorders>
            <w:vAlign w:val="center"/>
          </w:tcPr>
          <w:p w:rsidR="00BE4CA8" w:rsidRPr="00BC0187" w:rsidRDefault="00BE4CA8" w:rsidP="004E27AC">
            <w:pPr>
              <w:keepNext/>
              <w:keepLines/>
              <w:spacing w:after="0" w:line="360" w:lineRule="auto"/>
              <w:jc w:val="both"/>
              <w:rPr>
                <w:rFonts w:ascii="Arial" w:eastAsia="Times New Roman" w:hAnsi="Arial" w:cs="Arial"/>
                <w:sz w:val="20"/>
                <w:szCs w:val="20"/>
              </w:rPr>
            </w:pPr>
            <w:r w:rsidRPr="00BC0187">
              <w:rPr>
                <w:rFonts w:ascii="Arial" w:eastAsia="Times New Roman" w:hAnsi="Arial" w:cs="Arial"/>
                <w:sz w:val="20"/>
                <w:szCs w:val="20"/>
              </w:rPr>
              <w:t xml:space="preserve">3. Образна диагностика - рентгенов апарат за графия </w:t>
            </w:r>
          </w:p>
        </w:tc>
      </w:tr>
      <w:tr w:rsidR="00BE4CA8" w:rsidRPr="00BC0187" w:rsidTr="004E27AC">
        <w:trPr>
          <w:jc w:val="center"/>
        </w:trPr>
        <w:tc>
          <w:tcPr>
            <w:tcW w:w="7664" w:type="dxa"/>
            <w:tcBorders>
              <w:top w:val="single" w:sz="4" w:space="0" w:color="auto"/>
              <w:left w:val="single" w:sz="4" w:space="0" w:color="auto"/>
              <w:bottom w:val="single" w:sz="4" w:space="0" w:color="auto"/>
              <w:right w:val="single" w:sz="4" w:space="0" w:color="auto"/>
            </w:tcBorders>
            <w:vAlign w:val="center"/>
          </w:tcPr>
          <w:p w:rsidR="00BE4CA8" w:rsidRPr="00BC0187" w:rsidRDefault="00BE4CA8" w:rsidP="004E27AC">
            <w:pPr>
              <w:keepNext/>
              <w:keepLines/>
              <w:spacing w:after="0" w:line="360" w:lineRule="auto"/>
              <w:jc w:val="both"/>
              <w:rPr>
                <w:rFonts w:ascii="Arial" w:eastAsia="Times New Roman" w:hAnsi="Arial" w:cs="Arial"/>
                <w:sz w:val="20"/>
                <w:szCs w:val="20"/>
              </w:rPr>
            </w:pPr>
            <w:r w:rsidRPr="00BC0187">
              <w:rPr>
                <w:rFonts w:ascii="Arial" w:eastAsia="Times New Roman" w:hAnsi="Arial" w:cs="Arial"/>
                <w:sz w:val="20"/>
                <w:szCs w:val="20"/>
              </w:rPr>
              <w:t>4. Микробиологична лаборатория</w:t>
            </w:r>
          </w:p>
        </w:tc>
      </w:tr>
    </w:tbl>
    <w:p w:rsidR="00BE4CA8" w:rsidRPr="00BA4FCE" w:rsidRDefault="00BE4CA8" w:rsidP="00BE4CA8">
      <w:pPr>
        <w:pStyle w:val="Body"/>
        <w:keepNext/>
        <w:keepLines/>
        <w:spacing w:before="0" w:line="360" w:lineRule="auto"/>
        <w:ind w:firstLine="0"/>
        <w:rPr>
          <w:rFonts w:cs="Arial"/>
          <w:b/>
          <w:color w:val="FF0000"/>
          <w:lang w:val="bg-BG"/>
        </w:rPr>
      </w:pPr>
    </w:p>
    <w:p w:rsidR="00BE4CA8" w:rsidRPr="00E95C4F" w:rsidRDefault="00BE4CA8" w:rsidP="00BE4CA8">
      <w:pPr>
        <w:pStyle w:val="Body"/>
        <w:keepNext/>
        <w:keepLines/>
        <w:spacing w:before="0" w:line="240" w:lineRule="auto"/>
        <w:rPr>
          <w:rFonts w:cs="Arial"/>
          <w:b/>
          <w:noProof/>
          <w:color w:val="000000"/>
          <w:szCs w:val="22"/>
          <w:lang w:val="bg-BG"/>
        </w:rPr>
      </w:pPr>
      <w:r w:rsidRPr="00E95C4F">
        <w:rPr>
          <w:rFonts w:cs="Arial"/>
          <w:b/>
          <w:color w:val="000000"/>
        </w:rPr>
        <w:t>3.</w:t>
      </w:r>
      <w:r>
        <w:rPr>
          <w:rFonts w:cs="Arial"/>
          <w:b/>
          <w:color w:val="000000"/>
          <w:lang w:val="bg-BG"/>
        </w:rPr>
        <w:t xml:space="preserve"> </w:t>
      </w:r>
      <w:r w:rsidRPr="00E95C4F">
        <w:rPr>
          <w:rFonts w:cs="Arial"/>
          <w:b/>
          <w:color w:val="000000"/>
        </w:rPr>
        <w:t xml:space="preserve">НЕОБХОДИМИ СПЕЦИАЛИСТИ ЗА ИЗПЪЛНЕНИЕ НА </w:t>
      </w:r>
      <w:r>
        <w:rPr>
          <w:rFonts w:cs="Arial"/>
          <w:b/>
          <w:color w:val="000000"/>
          <w:lang w:val="bg-BG"/>
        </w:rPr>
        <w:t xml:space="preserve">КЛИНИЧНАТА </w:t>
      </w:r>
      <w:r w:rsidRPr="00E95C4F">
        <w:rPr>
          <w:rFonts w:cs="Arial"/>
          <w:b/>
          <w:color w:val="000000"/>
        </w:rPr>
        <w:t>ПРОЦЕДУРА</w:t>
      </w:r>
      <w:r w:rsidRPr="000E0607">
        <w:rPr>
          <w:rFonts w:cs="Arial"/>
          <w:b/>
          <w:color w:val="000000"/>
          <w:lang w:val="ru-RU"/>
        </w:rPr>
        <w:t xml:space="preserve"> </w:t>
      </w:r>
    </w:p>
    <w:p w:rsidR="00BE4CA8" w:rsidRDefault="00BE4CA8" w:rsidP="00BE4CA8">
      <w:pPr>
        <w:keepNext/>
        <w:keepLines/>
        <w:spacing w:after="0" w:line="240" w:lineRule="auto"/>
        <w:ind w:firstLine="567"/>
        <w:jc w:val="both"/>
        <w:rPr>
          <w:rFonts w:ascii="Arial" w:eastAsia="Times New Roman" w:hAnsi="Arial" w:cs="Arial"/>
          <w:b/>
          <w:szCs w:val="20"/>
          <w:lang w:val="en-US"/>
        </w:rPr>
      </w:pPr>
    </w:p>
    <w:p w:rsidR="00BE4CA8" w:rsidRPr="00E95C4F" w:rsidRDefault="00BE4CA8" w:rsidP="00BE4CA8">
      <w:pPr>
        <w:keepNext/>
        <w:keepLines/>
        <w:spacing w:after="0" w:line="240" w:lineRule="auto"/>
        <w:ind w:firstLine="567"/>
        <w:jc w:val="both"/>
        <w:rPr>
          <w:rFonts w:ascii="Arial" w:eastAsia="Times New Roman" w:hAnsi="Arial" w:cs="Arial"/>
          <w:szCs w:val="20"/>
        </w:rPr>
      </w:pPr>
      <w:r w:rsidRPr="00E95C4F">
        <w:rPr>
          <w:rFonts w:ascii="Arial" w:eastAsia="Times New Roman" w:hAnsi="Arial" w:cs="Arial"/>
          <w:b/>
          <w:szCs w:val="20"/>
        </w:rPr>
        <w:lastRenderedPageBreak/>
        <w:t>3.1</w:t>
      </w:r>
      <w:r w:rsidRPr="00E95C4F">
        <w:rPr>
          <w:rFonts w:ascii="Arial" w:eastAsia="Times New Roman" w:hAnsi="Arial" w:cs="Arial"/>
          <w:szCs w:val="20"/>
        </w:rPr>
        <w:t xml:space="preserve"> За МБАЛ с </w:t>
      </w:r>
      <w:r>
        <w:rPr>
          <w:rFonts w:ascii="Arial" w:eastAsia="Times New Roman" w:hAnsi="Arial" w:cs="Arial"/>
          <w:szCs w:val="20"/>
        </w:rPr>
        <w:t>клиника по вътрешни болести/д</w:t>
      </w:r>
      <w:r w:rsidRPr="00E95C4F">
        <w:rPr>
          <w:rFonts w:ascii="Arial" w:eastAsia="Times New Roman" w:hAnsi="Arial" w:cs="Arial"/>
          <w:szCs w:val="20"/>
        </w:rPr>
        <w:t>етски болести ІІІ-ниво –</w:t>
      </w:r>
      <w:r>
        <w:rPr>
          <w:rFonts w:ascii="Arial" w:eastAsia="Times New Roman" w:hAnsi="Arial" w:cs="Arial"/>
          <w:szCs w:val="20"/>
        </w:rPr>
        <w:t xml:space="preserve"> </w:t>
      </w:r>
      <w:r w:rsidRPr="00E95C4F">
        <w:rPr>
          <w:rFonts w:ascii="Arial" w:eastAsia="Times New Roman" w:hAnsi="Arial" w:cs="Arial"/>
          <w:szCs w:val="20"/>
        </w:rPr>
        <w:t xml:space="preserve">лекари със специалност по </w:t>
      </w:r>
      <w:r>
        <w:rPr>
          <w:rFonts w:ascii="Arial" w:eastAsia="Times New Roman" w:hAnsi="Arial" w:cs="Arial"/>
          <w:szCs w:val="20"/>
        </w:rPr>
        <w:t>вътрешни болести/д</w:t>
      </w:r>
      <w:r w:rsidRPr="00E95C4F">
        <w:rPr>
          <w:rFonts w:ascii="Arial" w:eastAsia="Times New Roman" w:hAnsi="Arial" w:cs="Arial"/>
          <w:szCs w:val="20"/>
        </w:rPr>
        <w:t xml:space="preserve">етски болести и втора специалност Пулмология/Детска пулмология. За МБАЛ </w:t>
      </w:r>
      <w:r>
        <w:rPr>
          <w:rFonts w:ascii="Arial" w:eastAsia="Times New Roman" w:hAnsi="Arial" w:cs="Arial"/>
          <w:szCs w:val="20"/>
        </w:rPr>
        <w:t>с отделение по н</w:t>
      </w:r>
      <w:r w:rsidRPr="00E95C4F">
        <w:rPr>
          <w:rFonts w:ascii="Arial" w:eastAsia="Times New Roman" w:hAnsi="Arial" w:cs="Arial"/>
          <w:szCs w:val="20"/>
        </w:rPr>
        <w:t>ервни болести ІІІ-ниво –</w:t>
      </w:r>
      <w:r>
        <w:rPr>
          <w:rFonts w:ascii="Arial" w:eastAsia="Times New Roman" w:hAnsi="Arial" w:cs="Arial"/>
          <w:szCs w:val="20"/>
        </w:rPr>
        <w:t xml:space="preserve"> лекари със специалност по нервни б</w:t>
      </w:r>
      <w:bookmarkStart w:id="0" w:name="_GoBack"/>
      <w:bookmarkEnd w:id="0"/>
      <w:r>
        <w:rPr>
          <w:rFonts w:ascii="Arial" w:eastAsia="Times New Roman" w:hAnsi="Arial" w:cs="Arial"/>
          <w:szCs w:val="20"/>
        </w:rPr>
        <w:t>олести или д</w:t>
      </w:r>
      <w:r w:rsidRPr="00E95C4F">
        <w:rPr>
          <w:rFonts w:ascii="Arial" w:eastAsia="Times New Roman" w:hAnsi="Arial" w:cs="Arial"/>
          <w:szCs w:val="20"/>
        </w:rPr>
        <w:t>етска неврология.</w:t>
      </w:r>
      <w:r w:rsidRPr="000E0607">
        <w:rPr>
          <w:rFonts w:ascii="Arial" w:eastAsia="Times New Roman" w:hAnsi="Arial" w:cs="Arial"/>
          <w:szCs w:val="20"/>
        </w:rPr>
        <w:t xml:space="preserve"> </w:t>
      </w:r>
      <w:r w:rsidRPr="006A1D3B">
        <w:rPr>
          <w:rFonts w:ascii="Arial" w:eastAsia="Times New Roman" w:hAnsi="Arial" w:cs="Arial"/>
          <w:szCs w:val="20"/>
        </w:rPr>
        <w:t>За МБАЛ с КАИЛ/ОАИЛ ІІІ-ниво – лекари със специалност по анестезиология и интензивно лечение, съгласно медицински стандарт „Анестезиология и интензивно лечение“.</w:t>
      </w:r>
    </w:p>
    <w:p w:rsidR="00BE4CA8" w:rsidRPr="00E95C4F" w:rsidRDefault="00BE4CA8" w:rsidP="00BE4CA8">
      <w:pPr>
        <w:keepNext/>
        <w:keepLines/>
        <w:spacing w:after="0" w:line="360" w:lineRule="auto"/>
        <w:ind w:firstLine="567"/>
        <w:jc w:val="both"/>
        <w:rPr>
          <w:rFonts w:ascii="Arial" w:eastAsia="Times New Roman" w:hAnsi="Arial" w:cs="Arial"/>
          <w:color w:val="000000"/>
          <w:szCs w:val="20"/>
        </w:rPr>
      </w:pPr>
    </w:p>
    <w:p w:rsidR="00BE4CA8" w:rsidRPr="00E95C4F" w:rsidRDefault="00BE4CA8" w:rsidP="00BE4CA8">
      <w:pPr>
        <w:keepNext/>
        <w:keepLines/>
        <w:spacing w:after="0" w:line="360" w:lineRule="auto"/>
        <w:ind w:firstLine="567"/>
        <w:jc w:val="both"/>
        <w:rPr>
          <w:rFonts w:ascii="Arial" w:hAnsi="Arial" w:cs="Arial"/>
          <w:b/>
          <w:noProof/>
          <w:color w:val="000000"/>
          <w:u w:val="single"/>
        </w:rPr>
      </w:pPr>
      <w:r w:rsidRPr="00E95C4F">
        <w:rPr>
          <w:rFonts w:ascii="Arial" w:eastAsia="Times New Roman" w:hAnsi="Arial" w:cs="Arial"/>
          <w:b/>
          <w:noProof/>
        </w:rPr>
        <w:t xml:space="preserve">ІІ. </w:t>
      </w:r>
      <w:r w:rsidRPr="00E95C4F">
        <w:rPr>
          <w:rFonts w:ascii="Arial" w:hAnsi="Arial" w:cs="Arial"/>
          <w:b/>
          <w:noProof/>
          <w:color w:val="000000"/>
          <w:u w:val="single"/>
        </w:rPr>
        <w:t>ИНДИКАЦИИ ЗА ХОСПИТАЛИЗАЦИЯ И ЛЕЧЕНИЕ</w:t>
      </w:r>
    </w:p>
    <w:p w:rsidR="00BE4CA8" w:rsidRPr="00041955" w:rsidRDefault="00BE4CA8" w:rsidP="00BE4CA8">
      <w:pPr>
        <w:keepNext/>
        <w:keepLines/>
        <w:numPr>
          <w:ilvl w:val="0"/>
          <w:numId w:val="2"/>
        </w:numPr>
        <w:spacing w:after="0" w:line="360" w:lineRule="auto"/>
        <w:jc w:val="both"/>
        <w:rPr>
          <w:rFonts w:ascii="Arial" w:hAnsi="Arial" w:cs="Arial"/>
          <w:b/>
          <w:noProof/>
          <w:color w:val="000000"/>
          <w:lang w:val="en-US"/>
        </w:rPr>
      </w:pPr>
      <w:r w:rsidRPr="00E95C4F">
        <w:rPr>
          <w:rFonts w:ascii="Arial" w:hAnsi="Arial" w:cs="Arial"/>
          <w:b/>
          <w:noProof/>
          <w:color w:val="000000"/>
        </w:rPr>
        <w:t>ИНДИКАЦИИ ЗА ХОСПИТАЛИЗАЦИЯ</w:t>
      </w:r>
    </w:p>
    <w:p w:rsidR="00BE4CA8" w:rsidRDefault="00BE4CA8" w:rsidP="00BE4CA8">
      <w:pPr>
        <w:keepNext/>
        <w:keepLines/>
        <w:spacing w:line="240" w:lineRule="auto"/>
        <w:ind w:firstLine="567"/>
        <w:jc w:val="both"/>
        <w:rPr>
          <w:rFonts w:ascii="Arial" w:eastAsia="Times New Roman" w:hAnsi="Arial" w:cs="Arial"/>
          <w:snapToGrid w:val="0"/>
          <w:color w:val="000000"/>
        </w:rPr>
      </w:pPr>
      <w:r w:rsidRPr="009B3A32">
        <w:rPr>
          <w:rFonts w:ascii="Arial" w:eastAsia="Times New Roman" w:hAnsi="Arial" w:cs="Arial"/>
          <w:snapToGrid w:val="0"/>
          <w:color w:val="000000"/>
        </w:rPr>
        <w:t xml:space="preserve">Клиничната процедура се прилага при пациенти с невромускулни заболявания  и </w:t>
      </w:r>
      <w:r>
        <w:rPr>
          <w:rFonts w:ascii="Arial" w:eastAsia="Times New Roman" w:hAnsi="Arial" w:cs="Arial"/>
          <w:snapToGrid w:val="0"/>
          <w:color w:val="000000"/>
        </w:rPr>
        <w:t>клинични признаци за</w:t>
      </w:r>
      <w:r w:rsidRPr="009B3A32">
        <w:rPr>
          <w:rFonts w:ascii="Arial" w:eastAsia="Times New Roman" w:hAnsi="Arial" w:cs="Arial"/>
          <w:snapToGrid w:val="0"/>
          <w:color w:val="000000"/>
        </w:rPr>
        <w:t xml:space="preserve"> хронична дихателна слабост</w:t>
      </w:r>
      <w:r>
        <w:rPr>
          <w:rFonts w:ascii="Arial" w:eastAsia="Times New Roman" w:hAnsi="Arial" w:cs="Arial"/>
          <w:snapToGrid w:val="0"/>
          <w:color w:val="000000"/>
        </w:rPr>
        <w:t xml:space="preserve">, с вече назначено подпомагане на дишането с неинвазивна вентилация </w:t>
      </w:r>
      <w:r>
        <w:rPr>
          <w:rFonts w:ascii="Arial" w:eastAsia="Times New Roman" w:hAnsi="Arial" w:cs="Arial"/>
          <w:snapToGrid w:val="0"/>
          <w:color w:val="000000"/>
          <w:lang w:val="en-US"/>
        </w:rPr>
        <w:t xml:space="preserve">(CPAP </w:t>
      </w:r>
      <w:r>
        <w:rPr>
          <w:rFonts w:ascii="Arial" w:eastAsia="Times New Roman" w:hAnsi="Arial" w:cs="Arial"/>
          <w:snapToGrid w:val="0"/>
          <w:color w:val="000000"/>
        </w:rPr>
        <w:t xml:space="preserve">или </w:t>
      </w:r>
      <w:r>
        <w:rPr>
          <w:rFonts w:ascii="Arial" w:eastAsia="Times New Roman" w:hAnsi="Arial" w:cs="Arial"/>
          <w:snapToGrid w:val="0"/>
          <w:color w:val="000000"/>
          <w:lang w:val="en-US"/>
        </w:rPr>
        <w:t>BiPAP)</w:t>
      </w:r>
      <w:r>
        <w:rPr>
          <w:rFonts w:ascii="Arial" w:eastAsia="Times New Roman" w:hAnsi="Arial" w:cs="Arial"/>
          <w:snapToGrid w:val="0"/>
          <w:color w:val="000000"/>
        </w:rPr>
        <w:t xml:space="preserve">,за проследяване ефективността на дихателното подпомагане </w:t>
      </w:r>
      <w:r w:rsidR="009F29B8">
        <w:rPr>
          <w:rFonts w:ascii="Arial" w:eastAsia="Times New Roman" w:hAnsi="Arial" w:cs="Arial"/>
          <w:snapToGrid w:val="0"/>
          <w:color w:val="000000"/>
        </w:rPr>
        <w:t>според състоянието на пациента.</w:t>
      </w:r>
    </w:p>
    <w:p w:rsidR="009F29B8" w:rsidRDefault="009F29B8" w:rsidP="009F29B8">
      <w:pPr>
        <w:pStyle w:val="num2"/>
        <w:keepNext/>
        <w:keepLines/>
        <w:tabs>
          <w:tab w:val="clear" w:pos="1134"/>
          <w:tab w:val="left" w:pos="0"/>
        </w:tabs>
        <w:spacing w:before="0" w:line="240" w:lineRule="auto"/>
        <w:ind w:left="0" w:firstLine="301"/>
        <w:rPr>
          <w:rFonts w:ascii="Arial" w:hAnsi="Arial"/>
          <w:b w:val="0"/>
          <w:bCs w:val="0"/>
          <w:sz w:val="22"/>
          <w:szCs w:val="20"/>
          <w:lang w:val="ru-RU" w:eastAsia="bg-BG"/>
        </w:rPr>
      </w:pPr>
      <w:r w:rsidRPr="004276F5">
        <w:rPr>
          <w:rFonts w:ascii="Arial" w:hAnsi="Arial"/>
          <w:bCs w:val="0"/>
          <w:sz w:val="22"/>
          <w:szCs w:val="20"/>
          <w:lang w:val="ru-RU" w:eastAsia="bg-BG"/>
        </w:rPr>
        <w:t>Забележка:</w:t>
      </w:r>
      <w:r w:rsidRPr="004276F5">
        <w:rPr>
          <w:rFonts w:ascii="Arial" w:hAnsi="Arial"/>
          <w:b w:val="0"/>
          <w:bCs w:val="0"/>
          <w:sz w:val="22"/>
          <w:szCs w:val="20"/>
          <w:lang w:val="ru-RU" w:eastAsia="bg-BG"/>
        </w:rPr>
        <w:t xml:space="preserve"> </w:t>
      </w:r>
    </w:p>
    <w:p w:rsidR="009F29B8" w:rsidRPr="009B3A32" w:rsidRDefault="009F29B8" w:rsidP="009F29B8">
      <w:pPr>
        <w:keepNext/>
        <w:keepLines/>
        <w:spacing w:line="240" w:lineRule="auto"/>
        <w:ind w:firstLine="567"/>
        <w:jc w:val="both"/>
        <w:rPr>
          <w:rFonts w:ascii="Arial" w:eastAsia="Times New Roman" w:hAnsi="Arial" w:cs="Arial"/>
          <w:snapToGrid w:val="0"/>
          <w:color w:val="000000"/>
        </w:rPr>
      </w:pPr>
      <w:r w:rsidRPr="004276F5">
        <w:rPr>
          <w:rFonts w:ascii="Arial" w:hAnsi="Arial"/>
          <w:b/>
          <w:bCs/>
          <w:szCs w:val="20"/>
          <w:lang w:val="ru-RU" w:eastAsia="bg-BG"/>
        </w:rPr>
        <w:t>НЗОК заплаща еднократно годишно за лечение на един пациент</w:t>
      </w:r>
      <w:r>
        <w:rPr>
          <w:rFonts w:ascii="Arial" w:hAnsi="Arial"/>
          <w:b/>
          <w:bCs/>
          <w:szCs w:val="20"/>
          <w:lang w:val="ru-RU" w:eastAsia="bg-BG"/>
        </w:rPr>
        <w:t xml:space="preserve"> по клиничната процедура.</w:t>
      </w:r>
    </w:p>
    <w:p w:rsidR="00BE4CA8" w:rsidRPr="000E0607" w:rsidRDefault="00BE4CA8" w:rsidP="00BE4CA8">
      <w:pPr>
        <w:keepNext/>
        <w:keepLines/>
        <w:spacing w:after="0" w:line="240" w:lineRule="auto"/>
        <w:ind w:firstLine="567"/>
        <w:jc w:val="both"/>
        <w:rPr>
          <w:rFonts w:ascii="Arial" w:eastAsia="Times New Roman" w:hAnsi="Arial" w:cs="Arial"/>
          <w:color w:val="FF0000"/>
          <w:lang w:val="ru-RU"/>
        </w:rPr>
      </w:pPr>
    </w:p>
    <w:p w:rsidR="00BE4CA8" w:rsidRPr="00E95C4F" w:rsidRDefault="00BE4CA8" w:rsidP="00BE4CA8">
      <w:pPr>
        <w:keepNext/>
        <w:keepLines/>
        <w:spacing w:after="0" w:line="240" w:lineRule="auto"/>
        <w:ind w:firstLine="567"/>
        <w:jc w:val="both"/>
        <w:rPr>
          <w:rFonts w:ascii="Arial" w:eastAsia="Times New Roman" w:hAnsi="Arial" w:cs="Arial"/>
          <w:b/>
          <w:noProof/>
          <w:color w:val="000000"/>
          <w:szCs w:val="20"/>
        </w:rPr>
      </w:pPr>
      <w:r w:rsidRPr="00E95C4F">
        <w:rPr>
          <w:rFonts w:ascii="Arial" w:eastAsia="Times New Roman" w:hAnsi="Arial" w:cs="Arial"/>
          <w:b/>
          <w:noProof/>
          <w:color w:val="000000"/>
          <w:szCs w:val="20"/>
        </w:rPr>
        <w:t xml:space="preserve">2. ДИАГНОСТИЧНО - ЛЕЧЕБЕН АЛГОРИТЪМ. </w:t>
      </w:r>
    </w:p>
    <w:p w:rsidR="00BE4CA8" w:rsidRPr="00E95C4F" w:rsidRDefault="00BE4CA8" w:rsidP="00BE4CA8">
      <w:pPr>
        <w:keepNext/>
        <w:keepLines/>
        <w:spacing w:after="0" w:line="240" w:lineRule="auto"/>
        <w:ind w:firstLine="540"/>
        <w:jc w:val="both"/>
        <w:rPr>
          <w:rFonts w:ascii="Arial" w:eastAsia="Times New Roman" w:hAnsi="Arial" w:cs="Arial"/>
          <w:b/>
          <w:noProof/>
          <w:szCs w:val="20"/>
        </w:rPr>
      </w:pPr>
      <w:r w:rsidRPr="00E95C4F">
        <w:rPr>
          <w:rFonts w:ascii="Arial" w:eastAsia="Times New Roman" w:hAnsi="Arial" w:cs="Arial"/>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ПРОЦЕДУРА.</w:t>
      </w:r>
    </w:p>
    <w:p w:rsidR="00BE4CA8" w:rsidRPr="007E2082" w:rsidRDefault="00BE4CA8" w:rsidP="00BE4CA8">
      <w:pPr>
        <w:keepNext/>
        <w:keepLines/>
        <w:spacing w:after="0" w:line="240" w:lineRule="auto"/>
        <w:ind w:firstLine="540"/>
        <w:jc w:val="both"/>
        <w:rPr>
          <w:rFonts w:ascii="Arial" w:eastAsia="Times New Roman" w:hAnsi="Arial" w:cs="Arial"/>
          <w:noProof/>
          <w:szCs w:val="20"/>
        </w:rPr>
      </w:pPr>
      <w:r w:rsidRPr="007E2082">
        <w:rPr>
          <w:rFonts w:ascii="Arial" w:eastAsia="Times New Roman" w:hAnsi="Arial" w:cs="Arial"/>
          <w:noProof/>
          <w:szCs w:val="20"/>
        </w:rPr>
        <w:t xml:space="preserve">При паценти с невромускулни заболявания и в зависимост от амбулаторния им статус </w:t>
      </w:r>
      <w:r w:rsidRPr="007E2082">
        <w:rPr>
          <w:rFonts w:ascii="Arial" w:eastAsia="Times New Roman" w:hAnsi="Arial" w:cs="Arial"/>
          <w:noProof/>
          <w:szCs w:val="20"/>
          <w:lang w:val="ru-RU"/>
        </w:rPr>
        <w:t>(</w:t>
      </w:r>
      <w:r w:rsidRPr="007E2082">
        <w:rPr>
          <w:rFonts w:ascii="Arial" w:eastAsia="Times New Roman" w:hAnsi="Arial" w:cs="Arial"/>
          <w:noProof/>
          <w:szCs w:val="20"/>
        </w:rPr>
        <w:t>двигателни функции</w:t>
      </w:r>
      <w:r w:rsidRPr="007E2082">
        <w:rPr>
          <w:rFonts w:ascii="Arial" w:eastAsia="Times New Roman" w:hAnsi="Arial" w:cs="Arial"/>
          <w:noProof/>
          <w:szCs w:val="20"/>
          <w:lang w:val="ru-RU"/>
        </w:rPr>
        <w:t>)</w:t>
      </w:r>
      <w:r w:rsidRPr="007E2082">
        <w:rPr>
          <w:rFonts w:ascii="Arial" w:eastAsia="Times New Roman" w:hAnsi="Arial" w:cs="Arial"/>
          <w:noProof/>
          <w:szCs w:val="20"/>
        </w:rPr>
        <w:t xml:space="preserve"> се препоръчва поне 1-2 пъти годишно изследване на форсиран витален капацитет в седнало положение, по преценка – измерване на кислородната сатурация чрез пулсоксиметрия и алкално-киселинно</w:t>
      </w:r>
      <w:r>
        <w:rPr>
          <w:rFonts w:ascii="Arial" w:eastAsia="Times New Roman" w:hAnsi="Arial" w:cs="Arial"/>
          <w:noProof/>
          <w:szCs w:val="20"/>
        </w:rPr>
        <w:t>то</w:t>
      </w:r>
      <w:r w:rsidRPr="007E2082">
        <w:rPr>
          <w:rFonts w:ascii="Arial" w:eastAsia="Times New Roman" w:hAnsi="Arial" w:cs="Arial"/>
          <w:noProof/>
          <w:szCs w:val="20"/>
        </w:rPr>
        <w:t xml:space="preserve"> състояние. Възможните дихателни интервенции при пациенти с невромускулни заболявания в зависимост от конкретното функционално състояние включват: </w:t>
      </w:r>
    </w:p>
    <w:p w:rsidR="00BE4CA8" w:rsidRPr="007E2082" w:rsidRDefault="00BE4CA8" w:rsidP="00BE4CA8">
      <w:pPr>
        <w:keepNext/>
        <w:keepLines/>
        <w:spacing w:after="0" w:line="240" w:lineRule="auto"/>
        <w:ind w:firstLine="540"/>
        <w:jc w:val="both"/>
        <w:rPr>
          <w:rFonts w:ascii="Arial" w:eastAsia="Times New Roman" w:hAnsi="Arial" w:cs="Arial"/>
          <w:noProof/>
          <w:szCs w:val="20"/>
        </w:rPr>
      </w:pPr>
      <w:r w:rsidRPr="007E2082">
        <w:rPr>
          <w:rFonts w:ascii="Arial" w:eastAsia="Times New Roman" w:hAnsi="Arial" w:cs="Arial"/>
          <w:noProof/>
          <w:szCs w:val="20"/>
        </w:rPr>
        <w:t xml:space="preserve">- Физиотерапевтични техники за подобряване на дихателните обеми при форсиран витален капацитет под 40% от очакваното или </w:t>
      </w:r>
      <w:r w:rsidRPr="007E2082">
        <w:rPr>
          <w:rFonts w:ascii="Arial" w:eastAsia="Times New Roman" w:hAnsi="Arial" w:cs="Arial"/>
          <w:noProof/>
          <w:szCs w:val="20"/>
          <w:lang w:val="ru-RU"/>
        </w:rPr>
        <w:t>&lt;</w:t>
      </w:r>
      <w:r w:rsidRPr="007E2082">
        <w:rPr>
          <w:rFonts w:ascii="Arial" w:eastAsia="Times New Roman" w:hAnsi="Arial" w:cs="Arial"/>
          <w:noProof/>
          <w:szCs w:val="20"/>
        </w:rPr>
        <w:t xml:space="preserve"> 1.25 </w:t>
      </w:r>
      <w:r w:rsidRPr="007E2082">
        <w:rPr>
          <w:rFonts w:ascii="Arial" w:eastAsia="Times New Roman" w:hAnsi="Arial" w:cs="Arial"/>
          <w:noProof/>
          <w:szCs w:val="20"/>
          <w:lang w:val="en-US"/>
        </w:rPr>
        <w:t>L</w:t>
      </w:r>
      <w:r w:rsidRPr="007E2082">
        <w:rPr>
          <w:rFonts w:ascii="Arial" w:eastAsia="Times New Roman" w:hAnsi="Arial" w:cs="Arial"/>
          <w:noProof/>
          <w:szCs w:val="20"/>
        </w:rPr>
        <w:t>.</w:t>
      </w:r>
    </w:p>
    <w:p w:rsidR="00BE4CA8" w:rsidRPr="007E2082" w:rsidRDefault="00BE4CA8" w:rsidP="00BE4CA8">
      <w:pPr>
        <w:keepNext/>
        <w:keepLines/>
        <w:spacing w:after="0" w:line="240" w:lineRule="auto"/>
        <w:ind w:firstLine="540"/>
        <w:jc w:val="both"/>
        <w:rPr>
          <w:rFonts w:ascii="Arial" w:eastAsia="Times New Roman" w:hAnsi="Arial" w:cs="Arial"/>
          <w:noProof/>
          <w:szCs w:val="20"/>
        </w:rPr>
      </w:pPr>
      <w:r w:rsidRPr="007E2082">
        <w:rPr>
          <w:rFonts w:ascii="Arial" w:eastAsia="Times New Roman" w:hAnsi="Arial" w:cs="Arial"/>
          <w:noProof/>
          <w:szCs w:val="20"/>
        </w:rPr>
        <w:t>- Техники за мануално или механично асистирано откашляне.</w:t>
      </w:r>
    </w:p>
    <w:p w:rsidR="00BE4CA8" w:rsidRPr="007E2082" w:rsidRDefault="00BE4CA8" w:rsidP="00BE4CA8">
      <w:pPr>
        <w:keepNext/>
        <w:keepLines/>
        <w:spacing w:after="0" w:line="240" w:lineRule="auto"/>
        <w:ind w:firstLine="540"/>
        <w:jc w:val="both"/>
        <w:rPr>
          <w:rFonts w:ascii="Arial" w:eastAsia="Shaker2Lancet-Regular" w:hAnsi="Arial" w:cs="Arial"/>
          <w:lang w:eastAsia="bg-BG"/>
        </w:rPr>
      </w:pPr>
      <w:r w:rsidRPr="007E2082">
        <w:rPr>
          <w:rFonts w:ascii="Arial" w:eastAsia="Times New Roman" w:hAnsi="Arial" w:cs="Arial"/>
          <w:noProof/>
          <w:szCs w:val="20"/>
        </w:rPr>
        <w:t xml:space="preserve">- Неинвазивна вентилация по време на нощен сън. Показана е при пациенти с някои от следните прояви: признаци или симптоми за хиповентилация </w:t>
      </w:r>
      <w:r w:rsidRPr="007E2082">
        <w:rPr>
          <w:rFonts w:ascii="Arial" w:eastAsia="Times New Roman" w:hAnsi="Arial" w:cs="Arial"/>
          <w:noProof/>
          <w:szCs w:val="20"/>
          <w:lang w:val="ru-RU"/>
        </w:rPr>
        <w:t>(</w:t>
      </w:r>
      <w:r w:rsidRPr="007E2082">
        <w:rPr>
          <w:rFonts w:ascii="Arial" w:eastAsia="Times New Roman" w:hAnsi="Arial" w:cs="Arial"/>
          <w:noProof/>
          <w:szCs w:val="20"/>
        </w:rPr>
        <w:t>особено рискови са пациентите с форсиран витален капацитет под 30% от очакваното</w:t>
      </w:r>
      <w:r w:rsidRPr="007E2082">
        <w:rPr>
          <w:rFonts w:ascii="Arial" w:eastAsia="Times New Roman" w:hAnsi="Arial" w:cs="Arial"/>
          <w:noProof/>
          <w:szCs w:val="20"/>
          <w:lang w:val="ru-RU"/>
        </w:rPr>
        <w:t>)</w:t>
      </w:r>
      <w:r w:rsidRPr="007E2082">
        <w:rPr>
          <w:rFonts w:ascii="Arial" w:eastAsia="Times New Roman" w:hAnsi="Arial" w:cs="Arial"/>
          <w:noProof/>
          <w:szCs w:val="20"/>
        </w:rPr>
        <w:t xml:space="preserve">; базисно </w:t>
      </w:r>
      <w:r w:rsidRPr="007E2082">
        <w:rPr>
          <w:rFonts w:ascii="Arial" w:eastAsia="Shaker2Lancet-Regular" w:hAnsi="Arial" w:cs="Arial"/>
          <w:lang w:eastAsia="bg-BG"/>
        </w:rPr>
        <w:t xml:space="preserve">SpO2 &lt;95% и/или CO2 &gt;45 mm Hg в будно състояние; апнеа/хипопнеа индекс над 10 за час при полисомнография </w:t>
      </w:r>
      <w:r w:rsidRPr="007E2082">
        <w:rPr>
          <w:rFonts w:ascii="Shaker2Lancet-Regular" w:eastAsia="Shaker2Lancet-Regular" w:hAnsi="Times New Roman" w:cs="Shaker2Lancet-Regular"/>
          <w:sz w:val="17"/>
          <w:szCs w:val="17"/>
          <w:lang w:eastAsia="bg-BG"/>
        </w:rPr>
        <w:t xml:space="preserve"> </w:t>
      </w:r>
      <w:r w:rsidRPr="007E2082">
        <w:rPr>
          <w:rFonts w:ascii="Arial" w:eastAsia="Shaker2Lancet-Regular" w:hAnsi="Arial" w:cs="Arial"/>
          <w:lang w:eastAsia="bg-BG"/>
        </w:rPr>
        <w:t>или четири или повече епизода на SpO2 &lt;92% или спадания на SpO2 поне 4% за час сън; данни за значима сънна апнеа при полисомнография.</w:t>
      </w:r>
    </w:p>
    <w:p w:rsidR="00BE4CA8" w:rsidRPr="007E2082" w:rsidRDefault="00BE4CA8" w:rsidP="00BE4CA8">
      <w:pPr>
        <w:keepNext/>
        <w:keepLines/>
        <w:spacing w:after="0" w:line="240" w:lineRule="auto"/>
        <w:ind w:firstLine="540"/>
        <w:jc w:val="both"/>
        <w:rPr>
          <w:rFonts w:ascii="Arial" w:eastAsia="Times New Roman" w:hAnsi="Arial" w:cs="Arial"/>
          <w:noProof/>
        </w:rPr>
      </w:pPr>
      <w:r w:rsidRPr="007E2082">
        <w:rPr>
          <w:rFonts w:ascii="Arial" w:eastAsia="Shaker2Lancet-Regular" w:hAnsi="Arial" w:cs="Arial"/>
          <w:lang w:eastAsia="bg-BG"/>
        </w:rPr>
        <w:t xml:space="preserve">- Неинвазивна вентилация през деня. Обикновено се прилага при пациенти вече поставени на вентилация по време на нощен сън и при: собствена преценка на пациента за нужда от продължаване на вентилирането и в будно състояние; проблеми с преглъщането поради диспнеата, което се коригира чрез вентилаторно подпомагане; невъзможност да се изговори цяло изречение без задъхване и/или симптоми на хиповентилация и </w:t>
      </w:r>
      <w:r w:rsidRPr="007E2082">
        <w:rPr>
          <w:rFonts w:ascii="Arial" w:eastAsia="Times New Roman" w:hAnsi="Arial" w:cs="Arial"/>
          <w:noProof/>
          <w:szCs w:val="20"/>
        </w:rPr>
        <w:t xml:space="preserve">базисно </w:t>
      </w:r>
      <w:r w:rsidRPr="007E2082">
        <w:rPr>
          <w:rFonts w:ascii="Arial" w:eastAsia="Shaker2Lancet-Regular" w:hAnsi="Arial" w:cs="Arial"/>
          <w:lang w:eastAsia="bg-BG"/>
        </w:rPr>
        <w:t xml:space="preserve">SpO2 &lt;95% и/или CO2 &gt;45 mm Hg в будно състояние. Продължителната неинвазивна вентилация </w:t>
      </w:r>
      <w:r w:rsidRPr="007E2082">
        <w:rPr>
          <w:rFonts w:ascii="Arial" w:eastAsia="Shaker2Lancet-Regular" w:hAnsi="Arial" w:cs="Arial"/>
          <w:lang w:val="ru-RU" w:eastAsia="bg-BG"/>
        </w:rPr>
        <w:t>(</w:t>
      </w:r>
      <w:r w:rsidRPr="007E2082">
        <w:rPr>
          <w:rFonts w:ascii="Arial" w:eastAsia="Shaker2Lancet-Regular" w:hAnsi="Arial" w:cs="Arial"/>
          <w:lang w:eastAsia="bg-BG"/>
        </w:rPr>
        <w:t>с асистирано подпомагане на откашлянето</w:t>
      </w:r>
      <w:r w:rsidRPr="007E2082">
        <w:rPr>
          <w:rFonts w:ascii="Arial" w:eastAsia="Shaker2Lancet-Regular" w:hAnsi="Arial" w:cs="Arial"/>
          <w:lang w:val="ru-RU" w:eastAsia="bg-BG"/>
        </w:rPr>
        <w:t>)</w:t>
      </w:r>
      <w:r w:rsidRPr="007E2082">
        <w:rPr>
          <w:rFonts w:ascii="Arial" w:eastAsia="Shaker2Lancet-Regular" w:hAnsi="Arial" w:cs="Arial"/>
          <w:lang w:eastAsia="bg-BG"/>
        </w:rPr>
        <w:t xml:space="preserve"> може да подпомогне ендотрахеалната екстубация при пациенти интубирани по време на остро заболяване или по време на анестезия, което да се последва при възможност от неинвазивна вентилация по време на нощен сън.</w:t>
      </w:r>
    </w:p>
    <w:p w:rsidR="00BE4CA8" w:rsidRPr="00E95C4F" w:rsidRDefault="00BE4CA8" w:rsidP="00BE4CA8">
      <w:pPr>
        <w:keepNext/>
        <w:keepLines/>
        <w:spacing w:after="0" w:line="240" w:lineRule="auto"/>
        <w:ind w:firstLine="567"/>
        <w:jc w:val="both"/>
        <w:rPr>
          <w:rFonts w:ascii="Arial" w:eastAsia="Times New Roman" w:hAnsi="Arial" w:cs="Arial"/>
          <w:b/>
          <w:noProof/>
          <w:szCs w:val="20"/>
        </w:rPr>
      </w:pPr>
      <w:r w:rsidRPr="00E95C4F">
        <w:rPr>
          <w:rFonts w:ascii="Arial" w:eastAsia="Times New Roman" w:hAnsi="Arial" w:cs="Arial"/>
          <w:b/>
          <w:noProof/>
          <w:szCs w:val="20"/>
        </w:rPr>
        <w:t xml:space="preserve">ПРИ ЛЕЧЕНИЕ ПО ПРОЦЕДУРАТА, ЛЕЧЕБНОТО ЗАВЕДЕНИЕ Е ДЛЪЖНО ДА ОСИГУРЯВА СПАЗВАНЕТО ПРАВАТА НА ПАЦИЕНТА, УСТАНОВЕНИ В ЗАКОНА ЗА ЗДРАВЕТО. </w:t>
      </w:r>
    </w:p>
    <w:p w:rsidR="00BE4CA8" w:rsidRPr="00E95C4F" w:rsidRDefault="00BE4CA8" w:rsidP="00BE4CA8">
      <w:pPr>
        <w:keepNext/>
        <w:keepLines/>
        <w:spacing w:after="0" w:line="240" w:lineRule="auto"/>
        <w:ind w:firstLine="567"/>
        <w:jc w:val="both"/>
        <w:rPr>
          <w:rFonts w:ascii="Arial" w:eastAsia="Times New Roman" w:hAnsi="Arial" w:cs="Arial"/>
          <w:b/>
          <w:noProof/>
          <w:szCs w:val="20"/>
        </w:rPr>
      </w:pPr>
      <w:r w:rsidRPr="00E95C4F">
        <w:rPr>
          <w:rFonts w:ascii="Arial" w:eastAsia="Times New Roman" w:hAnsi="Arial" w:cs="Arial"/>
          <w:b/>
          <w:noProof/>
          <w:szCs w:val="20"/>
        </w:rPr>
        <w:lastRenderedPageBreak/>
        <w:t>ПРАВАТА НА ПАЦИЕНТА СЕ УПРАЖНЯВАТ ПРИ СПАЗВАНЕ НА ПРАВИЛНИКА ЗА УСТРОЙСТВОТО, ДЕЙНОСТТА И ВЪТРЕШНИЯ РЕД НА ЛЕЧЕБНОТО ЗАВЕДЕНИЕ.</w:t>
      </w:r>
    </w:p>
    <w:p w:rsidR="00BE4CA8" w:rsidRPr="00E95C4F" w:rsidRDefault="00BE4CA8" w:rsidP="00BE4CA8">
      <w:pPr>
        <w:keepNext/>
        <w:keepLines/>
        <w:spacing w:after="0" w:line="240" w:lineRule="auto"/>
        <w:ind w:firstLine="567"/>
        <w:jc w:val="both"/>
        <w:rPr>
          <w:rFonts w:ascii="Arial" w:eastAsia="Times New Roman" w:hAnsi="Arial" w:cs="Arial"/>
          <w:b/>
          <w:noProof/>
          <w:color w:val="000000"/>
          <w:szCs w:val="20"/>
        </w:rPr>
      </w:pPr>
    </w:p>
    <w:p w:rsidR="00BE4CA8" w:rsidRPr="00E95C4F" w:rsidRDefault="00BE4CA8" w:rsidP="00BE4CA8">
      <w:pPr>
        <w:keepNext/>
        <w:keepLines/>
        <w:spacing w:after="0" w:line="240" w:lineRule="auto"/>
        <w:ind w:firstLine="567"/>
        <w:jc w:val="both"/>
        <w:rPr>
          <w:rFonts w:ascii="Arial" w:eastAsia="Times New Roman" w:hAnsi="Arial" w:cs="Arial"/>
          <w:color w:val="000000"/>
          <w:szCs w:val="20"/>
        </w:rPr>
      </w:pPr>
      <w:r w:rsidRPr="00E95C4F">
        <w:rPr>
          <w:rFonts w:ascii="Arial" w:eastAsia="Times New Roman" w:hAnsi="Arial" w:cs="Arial"/>
          <w:b/>
          <w:noProof/>
          <w:color w:val="000000"/>
          <w:szCs w:val="20"/>
        </w:rPr>
        <w:t>3. ДЕХОСПИТАЛИЗАЦИЯ И ОПРЕДЕЛЯНЕ НА СЛЕДБОЛНИЧЕН РЕЖИМ</w:t>
      </w:r>
      <w:r w:rsidRPr="00E95C4F">
        <w:rPr>
          <w:rFonts w:ascii="Arial" w:eastAsia="Times New Roman" w:hAnsi="Arial" w:cs="Arial"/>
          <w:b/>
          <w:color w:val="000000"/>
          <w:szCs w:val="20"/>
        </w:rPr>
        <w:t>.</w:t>
      </w:r>
    </w:p>
    <w:p w:rsidR="00BE4CA8" w:rsidRPr="00E95C4F" w:rsidRDefault="00BE4CA8" w:rsidP="00BE4CA8">
      <w:pPr>
        <w:pStyle w:val="Default"/>
        <w:keepNext/>
        <w:keepLines/>
        <w:ind w:firstLine="567"/>
        <w:rPr>
          <w:rFonts w:ascii="Arial" w:eastAsia="Times New Roman" w:hAnsi="Arial" w:cs="Arial"/>
          <w:snapToGrid w:val="0"/>
          <w:sz w:val="22"/>
          <w:szCs w:val="20"/>
          <w:lang w:eastAsia="en-US"/>
        </w:rPr>
      </w:pPr>
      <w:r w:rsidRPr="00E95C4F">
        <w:rPr>
          <w:rFonts w:ascii="Arial" w:hAnsi="Arial" w:cs="Arial"/>
          <w:b/>
          <w:bCs/>
          <w:color w:val="auto"/>
        </w:rPr>
        <w:t>Критерии за дехоспитализация.</w:t>
      </w:r>
    </w:p>
    <w:p w:rsidR="00BE4CA8" w:rsidRDefault="00BE4CA8" w:rsidP="00BE4CA8">
      <w:pPr>
        <w:keepNext/>
        <w:keepLines/>
        <w:autoSpaceDE w:val="0"/>
        <w:autoSpaceDN w:val="0"/>
        <w:adjustRightInd w:val="0"/>
        <w:spacing w:after="0" w:line="240" w:lineRule="auto"/>
        <w:ind w:firstLine="567"/>
        <w:jc w:val="both"/>
        <w:rPr>
          <w:rFonts w:ascii="Arial" w:eastAsia="Times New Roman" w:hAnsi="Arial" w:cs="Arial"/>
          <w:snapToGrid w:val="0"/>
          <w:color w:val="000000"/>
          <w:szCs w:val="20"/>
        </w:rPr>
      </w:pPr>
      <w:r w:rsidRPr="00E95C4F">
        <w:rPr>
          <w:rFonts w:ascii="Arial" w:eastAsia="Times New Roman" w:hAnsi="Arial" w:cs="Arial"/>
          <w:snapToGrid w:val="0"/>
          <w:color w:val="000000"/>
          <w:szCs w:val="20"/>
        </w:rPr>
        <w:t xml:space="preserve"> Прекратяване на </w:t>
      </w:r>
      <w:r>
        <w:rPr>
          <w:rFonts w:ascii="Arial" w:eastAsia="Times New Roman" w:hAnsi="Arial" w:cs="Arial"/>
          <w:snapToGrid w:val="0"/>
          <w:color w:val="000000"/>
          <w:szCs w:val="20"/>
        </w:rPr>
        <w:t xml:space="preserve">клиничната </w:t>
      </w:r>
      <w:r w:rsidRPr="00E95C4F">
        <w:rPr>
          <w:rFonts w:ascii="Arial" w:eastAsia="Times New Roman" w:hAnsi="Arial" w:cs="Arial"/>
          <w:snapToGrid w:val="0"/>
          <w:color w:val="000000"/>
          <w:szCs w:val="20"/>
        </w:rPr>
        <w:t xml:space="preserve">процедура  (дехоспитализация) се предприема </w:t>
      </w:r>
      <w:r>
        <w:rPr>
          <w:rFonts w:ascii="Arial" w:eastAsia="Times New Roman" w:hAnsi="Arial" w:cs="Arial"/>
          <w:snapToGrid w:val="0"/>
          <w:color w:val="000000"/>
          <w:szCs w:val="20"/>
        </w:rPr>
        <w:t>при</w:t>
      </w:r>
      <w:r w:rsidRPr="00E95C4F">
        <w:rPr>
          <w:rFonts w:ascii="Arial" w:eastAsia="Times New Roman" w:hAnsi="Arial" w:cs="Arial"/>
          <w:snapToGrid w:val="0"/>
          <w:color w:val="000000"/>
          <w:szCs w:val="20"/>
        </w:rPr>
        <w:t xml:space="preserve"> постиг</w:t>
      </w:r>
      <w:r>
        <w:rPr>
          <w:rFonts w:ascii="Arial" w:eastAsia="Times New Roman" w:hAnsi="Arial" w:cs="Arial"/>
          <w:snapToGrid w:val="0"/>
          <w:color w:val="000000"/>
          <w:szCs w:val="20"/>
        </w:rPr>
        <w:t>а</w:t>
      </w:r>
      <w:r w:rsidRPr="00E95C4F">
        <w:rPr>
          <w:rFonts w:ascii="Arial" w:eastAsia="Times New Roman" w:hAnsi="Arial" w:cs="Arial"/>
          <w:snapToGrid w:val="0"/>
          <w:color w:val="000000"/>
          <w:szCs w:val="20"/>
        </w:rPr>
        <w:t xml:space="preserve">не </w:t>
      </w:r>
      <w:r w:rsidRPr="00164D3E">
        <w:rPr>
          <w:rFonts w:ascii="Arial" w:eastAsia="Times New Roman" w:hAnsi="Arial" w:cs="Arial"/>
          <w:snapToGrid w:val="0"/>
          <w:color w:val="000000"/>
          <w:szCs w:val="20"/>
        </w:rPr>
        <w:t>компенсиране на дихателната недостатъчност с апаратна вентилация (BiPAP или</w:t>
      </w:r>
      <w:r>
        <w:rPr>
          <w:rFonts w:ascii="Arial" w:eastAsia="Times New Roman" w:hAnsi="Arial" w:cs="Arial"/>
          <w:snapToGrid w:val="0"/>
          <w:color w:val="000000"/>
          <w:szCs w:val="20"/>
        </w:rPr>
        <w:t xml:space="preserve"> </w:t>
      </w:r>
      <w:r w:rsidRPr="00164D3E">
        <w:rPr>
          <w:rFonts w:ascii="Arial" w:eastAsia="Times New Roman" w:hAnsi="Arial" w:cs="Arial"/>
          <w:snapToGrid w:val="0"/>
          <w:color w:val="000000"/>
          <w:szCs w:val="20"/>
        </w:rPr>
        <w:t>CPAP)</w:t>
      </w:r>
      <w:r w:rsidRPr="00E95C4F">
        <w:rPr>
          <w:rFonts w:ascii="Arial" w:eastAsia="Times New Roman" w:hAnsi="Arial" w:cs="Arial"/>
          <w:snapToGrid w:val="0"/>
          <w:color w:val="000000"/>
          <w:szCs w:val="20"/>
        </w:rPr>
        <w:t xml:space="preserve"> </w:t>
      </w:r>
      <w:r>
        <w:rPr>
          <w:rFonts w:ascii="Arial" w:eastAsia="Times New Roman" w:hAnsi="Arial" w:cs="Arial"/>
          <w:snapToGrid w:val="0"/>
          <w:color w:val="000000"/>
          <w:szCs w:val="20"/>
        </w:rPr>
        <w:t>според актуалното състояние на пациента с оглед очаквания прогресиращ ход на заболяването.</w:t>
      </w:r>
    </w:p>
    <w:p w:rsidR="00BE4CA8" w:rsidRPr="00721CD0" w:rsidRDefault="00BE4CA8" w:rsidP="00BE4CA8">
      <w:pPr>
        <w:keepNext/>
        <w:keepLines/>
        <w:spacing w:after="0" w:line="240" w:lineRule="auto"/>
        <w:ind w:firstLine="567"/>
        <w:jc w:val="both"/>
        <w:rPr>
          <w:rFonts w:ascii="Arial" w:eastAsia="Times New Roman" w:hAnsi="Arial" w:cs="Arial"/>
          <w:noProof/>
          <w:color w:val="000000"/>
          <w:szCs w:val="20"/>
          <w:lang w:val="ru-RU"/>
        </w:rPr>
      </w:pPr>
      <w:r w:rsidRPr="00A80A41">
        <w:rPr>
          <w:rFonts w:ascii="Arial" w:eastAsia="Times New Roman" w:hAnsi="Arial" w:cs="Arial"/>
          <w:noProof/>
          <w:color w:val="000000"/>
          <w:szCs w:val="20"/>
        </w:rPr>
        <w:t>Необходимо е да е налице и обучен асистент/близък на пациента за проследяване на вентилацията в домашни условия и след подписване на информирано съгласие.</w:t>
      </w:r>
    </w:p>
    <w:p w:rsidR="00BE4CA8" w:rsidRPr="00E95C4F" w:rsidRDefault="00BE4CA8" w:rsidP="00BE4CA8">
      <w:pPr>
        <w:keepNext/>
        <w:keepLines/>
        <w:autoSpaceDE w:val="0"/>
        <w:autoSpaceDN w:val="0"/>
        <w:adjustRightInd w:val="0"/>
        <w:spacing w:after="0" w:line="240" w:lineRule="auto"/>
        <w:ind w:firstLine="567"/>
        <w:jc w:val="both"/>
        <w:rPr>
          <w:rFonts w:ascii="Arial" w:eastAsia="Times New Roman" w:hAnsi="Arial" w:cs="Arial"/>
          <w:snapToGrid w:val="0"/>
          <w:color w:val="000000"/>
          <w:szCs w:val="20"/>
        </w:rPr>
      </w:pPr>
      <w:r w:rsidRPr="006A1D3B">
        <w:rPr>
          <w:rFonts w:ascii="Arial" w:eastAsia="Times New Roman" w:hAnsi="Arial" w:cs="Arial"/>
          <w:snapToGrid w:val="0"/>
          <w:color w:val="000000"/>
          <w:szCs w:val="20"/>
        </w:rPr>
        <w:t>Процедурата се прилага по отношение на пациентите самостоятелно</w:t>
      </w:r>
      <w:r w:rsidR="00603EB3">
        <w:rPr>
          <w:rFonts w:ascii="Arial" w:eastAsia="Times New Roman" w:hAnsi="Arial" w:cs="Arial"/>
          <w:snapToGrid w:val="0"/>
          <w:color w:val="000000"/>
          <w:szCs w:val="20"/>
          <w:lang w:val="en-US"/>
        </w:rPr>
        <w:t>.</w:t>
      </w:r>
      <w:r w:rsidRPr="00E95C4F">
        <w:rPr>
          <w:rFonts w:ascii="Arial" w:eastAsia="Times New Roman" w:hAnsi="Arial" w:cs="Arial"/>
          <w:snapToGrid w:val="0"/>
          <w:color w:val="000000"/>
          <w:szCs w:val="20"/>
        </w:rPr>
        <w:t xml:space="preserve"> </w:t>
      </w:r>
      <w:r>
        <w:rPr>
          <w:rFonts w:ascii="Arial" w:eastAsia="Times New Roman" w:hAnsi="Arial" w:cs="Arial"/>
          <w:snapToGrid w:val="0"/>
          <w:color w:val="000000"/>
          <w:szCs w:val="20"/>
        </w:rPr>
        <w:t>Престоя на пациента по клиничната процедура не с</w:t>
      </w:r>
      <w:r w:rsidR="00603EB3">
        <w:rPr>
          <w:rFonts w:ascii="Arial" w:eastAsia="Times New Roman" w:hAnsi="Arial" w:cs="Arial"/>
          <w:snapToGrid w:val="0"/>
          <w:color w:val="000000"/>
          <w:szCs w:val="20"/>
        </w:rPr>
        <w:t>е счита за престой по клинична</w:t>
      </w:r>
      <w:r>
        <w:rPr>
          <w:rFonts w:ascii="Arial" w:eastAsia="Times New Roman" w:hAnsi="Arial" w:cs="Arial"/>
          <w:snapToGrid w:val="0"/>
          <w:color w:val="000000"/>
          <w:szCs w:val="20"/>
        </w:rPr>
        <w:t xml:space="preserve"> пътека.</w:t>
      </w:r>
    </w:p>
    <w:p w:rsidR="00BE4CA8" w:rsidRPr="000E0607" w:rsidRDefault="00BE4CA8" w:rsidP="00BE4CA8">
      <w:pPr>
        <w:keepNext/>
        <w:keepLines/>
        <w:spacing w:after="0" w:line="240" w:lineRule="auto"/>
        <w:ind w:firstLine="567"/>
        <w:jc w:val="both"/>
        <w:rPr>
          <w:rFonts w:ascii="Arial" w:eastAsia="Times New Roman" w:hAnsi="Arial" w:cs="Arial"/>
          <w:noProof/>
          <w:color w:val="000000"/>
          <w:szCs w:val="20"/>
          <w:lang w:val="ru-RU"/>
        </w:rPr>
      </w:pPr>
    </w:p>
    <w:p w:rsidR="00BE4CA8" w:rsidRPr="00E95C4F" w:rsidRDefault="00BE4CA8" w:rsidP="00BE4CA8">
      <w:pPr>
        <w:keepNext/>
        <w:keepLines/>
        <w:spacing w:after="0" w:line="240" w:lineRule="auto"/>
        <w:ind w:firstLine="567"/>
        <w:jc w:val="both"/>
        <w:rPr>
          <w:rFonts w:ascii="Arial" w:eastAsia="Times New Roman" w:hAnsi="Arial" w:cs="Arial"/>
          <w:b/>
          <w:caps/>
          <w:noProof/>
          <w:szCs w:val="24"/>
          <w:u w:val="single"/>
          <w:lang w:val="ru-RU"/>
        </w:rPr>
      </w:pPr>
      <w:r w:rsidRPr="00E95C4F">
        <w:rPr>
          <w:rFonts w:ascii="Arial" w:eastAsia="Times New Roman" w:hAnsi="Arial" w:cs="Arial"/>
          <w:b/>
          <w:caps/>
          <w:noProof/>
          <w:szCs w:val="24"/>
          <w:lang w:val="ru-RU"/>
        </w:rPr>
        <w:t xml:space="preserve">ІІІ. </w:t>
      </w:r>
      <w:r w:rsidRPr="00E95C4F">
        <w:rPr>
          <w:rFonts w:ascii="Arial" w:eastAsia="Times New Roman" w:hAnsi="Arial" w:cs="Arial"/>
          <w:b/>
          <w:caps/>
          <w:noProof/>
          <w:szCs w:val="24"/>
          <w:u w:val="single"/>
          <w:lang w:val="ru-RU"/>
        </w:rPr>
        <w:t>Документиране на дейностите по ПРОЦЕДУРА</w:t>
      </w:r>
      <w:r>
        <w:rPr>
          <w:rFonts w:ascii="Arial" w:eastAsia="Times New Roman" w:hAnsi="Arial" w:cs="Arial"/>
          <w:b/>
          <w:caps/>
          <w:noProof/>
          <w:szCs w:val="24"/>
          <w:u w:val="single"/>
          <w:lang w:val="ru-RU"/>
        </w:rPr>
        <w:t>ТА</w:t>
      </w:r>
    </w:p>
    <w:p w:rsidR="00BE4CA8" w:rsidRPr="00E95C4F" w:rsidRDefault="00BE4CA8" w:rsidP="00BE4CA8">
      <w:pPr>
        <w:keepNext/>
        <w:keepLines/>
        <w:spacing w:after="0" w:line="240" w:lineRule="auto"/>
        <w:ind w:firstLine="567"/>
        <w:jc w:val="both"/>
        <w:rPr>
          <w:rFonts w:ascii="Arial" w:eastAsia="Times New Roman" w:hAnsi="Arial" w:cs="Arial"/>
          <w:noProof/>
          <w:szCs w:val="20"/>
        </w:rPr>
      </w:pPr>
      <w:r w:rsidRPr="00E95C4F">
        <w:rPr>
          <w:rFonts w:ascii="Arial" w:eastAsia="Times New Roman" w:hAnsi="Arial" w:cs="Arial"/>
          <w:b/>
          <w:noProof/>
          <w:szCs w:val="20"/>
        </w:rPr>
        <w:t>1.</w:t>
      </w:r>
      <w:r w:rsidRPr="00E95C4F">
        <w:rPr>
          <w:rFonts w:ascii="Arial" w:eastAsia="Times New Roman" w:hAnsi="Arial" w:cs="Arial"/>
          <w:noProof/>
          <w:szCs w:val="20"/>
        </w:rPr>
        <w:t xml:space="preserve"> </w:t>
      </w:r>
      <w:r w:rsidRPr="00E95C4F">
        <w:rPr>
          <w:rFonts w:ascii="Arial" w:eastAsia="Times New Roman" w:hAnsi="Arial" w:cs="Arial"/>
          <w:b/>
          <w:noProof/>
          <w:szCs w:val="20"/>
        </w:rPr>
        <w:t>ХОСПИТАЛИЗАЦИЯТА НА ПАЦИЕНТА</w:t>
      </w:r>
      <w:r w:rsidRPr="00E95C4F">
        <w:rPr>
          <w:rFonts w:ascii="Arial" w:eastAsia="Times New Roman" w:hAnsi="Arial" w:cs="Arial"/>
          <w:noProof/>
          <w:szCs w:val="20"/>
        </w:rPr>
        <w:t xml:space="preserve"> се документира в “История на заболяването” на пациента (ИЗ) и в „Медицинско направление за провеждане на процедури ” (бл.М</w:t>
      </w:r>
      <w:r>
        <w:rPr>
          <w:rFonts w:ascii="Arial" w:eastAsia="Times New Roman" w:hAnsi="Arial" w:cs="Arial"/>
          <w:noProof/>
          <w:szCs w:val="20"/>
        </w:rPr>
        <w:t>З-НЗОК № 8</w:t>
      </w:r>
      <w:r w:rsidRPr="00E95C4F">
        <w:rPr>
          <w:rFonts w:ascii="Arial" w:eastAsia="Times New Roman" w:hAnsi="Arial" w:cs="Arial"/>
          <w:noProof/>
          <w:szCs w:val="20"/>
        </w:rPr>
        <w:t>).</w:t>
      </w:r>
    </w:p>
    <w:p w:rsidR="00BE4CA8" w:rsidRPr="006A1D3B" w:rsidRDefault="00BE4CA8" w:rsidP="00BE4CA8">
      <w:pPr>
        <w:keepNext/>
        <w:keepLines/>
        <w:spacing w:after="0" w:line="240" w:lineRule="auto"/>
        <w:ind w:firstLine="567"/>
        <w:jc w:val="both"/>
        <w:rPr>
          <w:rFonts w:ascii="Arial" w:eastAsia="Times New Roman" w:hAnsi="Arial" w:cs="Arial"/>
          <w:noProof/>
          <w:szCs w:val="20"/>
        </w:rPr>
      </w:pPr>
      <w:r w:rsidRPr="00E95C4F">
        <w:rPr>
          <w:rFonts w:ascii="Arial" w:eastAsia="Times New Roman" w:hAnsi="Arial" w:cs="Arial"/>
          <w:b/>
          <w:noProof/>
          <w:szCs w:val="20"/>
        </w:rPr>
        <w:t>2.</w:t>
      </w:r>
      <w:r w:rsidRPr="00E95C4F">
        <w:rPr>
          <w:rFonts w:ascii="Arial" w:eastAsia="Times New Roman" w:hAnsi="Arial" w:cs="Arial"/>
          <w:noProof/>
          <w:szCs w:val="20"/>
        </w:rPr>
        <w:t xml:space="preserve"> </w:t>
      </w:r>
      <w:r w:rsidRPr="00E95C4F">
        <w:rPr>
          <w:rFonts w:ascii="Arial" w:eastAsia="Times New Roman" w:hAnsi="Arial" w:cs="Arial"/>
          <w:b/>
          <w:noProof/>
          <w:szCs w:val="20"/>
        </w:rPr>
        <w:t>ДОКУМЕНТИРАНЕ НА ДИАГНОСТИЧНО - ЛЕЧЕБНИЯ АЛГОРИТЪМ</w:t>
      </w:r>
      <w:r w:rsidRPr="00E95C4F">
        <w:rPr>
          <w:rFonts w:ascii="Arial" w:eastAsia="Times New Roman" w:hAnsi="Arial" w:cs="Arial"/>
          <w:noProof/>
          <w:szCs w:val="20"/>
        </w:rPr>
        <w:t xml:space="preserve"> – в</w:t>
      </w:r>
      <w:r w:rsidRPr="00E95C4F">
        <w:rPr>
          <w:rFonts w:ascii="Arial" w:eastAsia="Times New Roman" w:hAnsi="Arial" w:cs="Arial"/>
          <w:i/>
          <w:noProof/>
          <w:szCs w:val="20"/>
        </w:rPr>
        <w:t xml:space="preserve"> </w:t>
      </w:r>
      <w:r w:rsidRPr="00E95C4F">
        <w:rPr>
          <w:rFonts w:ascii="Arial" w:eastAsia="Times New Roman" w:hAnsi="Arial" w:cs="Arial"/>
          <w:noProof/>
          <w:szCs w:val="20"/>
        </w:rPr>
        <w:t>“История на заболяването</w:t>
      </w:r>
      <w:r w:rsidRPr="006A1D3B">
        <w:rPr>
          <w:rFonts w:ascii="Arial" w:eastAsia="Times New Roman" w:hAnsi="Arial" w:cs="Arial"/>
          <w:noProof/>
          <w:szCs w:val="20"/>
        </w:rPr>
        <w:t>”.</w:t>
      </w:r>
    </w:p>
    <w:p w:rsidR="00BE4CA8" w:rsidRPr="00E95C4F" w:rsidRDefault="00BE4CA8" w:rsidP="00BE4CA8">
      <w:pPr>
        <w:keepNext/>
        <w:keepLines/>
        <w:spacing w:after="0" w:line="240" w:lineRule="auto"/>
        <w:ind w:firstLine="567"/>
        <w:jc w:val="both"/>
        <w:rPr>
          <w:rFonts w:ascii="Arial" w:eastAsia="Times New Roman" w:hAnsi="Arial" w:cs="Arial"/>
          <w:noProof/>
          <w:szCs w:val="20"/>
        </w:rPr>
      </w:pPr>
      <w:r w:rsidRPr="00E95C4F">
        <w:rPr>
          <w:rFonts w:ascii="Arial" w:eastAsia="Times New Roman" w:hAnsi="Arial" w:cs="Arial"/>
          <w:b/>
          <w:szCs w:val="20"/>
        </w:rPr>
        <w:t>3.</w:t>
      </w:r>
      <w:r w:rsidRPr="00E95C4F">
        <w:rPr>
          <w:rFonts w:ascii="Arial" w:eastAsia="Times New Roman" w:hAnsi="Arial" w:cs="Arial"/>
          <w:b/>
          <w:noProof/>
          <w:szCs w:val="20"/>
        </w:rPr>
        <w:t xml:space="preserve"> ДЕКЛАРАЦИЯ ЗА ИНФОРМИРАНО СЪГЛАСИЕ</w:t>
      </w:r>
      <w:r w:rsidRPr="000E0607">
        <w:rPr>
          <w:rFonts w:ascii="Arial" w:eastAsia="Times New Roman" w:hAnsi="Arial" w:cs="Arial"/>
          <w:b/>
          <w:noProof/>
          <w:szCs w:val="20"/>
          <w:lang w:val="ru-RU"/>
        </w:rPr>
        <w:t xml:space="preserve"> </w:t>
      </w:r>
      <w:r w:rsidRPr="00E95C4F">
        <w:rPr>
          <w:rFonts w:ascii="Arial" w:eastAsia="Times New Roman" w:hAnsi="Arial" w:cs="Arial"/>
          <w:noProof/>
          <w:szCs w:val="20"/>
        </w:rPr>
        <w:t>– подписва се от родителя/настойника и е неразделна част от “История на заболяването”.</w:t>
      </w:r>
    </w:p>
    <w:p w:rsidR="00BE4CA8" w:rsidRPr="00E95C4F" w:rsidRDefault="00BE4CA8" w:rsidP="00BE4CA8">
      <w:pPr>
        <w:pStyle w:val="Body"/>
        <w:keepNext/>
        <w:keepLines/>
        <w:tabs>
          <w:tab w:val="left" w:pos="360"/>
        </w:tabs>
        <w:spacing w:before="0" w:line="240" w:lineRule="auto"/>
        <w:rPr>
          <w:rFonts w:cs="Arial"/>
          <w:noProof/>
          <w:szCs w:val="22"/>
          <w:lang w:val="bg-BG"/>
        </w:rPr>
      </w:pPr>
      <w:r w:rsidRPr="000E0607">
        <w:rPr>
          <w:rFonts w:cs="Arial"/>
          <w:b/>
          <w:szCs w:val="22"/>
          <w:lang w:val="ru-RU"/>
        </w:rPr>
        <w:t>4</w:t>
      </w:r>
      <w:r w:rsidRPr="00E95C4F">
        <w:rPr>
          <w:rFonts w:cs="Arial"/>
          <w:b/>
          <w:szCs w:val="22"/>
          <w:lang w:val="ru-RU"/>
        </w:rPr>
        <w:t>.</w:t>
      </w:r>
      <w:r w:rsidRPr="00E95C4F">
        <w:rPr>
          <w:rFonts w:cs="Arial"/>
          <w:szCs w:val="22"/>
          <w:lang w:val="ru-RU"/>
        </w:rPr>
        <w:t xml:space="preserve"> </w:t>
      </w:r>
      <w:r w:rsidRPr="00E95C4F">
        <w:rPr>
          <w:rFonts w:cs="Arial"/>
          <w:b/>
          <w:noProof/>
          <w:szCs w:val="22"/>
        </w:rPr>
        <w:t>ОТЧИТАНЕТО</w:t>
      </w:r>
      <w:r w:rsidRPr="00E95C4F">
        <w:rPr>
          <w:rFonts w:cs="Arial"/>
          <w:b/>
          <w:noProof/>
          <w:szCs w:val="22"/>
          <w:lang w:val="bg-BG"/>
        </w:rPr>
        <w:t xml:space="preserve"> </w:t>
      </w:r>
      <w:r w:rsidRPr="00E95C4F">
        <w:rPr>
          <w:rFonts w:cs="Arial"/>
          <w:noProof/>
          <w:szCs w:val="22"/>
          <w:lang w:val="bg-BG"/>
        </w:rPr>
        <w:t>се извършва с</w:t>
      </w:r>
      <w:r w:rsidRPr="00E95C4F">
        <w:rPr>
          <w:rFonts w:cs="Arial"/>
          <w:noProof/>
          <w:szCs w:val="22"/>
        </w:rPr>
        <w:t xml:space="preserve"> </w:t>
      </w:r>
      <w:r w:rsidRPr="00E95C4F">
        <w:rPr>
          <w:rFonts w:cs="Arial"/>
          <w:noProof/>
          <w:szCs w:val="22"/>
          <w:lang w:val="bg-BG"/>
        </w:rPr>
        <w:t>„</w:t>
      </w:r>
      <w:r w:rsidRPr="00E95C4F">
        <w:rPr>
          <w:rFonts w:cs="Arial"/>
          <w:noProof/>
          <w:szCs w:val="22"/>
        </w:rPr>
        <w:t>Медицинско направление за провеждане</w:t>
      </w:r>
      <w:r>
        <w:rPr>
          <w:rFonts w:cs="Arial"/>
          <w:noProof/>
          <w:szCs w:val="22"/>
        </w:rPr>
        <w:t xml:space="preserve"> на процедури” - бл.МЗ-НЗОК № 8</w:t>
      </w:r>
      <w:r w:rsidRPr="00E95C4F">
        <w:rPr>
          <w:rFonts w:cs="Arial"/>
          <w:noProof/>
          <w:szCs w:val="22"/>
          <w:lang w:val="bg-BG"/>
        </w:rPr>
        <w:t xml:space="preserve"> </w:t>
      </w:r>
      <w:r w:rsidRPr="00E95C4F">
        <w:rPr>
          <w:rFonts w:cs="Arial"/>
          <w:noProof/>
          <w:szCs w:val="22"/>
        </w:rPr>
        <w:t>и електронен отчет в определен формат</w:t>
      </w:r>
      <w:r w:rsidRPr="00E95C4F">
        <w:rPr>
          <w:rFonts w:cs="Arial"/>
          <w:noProof/>
          <w:szCs w:val="22"/>
          <w:lang w:val="bg-BG"/>
        </w:rPr>
        <w:t>, съгласно изискванията на НЗОК.</w:t>
      </w:r>
    </w:p>
    <w:p w:rsidR="00BE4CA8" w:rsidRDefault="00BE4CA8" w:rsidP="00BE4CA8">
      <w:pPr>
        <w:keepNext/>
        <w:keepLines/>
        <w:spacing w:after="0" w:line="240" w:lineRule="auto"/>
        <w:ind w:firstLine="567"/>
        <w:jc w:val="both"/>
        <w:rPr>
          <w:rFonts w:ascii="Arial" w:eastAsia="Times New Roman" w:hAnsi="Arial" w:cs="Arial"/>
          <w:b/>
          <w:szCs w:val="20"/>
        </w:rPr>
      </w:pPr>
      <w:r w:rsidRPr="00E95C4F">
        <w:rPr>
          <w:rFonts w:ascii="Arial" w:eastAsia="Times New Roman" w:hAnsi="Arial" w:cs="Arial"/>
          <w:b/>
          <w:szCs w:val="20"/>
        </w:rPr>
        <w:t>ДЕКЛАРАЦИЯТА ЗА ИНФОРМИРАНО С</w:t>
      </w:r>
      <w:r>
        <w:rPr>
          <w:rFonts w:ascii="Arial" w:eastAsia="Times New Roman" w:hAnsi="Arial" w:cs="Arial"/>
          <w:b/>
          <w:szCs w:val="20"/>
        </w:rPr>
        <w:t xml:space="preserve">ЪГЛАСИЕ СЕ ПРИКРЕПВА КЪМ ЛИСТ </w:t>
      </w:r>
      <w:r w:rsidRPr="00E95C4F">
        <w:rPr>
          <w:rFonts w:ascii="Arial" w:eastAsia="Times New Roman" w:hAnsi="Arial" w:cs="Arial"/>
          <w:b/>
          <w:szCs w:val="20"/>
        </w:rPr>
        <w:t>ИСТОРИЯ НА ЗАБОЛЯВАНЕТО</w:t>
      </w:r>
      <w:r>
        <w:rPr>
          <w:rFonts w:ascii="Arial" w:eastAsia="Times New Roman" w:hAnsi="Arial" w:cs="Arial"/>
          <w:b/>
          <w:szCs w:val="20"/>
        </w:rPr>
        <w:t>.</w:t>
      </w:r>
    </w:p>
    <w:p w:rsidR="00BE4CA8" w:rsidRPr="00E95C4F" w:rsidRDefault="00BE4CA8" w:rsidP="00BE4CA8">
      <w:pPr>
        <w:keepNext/>
        <w:keepLines/>
        <w:spacing w:after="0" w:line="240" w:lineRule="auto"/>
        <w:ind w:firstLine="567"/>
        <w:jc w:val="both"/>
        <w:rPr>
          <w:rFonts w:ascii="Arial" w:eastAsia="Times New Roman" w:hAnsi="Arial" w:cs="Arial"/>
          <w:b/>
          <w:szCs w:val="20"/>
        </w:rPr>
      </w:pPr>
      <w:r>
        <w:rPr>
          <w:rFonts w:ascii="Arial" w:eastAsia="Times New Roman" w:hAnsi="Arial" w:cs="Arial"/>
          <w:b/>
          <w:szCs w:val="20"/>
        </w:rPr>
        <w:br w:type="page"/>
      </w:r>
    </w:p>
    <w:p w:rsidR="00BE4CA8" w:rsidRPr="00E95C4F" w:rsidRDefault="00BE4CA8" w:rsidP="00BE4CA8">
      <w:pPr>
        <w:pStyle w:val="ime-razdel"/>
        <w:keepNext/>
        <w:keepLines/>
        <w:tabs>
          <w:tab w:val="left" w:pos="540"/>
        </w:tabs>
        <w:spacing w:before="0" w:after="0"/>
        <w:jc w:val="right"/>
        <w:rPr>
          <w:color w:val="000000"/>
          <w:lang w:val="ru-RU"/>
        </w:rPr>
      </w:pPr>
      <w:r w:rsidRPr="00E95C4F">
        <w:rPr>
          <w:color w:val="000000"/>
          <w:lang w:val="ru-RU"/>
        </w:rPr>
        <w:lastRenderedPageBreak/>
        <w:t>ДОКУМЕНТ № 4</w:t>
      </w:r>
    </w:p>
    <w:p w:rsidR="00BE4CA8" w:rsidRPr="00E95C4F" w:rsidRDefault="00BE4CA8" w:rsidP="00BE4CA8">
      <w:pPr>
        <w:keepNext/>
        <w:keepLines/>
        <w:tabs>
          <w:tab w:val="left" w:pos="567"/>
        </w:tabs>
        <w:spacing w:before="120" w:after="240" w:line="280" w:lineRule="atLeast"/>
        <w:jc w:val="center"/>
        <w:rPr>
          <w:rFonts w:ascii="Arial" w:eastAsia="Times New Roman" w:hAnsi="Arial"/>
          <w:b/>
          <w:bCs/>
          <w:caps/>
          <w:szCs w:val="20"/>
          <w:u w:val="single"/>
          <w:lang w:val="ru-RU"/>
        </w:rPr>
      </w:pPr>
      <w:r w:rsidRPr="00E95C4F">
        <w:rPr>
          <w:rFonts w:ascii="Arial" w:eastAsia="Times New Roman" w:hAnsi="Arial"/>
          <w:b/>
          <w:caps/>
          <w:szCs w:val="20"/>
          <w:lang w:val="ru-RU"/>
        </w:rPr>
        <w:t>ИНФОРМАЦИЯ ЗА ПАЦИЕНТА (родителя /настойника/Попечителя)</w:t>
      </w:r>
    </w:p>
    <w:p w:rsidR="00BE4CA8" w:rsidRPr="00E95C4F" w:rsidRDefault="00BE4CA8" w:rsidP="00BE4CA8">
      <w:pPr>
        <w:keepNext/>
        <w:keepLines/>
        <w:spacing w:after="0" w:line="240" w:lineRule="auto"/>
        <w:jc w:val="both"/>
        <w:rPr>
          <w:rFonts w:ascii="Arial" w:hAnsi="Arial" w:cs="Arial"/>
        </w:rPr>
      </w:pPr>
      <w:r w:rsidRPr="00E95C4F">
        <w:rPr>
          <w:rFonts w:ascii="Arial" w:hAnsi="Arial" w:cs="Arial"/>
        </w:rPr>
        <w:t>При някои невромускулни заболявания със засягане на диафрагмата или дихателните мускули и с напредване на заболяването се препоръчва поне два пъти годишно изследване на дихателните функции. Това включва изследване на форсиран витален капацитет, пулсоксиметрия, капнография, АКР, при нужда – полиграфски запис или полисомнография поради развитие на дихателна слабост първоначално по време на нощен сън. Целта е дихателното подпомагане да започне навреме за да се намали риска от спешни приемания в болница за тежки дихателни инфекции и да продължи в домашни условия. Дихателното подпомагане се осъществява по следните стъпки – усвояване на техники за подобряване на откашлянето и увеличаване на дихателните обеми, неинвазивна вентилация</w:t>
      </w:r>
      <w:r>
        <w:rPr>
          <w:rFonts w:ascii="Arial" w:hAnsi="Arial" w:cs="Arial"/>
        </w:rPr>
        <w:t>.</w:t>
      </w:r>
      <w:r w:rsidRPr="00E95C4F">
        <w:rPr>
          <w:rFonts w:ascii="Arial" w:hAnsi="Arial" w:cs="Arial"/>
        </w:rPr>
        <w:t xml:space="preserve"> В случаите с поставяне на неинвазивна вентилация е необходим престой на болния в стационар за свикване с апарата и обучение на асистенти за обслужване в къщи. Пациентите периодично /1-2 пъти годишно/ или при промяна в състоянието трябва да постъпват за оценка на дихателното подпомагане</w:t>
      </w:r>
      <w:r>
        <w:rPr>
          <w:rFonts w:ascii="Arial" w:hAnsi="Arial" w:cs="Arial"/>
        </w:rPr>
        <w:t>, което може да се извършва по настоящата Процедура</w:t>
      </w:r>
      <w:r w:rsidRPr="00E95C4F">
        <w:rPr>
          <w:rFonts w:ascii="Arial" w:hAnsi="Arial" w:cs="Arial"/>
        </w:rPr>
        <w:t>.</w:t>
      </w:r>
    </w:p>
    <w:p w:rsidR="00BE4CA8" w:rsidRPr="007E4E2E" w:rsidRDefault="00BE4CA8" w:rsidP="00BE4CA8">
      <w:pPr>
        <w:keepNext/>
        <w:keepLines/>
        <w:spacing w:before="40" w:after="0" w:line="240" w:lineRule="auto"/>
        <w:jc w:val="both"/>
        <w:rPr>
          <w:rFonts w:ascii="Arial" w:eastAsia="Times New Roman" w:hAnsi="Arial"/>
          <w:strike/>
          <w:color w:val="FF0000"/>
          <w:szCs w:val="20"/>
        </w:rPr>
      </w:pPr>
      <w:r w:rsidRPr="00E95C4F">
        <w:rPr>
          <w:rFonts w:ascii="Arial" w:eastAsia="Times New Roman" w:hAnsi="Arial"/>
          <w:szCs w:val="20"/>
        </w:rPr>
        <w:t xml:space="preserve">Подтискане на дихателната активност при невъзможност за повлияване от неинвазивната вентилация изисква преценка за осигуряване на проходимост на дихателните пътища и включване на изкуствена (механична) белодробна вентилация (МВ). </w:t>
      </w:r>
    </w:p>
    <w:p w:rsidR="00BE4CA8" w:rsidRPr="004C7A6D" w:rsidRDefault="00BE4CA8" w:rsidP="00BE4CA8">
      <w:pPr>
        <w:keepNext/>
        <w:keepLines/>
        <w:spacing w:before="40" w:after="0" w:line="240" w:lineRule="auto"/>
        <w:ind w:firstLine="567"/>
        <w:jc w:val="both"/>
        <w:rPr>
          <w:rFonts w:ascii="Arial" w:eastAsia="Times New Roman" w:hAnsi="Arial"/>
          <w:szCs w:val="20"/>
        </w:rPr>
      </w:pPr>
      <w:r w:rsidRPr="00E661B5">
        <w:rPr>
          <w:rFonts w:ascii="Arial" w:eastAsia="Times New Roman" w:hAnsi="Arial"/>
          <w:szCs w:val="20"/>
        </w:rPr>
        <w:t>При напредване на заболяването са необходими</w:t>
      </w:r>
      <w:r>
        <w:rPr>
          <w:rFonts w:ascii="Arial" w:eastAsia="Times New Roman" w:hAnsi="Arial"/>
          <w:szCs w:val="20"/>
        </w:rPr>
        <w:t xml:space="preserve"> </w:t>
      </w:r>
      <w:r w:rsidRPr="00E95C4F">
        <w:rPr>
          <w:rFonts w:ascii="Arial" w:eastAsia="Times New Roman" w:hAnsi="Arial"/>
          <w:szCs w:val="20"/>
        </w:rPr>
        <w:t xml:space="preserve">общи грижи: хранене, активни аспирации, тоалет на дихателните пътища, промени на положението в леглото и специфични грижи за болен на </w:t>
      </w:r>
      <w:r>
        <w:rPr>
          <w:rFonts w:ascii="Arial" w:eastAsia="Times New Roman" w:hAnsi="Arial"/>
          <w:szCs w:val="20"/>
        </w:rPr>
        <w:t xml:space="preserve">изкуствена белодробна </w:t>
      </w:r>
      <w:r w:rsidRPr="00E95C4F">
        <w:rPr>
          <w:rFonts w:ascii="Arial" w:eastAsia="Times New Roman" w:hAnsi="Arial"/>
          <w:szCs w:val="20"/>
        </w:rPr>
        <w:t xml:space="preserve"> вентилация с обучение на асистент </w:t>
      </w:r>
      <w:r>
        <w:rPr>
          <w:rFonts w:ascii="Arial" w:eastAsia="Times New Roman" w:hAnsi="Arial"/>
          <w:szCs w:val="20"/>
        </w:rPr>
        <w:t>за изписване в домашни условия.</w:t>
      </w:r>
    </w:p>
    <w:p w:rsidR="00BE4CA8" w:rsidRPr="00E95C4F" w:rsidRDefault="00BE4CA8" w:rsidP="00BE4CA8">
      <w:pPr>
        <w:keepNext/>
        <w:keepLines/>
        <w:spacing w:after="0" w:line="240" w:lineRule="auto"/>
        <w:ind w:firstLine="540"/>
        <w:jc w:val="both"/>
        <w:rPr>
          <w:rFonts w:ascii="Arial" w:eastAsia="Times New Roman" w:hAnsi="Arial"/>
          <w:color w:val="000000"/>
          <w:szCs w:val="20"/>
        </w:rPr>
      </w:pPr>
      <w:r w:rsidRPr="00E95C4F">
        <w:rPr>
          <w:rFonts w:ascii="Arial" w:eastAsia="Times New Roman" w:hAnsi="Arial"/>
          <w:color w:val="000000"/>
          <w:szCs w:val="20"/>
        </w:rPr>
        <w:t xml:space="preserve">При лечението се осигурява спазване правата на пациента, установени в Закона за здравето. </w:t>
      </w:r>
    </w:p>
    <w:p w:rsidR="00BE4CA8" w:rsidRPr="00E95C4F" w:rsidRDefault="00BE4CA8" w:rsidP="00BE4CA8">
      <w:pPr>
        <w:keepNext/>
        <w:keepLines/>
        <w:spacing w:after="0" w:line="240" w:lineRule="auto"/>
        <w:ind w:firstLine="540"/>
        <w:jc w:val="both"/>
        <w:rPr>
          <w:rFonts w:ascii="Arial" w:eastAsia="Times New Roman" w:hAnsi="Arial"/>
          <w:color w:val="000000"/>
          <w:szCs w:val="20"/>
        </w:rPr>
      </w:pPr>
      <w:r w:rsidRPr="00E95C4F">
        <w:rPr>
          <w:rFonts w:ascii="Arial" w:eastAsia="Times New Roman" w:hAnsi="Arial"/>
          <w:color w:val="000000"/>
          <w:szCs w:val="20"/>
        </w:rPr>
        <w:t xml:space="preserve">Правата на пациента се упражняват при спазване на Правилника за устройството, дейността и вътрешния ред на лечебното заведение. </w:t>
      </w:r>
    </w:p>
    <w:p w:rsidR="00BE4CA8" w:rsidRPr="00E95C4F" w:rsidRDefault="00BE4CA8" w:rsidP="00BE4CA8">
      <w:pPr>
        <w:keepNext/>
        <w:keepLines/>
        <w:spacing w:after="0" w:line="240" w:lineRule="auto"/>
        <w:ind w:firstLine="540"/>
        <w:jc w:val="both"/>
        <w:rPr>
          <w:rFonts w:ascii="Arial" w:eastAsia="Times New Roman" w:hAnsi="Arial"/>
          <w:color w:val="000000"/>
          <w:szCs w:val="20"/>
        </w:rPr>
      </w:pPr>
      <w:r w:rsidRPr="00E95C4F">
        <w:rPr>
          <w:rFonts w:ascii="Arial" w:eastAsia="Times New Roman" w:hAnsi="Arial"/>
          <w:color w:val="000000"/>
          <w:szCs w:val="20"/>
        </w:rPr>
        <w:t xml:space="preserve">Пациентът се дехоспитализира </w:t>
      </w:r>
      <w:r w:rsidRPr="00E661B5">
        <w:rPr>
          <w:rFonts w:ascii="Arial" w:eastAsia="Times New Roman" w:hAnsi="Arial"/>
          <w:color w:val="000000"/>
          <w:szCs w:val="20"/>
        </w:rPr>
        <w:t>след подобрение на</w:t>
      </w:r>
      <w:r>
        <w:rPr>
          <w:rFonts w:ascii="Arial" w:eastAsia="Times New Roman" w:hAnsi="Arial"/>
          <w:color w:val="000000"/>
          <w:szCs w:val="20"/>
        </w:rPr>
        <w:t xml:space="preserve"> </w:t>
      </w:r>
      <w:r w:rsidRPr="00E95C4F">
        <w:rPr>
          <w:rFonts w:ascii="Arial" w:eastAsia="Times New Roman" w:hAnsi="Arial"/>
          <w:color w:val="000000"/>
          <w:szCs w:val="20"/>
        </w:rPr>
        <w:t>основни</w:t>
      </w:r>
      <w:r>
        <w:rPr>
          <w:rFonts w:ascii="Arial" w:eastAsia="Times New Roman" w:hAnsi="Arial"/>
          <w:color w:val="000000"/>
          <w:szCs w:val="20"/>
        </w:rPr>
        <w:t>те</w:t>
      </w:r>
      <w:r w:rsidRPr="00E95C4F">
        <w:rPr>
          <w:rFonts w:ascii="Arial" w:eastAsia="Times New Roman" w:hAnsi="Arial"/>
          <w:color w:val="000000"/>
          <w:szCs w:val="20"/>
        </w:rPr>
        <w:t xml:space="preserve"> жизнени функции. </w:t>
      </w:r>
    </w:p>
    <w:p w:rsidR="00BE4CA8" w:rsidRPr="00E95C4F" w:rsidRDefault="00BE4CA8" w:rsidP="00BE4CA8">
      <w:pPr>
        <w:keepNext/>
        <w:keepLines/>
        <w:spacing w:before="40" w:after="0" w:line="240" w:lineRule="auto"/>
        <w:ind w:firstLine="567"/>
        <w:jc w:val="both"/>
        <w:rPr>
          <w:rFonts w:ascii="Arial" w:eastAsia="Times New Roman" w:hAnsi="Arial"/>
          <w:szCs w:val="20"/>
        </w:rPr>
      </w:pPr>
      <w:r w:rsidRPr="00E95C4F">
        <w:rPr>
          <w:rFonts w:ascii="Arial" w:eastAsia="Times New Roman" w:hAnsi="Arial"/>
          <w:szCs w:val="20"/>
        </w:rPr>
        <w:t xml:space="preserve">Ако желаете да откажете лечение на Вашия близък, това трябва да направите писмено, с което да поемете рисковете за това </w:t>
      </w:r>
      <w:r>
        <w:rPr>
          <w:rFonts w:ascii="Arial" w:eastAsia="Times New Roman" w:hAnsi="Arial"/>
          <w:szCs w:val="20"/>
        </w:rPr>
        <w:t>действие.</w:t>
      </w:r>
    </w:p>
    <w:p w:rsidR="00BE4CA8" w:rsidRPr="00E95C4F" w:rsidRDefault="00BE4CA8" w:rsidP="00BE4CA8">
      <w:pPr>
        <w:keepNext/>
        <w:keepLines/>
        <w:spacing w:before="40" w:after="0" w:line="240" w:lineRule="auto"/>
        <w:ind w:firstLine="567"/>
        <w:jc w:val="both"/>
        <w:rPr>
          <w:rFonts w:ascii="Arial" w:eastAsia="Times New Roman" w:hAnsi="Arial"/>
          <w:szCs w:val="20"/>
        </w:rPr>
      </w:pPr>
      <w:r w:rsidRPr="00E95C4F">
        <w:rPr>
          <w:rFonts w:ascii="Arial" w:eastAsia="Times New Roman" w:hAnsi="Arial"/>
          <w:szCs w:val="20"/>
        </w:rPr>
        <w:t xml:space="preserve">След като прочетох горното, декларирам че съм информиран/а за заболяването, лечението, възможните усложнения, финансовите страни, както и за условията в болницата. </w:t>
      </w:r>
      <w:r>
        <w:rPr>
          <w:rFonts w:ascii="Arial" w:eastAsia="Times New Roman" w:hAnsi="Arial"/>
          <w:szCs w:val="20"/>
        </w:rPr>
        <w:t>И</w:t>
      </w:r>
      <w:r w:rsidRPr="00E95C4F">
        <w:rPr>
          <w:rFonts w:ascii="Arial" w:eastAsia="Times New Roman" w:hAnsi="Arial"/>
          <w:szCs w:val="20"/>
        </w:rPr>
        <w:t xml:space="preserve">нформиран </w:t>
      </w:r>
      <w:r>
        <w:rPr>
          <w:rFonts w:ascii="Arial" w:eastAsia="Times New Roman" w:hAnsi="Arial"/>
          <w:szCs w:val="20"/>
        </w:rPr>
        <w:t xml:space="preserve">съм </w:t>
      </w:r>
      <w:r w:rsidRPr="00E95C4F">
        <w:rPr>
          <w:rFonts w:ascii="Arial" w:eastAsia="Times New Roman" w:hAnsi="Arial"/>
          <w:szCs w:val="20"/>
        </w:rPr>
        <w:t>и обучен за необходимите грижи в домашни условия.</w:t>
      </w:r>
    </w:p>
    <w:p w:rsidR="00BE4CA8" w:rsidRPr="00E95C4F" w:rsidRDefault="00BE4CA8" w:rsidP="00BE4CA8">
      <w:pPr>
        <w:keepNext/>
        <w:keepLines/>
        <w:autoSpaceDE w:val="0"/>
        <w:autoSpaceDN w:val="0"/>
        <w:adjustRightInd w:val="0"/>
        <w:spacing w:after="0" w:line="240" w:lineRule="auto"/>
        <w:jc w:val="both"/>
        <w:rPr>
          <w:rFonts w:ascii="Arial" w:eastAsia="Times New Roman" w:hAnsi="Arial"/>
          <w:color w:val="000000"/>
          <w:szCs w:val="28"/>
          <w:lang w:val="ru-RU"/>
        </w:rPr>
      </w:pPr>
    </w:p>
    <w:p w:rsidR="00BE4CA8" w:rsidRPr="00BE4CA8" w:rsidRDefault="00BE4CA8" w:rsidP="00BE4CA8">
      <w:pPr>
        <w:keepNext/>
        <w:keepLines/>
        <w:autoSpaceDE w:val="0"/>
        <w:autoSpaceDN w:val="0"/>
        <w:adjustRightInd w:val="0"/>
        <w:spacing w:after="0" w:line="240" w:lineRule="auto"/>
        <w:ind w:firstLine="540"/>
        <w:jc w:val="both"/>
        <w:rPr>
          <w:rFonts w:ascii="Arial" w:eastAsia="Times New Roman" w:hAnsi="Arial" w:cs="Times New Roman CYR"/>
          <w:color w:val="000000"/>
          <w:szCs w:val="28"/>
          <w:lang w:val="en-US"/>
        </w:rPr>
      </w:pPr>
      <w:r w:rsidRPr="00E95C4F">
        <w:rPr>
          <w:rFonts w:ascii="Arial" w:eastAsia="Times New Roman" w:hAnsi="Arial" w:cs="Times New Roman CYR"/>
          <w:color w:val="000000"/>
          <w:szCs w:val="28"/>
          <w:lang w:val="ru-RU"/>
        </w:rPr>
        <w:t>Име......................................Презиме.................................Фамилия.</w:t>
      </w:r>
      <w:r>
        <w:rPr>
          <w:rFonts w:ascii="Arial" w:eastAsia="Times New Roman" w:hAnsi="Arial" w:cs="Times New Roman CYR"/>
          <w:color w:val="000000"/>
          <w:szCs w:val="28"/>
          <w:lang w:val="ru-RU"/>
        </w:rPr>
        <w:t>..............................</w:t>
      </w:r>
    </w:p>
    <w:p w:rsidR="00BE4CA8" w:rsidRDefault="00BE4CA8" w:rsidP="00BE4CA8">
      <w:pPr>
        <w:keepNext/>
        <w:keepLines/>
        <w:autoSpaceDE w:val="0"/>
        <w:autoSpaceDN w:val="0"/>
        <w:adjustRightInd w:val="0"/>
        <w:spacing w:after="0" w:line="240" w:lineRule="auto"/>
        <w:ind w:firstLine="540"/>
        <w:jc w:val="both"/>
        <w:rPr>
          <w:rFonts w:ascii="Arial" w:eastAsia="Times New Roman" w:hAnsi="Arial" w:cs="Times New Roman CYR"/>
          <w:color w:val="000000"/>
          <w:szCs w:val="28"/>
          <w:lang w:val="en-US"/>
        </w:rPr>
      </w:pPr>
    </w:p>
    <w:p w:rsidR="00BE4CA8" w:rsidRPr="000E0607" w:rsidRDefault="00BE4CA8" w:rsidP="00BE4CA8">
      <w:pPr>
        <w:keepNext/>
        <w:keepLines/>
        <w:autoSpaceDE w:val="0"/>
        <w:autoSpaceDN w:val="0"/>
        <w:adjustRightInd w:val="0"/>
        <w:spacing w:after="0" w:line="240" w:lineRule="auto"/>
        <w:ind w:firstLine="540"/>
        <w:jc w:val="both"/>
        <w:rPr>
          <w:rFonts w:ascii="Arial" w:eastAsia="Times New Roman" w:hAnsi="Arial" w:cs="Times New Roman CYR"/>
          <w:color w:val="000000"/>
          <w:szCs w:val="28"/>
          <w:lang w:val="ru-RU"/>
        </w:rPr>
      </w:pPr>
      <w:r>
        <w:rPr>
          <w:rFonts w:ascii="Arial" w:eastAsia="Times New Roman" w:hAnsi="Arial" w:cs="Times New Roman CYR"/>
          <w:color w:val="000000"/>
          <w:szCs w:val="28"/>
          <w:lang w:val="ru-RU"/>
        </w:rPr>
        <w:t>Роднинска</w:t>
      </w:r>
      <w:r>
        <w:rPr>
          <w:rFonts w:ascii="Arial" w:eastAsia="Times New Roman" w:hAnsi="Arial" w:cs="Times New Roman CYR"/>
          <w:color w:val="000000"/>
          <w:szCs w:val="28"/>
          <w:lang w:val="en-US"/>
        </w:rPr>
        <w:t xml:space="preserve"> </w:t>
      </w:r>
      <w:r w:rsidRPr="00E95C4F">
        <w:rPr>
          <w:rFonts w:ascii="Arial" w:eastAsia="Times New Roman" w:hAnsi="Arial" w:cs="Times New Roman CYR"/>
          <w:color w:val="000000"/>
          <w:szCs w:val="28"/>
          <w:lang w:val="ru-RU"/>
        </w:rPr>
        <w:t>връзка...............................................</w:t>
      </w:r>
      <w:r w:rsidRPr="00E95C4F">
        <w:rPr>
          <w:rFonts w:ascii="Arial" w:eastAsia="Times New Roman" w:hAnsi="Arial"/>
          <w:color w:val="000000"/>
          <w:szCs w:val="28"/>
          <w:lang w:val="ru-RU"/>
        </w:rPr>
        <w:t>.........</w:t>
      </w:r>
      <w:r>
        <w:rPr>
          <w:rFonts w:ascii="Arial" w:eastAsia="Times New Roman" w:hAnsi="Arial"/>
          <w:color w:val="000000"/>
          <w:szCs w:val="28"/>
          <w:lang w:val="ru-RU"/>
        </w:rPr>
        <w:t>.......................</w:t>
      </w:r>
      <w:r w:rsidRPr="00E95C4F">
        <w:rPr>
          <w:rFonts w:ascii="Arial" w:eastAsia="Times New Roman" w:hAnsi="Arial"/>
          <w:color w:val="000000"/>
          <w:szCs w:val="28"/>
          <w:lang w:val="ru-RU"/>
        </w:rPr>
        <w:t>..............................</w:t>
      </w:r>
    </w:p>
    <w:p w:rsidR="00BE4CA8" w:rsidRDefault="00BE4CA8" w:rsidP="00BE4CA8">
      <w:pPr>
        <w:keepNext/>
        <w:keepLines/>
        <w:autoSpaceDE w:val="0"/>
        <w:autoSpaceDN w:val="0"/>
        <w:adjustRightInd w:val="0"/>
        <w:spacing w:after="0" w:line="240" w:lineRule="auto"/>
        <w:ind w:firstLine="540"/>
        <w:jc w:val="both"/>
        <w:rPr>
          <w:rFonts w:ascii="Arial" w:eastAsia="Times New Roman" w:hAnsi="Arial" w:cs="Times New Roman CYR"/>
          <w:color w:val="000000"/>
          <w:szCs w:val="28"/>
          <w:lang w:val="en-US"/>
        </w:rPr>
      </w:pPr>
    </w:p>
    <w:p w:rsidR="00BE4CA8" w:rsidRPr="00BE4CA8" w:rsidRDefault="00BE4CA8" w:rsidP="00BE4CA8">
      <w:pPr>
        <w:keepNext/>
        <w:keepLines/>
        <w:autoSpaceDE w:val="0"/>
        <w:autoSpaceDN w:val="0"/>
        <w:adjustRightInd w:val="0"/>
        <w:spacing w:after="0" w:line="240" w:lineRule="auto"/>
        <w:ind w:firstLine="540"/>
        <w:jc w:val="both"/>
        <w:rPr>
          <w:rFonts w:ascii="Arial" w:eastAsia="Times New Roman" w:hAnsi="Arial"/>
          <w:color w:val="000000"/>
          <w:szCs w:val="28"/>
          <w:lang w:val="en-US"/>
        </w:rPr>
      </w:pPr>
      <w:r w:rsidRPr="00E95C4F">
        <w:rPr>
          <w:rFonts w:ascii="Arial" w:eastAsia="Times New Roman" w:hAnsi="Arial" w:cs="Times New Roman CYR"/>
          <w:color w:val="000000"/>
          <w:szCs w:val="28"/>
          <w:lang w:val="ru-RU"/>
        </w:rPr>
        <w:t>Дата.............................</w:t>
      </w:r>
      <w:r w:rsidRPr="00E95C4F">
        <w:rPr>
          <w:rFonts w:ascii="Arial" w:eastAsia="Times New Roman" w:hAnsi="Arial"/>
          <w:color w:val="000000"/>
          <w:szCs w:val="28"/>
          <w:lang w:val="ru-RU"/>
        </w:rPr>
        <w:t>....</w:t>
      </w:r>
      <w:r>
        <w:rPr>
          <w:rFonts w:ascii="Arial" w:eastAsia="Times New Roman" w:hAnsi="Arial"/>
          <w:color w:val="000000"/>
          <w:szCs w:val="28"/>
          <w:lang w:val="ru-RU"/>
        </w:rPr>
        <w:t>..</w:t>
      </w:r>
      <w:r w:rsidRPr="00E95C4F">
        <w:rPr>
          <w:rFonts w:ascii="Arial" w:eastAsia="Times New Roman" w:hAnsi="Arial"/>
          <w:color w:val="000000"/>
          <w:szCs w:val="28"/>
          <w:lang w:val="ru-RU"/>
        </w:rPr>
        <w:t>..</w:t>
      </w:r>
      <w:r>
        <w:rPr>
          <w:rFonts w:ascii="Arial" w:eastAsia="Times New Roman" w:hAnsi="Arial" w:cs="Times New Roman CYR"/>
          <w:color w:val="000000"/>
          <w:szCs w:val="28"/>
          <w:lang w:val="ru-RU"/>
        </w:rPr>
        <w:t>Подпис....................</w:t>
      </w:r>
    </w:p>
    <w:p w:rsidR="00BE4CA8" w:rsidRPr="00E95C4F" w:rsidRDefault="00BE4CA8" w:rsidP="00BE4CA8">
      <w:pPr>
        <w:keepNext/>
        <w:keepLines/>
        <w:spacing w:after="0" w:line="280" w:lineRule="atLeast"/>
        <w:jc w:val="center"/>
        <w:rPr>
          <w:rFonts w:ascii="Arial" w:eastAsia="Times New Roman" w:hAnsi="Arial"/>
          <w:b/>
          <w:bCs/>
          <w:caps/>
          <w:color w:val="000000"/>
          <w:szCs w:val="20"/>
          <w:u w:val="single"/>
          <w:lang w:val="ru-RU"/>
        </w:rPr>
      </w:pPr>
    </w:p>
    <w:p w:rsidR="00BE4CA8" w:rsidRPr="00E95C4F" w:rsidRDefault="00BE4CA8" w:rsidP="00BE4CA8">
      <w:pPr>
        <w:keepNext/>
        <w:keepLines/>
        <w:spacing w:after="0" w:line="240" w:lineRule="auto"/>
        <w:jc w:val="center"/>
        <w:rPr>
          <w:sz w:val="28"/>
          <w:szCs w:val="28"/>
        </w:rPr>
        <w:sectPr w:rsidR="00BE4CA8" w:rsidRPr="00E95C4F" w:rsidSect="00BE4CA8">
          <w:headerReference w:type="default" r:id="rId8"/>
          <w:footerReference w:type="default" r:id="rId9"/>
          <w:pgSz w:w="11906" w:h="16838"/>
          <w:pgMar w:top="1418" w:right="1418" w:bottom="1418" w:left="1418" w:header="709" w:footer="709" w:gutter="0"/>
          <w:cols w:space="708"/>
          <w:docGrid w:linePitch="360"/>
        </w:sectPr>
      </w:pPr>
    </w:p>
    <w:p w:rsidR="00BE4CA8" w:rsidRPr="00E95C4F" w:rsidRDefault="00BE4CA8" w:rsidP="00BE4CA8">
      <w:pPr>
        <w:keepNext/>
        <w:keepLines/>
        <w:spacing w:after="0" w:line="360" w:lineRule="auto"/>
        <w:jc w:val="center"/>
        <w:rPr>
          <w:rFonts w:ascii="Arial" w:eastAsia="Times New Roman" w:hAnsi="Arial" w:cs="Arial"/>
          <w:b/>
          <w:sz w:val="20"/>
          <w:szCs w:val="20"/>
          <w:lang w:eastAsia="bg-BG"/>
        </w:rPr>
      </w:pPr>
      <w:r w:rsidRPr="00E95C4F">
        <w:rPr>
          <w:rFonts w:ascii="Arial" w:eastAsia="Times New Roman" w:hAnsi="Arial" w:cs="Arial"/>
          <w:b/>
          <w:sz w:val="20"/>
          <w:szCs w:val="20"/>
          <w:lang w:eastAsia="bg-BG"/>
        </w:rPr>
        <w:lastRenderedPageBreak/>
        <w:t xml:space="preserve">ОТЧЕТЕН ЛИСТ ЗА ЛЕЧЕНИЕ </w:t>
      </w:r>
    </w:p>
    <w:tbl>
      <w:tblPr>
        <w:tblpPr w:leftFromText="141" w:rightFromText="141" w:vertAnchor="text" w:horzAnchor="margin" w:tblpXSpec="center" w:tblpY="250"/>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4463"/>
        <w:gridCol w:w="2552"/>
      </w:tblGrid>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Пациент</w:t>
            </w:r>
          </w:p>
        </w:tc>
        <w:tc>
          <w:tcPr>
            <w:tcW w:w="2552" w:type="dxa"/>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ЕГН</w:t>
            </w:r>
          </w:p>
        </w:tc>
      </w:tr>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val="en-US" w:eastAsia="bg-BG"/>
              </w:rPr>
            </w:pPr>
            <w:r w:rsidRPr="00E95C4F">
              <w:rPr>
                <w:rFonts w:ascii="Arial" w:eastAsia="Times New Roman" w:hAnsi="Arial" w:cs="Arial"/>
                <w:b/>
                <w:sz w:val="20"/>
                <w:szCs w:val="20"/>
                <w:lang w:eastAsia="bg-BG"/>
              </w:rPr>
              <w:t xml:space="preserve">Клинична пътека </w:t>
            </w:r>
            <w:r w:rsidRPr="00E95C4F">
              <w:rPr>
                <w:rFonts w:ascii="Arial" w:eastAsia="Times New Roman" w:hAnsi="Arial" w:cs="Arial"/>
                <w:b/>
                <w:sz w:val="20"/>
                <w:szCs w:val="20"/>
                <w:lang w:val="en-US" w:eastAsia="bg-BG"/>
              </w:rPr>
              <w:t>(</w:t>
            </w:r>
            <w:r w:rsidRPr="00E95C4F">
              <w:rPr>
                <w:rFonts w:ascii="Arial" w:eastAsia="Times New Roman" w:hAnsi="Arial" w:cs="Arial"/>
                <w:b/>
                <w:sz w:val="20"/>
                <w:szCs w:val="20"/>
                <w:lang w:eastAsia="bg-BG"/>
              </w:rPr>
              <w:t>наименование</w:t>
            </w:r>
            <w:r w:rsidRPr="00E95C4F">
              <w:rPr>
                <w:rFonts w:ascii="Arial" w:eastAsia="Times New Roman" w:hAnsi="Arial" w:cs="Arial"/>
                <w:b/>
                <w:sz w:val="20"/>
                <w:szCs w:val="20"/>
                <w:lang w:val="en-US" w:eastAsia="bg-BG"/>
              </w:rPr>
              <w:t>)</w:t>
            </w:r>
          </w:p>
        </w:tc>
        <w:tc>
          <w:tcPr>
            <w:tcW w:w="2552" w:type="dxa"/>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КП</w:t>
            </w:r>
            <w:r>
              <w:rPr>
                <w:rFonts w:ascii="Arial" w:eastAsia="Times New Roman" w:hAnsi="Arial" w:cs="Arial"/>
                <w:b/>
                <w:sz w:val="20"/>
                <w:szCs w:val="20"/>
                <w:lang w:val="en-US" w:eastAsia="bg-BG"/>
              </w:rPr>
              <w:t xml:space="preserve"> </w:t>
            </w:r>
            <w:r w:rsidRPr="00E95C4F">
              <w:rPr>
                <w:rFonts w:ascii="Arial" w:eastAsia="Times New Roman" w:hAnsi="Arial" w:cs="Arial"/>
                <w:b/>
                <w:sz w:val="20"/>
                <w:szCs w:val="20"/>
                <w:lang w:eastAsia="bg-BG"/>
              </w:rPr>
              <w:t>№</w:t>
            </w:r>
          </w:p>
        </w:tc>
      </w:tr>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Диагноза</w:t>
            </w:r>
            <w:r w:rsidRPr="00E95C4F">
              <w:rPr>
                <w:rFonts w:ascii="Arial" w:eastAsia="Times New Roman" w:hAnsi="Arial" w:cs="Arial"/>
                <w:b/>
                <w:bCs/>
                <w:sz w:val="20"/>
                <w:szCs w:val="20"/>
                <w:lang w:eastAsia="bg-BG"/>
              </w:rPr>
              <w:t xml:space="preserve"> - код МКБ 10</w:t>
            </w:r>
          </w:p>
        </w:tc>
        <w:tc>
          <w:tcPr>
            <w:tcW w:w="2552" w:type="dxa"/>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p>
        </w:tc>
      </w:tr>
      <w:tr w:rsidR="00BE4CA8" w:rsidRPr="00E95C4F" w:rsidTr="00BE4CA8">
        <w:tc>
          <w:tcPr>
            <w:tcW w:w="6487" w:type="dxa"/>
            <w:gridSpan w:val="2"/>
            <w:vMerge w:val="restart"/>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p>
          <w:p w:rsidR="00BE4CA8" w:rsidRPr="00E95C4F" w:rsidRDefault="00BE4CA8" w:rsidP="004E27AC">
            <w:pPr>
              <w:keepNext/>
              <w:keepLines/>
              <w:spacing w:after="0" w:line="360" w:lineRule="auto"/>
              <w:rPr>
                <w:rFonts w:ascii="Arial" w:eastAsia="Times New Roman" w:hAnsi="Arial" w:cs="Arial"/>
                <w:b/>
                <w:sz w:val="20"/>
                <w:szCs w:val="20"/>
                <w:lang w:eastAsia="bg-BG"/>
              </w:rPr>
            </w:pPr>
            <w:r>
              <w:rPr>
                <w:rFonts w:ascii="Arial" w:eastAsia="Times New Roman" w:hAnsi="Arial" w:cs="Arial"/>
                <w:b/>
                <w:sz w:val="20"/>
                <w:szCs w:val="20"/>
                <w:lang w:eastAsia="bg-BG"/>
              </w:rPr>
              <w:t xml:space="preserve">Приложени </w:t>
            </w:r>
            <w:r w:rsidRPr="00E95C4F">
              <w:rPr>
                <w:rFonts w:ascii="Arial" w:eastAsia="Times New Roman" w:hAnsi="Arial" w:cs="Arial"/>
                <w:b/>
                <w:sz w:val="20"/>
                <w:szCs w:val="20"/>
                <w:lang w:eastAsia="bg-BG"/>
              </w:rPr>
              <w:t>медицински процедури по МКБ 9 КМ</w:t>
            </w:r>
          </w:p>
        </w:tc>
        <w:tc>
          <w:tcPr>
            <w:tcW w:w="2552" w:type="dxa"/>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p>
        </w:tc>
      </w:tr>
      <w:tr w:rsidR="00BE4CA8" w:rsidRPr="00E95C4F" w:rsidTr="00BE4CA8">
        <w:tc>
          <w:tcPr>
            <w:tcW w:w="6487" w:type="dxa"/>
            <w:gridSpan w:val="2"/>
            <w:vMerge/>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p>
        </w:tc>
        <w:tc>
          <w:tcPr>
            <w:tcW w:w="2552" w:type="dxa"/>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p>
        </w:tc>
      </w:tr>
      <w:tr w:rsidR="00BE4CA8" w:rsidRPr="00E95C4F" w:rsidTr="00BE4CA8">
        <w:tc>
          <w:tcPr>
            <w:tcW w:w="6487" w:type="dxa"/>
            <w:gridSpan w:val="2"/>
            <w:vMerge/>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p>
        </w:tc>
        <w:tc>
          <w:tcPr>
            <w:tcW w:w="2552" w:type="dxa"/>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p>
        </w:tc>
      </w:tr>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Пролежани дни по КП от.....до....</w:t>
            </w:r>
            <w:r w:rsidRPr="00E95C4F">
              <w:rPr>
                <w:rFonts w:ascii="Arial" w:eastAsia="Times New Roman" w:hAnsi="Arial" w:cs="Arial"/>
                <w:b/>
                <w:sz w:val="20"/>
                <w:szCs w:val="20"/>
                <w:lang w:val="ru-RU" w:eastAsia="bg-BG"/>
              </w:rPr>
              <w:t>(</w:t>
            </w:r>
            <w:r w:rsidRPr="00E95C4F">
              <w:rPr>
                <w:rFonts w:ascii="Arial" w:eastAsia="Times New Roman" w:hAnsi="Arial" w:cs="Arial"/>
                <w:b/>
                <w:sz w:val="20"/>
                <w:szCs w:val="20"/>
                <w:lang w:eastAsia="bg-BG"/>
              </w:rPr>
              <w:t>дати/час</w:t>
            </w:r>
            <w:r w:rsidRPr="00E95C4F">
              <w:rPr>
                <w:rFonts w:ascii="Arial" w:eastAsia="Times New Roman" w:hAnsi="Arial" w:cs="Arial"/>
                <w:b/>
                <w:sz w:val="20"/>
                <w:szCs w:val="20"/>
                <w:lang w:val="ru-RU" w:eastAsia="bg-BG"/>
              </w:rPr>
              <w:t>)</w:t>
            </w:r>
          </w:p>
        </w:tc>
        <w:tc>
          <w:tcPr>
            <w:tcW w:w="2552" w:type="dxa"/>
            <w:shd w:val="clear" w:color="auto" w:fill="auto"/>
          </w:tcPr>
          <w:p w:rsidR="00BE4CA8" w:rsidRPr="00E95C4F" w:rsidRDefault="00BE4CA8" w:rsidP="004E27AC">
            <w:pPr>
              <w:keepNext/>
              <w:keepLines/>
              <w:spacing w:after="0" w:line="360" w:lineRule="auto"/>
              <w:jc w:val="center"/>
              <w:rPr>
                <w:rFonts w:ascii="Arial" w:eastAsia="Times New Roman" w:hAnsi="Arial" w:cs="Arial"/>
                <w:b/>
                <w:sz w:val="20"/>
                <w:szCs w:val="20"/>
                <w:lang w:val="ru-RU" w:eastAsia="bg-BG"/>
              </w:rPr>
            </w:pPr>
          </w:p>
        </w:tc>
      </w:tr>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Брой пролежани дни по КП</w:t>
            </w:r>
          </w:p>
        </w:tc>
        <w:tc>
          <w:tcPr>
            <w:tcW w:w="2552" w:type="dxa"/>
            <w:shd w:val="clear" w:color="auto" w:fill="auto"/>
          </w:tcPr>
          <w:p w:rsidR="00BE4CA8" w:rsidRPr="00E95C4F" w:rsidRDefault="00BE4CA8" w:rsidP="004E27AC">
            <w:pPr>
              <w:keepNext/>
              <w:keepLines/>
              <w:spacing w:after="0" w:line="360" w:lineRule="auto"/>
              <w:jc w:val="center"/>
              <w:rPr>
                <w:rFonts w:ascii="Arial" w:eastAsia="Times New Roman" w:hAnsi="Arial" w:cs="Arial"/>
                <w:b/>
                <w:sz w:val="20"/>
                <w:szCs w:val="20"/>
                <w:lang w:val="ru-RU" w:eastAsia="bg-BG"/>
              </w:rPr>
            </w:pPr>
          </w:p>
        </w:tc>
      </w:tr>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 xml:space="preserve">В Клиника/отделение </w:t>
            </w:r>
            <w:r w:rsidRPr="00E95C4F">
              <w:rPr>
                <w:rFonts w:ascii="Arial" w:eastAsia="Times New Roman" w:hAnsi="Arial" w:cs="Arial"/>
                <w:b/>
                <w:sz w:val="20"/>
                <w:szCs w:val="20"/>
                <w:lang w:val="en-US" w:eastAsia="bg-BG"/>
              </w:rPr>
              <w:t>(</w:t>
            </w:r>
            <w:r w:rsidRPr="00E95C4F">
              <w:rPr>
                <w:rFonts w:ascii="Arial" w:eastAsia="Times New Roman" w:hAnsi="Arial" w:cs="Arial"/>
                <w:b/>
                <w:sz w:val="20"/>
                <w:szCs w:val="20"/>
                <w:lang w:eastAsia="bg-BG"/>
              </w:rPr>
              <w:t>наименование</w:t>
            </w:r>
            <w:r w:rsidRPr="00E95C4F">
              <w:rPr>
                <w:rFonts w:ascii="Arial" w:eastAsia="Times New Roman" w:hAnsi="Arial" w:cs="Arial"/>
                <w:b/>
                <w:sz w:val="20"/>
                <w:szCs w:val="20"/>
                <w:lang w:val="en-US" w:eastAsia="bg-BG"/>
              </w:rPr>
              <w:t>)</w:t>
            </w:r>
          </w:p>
        </w:tc>
        <w:tc>
          <w:tcPr>
            <w:tcW w:w="2552" w:type="dxa"/>
            <w:shd w:val="clear" w:color="auto" w:fill="auto"/>
          </w:tcPr>
          <w:p w:rsidR="00BE4CA8" w:rsidRPr="00E95C4F" w:rsidRDefault="00BE4CA8" w:rsidP="004E27AC">
            <w:pPr>
              <w:keepNext/>
              <w:keepLines/>
              <w:spacing w:after="0" w:line="360" w:lineRule="auto"/>
              <w:jc w:val="center"/>
              <w:rPr>
                <w:rFonts w:ascii="Arial" w:eastAsia="Times New Roman" w:hAnsi="Arial" w:cs="Arial"/>
                <w:b/>
                <w:sz w:val="20"/>
                <w:szCs w:val="20"/>
                <w:lang w:val="ru-RU" w:eastAsia="bg-BG"/>
              </w:rPr>
            </w:pPr>
          </w:p>
        </w:tc>
      </w:tr>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Стая №/легло №</w:t>
            </w:r>
          </w:p>
        </w:tc>
        <w:tc>
          <w:tcPr>
            <w:tcW w:w="2552" w:type="dxa"/>
            <w:tcBorders>
              <w:bottom w:val="single" w:sz="12" w:space="0" w:color="auto"/>
            </w:tcBorders>
            <w:shd w:val="clear" w:color="auto" w:fill="auto"/>
          </w:tcPr>
          <w:p w:rsidR="00BE4CA8" w:rsidRPr="00E95C4F" w:rsidRDefault="00BE4CA8" w:rsidP="004E27AC">
            <w:pPr>
              <w:keepNext/>
              <w:keepLines/>
              <w:spacing w:after="0" w:line="360" w:lineRule="auto"/>
              <w:jc w:val="center"/>
              <w:rPr>
                <w:rFonts w:ascii="Arial" w:eastAsia="Times New Roman" w:hAnsi="Arial" w:cs="Arial"/>
                <w:b/>
                <w:sz w:val="20"/>
                <w:szCs w:val="20"/>
                <w:lang w:val="ru-RU" w:eastAsia="bg-BG"/>
              </w:rPr>
            </w:pPr>
          </w:p>
        </w:tc>
      </w:tr>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val="ru-RU" w:eastAsia="bg-BG"/>
              </w:rPr>
            </w:pPr>
            <w:r w:rsidRPr="00E95C4F">
              <w:rPr>
                <w:rFonts w:ascii="Arial" w:eastAsia="Times New Roman" w:hAnsi="Arial" w:cs="Arial"/>
                <w:b/>
                <w:sz w:val="20"/>
                <w:szCs w:val="20"/>
                <w:lang w:eastAsia="bg-BG"/>
              </w:rPr>
              <w:t xml:space="preserve">Пролежани дни </w:t>
            </w:r>
            <w:r>
              <w:rPr>
                <w:rFonts w:ascii="Arial" w:eastAsia="Times New Roman" w:hAnsi="Arial" w:cs="Arial"/>
                <w:b/>
                <w:sz w:val="20"/>
                <w:szCs w:val="20"/>
                <w:lang w:eastAsia="bg-BG"/>
              </w:rPr>
              <w:t xml:space="preserve"> по клинична процедура </w:t>
            </w:r>
            <w:r w:rsidRPr="00E95C4F">
              <w:rPr>
                <w:rFonts w:ascii="Arial" w:eastAsia="Times New Roman" w:hAnsi="Arial" w:cs="Arial"/>
                <w:b/>
                <w:sz w:val="20"/>
                <w:szCs w:val="20"/>
                <w:lang w:eastAsia="bg-BG"/>
              </w:rPr>
              <w:t>с прилагано лечение от.....до....</w:t>
            </w:r>
            <w:r w:rsidRPr="00E95C4F">
              <w:rPr>
                <w:rFonts w:ascii="Arial" w:eastAsia="Times New Roman" w:hAnsi="Arial" w:cs="Arial"/>
                <w:b/>
                <w:sz w:val="20"/>
                <w:szCs w:val="20"/>
                <w:lang w:val="ru-RU" w:eastAsia="bg-BG"/>
              </w:rPr>
              <w:t>(</w:t>
            </w:r>
            <w:r w:rsidRPr="00E95C4F">
              <w:rPr>
                <w:rFonts w:ascii="Arial" w:eastAsia="Times New Roman" w:hAnsi="Arial" w:cs="Arial"/>
                <w:b/>
                <w:sz w:val="20"/>
                <w:szCs w:val="20"/>
                <w:lang w:eastAsia="bg-BG"/>
              </w:rPr>
              <w:t>дати/час</w:t>
            </w:r>
            <w:r w:rsidRPr="00E95C4F">
              <w:rPr>
                <w:rFonts w:ascii="Arial" w:eastAsia="Times New Roman" w:hAnsi="Arial" w:cs="Arial"/>
                <w:b/>
                <w:sz w:val="20"/>
                <w:szCs w:val="20"/>
                <w:lang w:val="ru-RU" w:eastAsia="bg-BG"/>
              </w:rPr>
              <w:t>)</w:t>
            </w:r>
          </w:p>
        </w:tc>
        <w:tc>
          <w:tcPr>
            <w:tcW w:w="2552" w:type="dxa"/>
            <w:tcBorders>
              <w:bottom w:val="single" w:sz="12" w:space="0" w:color="auto"/>
            </w:tcBorders>
            <w:shd w:val="clear" w:color="auto" w:fill="auto"/>
          </w:tcPr>
          <w:p w:rsidR="00BE4CA8" w:rsidRPr="00E95C4F" w:rsidRDefault="00BE4CA8" w:rsidP="004E27AC">
            <w:pPr>
              <w:keepNext/>
              <w:keepLines/>
              <w:spacing w:after="0" w:line="360" w:lineRule="auto"/>
              <w:jc w:val="center"/>
              <w:rPr>
                <w:rFonts w:ascii="Arial" w:eastAsia="Times New Roman" w:hAnsi="Arial" w:cs="Arial"/>
                <w:b/>
                <w:sz w:val="20"/>
                <w:szCs w:val="20"/>
                <w:lang w:val="ru-RU" w:eastAsia="bg-BG"/>
              </w:rPr>
            </w:pPr>
          </w:p>
        </w:tc>
      </w:tr>
      <w:tr w:rsidR="00BE4CA8" w:rsidRPr="00E95C4F" w:rsidTr="00BE4CA8">
        <w:tc>
          <w:tcPr>
            <w:tcW w:w="6487" w:type="dxa"/>
            <w:gridSpan w:val="2"/>
            <w:tcBorders>
              <w:right w:val="single" w:sz="12" w:space="0" w:color="auto"/>
            </w:tcBorders>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 xml:space="preserve">Брой пролежани дни </w:t>
            </w:r>
            <w:r w:rsidRPr="00E95C4F">
              <w:rPr>
                <w:rFonts w:ascii="Arial" w:eastAsia="Times New Roman" w:hAnsi="Arial" w:cs="Arial"/>
                <w:b/>
                <w:sz w:val="20"/>
                <w:szCs w:val="20"/>
                <w:lang w:val="ru-RU" w:eastAsia="bg-BG"/>
              </w:rPr>
              <w:t>(леглодни)</w:t>
            </w:r>
            <w:r w:rsidRPr="00E95C4F">
              <w:rPr>
                <w:rFonts w:ascii="Arial" w:eastAsia="Times New Roman" w:hAnsi="Arial" w:cs="Arial"/>
                <w:b/>
                <w:sz w:val="20"/>
                <w:szCs w:val="20"/>
                <w:lang w:eastAsia="bg-BG"/>
              </w:rPr>
              <w:t xml:space="preserve"> </w:t>
            </w:r>
            <w:r>
              <w:rPr>
                <w:rFonts w:ascii="Arial" w:eastAsia="Times New Roman" w:hAnsi="Arial" w:cs="Arial"/>
                <w:b/>
                <w:sz w:val="20"/>
                <w:szCs w:val="20"/>
                <w:lang w:eastAsia="bg-BG"/>
              </w:rPr>
              <w:t xml:space="preserve"> по клинична процедура </w:t>
            </w:r>
            <w:r w:rsidRPr="00E95C4F">
              <w:rPr>
                <w:rFonts w:ascii="Arial" w:eastAsia="Times New Roman" w:hAnsi="Arial" w:cs="Arial"/>
                <w:b/>
                <w:sz w:val="20"/>
                <w:szCs w:val="20"/>
                <w:lang w:eastAsia="bg-BG"/>
              </w:rPr>
              <w:t>с прилагано лечение</w:t>
            </w:r>
          </w:p>
        </w:tc>
        <w:tc>
          <w:tcPr>
            <w:tcW w:w="2552" w:type="dxa"/>
            <w:tcBorders>
              <w:top w:val="single" w:sz="12" w:space="0" w:color="auto"/>
              <w:left w:val="single" w:sz="12" w:space="0" w:color="auto"/>
              <w:bottom w:val="single" w:sz="12" w:space="0" w:color="auto"/>
              <w:right w:val="single" w:sz="12" w:space="0" w:color="auto"/>
            </w:tcBorders>
            <w:shd w:val="clear" w:color="auto" w:fill="auto"/>
          </w:tcPr>
          <w:p w:rsidR="00BE4CA8" w:rsidRPr="00E95C4F" w:rsidRDefault="00BE4CA8" w:rsidP="004E27AC">
            <w:pPr>
              <w:keepNext/>
              <w:keepLines/>
              <w:spacing w:after="0" w:line="360" w:lineRule="auto"/>
              <w:jc w:val="center"/>
              <w:rPr>
                <w:rFonts w:ascii="Arial" w:eastAsia="Times New Roman" w:hAnsi="Arial" w:cs="Arial"/>
                <w:b/>
                <w:sz w:val="20"/>
                <w:szCs w:val="20"/>
                <w:lang w:val="ru-RU" w:eastAsia="bg-BG"/>
              </w:rPr>
            </w:pPr>
          </w:p>
        </w:tc>
      </w:tr>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 xml:space="preserve">В Клиника/отделение </w:t>
            </w:r>
            <w:r w:rsidRPr="00E95C4F">
              <w:rPr>
                <w:rFonts w:ascii="Arial" w:eastAsia="Times New Roman" w:hAnsi="Arial" w:cs="Arial"/>
                <w:b/>
                <w:sz w:val="20"/>
                <w:szCs w:val="20"/>
                <w:lang w:val="ru-RU" w:eastAsia="bg-BG"/>
              </w:rPr>
              <w:t>(</w:t>
            </w:r>
            <w:r w:rsidRPr="00E95C4F">
              <w:rPr>
                <w:rFonts w:ascii="Arial" w:eastAsia="Times New Roman" w:hAnsi="Arial" w:cs="Arial"/>
                <w:b/>
                <w:sz w:val="20"/>
                <w:szCs w:val="20"/>
                <w:lang w:eastAsia="bg-BG"/>
              </w:rPr>
              <w:t>наименование</w:t>
            </w:r>
            <w:r w:rsidRPr="00E95C4F">
              <w:rPr>
                <w:rFonts w:ascii="Arial" w:eastAsia="Times New Roman" w:hAnsi="Arial" w:cs="Arial"/>
                <w:b/>
                <w:sz w:val="20"/>
                <w:szCs w:val="20"/>
                <w:lang w:val="ru-RU" w:eastAsia="bg-BG"/>
              </w:rPr>
              <w:t>)</w:t>
            </w:r>
          </w:p>
        </w:tc>
        <w:tc>
          <w:tcPr>
            <w:tcW w:w="2552" w:type="dxa"/>
            <w:tcBorders>
              <w:top w:val="single" w:sz="12" w:space="0" w:color="auto"/>
              <w:bottom w:val="single" w:sz="4" w:space="0" w:color="auto"/>
            </w:tcBorders>
            <w:shd w:val="clear" w:color="auto" w:fill="auto"/>
          </w:tcPr>
          <w:p w:rsidR="00BE4CA8" w:rsidRPr="00E95C4F" w:rsidRDefault="00BE4CA8" w:rsidP="004E27AC">
            <w:pPr>
              <w:keepNext/>
              <w:keepLines/>
              <w:spacing w:after="0" w:line="360" w:lineRule="auto"/>
              <w:jc w:val="center"/>
              <w:rPr>
                <w:rFonts w:ascii="Arial" w:eastAsia="Times New Roman" w:hAnsi="Arial" w:cs="Arial"/>
                <w:b/>
                <w:sz w:val="20"/>
                <w:szCs w:val="20"/>
                <w:lang w:val="ru-RU" w:eastAsia="bg-BG"/>
              </w:rPr>
            </w:pPr>
          </w:p>
        </w:tc>
      </w:tr>
      <w:tr w:rsidR="00BE4CA8" w:rsidRPr="00E95C4F" w:rsidTr="00BE4CA8">
        <w:tc>
          <w:tcPr>
            <w:tcW w:w="6487" w:type="dxa"/>
            <w:gridSpan w:val="2"/>
            <w:shd w:val="clear" w:color="auto" w:fill="auto"/>
          </w:tcPr>
          <w:p w:rsidR="00BE4CA8" w:rsidRPr="00E95C4F" w:rsidRDefault="00BE4CA8" w:rsidP="004E27AC">
            <w:pPr>
              <w:keepNext/>
              <w:keepLines/>
              <w:spacing w:after="0" w:line="360" w:lineRule="auto"/>
              <w:rPr>
                <w:rFonts w:ascii="Arial" w:eastAsia="Times New Roman" w:hAnsi="Arial" w:cs="Arial"/>
                <w:b/>
                <w:sz w:val="20"/>
                <w:szCs w:val="20"/>
                <w:lang w:eastAsia="bg-BG"/>
              </w:rPr>
            </w:pPr>
            <w:r w:rsidRPr="00E95C4F">
              <w:rPr>
                <w:rFonts w:ascii="Arial" w:eastAsia="Times New Roman" w:hAnsi="Arial" w:cs="Arial"/>
                <w:b/>
                <w:sz w:val="20"/>
                <w:szCs w:val="20"/>
                <w:lang w:eastAsia="bg-BG"/>
              </w:rPr>
              <w:t>Стая/зала №/ легло №</w:t>
            </w:r>
          </w:p>
        </w:tc>
        <w:tc>
          <w:tcPr>
            <w:tcW w:w="2552" w:type="dxa"/>
            <w:tcBorders>
              <w:top w:val="single" w:sz="4" w:space="0" w:color="auto"/>
            </w:tcBorders>
            <w:shd w:val="clear" w:color="auto" w:fill="auto"/>
          </w:tcPr>
          <w:p w:rsidR="00BE4CA8" w:rsidRPr="00E95C4F" w:rsidRDefault="00BE4CA8" w:rsidP="004E27AC">
            <w:pPr>
              <w:keepNext/>
              <w:keepLines/>
              <w:spacing w:after="0" w:line="360" w:lineRule="auto"/>
              <w:jc w:val="center"/>
              <w:rPr>
                <w:rFonts w:ascii="Arial" w:eastAsia="Times New Roman" w:hAnsi="Arial" w:cs="Arial"/>
                <w:b/>
                <w:sz w:val="20"/>
                <w:szCs w:val="20"/>
                <w:lang w:val="ru-RU" w:eastAsia="bg-BG"/>
              </w:rPr>
            </w:pPr>
          </w:p>
        </w:tc>
      </w:tr>
      <w:tr w:rsidR="00BE4CA8" w:rsidRPr="00E95C4F" w:rsidTr="00BE4CA8">
        <w:tc>
          <w:tcPr>
            <w:tcW w:w="2024" w:type="dxa"/>
            <w:tcBorders>
              <w:top w:val="double" w:sz="4" w:space="0" w:color="auto"/>
              <w:left w:val="double" w:sz="4" w:space="0" w:color="auto"/>
              <w:bottom w:val="double" w:sz="4" w:space="0" w:color="auto"/>
              <w:right w:val="double" w:sz="4" w:space="0" w:color="auto"/>
            </w:tcBorders>
            <w:shd w:val="clear" w:color="auto" w:fill="auto"/>
          </w:tcPr>
          <w:p w:rsidR="00BE4CA8" w:rsidRPr="00E95C4F" w:rsidRDefault="00BE4CA8" w:rsidP="004E27AC">
            <w:pPr>
              <w:keepNext/>
              <w:keepLines/>
              <w:spacing w:after="0" w:line="360" w:lineRule="auto"/>
              <w:rPr>
                <w:rFonts w:ascii="Arial" w:eastAsia="Times New Roman" w:hAnsi="Arial" w:cs="Arial"/>
                <w:b/>
                <w:bCs/>
                <w:sz w:val="20"/>
                <w:szCs w:val="20"/>
                <w:lang w:eastAsia="bg-BG"/>
              </w:rPr>
            </w:pPr>
            <w:r w:rsidRPr="00E95C4F">
              <w:rPr>
                <w:rFonts w:ascii="Arial" w:eastAsia="Times New Roman" w:hAnsi="Arial" w:cs="Arial"/>
                <w:b/>
                <w:bCs/>
                <w:sz w:val="20"/>
                <w:szCs w:val="20"/>
                <w:lang w:val="en-US" w:eastAsia="bg-BG"/>
              </w:rPr>
              <w:t>I</w:t>
            </w:r>
            <w:r w:rsidRPr="00E95C4F">
              <w:rPr>
                <w:rFonts w:ascii="Arial" w:eastAsia="Times New Roman" w:hAnsi="Arial" w:cs="Arial"/>
                <w:b/>
                <w:bCs/>
                <w:sz w:val="20"/>
                <w:szCs w:val="20"/>
                <w:lang w:val="ru-RU" w:eastAsia="bg-BG"/>
              </w:rPr>
              <w:t xml:space="preserve">. </w:t>
            </w:r>
            <w:r w:rsidRPr="00E95C4F">
              <w:rPr>
                <w:rFonts w:ascii="Arial" w:eastAsia="Times New Roman" w:hAnsi="Arial" w:cs="Arial"/>
                <w:b/>
                <w:bCs/>
                <w:sz w:val="20"/>
                <w:szCs w:val="20"/>
                <w:lang w:eastAsia="bg-BG"/>
              </w:rPr>
              <w:t>Група индикации</w:t>
            </w:r>
            <w:r w:rsidRPr="00E95C4F">
              <w:rPr>
                <w:rFonts w:ascii="Arial" w:eastAsia="Times New Roman" w:hAnsi="Arial" w:cs="Arial"/>
                <w:b/>
                <w:bCs/>
                <w:sz w:val="20"/>
                <w:szCs w:val="20"/>
                <w:lang w:val="ru-RU" w:eastAsia="bg-BG"/>
              </w:rPr>
              <w:t xml:space="preserve"> </w:t>
            </w:r>
            <w:r w:rsidRPr="00E95C4F">
              <w:rPr>
                <w:rFonts w:ascii="Arial" w:eastAsia="Times New Roman" w:hAnsi="Arial" w:cs="Arial"/>
                <w:b/>
                <w:bCs/>
                <w:sz w:val="20"/>
                <w:szCs w:val="20"/>
                <w:lang w:eastAsia="bg-BG"/>
              </w:rPr>
              <w:t>за хоспитализация</w:t>
            </w:r>
          </w:p>
          <w:p w:rsidR="00BE4CA8" w:rsidRPr="00E95C4F" w:rsidRDefault="00BE4CA8" w:rsidP="004E27AC">
            <w:pPr>
              <w:keepNext/>
              <w:keepLines/>
              <w:spacing w:after="0" w:line="360" w:lineRule="auto"/>
              <w:rPr>
                <w:rFonts w:ascii="Arial" w:eastAsia="Times New Roman" w:hAnsi="Arial" w:cs="Arial"/>
                <w:sz w:val="20"/>
                <w:szCs w:val="20"/>
                <w:lang w:val="ru-RU" w:eastAsia="bg-BG"/>
              </w:rPr>
            </w:pPr>
            <w:r w:rsidRPr="00E95C4F">
              <w:rPr>
                <w:rFonts w:ascii="Arial" w:eastAsia="Times New Roman" w:hAnsi="Arial" w:cs="Arial"/>
                <w:b/>
                <w:bCs/>
                <w:sz w:val="20"/>
                <w:szCs w:val="20"/>
                <w:lang w:val="ru-RU" w:eastAsia="bg-BG"/>
              </w:rPr>
              <w:t>(</w:t>
            </w:r>
            <w:r w:rsidRPr="00E95C4F">
              <w:rPr>
                <w:rFonts w:ascii="Arial" w:eastAsia="Times New Roman" w:hAnsi="Arial" w:cs="Arial"/>
                <w:b/>
                <w:bCs/>
                <w:sz w:val="20"/>
                <w:szCs w:val="20"/>
                <w:lang w:eastAsia="bg-BG"/>
              </w:rPr>
              <w:t>Тежест на състоянието при хоспитализация</w:t>
            </w:r>
            <w:r w:rsidRPr="00E95C4F">
              <w:rPr>
                <w:rFonts w:ascii="Arial" w:eastAsia="Times New Roman" w:hAnsi="Arial" w:cs="Arial"/>
                <w:b/>
                <w:bCs/>
                <w:sz w:val="20"/>
                <w:szCs w:val="20"/>
                <w:lang w:val="ru-RU" w:eastAsia="bg-BG"/>
              </w:rPr>
              <w:t>)</w:t>
            </w:r>
          </w:p>
        </w:tc>
        <w:tc>
          <w:tcPr>
            <w:tcW w:w="4463" w:type="dxa"/>
            <w:tcBorders>
              <w:top w:val="double" w:sz="4" w:space="0" w:color="auto"/>
              <w:left w:val="double" w:sz="4" w:space="0" w:color="auto"/>
              <w:bottom w:val="double" w:sz="4" w:space="0" w:color="auto"/>
              <w:right w:val="double" w:sz="4" w:space="0" w:color="auto"/>
            </w:tcBorders>
            <w:shd w:val="clear" w:color="auto" w:fill="auto"/>
          </w:tcPr>
          <w:p w:rsidR="00BE4CA8" w:rsidRPr="00E95C4F" w:rsidRDefault="00BE4CA8" w:rsidP="004E27AC">
            <w:pPr>
              <w:keepNext/>
              <w:keepLines/>
              <w:spacing w:after="0" w:line="360" w:lineRule="auto"/>
              <w:jc w:val="center"/>
              <w:rPr>
                <w:rFonts w:ascii="Arial" w:eastAsia="Times New Roman" w:hAnsi="Arial" w:cs="Arial"/>
                <w:sz w:val="20"/>
                <w:szCs w:val="20"/>
                <w:lang w:eastAsia="bg-BG"/>
              </w:rPr>
            </w:pPr>
            <w:r w:rsidRPr="00E95C4F">
              <w:rPr>
                <w:rFonts w:ascii="Arial" w:eastAsia="Times New Roman" w:hAnsi="Arial" w:cs="Arial"/>
                <w:b/>
                <w:bCs/>
                <w:sz w:val="20"/>
                <w:szCs w:val="20"/>
                <w:lang w:eastAsia="bg-BG"/>
              </w:rPr>
              <w:t>Характеристика</w:t>
            </w:r>
          </w:p>
        </w:tc>
        <w:tc>
          <w:tcPr>
            <w:tcW w:w="2552" w:type="dxa"/>
            <w:tcBorders>
              <w:top w:val="double" w:sz="4" w:space="0" w:color="auto"/>
              <w:left w:val="double" w:sz="4" w:space="0" w:color="auto"/>
              <w:bottom w:val="double" w:sz="4" w:space="0" w:color="auto"/>
              <w:right w:val="double" w:sz="4" w:space="0" w:color="auto"/>
            </w:tcBorders>
            <w:shd w:val="clear" w:color="auto" w:fill="auto"/>
          </w:tcPr>
          <w:p w:rsidR="00BE4CA8" w:rsidRPr="00E95C4F" w:rsidRDefault="00BE4CA8" w:rsidP="004E27AC">
            <w:pPr>
              <w:keepNext/>
              <w:keepLines/>
              <w:spacing w:after="0" w:line="360" w:lineRule="auto"/>
              <w:jc w:val="center"/>
              <w:rPr>
                <w:rFonts w:ascii="Arial" w:eastAsia="Times New Roman" w:hAnsi="Arial" w:cs="Arial"/>
                <w:sz w:val="20"/>
                <w:szCs w:val="20"/>
                <w:lang w:eastAsia="bg-BG"/>
              </w:rPr>
            </w:pPr>
            <w:r w:rsidRPr="00E95C4F">
              <w:rPr>
                <w:rFonts w:ascii="Arial" w:eastAsia="Times New Roman" w:hAnsi="Arial" w:cs="Arial"/>
                <w:b/>
                <w:bCs/>
                <w:sz w:val="20"/>
                <w:szCs w:val="20"/>
                <w:lang w:eastAsia="bg-BG"/>
              </w:rPr>
              <w:t>Регистриране</w:t>
            </w:r>
          </w:p>
        </w:tc>
      </w:tr>
      <w:tr w:rsidR="00BE4CA8" w:rsidRPr="00E95C4F" w:rsidTr="00BE4CA8">
        <w:tc>
          <w:tcPr>
            <w:tcW w:w="2024" w:type="dxa"/>
            <w:tcBorders>
              <w:top w:val="double" w:sz="4" w:space="0" w:color="auto"/>
            </w:tcBorders>
            <w:shd w:val="clear" w:color="auto" w:fill="auto"/>
          </w:tcPr>
          <w:p w:rsidR="00BE4CA8" w:rsidRPr="00E95C4F" w:rsidRDefault="00BE4CA8" w:rsidP="004E27AC">
            <w:pPr>
              <w:keepNext/>
              <w:keepLines/>
              <w:spacing w:after="0" w:line="360" w:lineRule="auto"/>
              <w:rPr>
                <w:rFonts w:ascii="Arial" w:eastAsia="Times New Roman" w:hAnsi="Arial" w:cs="Arial"/>
                <w:b/>
                <w:bCs/>
                <w:sz w:val="20"/>
                <w:szCs w:val="20"/>
                <w:lang w:eastAsia="bg-BG"/>
              </w:rPr>
            </w:pPr>
            <w:r w:rsidRPr="00E95C4F">
              <w:rPr>
                <w:rFonts w:ascii="Arial" w:eastAsia="Times New Roman" w:hAnsi="Arial" w:cs="Arial"/>
                <w:b/>
                <w:bCs/>
                <w:sz w:val="20"/>
                <w:szCs w:val="20"/>
                <w:lang w:eastAsia="bg-BG"/>
              </w:rPr>
              <w:t>1.</w:t>
            </w:r>
          </w:p>
        </w:tc>
        <w:tc>
          <w:tcPr>
            <w:tcW w:w="4463" w:type="dxa"/>
            <w:tcBorders>
              <w:top w:val="double" w:sz="4" w:space="0" w:color="auto"/>
              <w:right w:val="double" w:sz="4" w:space="0" w:color="auto"/>
            </w:tcBorders>
            <w:shd w:val="clear" w:color="auto" w:fill="auto"/>
          </w:tcPr>
          <w:p w:rsidR="00BE4CA8" w:rsidRPr="00E95C4F" w:rsidRDefault="00BE4CA8" w:rsidP="003013D9">
            <w:pPr>
              <w:keepNext/>
              <w:keepLines/>
              <w:spacing w:after="0" w:line="360" w:lineRule="auto"/>
              <w:jc w:val="both"/>
              <w:rPr>
                <w:rFonts w:ascii="Arial" w:eastAsia="Times New Roman" w:hAnsi="Arial" w:cs="Arial"/>
                <w:b/>
                <w:bCs/>
                <w:sz w:val="20"/>
                <w:szCs w:val="20"/>
                <w:lang w:eastAsia="bg-BG"/>
              </w:rPr>
            </w:pPr>
            <w:r>
              <w:rPr>
                <w:rFonts w:ascii="Arial" w:eastAsia="Times New Roman" w:hAnsi="Arial" w:cs="Arial"/>
                <w:snapToGrid w:val="0"/>
                <w:color w:val="000000"/>
              </w:rPr>
              <w:t>П</w:t>
            </w:r>
            <w:r w:rsidRPr="009B3A32">
              <w:rPr>
                <w:rFonts w:ascii="Arial" w:eastAsia="Times New Roman" w:hAnsi="Arial" w:cs="Arial"/>
                <w:snapToGrid w:val="0"/>
                <w:color w:val="000000"/>
              </w:rPr>
              <w:t>ациенти с невромускулни заболявания  и клинични признаци за хронична дихателна слабост</w:t>
            </w:r>
            <w:r>
              <w:rPr>
                <w:rFonts w:ascii="Arial" w:eastAsia="Times New Roman" w:hAnsi="Arial" w:cs="Arial"/>
                <w:snapToGrid w:val="0"/>
                <w:color w:val="000000"/>
              </w:rPr>
              <w:t xml:space="preserve">, с вече назначено подпомагане на дишането с неинвазивна вентилация </w:t>
            </w:r>
            <w:r>
              <w:rPr>
                <w:rFonts w:ascii="Arial" w:eastAsia="Times New Roman" w:hAnsi="Arial" w:cs="Arial"/>
                <w:snapToGrid w:val="0"/>
                <w:color w:val="000000"/>
                <w:lang w:val="en-US"/>
              </w:rPr>
              <w:t xml:space="preserve">(CPAP </w:t>
            </w:r>
            <w:r>
              <w:rPr>
                <w:rFonts w:ascii="Arial" w:eastAsia="Times New Roman" w:hAnsi="Arial" w:cs="Arial"/>
                <w:snapToGrid w:val="0"/>
                <w:color w:val="000000"/>
              </w:rPr>
              <w:t xml:space="preserve">или </w:t>
            </w:r>
            <w:r>
              <w:rPr>
                <w:rFonts w:ascii="Arial" w:eastAsia="Times New Roman" w:hAnsi="Arial" w:cs="Arial"/>
                <w:snapToGrid w:val="0"/>
                <w:color w:val="000000"/>
                <w:lang w:val="en-US"/>
              </w:rPr>
              <w:t>BiPAP)</w:t>
            </w:r>
            <w:r>
              <w:rPr>
                <w:rFonts w:ascii="Arial" w:eastAsia="Times New Roman" w:hAnsi="Arial" w:cs="Arial"/>
                <w:snapToGrid w:val="0"/>
                <w:color w:val="000000"/>
              </w:rPr>
              <w:t xml:space="preserve"> за проследяване на състоянието в стационарни условия. </w:t>
            </w:r>
          </w:p>
        </w:tc>
        <w:tc>
          <w:tcPr>
            <w:tcW w:w="2552" w:type="dxa"/>
            <w:tcBorders>
              <w:top w:val="double" w:sz="4" w:space="0" w:color="auto"/>
              <w:left w:val="double" w:sz="4" w:space="0" w:color="auto"/>
              <w:bottom w:val="double" w:sz="4" w:space="0" w:color="auto"/>
              <w:right w:val="double" w:sz="4" w:space="0" w:color="auto"/>
            </w:tcBorders>
            <w:shd w:val="clear" w:color="auto" w:fill="auto"/>
          </w:tcPr>
          <w:p w:rsidR="00BE4CA8" w:rsidRPr="00E95C4F" w:rsidRDefault="00BE4CA8" w:rsidP="004E27AC">
            <w:pPr>
              <w:keepNext/>
              <w:keepLines/>
              <w:spacing w:after="0" w:line="360" w:lineRule="auto"/>
              <w:jc w:val="center"/>
              <w:rPr>
                <w:rFonts w:ascii="Arial" w:eastAsia="Times New Roman" w:hAnsi="Arial" w:cs="Arial"/>
                <w:b/>
                <w:bCs/>
                <w:sz w:val="20"/>
                <w:szCs w:val="20"/>
                <w:lang w:eastAsia="bg-BG"/>
              </w:rPr>
            </w:pPr>
          </w:p>
          <w:p w:rsidR="00BE4CA8" w:rsidRPr="00E95C4F" w:rsidRDefault="00BE4CA8" w:rsidP="004E27AC">
            <w:pPr>
              <w:keepNext/>
              <w:keepLines/>
              <w:spacing w:after="0" w:line="360" w:lineRule="auto"/>
              <w:jc w:val="center"/>
              <w:rPr>
                <w:rFonts w:ascii="Arial" w:eastAsia="Times New Roman" w:hAnsi="Arial" w:cs="Arial"/>
                <w:b/>
                <w:bCs/>
                <w:sz w:val="20"/>
                <w:szCs w:val="20"/>
                <w:lang w:eastAsia="bg-BG"/>
              </w:rPr>
            </w:pPr>
          </w:p>
          <w:p w:rsidR="00BE4CA8" w:rsidRPr="00E95C4F" w:rsidRDefault="00BE4CA8" w:rsidP="004E27AC">
            <w:pPr>
              <w:keepNext/>
              <w:keepLines/>
              <w:spacing w:after="0" w:line="360" w:lineRule="auto"/>
              <w:jc w:val="center"/>
              <w:rPr>
                <w:rFonts w:ascii="Arial" w:eastAsia="Times New Roman" w:hAnsi="Arial" w:cs="Arial"/>
                <w:b/>
                <w:bCs/>
                <w:sz w:val="20"/>
                <w:szCs w:val="20"/>
                <w:lang w:eastAsia="bg-BG"/>
              </w:rPr>
            </w:pPr>
          </w:p>
          <w:p w:rsidR="00BE4CA8" w:rsidRPr="00E95C4F" w:rsidRDefault="00BE4CA8" w:rsidP="004E27AC">
            <w:pPr>
              <w:keepNext/>
              <w:keepLines/>
              <w:numPr>
                <w:ilvl w:val="0"/>
                <w:numId w:val="1"/>
              </w:numPr>
              <w:spacing w:after="0" w:line="360" w:lineRule="auto"/>
              <w:jc w:val="center"/>
              <w:rPr>
                <w:rFonts w:ascii="Arial" w:eastAsia="Times New Roman" w:hAnsi="Arial" w:cs="Arial"/>
                <w:b/>
                <w:bCs/>
                <w:sz w:val="20"/>
                <w:szCs w:val="20"/>
                <w:lang w:eastAsia="bg-BG"/>
              </w:rPr>
            </w:pPr>
          </w:p>
        </w:tc>
      </w:tr>
      <w:tr w:rsidR="00BE4CA8" w:rsidRPr="00E95C4F" w:rsidTr="00BE4CA8">
        <w:tc>
          <w:tcPr>
            <w:tcW w:w="2024" w:type="dxa"/>
            <w:shd w:val="clear" w:color="auto" w:fill="auto"/>
          </w:tcPr>
          <w:p w:rsidR="00BE4CA8" w:rsidRPr="00E95C4F" w:rsidRDefault="00BE4CA8" w:rsidP="004E27AC">
            <w:pPr>
              <w:keepNext/>
              <w:keepLines/>
              <w:spacing w:after="0" w:line="360" w:lineRule="auto"/>
              <w:rPr>
                <w:rFonts w:ascii="Arial" w:eastAsia="Times New Roman" w:hAnsi="Arial" w:cs="Arial"/>
                <w:b/>
                <w:bCs/>
                <w:sz w:val="20"/>
                <w:szCs w:val="20"/>
                <w:lang w:eastAsia="bg-BG"/>
              </w:rPr>
            </w:pPr>
            <w:r w:rsidRPr="00E95C4F">
              <w:rPr>
                <w:rFonts w:ascii="Arial" w:eastAsia="Times New Roman" w:hAnsi="Arial" w:cs="Arial"/>
                <w:b/>
                <w:bCs/>
                <w:sz w:val="20"/>
                <w:szCs w:val="20"/>
                <w:lang w:eastAsia="bg-BG"/>
              </w:rPr>
              <w:t>2.</w:t>
            </w:r>
          </w:p>
        </w:tc>
        <w:tc>
          <w:tcPr>
            <w:tcW w:w="4463" w:type="dxa"/>
            <w:tcBorders>
              <w:right w:val="double" w:sz="4" w:space="0" w:color="auto"/>
            </w:tcBorders>
            <w:shd w:val="clear" w:color="auto" w:fill="auto"/>
          </w:tcPr>
          <w:p w:rsidR="00BE4CA8" w:rsidRPr="007E2082" w:rsidRDefault="00BE4CA8" w:rsidP="004E27AC">
            <w:pPr>
              <w:keepNext/>
              <w:keepLines/>
              <w:spacing w:after="0" w:line="360" w:lineRule="auto"/>
              <w:jc w:val="both"/>
              <w:rPr>
                <w:rFonts w:ascii="Arial" w:eastAsia="Times New Roman" w:hAnsi="Arial" w:cs="Arial"/>
                <w:bCs/>
                <w:sz w:val="20"/>
                <w:szCs w:val="20"/>
                <w:lang w:eastAsia="bg-BG"/>
              </w:rPr>
            </w:pPr>
            <w:r w:rsidRPr="007E2082">
              <w:rPr>
                <w:rFonts w:ascii="Arial" w:hAnsi="Arial" w:cs="Arial"/>
                <w:sz w:val="20"/>
                <w:szCs w:val="20"/>
              </w:rPr>
              <w:t>Пациенти</w:t>
            </w:r>
            <w:r>
              <w:rPr>
                <w:rFonts w:ascii="Arial" w:hAnsi="Arial" w:cs="Arial"/>
                <w:sz w:val="20"/>
                <w:szCs w:val="20"/>
              </w:rPr>
              <w:t xml:space="preserve">, вече поставени на неинвазивна вентилация с клинични или лабораторни признаци за декомпенсиране на дихателните функции и нужда от промяна режима на неинвазивно вентилиране. </w:t>
            </w:r>
          </w:p>
        </w:tc>
        <w:tc>
          <w:tcPr>
            <w:tcW w:w="2552" w:type="dxa"/>
            <w:tcBorders>
              <w:top w:val="double" w:sz="4" w:space="0" w:color="auto"/>
              <w:left w:val="double" w:sz="4" w:space="0" w:color="auto"/>
              <w:bottom w:val="double" w:sz="4" w:space="0" w:color="auto"/>
              <w:right w:val="double" w:sz="4" w:space="0" w:color="auto"/>
            </w:tcBorders>
            <w:shd w:val="clear" w:color="auto" w:fill="auto"/>
          </w:tcPr>
          <w:p w:rsidR="00BE4CA8" w:rsidRPr="000E0607" w:rsidRDefault="00BE4CA8" w:rsidP="004E27AC">
            <w:pPr>
              <w:keepNext/>
              <w:keepLines/>
              <w:spacing w:after="0" w:line="360" w:lineRule="auto"/>
              <w:jc w:val="center"/>
              <w:rPr>
                <w:rFonts w:ascii="Arial" w:eastAsia="Times New Roman" w:hAnsi="Arial" w:cs="Arial"/>
                <w:b/>
                <w:bCs/>
                <w:sz w:val="20"/>
                <w:szCs w:val="20"/>
                <w:lang w:val="ru-RU" w:eastAsia="bg-BG"/>
              </w:rPr>
            </w:pPr>
          </w:p>
          <w:p w:rsidR="00BE4CA8" w:rsidRPr="000E0607" w:rsidRDefault="00BE4CA8" w:rsidP="004E27AC">
            <w:pPr>
              <w:keepNext/>
              <w:keepLines/>
              <w:spacing w:after="0" w:line="360" w:lineRule="auto"/>
              <w:jc w:val="center"/>
              <w:rPr>
                <w:rFonts w:ascii="Arial" w:eastAsia="Times New Roman" w:hAnsi="Arial" w:cs="Arial"/>
                <w:b/>
                <w:bCs/>
                <w:sz w:val="20"/>
                <w:szCs w:val="20"/>
                <w:lang w:val="ru-RU" w:eastAsia="bg-BG"/>
              </w:rPr>
            </w:pPr>
          </w:p>
          <w:p w:rsidR="00BE4CA8" w:rsidRPr="000E0607" w:rsidRDefault="00BE4CA8" w:rsidP="004E27AC">
            <w:pPr>
              <w:keepNext/>
              <w:keepLines/>
              <w:numPr>
                <w:ilvl w:val="0"/>
                <w:numId w:val="1"/>
              </w:numPr>
              <w:spacing w:after="0" w:line="360" w:lineRule="auto"/>
              <w:jc w:val="center"/>
              <w:rPr>
                <w:rFonts w:ascii="Arial" w:eastAsia="Times New Roman" w:hAnsi="Arial" w:cs="Arial"/>
                <w:b/>
                <w:bCs/>
                <w:sz w:val="20"/>
                <w:szCs w:val="20"/>
                <w:lang w:val="ru-RU" w:eastAsia="bg-BG"/>
              </w:rPr>
            </w:pPr>
          </w:p>
        </w:tc>
      </w:tr>
    </w:tbl>
    <w:p w:rsidR="00BE4CA8" w:rsidRPr="00E95C4F" w:rsidRDefault="00BE4CA8" w:rsidP="00BE4CA8">
      <w:pPr>
        <w:keepNext/>
        <w:keepLines/>
        <w:spacing w:after="0" w:line="360" w:lineRule="auto"/>
        <w:jc w:val="center"/>
        <w:rPr>
          <w:rFonts w:ascii="Arial" w:eastAsia="Times New Roman" w:hAnsi="Arial" w:cs="Arial"/>
          <w:b/>
          <w:sz w:val="24"/>
          <w:szCs w:val="24"/>
          <w:lang w:eastAsia="bg-BG"/>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3060"/>
      </w:tblGrid>
      <w:tr w:rsidR="00BE4CA8" w:rsidRPr="00E95C4F" w:rsidTr="004E27AC">
        <w:tc>
          <w:tcPr>
            <w:tcW w:w="5580" w:type="dxa"/>
            <w:shd w:val="clear" w:color="auto" w:fill="auto"/>
          </w:tcPr>
          <w:p w:rsidR="00BE4CA8" w:rsidRPr="007E2082" w:rsidRDefault="00BE4CA8" w:rsidP="004E27AC">
            <w:pPr>
              <w:keepNext/>
              <w:keepLines/>
              <w:spacing w:after="0" w:line="360" w:lineRule="auto"/>
              <w:rPr>
                <w:rFonts w:ascii="Arial" w:eastAsia="Times New Roman" w:hAnsi="Arial" w:cs="Arial"/>
                <w:b/>
                <w:sz w:val="20"/>
                <w:szCs w:val="20"/>
                <w:lang w:eastAsia="bg-BG"/>
              </w:rPr>
            </w:pPr>
            <w:r w:rsidRPr="007E2082">
              <w:rPr>
                <w:rFonts w:ascii="Arial" w:eastAsia="Times New Roman" w:hAnsi="Arial" w:cs="Arial"/>
                <w:b/>
                <w:sz w:val="20"/>
                <w:szCs w:val="20"/>
                <w:lang w:eastAsia="bg-BG"/>
              </w:rPr>
              <w:t>Управител/директор на лечебното заведение</w:t>
            </w:r>
          </w:p>
        </w:tc>
        <w:tc>
          <w:tcPr>
            <w:tcW w:w="3060" w:type="dxa"/>
            <w:shd w:val="clear" w:color="auto" w:fill="auto"/>
          </w:tcPr>
          <w:p w:rsidR="00BE4CA8" w:rsidRPr="00E95C4F" w:rsidRDefault="00BE4CA8" w:rsidP="004E27AC">
            <w:pPr>
              <w:keepNext/>
              <w:keepLines/>
              <w:spacing w:after="0" w:line="360" w:lineRule="auto"/>
              <w:rPr>
                <w:rFonts w:ascii="Arial" w:eastAsia="Times New Roman" w:hAnsi="Arial" w:cs="Arial"/>
                <w:sz w:val="24"/>
                <w:szCs w:val="24"/>
                <w:lang w:eastAsia="bg-BG"/>
              </w:rPr>
            </w:pPr>
          </w:p>
        </w:tc>
      </w:tr>
      <w:tr w:rsidR="00BE4CA8" w:rsidRPr="00E95C4F" w:rsidTr="004E27AC">
        <w:tc>
          <w:tcPr>
            <w:tcW w:w="5580" w:type="dxa"/>
            <w:shd w:val="clear" w:color="auto" w:fill="auto"/>
          </w:tcPr>
          <w:p w:rsidR="00BE4CA8" w:rsidRPr="007E2082" w:rsidRDefault="00BE4CA8" w:rsidP="004E27AC">
            <w:pPr>
              <w:keepNext/>
              <w:keepLines/>
              <w:spacing w:after="0" w:line="360" w:lineRule="auto"/>
              <w:rPr>
                <w:rFonts w:ascii="Arial" w:eastAsia="Times New Roman" w:hAnsi="Arial" w:cs="Arial"/>
                <w:b/>
                <w:sz w:val="20"/>
                <w:szCs w:val="20"/>
                <w:lang w:eastAsia="bg-BG"/>
              </w:rPr>
            </w:pPr>
            <w:r w:rsidRPr="007E2082">
              <w:rPr>
                <w:rFonts w:ascii="Arial" w:eastAsia="Times New Roman" w:hAnsi="Arial" w:cs="Arial"/>
                <w:b/>
                <w:sz w:val="20"/>
                <w:szCs w:val="20"/>
                <w:lang w:eastAsia="bg-BG"/>
              </w:rPr>
              <w:t>Началник на отделение/клиника</w:t>
            </w:r>
          </w:p>
        </w:tc>
        <w:tc>
          <w:tcPr>
            <w:tcW w:w="3060" w:type="dxa"/>
            <w:shd w:val="clear" w:color="auto" w:fill="auto"/>
          </w:tcPr>
          <w:p w:rsidR="00BE4CA8" w:rsidRPr="00E95C4F" w:rsidRDefault="00BE4CA8" w:rsidP="004E27AC">
            <w:pPr>
              <w:keepNext/>
              <w:keepLines/>
              <w:spacing w:after="0" w:line="360" w:lineRule="auto"/>
              <w:rPr>
                <w:rFonts w:ascii="Arial" w:eastAsia="Times New Roman" w:hAnsi="Arial" w:cs="Arial"/>
                <w:sz w:val="24"/>
                <w:szCs w:val="24"/>
                <w:lang w:eastAsia="bg-BG"/>
              </w:rPr>
            </w:pPr>
          </w:p>
        </w:tc>
      </w:tr>
      <w:tr w:rsidR="00BE4CA8" w:rsidRPr="00D018E1" w:rsidTr="004E27AC">
        <w:tc>
          <w:tcPr>
            <w:tcW w:w="5580" w:type="dxa"/>
            <w:shd w:val="clear" w:color="auto" w:fill="auto"/>
          </w:tcPr>
          <w:p w:rsidR="00BE4CA8" w:rsidRPr="007E2082" w:rsidRDefault="00BE4CA8" w:rsidP="004E27AC">
            <w:pPr>
              <w:keepNext/>
              <w:keepLines/>
              <w:spacing w:after="0" w:line="360" w:lineRule="auto"/>
              <w:rPr>
                <w:rFonts w:ascii="Arial" w:eastAsia="Times New Roman" w:hAnsi="Arial" w:cs="Arial"/>
                <w:b/>
                <w:sz w:val="20"/>
                <w:szCs w:val="20"/>
                <w:lang w:eastAsia="bg-BG"/>
              </w:rPr>
            </w:pPr>
            <w:r w:rsidRPr="007E2082">
              <w:rPr>
                <w:rFonts w:ascii="Arial" w:eastAsia="Times New Roman" w:hAnsi="Arial" w:cs="Arial"/>
                <w:b/>
                <w:sz w:val="20"/>
                <w:szCs w:val="20"/>
                <w:lang w:eastAsia="bg-BG"/>
              </w:rPr>
              <w:t>Лекуващ лекар</w:t>
            </w:r>
          </w:p>
        </w:tc>
        <w:tc>
          <w:tcPr>
            <w:tcW w:w="3060" w:type="dxa"/>
            <w:shd w:val="clear" w:color="auto" w:fill="auto"/>
          </w:tcPr>
          <w:p w:rsidR="00BE4CA8" w:rsidRPr="00D018E1" w:rsidRDefault="00BE4CA8" w:rsidP="004E27AC">
            <w:pPr>
              <w:keepNext/>
              <w:keepLines/>
              <w:spacing w:after="0" w:line="360" w:lineRule="auto"/>
              <w:rPr>
                <w:rFonts w:ascii="Arial" w:eastAsia="Times New Roman" w:hAnsi="Arial" w:cs="Arial"/>
                <w:sz w:val="24"/>
                <w:szCs w:val="24"/>
                <w:lang w:eastAsia="bg-BG"/>
              </w:rPr>
            </w:pPr>
          </w:p>
        </w:tc>
      </w:tr>
    </w:tbl>
    <w:p w:rsidR="00BE4CA8" w:rsidRDefault="00BE4CA8" w:rsidP="00BE4CA8">
      <w:pPr>
        <w:pStyle w:val="Heading6"/>
        <w:keepNext/>
        <w:keepLines/>
        <w:tabs>
          <w:tab w:val="left" w:pos="709"/>
        </w:tabs>
        <w:spacing w:before="0" w:after="0" w:line="360" w:lineRule="auto"/>
        <w:jc w:val="center"/>
        <w:rPr>
          <w:rFonts w:ascii="Arial" w:hAnsi="Arial" w:cs="Arial"/>
          <w:noProof/>
          <w:lang w:val="en-US"/>
        </w:rPr>
      </w:pPr>
    </w:p>
    <w:p w:rsidR="00A81F9D" w:rsidRDefault="00A81F9D" w:rsidP="00A81F9D">
      <w:pPr>
        <w:rPr>
          <w:lang w:val="en-US" w:eastAsia="x-none"/>
        </w:rPr>
      </w:pPr>
    </w:p>
    <w:p w:rsidR="00A81F9D" w:rsidRPr="00A81F9D" w:rsidRDefault="00A81F9D" w:rsidP="00A81F9D">
      <w:pPr>
        <w:rPr>
          <w:lang w:val="en-US" w:eastAsia="x-none"/>
        </w:rPr>
      </w:pPr>
    </w:p>
    <w:p w:rsidR="00BE4CA8" w:rsidRDefault="00BE4CA8" w:rsidP="00BE4CA8">
      <w:pPr>
        <w:keepNext/>
        <w:keepLines/>
      </w:pPr>
    </w:p>
    <w:tbl>
      <w:tblPr>
        <w:tblStyle w:val="TableGrid1"/>
        <w:tblW w:w="97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8"/>
        <w:gridCol w:w="4811"/>
      </w:tblGrid>
      <w:tr w:rsidR="00ED562C" w:rsidRPr="00ED562C" w:rsidTr="0019206A">
        <w:tc>
          <w:tcPr>
            <w:tcW w:w="4968" w:type="dxa"/>
          </w:tcPr>
          <w:p w:rsidR="00ED562C" w:rsidRPr="00ED562C" w:rsidRDefault="00ED562C" w:rsidP="00ED562C">
            <w:pPr>
              <w:spacing w:before="60" w:after="60"/>
              <w:rPr>
                <w:rFonts w:ascii="Times New Roman" w:eastAsia="Times New Roman" w:hAnsi="Times New Roman"/>
                <w:b/>
                <w:sz w:val="24"/>
                <w:szCs w:val="24"/>
              </w:rPr>
            </w:pPr>
          </w:p>
        </w:tc>
        <w:tc>
          <w:tcPr>
            <w:tcW w:w="4811" w:type="dxa"/>
          </w:tcPr>
          <w:p w:rsidR="00ED562C" w:rsidRPr="00ED562C" w:rsidRDefault="00ED562C" w:rsidP="00ED562C">
            <w:pPr>
              <w:spacing w:before="60" w:after="60"/>
              <w:rPr>
                <w:rFonts w:ascii="Times New Roman" w:eastAsia="Times New Roman" w:hAnsi="Times New Roman"/>
                <w:b/>
                <w:sz w:val="24"/>
                <w:szCs w:val="24"/>
              </w:rPr>
            </w:pPr>
          </w:p>
        </w:tc>
      </w:tr>
      <w:tr w:rsidR="00ED562C" w:rsidRPr="00ED562C" w:rsidTr="00ED562C">
        <w:tc>
          <w:tcPr>
            <w:tcW w:w="4968" w:type="dxa"/>
          </w:tcPr>
          <w:p w:rsidR="00ED562C" w:rsidRPr="00ED562C" w:rsidRDefault="00ED562C" w:rsidP="00ED562C">
            <w:pPr>
              <w:spacing w:before="60" w:after="60"/>
              <w:rPr>
                <w:rFonts w:ascii="Times New Roman" w:eastAsia="Times New Roman" w:hAnsi="Times New Roman"/>
                <w:sz w:val="24"/>
                <w:szCs w:val="24"/>
              </w:rPr>
            </w:pPr>
          </w:p>
        </w:tc>
        <w:tc>
          <w:tcPr>
            <w:tcW w:w="4811" w:type="dxa"/>
          </w:tcPr>
          <w:p w:rsidR="00ED562C" w:rsidRPr="00ED562C" w:rsidRDefault="00ED562C" w:rsidP="00ED562C">
            <w:pPr>
              <w:spacing w:before="60" w:after="60"/>
              <w:rPr>
                <w:rFonts w:ascii="Times New Roman" w:eastAsia="Times New Roman" w:hAnsi="Times New Roman"/>
                <w:sz w:val="24"/>
                <w:szCs w:val="24"/>
              </w:rPr>
            </w:pPr>
          </w:p>
        </w:tc>
      </w:tr>
      <w:tr w:rsidR="00ED562C" w:rsidRPr="00ED562C" w:rsidTr="0019206A">
        <w:tc>
          <w:tcPr>
            <w:tcW w:w="4968" w:type="dxa"/>
          </w:tcPr>
          <w:p w:rsidR="00ED562C" w:rsidRPr="00ED562C" w:rsidRDefault="00ED562C" w:rsidP="00ED562C">
            <w:pPr>
              <w:spacing w:before="60" w:after="60"/>
              <w:rPr>
                <w:rFonts w:ascii="Times New Roman" w:eastAsia="Times New Roman" w:hAnsi="Times New Roman"/>
                <w:b/>
                <w:sz w:val="24"/>
                <w:szCs w:val="24"/>
              </w:rPr>
            </w:pPr>
          </w:p>
        </w:tc>
        <w:tc>
          <w:tcPr>
            <w:tcW w:w="4811" w:type="dxa"/>
          </w:tcPr>
          <w:p w:rsidR="00ED562C" w:rsidRPr="00ED562C" w:rsidRDefault="00ED562C" w:rsidP="00ED562C">
            <w:pPr>
              <w:spacing w:before="60" w:after="60"/>
              <w:rPr>
                <w:rFonts w:ascii="Times New Roman" w:eastAsia="Times New Roman" w:hAnsi="Times New Roman"/>
                <w:b/>
                <w:sz w:val="24"/>
                <w:szCs w:val="24"/>
              </w:rPr>
            </w:pPr>
          </w:p>
        </w:tc>
      </w:tr>
      <w:tr w:rsidR="00ED562C" w:rsidRPr="00ED562C" w:rsidTr="0019206A">
        <w:tc>
          <w:tcPr>
            <w:tcW w:w="4968" w:type="dxa"/>
          </w:tcPr>
          <w:p w:rsidR="00ED562C" w:rsidRPr="00ED562C" w:rsidRDefault="00ED562C" w:rsidP="00ED562C">
            <w:pPr>
              <w:spacing w:before="60" w:after="60"/>
              <w:rPr>
                <w:rFonts w:ascii="Times New Roman" w:eastAsia="Times New Roman" w:hAnsi="Times New Roman"/>
                <w:sz w:val="24"/>
                <w:szCs w:val="24"/>
              </w:rPr>
            </w:pPr>
          </w:p>
        </w:tc>
        <w:tc>
          <w:tcPr>
            <w:tcW w:w="4811" w:type="dxa"/>
          </w:tcPr>
          <w:p w:rsidR="00ED562C" w:rsidRPr="00ED562C" w:rsidRDefault="00ED562C" w:rsidP="00ED562C">
            <w:pPr>
              <w:spacing w:before="60" w:after="60"/>
              <w:rPr>
                <w:rFonts w:ascii="Times New Roman" w:eastAsia="Times New Roman" w:hAnsi="Times New Roman"/>
                <w:sz w:val="24"/>
                <w:szCs w:val="24"/>
              </w:rPr>
            </w:pPr>
          </w:p>
        </w:tc>
      </w:tr>
    </w:tbl>
    <w:p w:rsidR="00D941C5" w:rsidRDefault="00D941C5"/>
    <w:sectPr w:rsidR="00D941C5" w:rsidSect="0090625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357" w:rsidRDefault="00741357">
      <w:pPr>
        <w:spacing w:after="0" w:line="240" w:lineRule="auto"/>
      </w:pPr>
      <w:r>
        <w:separator/>
      </w:r>
    </w:p>
  </w:endnote>
  <w:endnote w:type="continuationSeparator" w:id="0">
    <w:p w:rsidR="00741357" w:rsidRDefault="00741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haker2Lancet-Regular">
    <w:altName w:val="MS Mincho"/>
    <w:panose1 w:val="00000000000000000000"/>
    <w:charset w:val="80"/>
    <w:family w:val="auto"/>
    <w:notTrueType/>
    <w:pitch w:val="default"/>
    <w:sig w:usb0="00000201" w:usb1="08070000" w:usb2="00000010" w:usb3="00000000" w:csb0="00020004"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476" w:rsidRDefault="00C76739">
    <w:pPr>
      <w:pStyle w:val="Footer"/>
      <w:jc w:val="center"/>
    </w:pPr>
    <w:r>
      <w:fldChar w:fldCharType="begin"/>
    </w:r>
    <w:r>
      <w:instrText xml:space="preserve"> PAGE   \* MERGEFORMAT </w:instrText>
    </w:r>
    <w:r>
      <w:fldChar w:fldCharType="separate"/>
    </w:r>
    <w:r w:rsidR="00845D60">
      <w:rPr>
        <w:noProof/>
      </w:rPr>
      <w:t>1</w:t>
    </w:r>
    <w:r>
      <w:rPr>
        <w:noProof/>
      </w:rPr>
      <w:fldChar w:fldCharType="end"/>
    </w:r>
  </w:p>
  <w:p w:rsidR="00E24476" w:rsidRDefault="007413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357" w:rsidRDefault="00741357">
      <w:pPr>
        <w:spacing w:after="0" w:line="240" w:lineRule="auto"/>
      </w:pPr>
      <w:r>
        <w:separator/>
      </w:r>
    </w:p>
  </w:footnote>
  <w:footnote w:type="continuationSeparator" w:id="0">
    <w:p w:rsidR="00741357" w:rsidRDefault="007413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F23" w:rsidRDefault="00741357" w:rsidP="00D27A53">
    <w:pPr>
      <w:pStyle w:val="Header"/>
      <w:tabs>
        <w:tab w:val="left" w:pos="538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B4ACE"/>
    <w:multiLevelType w:val="hybridMultilevel"/>
    <w:tmpl w:val="38687A98"/>
    <w:lvl w:ilvl="0" w:tplc="426EDA9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
    <w:nsid w:val="649A29C1"/>
    <w:multiLevelType w:val="hybridMultilevel"/>
    <w:tmpl w:val="B840261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CA8"/>
    <w:rsid w:val="0003413C"/>
    <w:rsid w:val="000577CC"/>
    <w:rsid w:val="0011651D"/>
    <w:rsid w:val="00117E4A"/>
    <w:rsid w:val="00175DAE"/>
    <w:rsid w:val="0019206A"/>
    <w:rsid w:val="00282561"/>
    <w:rsid w:val="003013D9"/>
    <w:rsid w:val="00303350"/>
    <w:rsid w:val="00323509"/>
    <w:rsid w:val="004561DC"/>
    <w:rsid w:val="00456316"/>
    <w:rsid w:val="0048041C"/>
    <w:rsid w:val="00494289"/>
    <w:rsid w:val="005C39E1"/>
    <w:rsid w:val="005F02C4"/>
    <w:rsid w:val="00603EB3"/>
    <w:rsid w:val="006743ED"/>
    <w:rsid w:val="006A4746"/>
    <w:rsid w:val="00741357"/>
    <w:rsid w:val="007967E6"/>
    <w:rsid w:val="00845D60"/>
    <w:rsid w:val="00906251"/>
    <w:rsid w:val="00907204"/>
    <w:rsid w:val="0093641E"/>
    <w:rsid w:val="009F29B8"/>
    <w:rsid w:val="00A51E1D"/>
    <w:rsid w:val="00A81F9D"/>
    <w:rsid w:val="00AC6C0C"/>
    <w:rsid w:val="00BC3268"/>
    <w:rsid w:val="00BE4CA8"/>
    <w:rsid w:val="00C76739"/>
    <w:rsid w:val="00D941C5"/>
    <w:rsid w:val="00E53C6E"/>
    <w:rsid w:val="00E77ED0"/>
    <w:rsid w:val="00E844A4"/>
    <w:rsid w:val="00ED562C"/>
    <w:rsid w:val="00F2011B"/>
    <w:rsid w:val="00F554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CA8"/>
    <w:rPr>
      <w:rFonts w:ascii="Calibri" w:eastAsia="Calibri" w:hAnsi="Calibri" w:cs="Times New Roman"/>
      <w:sz w:val="22"/>
    </w:rPr>
  </w:style>
  <w:style w:type="paragraph" w:styleId="Heading2">
    <w:name w:val="heading 2"/>
    <w:aliases w:val="headain2,Headain2"/>
    <w:basedOn w:val="Normal"/>
    <w:next w:val="Normal"/>
    <w:link w:val="Heading2Char"/>
    <w:qFormat/>
    <w:rsid w:val="00BE4CA8"/>
    <w:pPr>
      <w:keepNext/>
      <w:spacing w:after="0" w:line="240" w:lineRule="auto"/>
      <w:ind w:left="57"/>
      <w:jc w:val="center"/>
      <w:outlineLvl w:val="1"/>
    </w:pPr>
    <w:rPr>
      <w:rFonts w:ascii="Times New Roman" w:eastAsia="Times New Roman" w:hAnsi="Times New Roman"/>
      <w:sz w:val="28"/>
      <w:szCs w:val="24"/>
      <w:lang w:val="x-none" w:eastAsia="x-none"/>
    </w:rPr>
  </w:style>
  <w:style w:type="paragraph" w:styleId="Heading6">
    <w:name w:val="heading 6"/>
    <w:basedOn w:val="Normal"/>
    <w:next w:val="Normal"/>
    <w:link w:val="Heading6Char"/>
    <w:uiPriority w:val="9"/>
    <w:qFormat/>
    <w:rsid w:val="00BE4CA8"/>
    <w:pPr>
      <w:spacing w:before="240" w:after="60"/>
      <w:outlineLvl w:val="5"/>
    </w:pPr>
    <w:rPr>
      <w:rFonts w:eastAsia="Times New Roman"/>
      <w:b/>
      <w:b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BE4CA8"/>
    <w:rPr>
      <w:rFonts w:eastAsia="Times New Roman" w:cs="Times New Roman"/>
      <w:sz w:val="28"/>
      <w:szCs w:val="24"/>
      <w:lang w:val="x-none" w:eastAsia="x-none"/>
    </w:rPr>
  </w:style>
  <w:style w:type="character" w:customStyle="1" w:styleId="Heading6Char">
    <w:name w:val="Heading 6 Char"/>
    <w:basedOn w:val="DefaultParagraphFont"/>
    <w:link w:val="Heading6"/>
    <w:uiPriority w:val="9"/>
    <w:rsid w:val="00BE4CA8"/>
    <w:rPr>
      <w:rFonts w:ascii="Calibri" w:eastAsia="Times New Roman" w:hAnsi="Calibri" w:cs="Times New Roman"/>
      <w:b/>
      <w:bCs/>
      <w:sz w:val="22"/>
      <w:szCs w:val="20"/>
      <w:lang w:val="x-none" w:eastAsia="x-none"/>
    </w:rPr>
  </w:style>
  <w:style w:type="paragraph" w:customStyle="1" w:styleId="Default">
    <w:name w:val="Default"/>
    <w:rsid w:val="00BE4CA8"/>
    <w:pPr>
      <w:autoSpaceDE w:val="0"/>
      <w:autoSpaceDN w:val="0"/>
      <w:adjustRightInd w:val="0"/>
      <w:spacing w:after="0" w:line="240" w:lineRule="auto"/>
    </w:pPr>
    <w:rPr>
      <w:rFonts w:eastAsia="Calibri" w:cs="Times New Roman"/>
      <w:color w:val="000000"/>
      <w:szCs w:val="24"/>
      <w:lang w:eastAsia="bg-BG"/>
    </w:rPr>
  </w:style>
  <w:style w:type="paragraph" w:customStyle="1" w:styleId="Body">
    <w:name w:val="Body"/>
    <w:basedOn w:val="Normal"/>
    <w:link w:val="BodyChar1"/>
    <w:rsid w:val="00BE4CA8"/>
    <w:pPr>
      <w:spacing w:before="40" w:after="0" w:line="280" w:lineRule="atLeast"/>
      <w:ind w:firstLine="567"/>
      <w:jc w:val="both"/>
    </w:pPr>
    <w:rPr>
      <w:rFonts w:ascii="Arial" w:eastAsia="Times New Roman" w:hAnsi="Arial"/>
      <w:szCs w:val="20"/>
      <w:lang w:val="x-none" w:eastAsia="x-none"/>
    </w:rPr>
  </w:style>
  <w:style w:type="character" w:customStyle="1" w:styleId="BodyChar1">
    <w:name w:val="Body Char1"/>
    <w:link w:val="Body"/>
    <w:rsid w:val="00BE4CA8"/>
    <w:rPr>
      <w:rFonts w:ascii="Arial" w:eastAsia="Times New Roman" w:hAnsi="Arial" w:cs="Times New Roman"/>
      <w:sz w:val="22"/>
      <w:szCs w:val="20"/>
      <w:lang w:val="x-none" w:eastAsia="x-none"/>
    </w:rPr>
  </w:style>
  <w:style w:type="paragraph" w:customStyle="1" w:styleId="SrgCod4dig">
    <w:name w:val="SrgCod4dig"/>
    <w:basedOn w:val="Normal"/>
    <w:link w:val="SrgCod4digChar"/>
    <w:rsid w:val="00BE4CA8"/>
    <w:pPr>
      <w:tabs>
        <w:tab w:val="center" w:pos="426"/>
        <w:tab w:val="left" w:pos="567"/>
      </w:tabs>
      <w:spacing w:before="60" w:after="0" w:line="0" w:lineRule="atLeast"/>
      <w:ind w:left="510" w:hanging="510"/>
    </w:pPr>
    <w:rPr>
      <w:rFonts w:ascii="Arial" w:eastAsia="Times New Roman" w:hAnsi="Arial"/>
      <w:b/>
      <w:caps/>
      <w:sz w:val="14"/>
      <w:szCs w:val="20"/>
      <w:lang w:val="x-none" w:eastAsia="x-none"/>
    </w:rPr>
  </w:style>
  <w:style w:type="paragraph" w:customStyle="1" w:styleId="SrgCod">
    <w:name w:val="SrgCod"/>
    <w:basedOn w:val="Normal"/>
    <w:link w:val="SrgCodChar"/>
    <w:rsid w:val="00BE4CA8"/>
    <w:pPr>
      <w:keepNext/>
      <w:keepLines/>
      <w:tabs>
        <w:tab w:val="left" w:pos="426"/>
      </w:tabs>
      <w:spacing w:after="0" w:line="0" w:lineRule="atLeast"/>
      <w:ind w:left="426" w:hanging="426"/>
    </w:pPr>
    <w:rPr>
      <w:rFonts w:ascii="Arial" w:eastAsia="Times New Roman" w:hAnsi="Arial"/>
      <w:b/>
      <w:caps/>
      <w:sz w:val="14"/>
      <w:szCs w:val="20"/>
      <w:lang w:val="x-none" w:eastAsia="x-none"/>
    </w:rPr>
  </w:style>
  <w:style w:type="paragraph" w:customStyle="1" w:styleId="Description">
    <w:name w:val="Description"/>
    <w:basedOn w:val="Normal"/>
    <w:link w:val="DescriptionChar"/>
    <w:rsid w:val="00BE4CA8"/>
    <w:pPr>
      <w:keepNext/>
      <w:keepLines/>
      <w:spacing w:after="0" w:line="0" w:lineRule="atLeast"/>
      <w:ind w:left="170"/>
    </w:pPr>
    <w:rPr>
      <w:rFonts w:ascii="Times New Roman" w:eastAsia="Times New Roman" w:hAnsi="Times New Roman"/>
      <w:noProof/>
      <w:sz w:val="16"/>
      <w:szCs w:val="20"/>
      <w:lang w:val="x-none" w:eastAsia="x-none"/>
    </w:rPr>
  </w:style>
  <w:style w:type="paragraph" w:customStyle="1" w:styleId="ime-razdel">
    <w:name w:val="ime-razdel"/>
    <w:basedOn w:val="Body"/>
    <w:rsid w:val="00BE4CA8"/>
    <w:pPr>
      <w:spacing w:before="120" w:after="240"/>
      <w:ind w:firstLine="0"/>
      <w:jc w:val="center"/>
    </w:pPr>
    <w:rPr>
      <w:b/>
      <w:caps/>
    </w:rPr>
  </w:style>
  <w:style w:type="paragraph" w:styleId="Header">
    <w:name w:val="header"/>
    <w:basedOn w:val="Normal"/>
    <w:link w:val="HeaderChar"/>
    <w:unhideWhenUsed/>
    <w:rsid w:val="00BE4CA8"/>
    <w:pPr>
      <w:tabs>
        <w:tab w:val="center" w:pos="4153"/>
        <w:tab w:val="right" w:pos="8306"/>
      </w:tabs>
      <w:spacing w:after="0" w:line="240" w:lineRule="auto"/>
    </w:pPr>
    <w:rPr>
      <w:rFonts w:ascii="Times New Roman" w:eastAsia="Times New Roman" w:hAnsi="Times New Roman"/>
      <w:sz w:val="20"/>
      <w:szCs w:val="20"/>
      <w:lang w:val="en-US" w:eastAsia="x-none"/>
    </w:rPr>
  </w:style>
  <w:style w:type="character" w:customStyle="1" w:styleId="HeaderChar">
    <w:name w:val="Header Char"/>
    <w:basedOn w:val="DefaultParagraphFont"/>
    <w:link w:val="Header"/>
    <w:rsid w:val="00BE4CA8"/>
    <w:rPr>
      <w:rFonts w:eastAsia="Times New Roman" w:cs="Times New Roman"/>
      <w:sz w:val="20"/>
      <w:szCs w:val="20"/>
      <w:lang w:val="en-US" w:eastAsia="x-none"/>
    </w:rPr>
  </w:style>
  <w:style w:type="paragraph" w:customStyle="1" w:styleId="num2">
    <w:name w:val="num2"/>
    <w:basedOn w:val="Normal"/>
    <w:next w:val="Normal"/>
    <w:rsid w:val="00BE4CA8"/>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b/>
      <w:bCs/>
      <w:sz w:val="26"/>
      <w:szCs w:val="26"/>
      <w:lang w:val="en-US"/>
    </w:rPr>
  </w:style>
  <w:style w:type="paragraph" w:customStyle="1" w:styleId="incl">
    <w:name w:val="incl"/>
    <w:basedOn w:val="Normal"/>
    <w:rsid w:val="00BE4CA8"/>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lang w:val="en-US"/>
    </w:rPr>
  </w:style>
  <w:style w:type="paragraph" w:customStyle="1" w:styleId="textpt">
    <w:name w:val="text_pt"/>
    <w:basedOn w:val="Normal"/>
    <w:next w:val="Normal"/>
    <w:rsid w:val="00BE4CA8"/>
    <w:pPr>
      <w:tabs>
        <w:tab w:val="left" w:pos="1134"/>
        <w:tab w:val="left" w:pos="1304"/>
      </w:tabs>
      <w:autoSpaceDE w:val="0"/>
      <w:autoSpaceDN w:val="0"/>
      <w:adjustRightInd w:val="0"/>
      <w:spacing w:after="0" w:line="240" w:lineRule="auto"/>
      <w:ind w:left="1304" w:hanging="176"/>
      <w:jc w:val="both"/>
    </w:pPr>
    <w:rPr>
      <w:rFonts w:ascii="TmsCyr" w:eastAsia="Times New Roman" w:hAnsi="TmsCyr"/>
      <w:lang w:val="en-US"/>
    </w:rPr>
  </w:style>
  <w:style w:type="character" w:customStyle="1" w:styleId="DescriptionChar">
    <w:name w:val="Description Char"/>
    <w:link w:val="Description"/>
    <w:rsid w:val="00BE4CA8"/>
    <w:rPr>
      <w:rFonts w:eastAsia="Times New Roman" w:cs="Times New Roman"/>
      <w:noProof/>
      <w:sz w:val="16"/>
      <w:szCs w:val="20"/>
      <w:lang w:val="x-none" w:eastAsia="x-none"/>
    </w:rPr>
  </w:style>
  <w:style w:type="character" w:customStyle="1" w:styleId="SrgCod4digChar">
    <w:name w:val="SrgCod4dig Char"/>
    <w:link w:val="SrgCod4dig"/>
    <w:rsid w:val="00BE4CA8"/>
    <w:rPr>
      <w:rFonts w:ascii="Arial" w:eastAsia="Times New Roman" w:hAnsi="Arial" w:cs="Times New Roman"/>
      <w:b/>
      <w:caps/>
      <w:sz w:val="14"/>
      <w:szCs w:val="20"/>
      <w:lang w:val="x-none" w:eastAsia="x-none"/>
    </w:rPr>
  </w:style>
  <w:style w:type="character" w:customStyle="1" w:styleId="SrgCodChar">
    <w:name w:val="SrgCod Char"/>
    <w:link w:val="SrgCod"/>
    <w:rsid w:val="00BE4CA8"/>
    <w:rPr>
      <w:rFonts w:ascii="Arial" w:eastAsia="Times New Roman" w:hAnsi="Arial" w:cs="Times New Roman"/>
      <w:b/>
      <w:caps/>
      <w:sz w:val="14"/>
      <w:szCs w:val="20"/>
      <w:lang w:val="x-none" w:eastAsia="x-none"/>
    </w:rPr>
  </w:style>
  <w:style w:type="character" w:styleId="CommentReference">
    <w:name w:val="annotation reference"/>
    <w:uiPriority w:val="99"/>
    <w:semiHidden/>
    <w:unhideWhenUsed/>
    <w:rsid w:val="00BE4CA8"/>
    <w:rPr>
      <w:sz w:val="16"/>
      <w:szCs w:val="16"/>
    </w:rPr>
  </w:style>
  <w:style w:type="paragraph" w:styleId="CommentText">
    <w:name w:val="annotation text"/>
    <w:basedOn w:val="Normal"/>
    <w:link w:val="CommentTextChar"/>
    <w:uiPriority w:val="99"/>
    <w:semiHidden/>
    <w:unhideWhenUsed/>
    <w:rsid w:val="00BE4CA8"/>
    <w:rPr>
      <w:sz w:val="20"/>
      <w:szCs w:val="20"/>
      <w:lang w:val="x-none"/>
    </w:rPr>
  </w:style>
  <w:style w:type="character" w:customStyle="1" w:styleId="CommentTextChar">
    <w:name w:val="Comment Text Char"/>
    <w:basedOn w:val="DefaultParagraphFont"/>
    <w:link w:val="CommentText"/>
    <w:uiPriority w:val="99"/>
    <w:semiHidden/>
    <w:rsid w:val="00BE4CA8"/>
    <w:rPr>
      <w:rFonts w:ascii="Calibri" w:eastAsia="Calibri" w:hAnsi="Calibri" w:cs="Times New Roman"/>
      <w:sz w:val="20"/>
      <w:szCs w:val="20"/>
      <w:lang w:val="x-none"/>
    </w:rPr>
  </w:style>
  <w:style w:type="paragraph" w:styleId="Footer">
    <w:name w:val="footer"/>
    <w:basedOn w:val="Normal"/>
    <w:link w:val="FooterChar"/>
    <w:uiPriority w:val="99"/>
    <w:unhideWhenUsed/>
    <w:rsid w:val="00BE4CA8"/>
    <w:pPr>
      <w:tabs>
        <w:tab w:val="center" w:pos="4536"/>
        <w:tab w:val="right" w:pos="9072"/>
      </w:tabs>
    </w:pPr>
    <w:rPr>
      <w:lang w:val="x-none"/>
    </w:rPr>
  </w:style>
  <w:style w:type="character" w:customStyle="1" w:styleId="FooterChar">
    <w:name w:val="Footer Char"/>
    <w:basedOn w:val="DefaultParagraphFont"/>
    <w:link w:val="Footer"/>
    <w:uiPriority w:val="99"/>
    <w:rsid w:val="00BE4CA8"/>
    <w:rPr>
      <w:rFonts w:ascii="Calibri" w:eastAsia="Calibri" w:hAnsi="Calibri" w:cs="Times New Roman"/>
      <w:sz w:val="22"/>
      <w:lang w:val="x-none"/>
    </w:rPr>
  </w:style>
  <w:style w:type="paragraph" w:customStyle="1" w:styleId="BodyCharCharCharChar">
    <w:name w:val="Body Char Char Char Char"/>
    <w:basedOn w:val="Normal"/>
    <w:rsid w:val="00BE4CA8"/>
    <w:pPr>
      <w:spacing w:before="40" w:after="0" w:line="280" w:lineRule="atLeast"/>
      <w:ind w:firstLine="567"/>
      <w:jc w:val="both"/>
    </w:pPr>
    <w:rPr>
      <w:rFonts w:ascii="Arial" w:eastAsia="Times New Roman" w:hAnsi="Arial"/>
      <w:szCs w:val="24"/>
      <w:lang w:eastAsia="bg-BG"/>
    </w:rPr>
  </w:style>
  <w:style w:type="paragraph" w:styleId="BalloonText">
    <w:name w:val="Balloon Text"/>
    <w:basedOn w:val="Normal"/>
    <w:link w:val="BalloonTextChar"/>
    <w:uiPriority w:val="99"/>
    <w:semiHidden/>
    <w:unhideWhenUsed/>
    <w:rsid w:val="00BE4C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CA8"/>
    <w:rPr>
      <w:rFonts w:ascii="Tahoma" w:eastAsia="Calibri" w:hAnsi="Tahoma" w:cs="Tahoma"/>
      <w:sz w:val="16"/>
      <w:szCs w:val="16"/>
    </w:rPr>
  </w:style>
  <w:style w:type="table" w:customStyle="1" w:styleId="TableGrid1">
    <w:name w:val="Table Grid1"/>
    <w:basedOn w:val="TableNormal"/>
    <w:uiPriority w:val="59"/>
    <w:rsid w:val="00ED562C"/>
    <w:pPr>
      <w:spacing w:after="0" w:line="240" w:lineRule="auto"/>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_2"/>
    <w:basedOn w:val="Normal"/>
    <w:next w:val="Normal"/>
    <w:uiPriority w:val="99"/>
    <w:rsid w:val="0028256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28256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sz w:val="20"/>
      <w:szCs w:val="20"/>
      <w:lang w:val="en-US"/>
    </w:rPr>
  </w:style>
  <w:style w:type="paragraph" w:customStyle="1" w:styleId="Line3">
    <w:name w:val="Line_3"/>
    <w:basedOn w:val="Line2"/>
    <w:uiPriority w:val="99"/>
    <w:rsid w:val="00282561"/>
    <w:pPr>
      <w:spacing w:before="0"/>
    </w:pPr>
    <w:rPr>
      <w:rFonts w:ascii="Times New Roman" w:hAnsi="Times New Roman"/>
    </w:rPr>
  </w:style>
  <w:style w:type="paragraph" w:customStyle="1" w:styleId="Line1">
    <w:name w:val="Line_1"/>
    <w:next w:val="Line2"/>
    <w:autoRedefine/>
    <w:uiPriority w:val="99"/>
    <w:qFormat/>
    <w:rsid w:val="00282561"/>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282561"/>
    <w:pPr>
      <w:tabs>
        <w:tab w:val="left" w:pos="1134"/>
      </w:tabs>
      <w:spacing w:before="120" w:after="0" w:line="240" w:lineRule="auto"/>
      <w:ind w:left="1134" w:hanging="1134"/>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CA8"/>
    <w:rPr>
      <w:rFonts w:ascii="Calibri" w:eastAsia="Calibri" w:hAnsi="Calibri" w:cs="Times New Roman"/>
      <w:sz w:val="22"/>
    </w:rPr>
  </w:style>
  <w:style w:type="paragraph" w:styleId="Heading2">
    <w:name w:val="heading 2"/>
    <w:aliases w:val="headain2,Headain2"/>
    <w:basedOn w:val="Normal"/>
    <w:next w:val="Normal"/>
    <w:link w:val="Heading2Char"/>
    <w:qFormat/>
    <w:rsid w:val="00BE4CA8"/>
    <w:pPr>
      <w:keepNext/>
      <w:spacing w:after="0" w:line="240" w:lineRule="auto"/>
      <w:ind w:left="57"/>
      <w:jc w:val="center"/>
      <w:outlineLvl w:val="1"/>
    </w:pPr>
    <w:rPr>
      <w:rFonts w:ascii="Times New Roman" w:eastAsia="Times New Roman" w:hAnsi="Times New Roman"/>
      <w:sz w:val="28"/>
      <w:szCs w:val="24"/>
      <w:lang w:val="x-none" w:eastAsia="x-none"/>
    </w:rPr>
  </w:style>
  <w:style w:type="paragraph" w:styleId="Heading6">
    <w:name w:val="heading 6"/>
    <w:basedOn w:val="Normal"/>
    <w:next w:val="Normal"/>
    <w:link w:val="Heading6Char"/>
    <w:uiPriority w:val="9"/>
    <w:qFormat/>
    <w:rsid w:val="00BE4CA8"/>
    <w:pPr>
      <w:spacing w:before="240" w:after="60"/>
      <w:outlineLvl w:val="5"/>
    </w:pPr>
    <w:rPr>
      <w:rFonts w:eastAsia="Times New Roman"/>
      <w:b/>
      <w:b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BE4CA8"/>
    <w:rPr>
      <w:rFonts w:eastAsia="Times New Roman" w:cs="Times New Roman"/>
      <w:sz w:val="28"/>
      <w:szCs w:val="24"/>
      <w:lang w:val="x-none" w:eastAsia="x-none"/>
    </w:rPr>
  </w:style>
  <w:style w:type="character" w:customStyle="1" w:styleId="Heading6Char">
    <w:name w:val="Heading 6 Char"/>
    <w:basedOn w:val="DefaultParagraphFont"/>
    <w:link w:val="Heading6"/>
    <w:uiPriority w:val="9"/>
    <w:rsid w:val="00BE4CA8"/>
    <w:rPr>
      <w:rFonts w:ascii="Calibri" w:eastAsia="Times New Roman" w:hAnsi="Calibri" w:cs="Times New Roman"/>
      <w:b/>
      <w:bCs/>
      <w:sz w:val="22"/>
      <w:szCs w:val="20"/>
      <w:lang w:val="x-none" w:eastAsia="x-none"/>
    </w:rPr>
  </w:style>
  <w:style w:type="paragraph" w:customStyle="1" w:styleId="Default">
    <w:name w:val="Default"/>
    <w:rsid w:val="00BE4CA8"/>
    <w:pPr>
      <w:autoSpaceDE w:val="0"/>
      <w:autoSpaceDN w:val="0"/>
      <w:adjustRightInd w:val="0"/>
      <w:spacing w:after="0" w:line="240" w:lineRule="auto"/>
    </w:pPr>
    <w:rPr>
      <w:rFonts w:eastAsia="Calibri" w:cs="Times New Roman"/>
      <w:color w:val="000000"/>
      <w:szCs w:val="24"/>
      <w:lang w:eastAsia="bg-BG"/>
    </w:rPr>
  </w:style>
  <w:style w:type="paragraph" w:customStyle="1" w:styleId="Body">
    <w:name w:val="Body"/>
    <w:basedOn w:val="Normal"/>
    <w:link w:val="BodyChar1"/>
    <w:rsid w:val="00BE4CA8"/>
    <w:pPr>
      <w:spacing w:before="40" w:after="0" w:line="280" w:lineRule="atLeast"/>
      <w:ind w:firstLine="567"/>
      <w:jc w:val="both"/>
    </w:pPr>
    <w:rPr>
      <w:rFonts w:ascii="Arial" w:eastAsia="Times New Roman" w:hAnsi="Arial"/>
      <w:szCs w:val="20"/>
      <w:lang w:val="x-none" w:eastAsia="x-none"/>
    </w:rPr>
  </w:style>
  <w:style w:type="character" w:customStyle="1" w:styleId="BodyChar1">
    <w:name w:val="Body Char1"/>
    <w:link w:val="Body"/>
    <w:rsid w:val="00BE4CA8"/>
    <w:rPr>
      <w:rFonts w:ascii="Arial" w:eastAsia="Times New Roman" w:hAnsi="Arial" w:cs="Times New Roman"/>
      <w:sz w:val="22"/>
      <w:szCs w:val="20"/>
      <w:lang w:val="x-none" w:eastAsia="x-none"/>
    </w:rPr>
  </w:style>
  <w:style w:type="paragraph" w:customStyle="1" w:styleId="SrgCod4dig">
    <w:name w:val="SrgCod4dig"/>
    <w:basedOn w:val="Normal"/>
    <w:link w:val="SrgCod4digChar"/>
    <w:rsid w:val="00BE4CA8"/>
    <w:pPr>
      <w:tabs>
        <w:tab w:val="center" w:pos="426"/>
        <w:tab w:val="left" w:pos="567"/>
      </w:tabs>
      <w:spacing w:before="60" w:after="0" w:line="0" w:lineRule="atLeast"/>
      <w:ind w:left="510" w:hanging="510"/>
    </w:pPr>
    <w:rPr>
      <w:rFonts w:ascii="Arial" w:eastAsia="Times New Roman" w:hAnsi="Arial"/>
      <w:b/>
      <w:caps/>
      <w:sz w:val="14"/>
      <w:szCs w:val="20"/>
      <w:lang w:val="x-none" w:eastAsia="x-none"/>
    </w:rPr>
  </w:style>
  <w:style w:type="paragraph" w:customStyle="1" w:styleId="SrgCod">
    <w:name w:val="SrgCod"/>
    <w:basedOn w:val="Normal"/>
    <w:link w:val="SrgCodChar"/>
    <w:rsid w:val="00BE4CA8"/>
    <w:pPr>
      <w:keepNext/>
      <w:keepLines/>
      <w:tabs>
        <w:tab w:val="left" w:pos="426"/>
      </w:tabs>
      <w:spacing w:after="0" w:line="0" w:lineRule="atLeast"/>
      <w:ind w:left="426" w:hanging="426"/>
    </w:pPr>
    <w:rPr>
      <w:rFonts w:ascii="Arial" w:eastAsia="Times New Roman" w:hAnsi="Arial"/>
      <w:b/>
      <w:caps/>
      <w:sz w:val="14"/>
      <w:szCs w:val="20"/>
      <w:lang w:val="x-none" w:eastAsia="x-none"/>
    </w:rPr>
  </w:style>
  <w:style w:type="paragraph" w:customStyle="1" w:styleId="Description">
    <w:name w:val="Description"/>
    <w:basedOn w:val="Normal"/>
    <w:link w:val="DescriptionChar"/>
    <w:rsid w:val="00BE4CA8"/>
    <w:pPr>
      <w:keepNext/>
      <w:keepLines/>
      <w:spacing w:after="0" w:line="0" w:lineRule="atLeast"/>
      <w:ind w:left="170"/>
    </w:pPr>
    <w:rPr>
      <w:rFonts w:ascii="Times New Roman" w:eastAsia="Times New Roman" w:hAnsi="Times New Roman"/>
      <w:noProof/>
      <w:sz w:val="16"/>
      <w:szCs w:val="20"/>
      <w:lang w:val="x-none" w:eastAsia="x-none"/>
    </w:rPr>
  </w:style>
  <w:style w:type="paragraph" w:customStyle="1" w:styleId="ime-razdel">
    <w:name w:val="ime-razdel"/>
    <w:basedOn w:val="Body"/>
    <w:rsid w:val="00BE4CA8"/>
    <w:pPr>
      <w:spacing w:before="120" w:after="240"/>
      <w:ind w:firstLine="0"/>
      <w:jc w:val="center"/>
    </w:pPr>
    <w:rPr>
      <w:b/>
      <w:caps/>
    </w:rPr>
  </w:style>
  <w:style w:type="paragraph" w:styleId="Header">
    <w:name w:val="header"/>
    <w:basedOn w:val="Normal"/>
    <w:link w:val="HeaderChar"/>
    <w:unhideWhenUsed/>
    <w:rsid w:val="00BE4CA8"/>
    <w:pPr>
      <w:tabs>
        <w:tab w:val="center" w:pos="4153"/>
        <w:tab w:val="right" w:pos="8306"/>
      </w:tabs>
      <w:spacing w:after="0" w:line="240" w:lineRule="auto"/>
    </w:pPr>
    <w:rPr>
      <w:rFonts w:ascii="Times New Roman" w:eastAsia="Times New Roman" w:hAnsi="Times New Roman"/>
      <w:sz w:val="20"/>
      <w:szCs w:val="20"/>
      <w:lang w:val="en-US" w:eastAsia="x-none"/>
    </w:rPr>
  </w:style>
  <w:style w:type="character" w:customStyle="1" w:styleId="HeaderChar">
    <w:name w:val="Header Char"/>
    <w:basedOn w:val="DefaultParagraphFont"/>
    <w:link w:val="Header"/>
    <w:rsid w:val="00BE4CA8"/>
    <w:rPr>
      <w:rFonts w:eastAsia="Times New Roman" w:cs="Times New Roman"/>
      <w:sz w:val="20"/>
      <w:szCs w:val="20"/>
      <w:lang w:val="en-US" w:eastAsia="x-none"/>
    </w:rPr>
  </w:style>
  <w:style w:type="paragraph" w:customStyle="1" w:styleId="num2">
    <w:name w:val="num2"/>
    <w:basedOn w:val="Normal"/>
    <w:next w:val="Normal"/>
    <w:rsid w:val="00BE4CA8"/>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b/>
      <w:bCs/>
      <w:sz w:val="26"/>
      <w:szCs w:val="26"/>
      <w:lang w:val="en-US"/>
    </w:rPr>
  </w:style>
  <w:style w:type="paragraph" w:customStyle="1" w:styleId="incl">
    <w:name w:val="incl"/>
    <w:basedOn w:val="Normal"/>
    <w:rsid w:val="00BE4CA8"/>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lang w:val="en-US"/>
    </w:rPr>
  </w:style>
  <w:style w:type="paragraph" w:customStyle="1" w:styleId="textpt">
    <w:name w:val="text_pt"/>
    <w:basedOn w:val="Normal"/>
    <w:next w:val="Normal"/>
    <w:rsid w:val="00BE4CA8"/>
    <w:pPr>
      <w:tabs>
        <w:tab w:val="left" w:pos="1134"/>
        <w:tab w:val="left" w:pos="1304"/>
      </w:tabs>
      <w:autoSpaceDE w:val="0"/>
      <w:autoSpaceDN w:val="0"/>
      <w:adjustRightInd w:val="0"/>
      <w:spacing w:after="0" w:line="240" w:lineRule="auto"/>
      <w:ind w:left="1304" w:hanging="176"/>
      <w:jc w:val="both"/>
    </w:pPr>
    <w:rPr>
      <w:rFonts w:ascii="TmsCyr" w:eastAsia="Times New Roman" w:hAnsi="TmsCyr"/>
      <w:lang w:val="en-US"/>
    </w:rPr>
  </w:style>
  <w:style w:type="character" w:customStyle="1" w:styleId="DescriptionChar">
    <w:name w:val="Description Char"/>
    <w:link w:val="Description"/>
    <w:rsid w:val="00BE4CA8"/>
    <w:rPr>
      <w:rFonts w:eastAsia="Times New Roman" w:cs="Times New Roman"/>
      <w:noProof/>
      <w:sz w:val="16"/>
      <w:szCs w:val="20"/>
      <w:lang w:val="x-none" w:eastAsia="x-none"/>
    </w:rPr>
  </w:style>
  <w:style w:type="character" w:customStyle="1" w:styleId="SrgCod4digChar">
    <w:name w:val="SrgCod4dig Char"/>
    <w:link w:val="SrgCod4dig"/>
    <w:rsid w:val="00BE4CA8"/>
    <w:rPr>
      <w:rFonts w:ascii="Arial" w:eastAsia="Times New Roman" w:hAnsi="Arial" w:cs="Times New Roman"/>
      <w:b/>
      <w:caps/>
      <w:sz w:val="14"/>
      <w:szCs w:val="20"/>
      <w:lang w:val="x-none" w:eastAsia="x-none"/>
    </w:rPr>
  </w:style>
  <w:style w:type="character" w:customStyle="1" w:styleId="SrgCodChar">
    <w:name w:val="SrgCod Char"/>
    <w:link w:val="SrgCod"/>
    <w:rsid w:val="00BE4CA8"/>
    <w:rPr>
      <w:rFonts w:ascii="Arial" w:eastAsia="Times New Roman" w:hAnsi="Arial" w:cs="Times New Roman"/>
      <w:b/>
      <w:caps/>
      <w:sz w:val="14"/>
      <w:szCs w:val="20"/>
      <w:lang w:val="x-none" w:eastAsia="x-none"/>
    </w:rPr>
  </w:style>
  <w:style w:type="character" w:styleId="CommentReference">
    <w:name w:val="annotation reference"/>
    <w:uiPriority w:val="99"/>
    <w:semiHidden/>
    <w:unhideWhenUsed/>
    <w:rsid w:val="00BE4CA8"/>
    <w:rPr>
      <w:sz w:val="16"/>
      <w:szCs w:val="16"/>
    </w:rPr>
  </w:style>
  <w:style w:type="paragraph" w:styleId="CommentText">
    <w:name w:val="annotation text"/>
    <w:basedOn w:val="Normal"/>
    <w:link w:val="CommentTextChar"/>
    <w:uiPriority w:val="99"/>
    <w:semiHidden/>
    <w:unhideWhenUsed/>
    <w:rsid w:val="00BE4CA8"/>
    <w:rPr>
      <w:sz w:val="20"/>
      <w:szCs w:val="20"/>
      <w:lang w:val="x-none"/>
    </w:rPr>
  </w:style>
  <w:style w:type="character" w:customStyle="1" w:styleId="CommentTextChar">
    <w:name w:val="Comment Text Char"/>
    <w:basedOn w:val="DefaultParagraphFont"/>
    <w:link w:val="CommentText"/>
    <w:uiPriority w:val="99"/>
    <w:semiHidden/>
    <w:rsid w:val="00BE4CA8"/>
    <w:rPr>
      <w:rFonts w:ascii="Calibri" w:eastAsia="Calibri" w:hAnsi="Calibri" w:cs="Times New Roman"/>
      <w:sz w:val="20"/>
      <w:szCs w:val="20"/>
      <w:lang w:val="x-none"/>
    </w:rPr>
  </w:style>
  <w:style w:type="paragraph" w:styleId="Footer">
    <w:name w:val="footer"/>
    <w:basedOn w:val="Normal"/>
    <w:link w:val="FooterChar"/>
    <w:uiPriority w:val="99"/>
    <w:unhideWhenUsed/>
    <w:rsid w:val="00BE4CA8"/>
    <w:pPr>
      <w:tabs>
        <w:tab w:val="center" w:pos="4536"/>
        <w:tab w:val="right" w:pos="9072"/>
      </w:tabs>
    </w:pPr>
    <w:rPr>
      <w:lang w:val="x-none"/>
    </w:rPr>
  </w:style>
  <w:style w:type="character" w:customStyle="1" w:styleId="FooterChar">
    <w:name w:val="Footer Char"/>
    <w:basedOn w:val="DefaultParagraphFont"/>
    <w:link w:val="Footer"/>
    <w:uiPriority w:val="99"/>
    <w:rsid w:val="00BE4CA8"/>
    <w:rPr>
      <w:rFonts w:ascii="Calibri" w:eastAsia="Calibri" w:hAnsi="Calibri" w:cs="Times New Roman"/>
      <w:sz w:val="22"/>
      <w:lang w:val="x-none"/>
    </w:rPr>
  </w:style>
  <w:style w:type="paragraph" w:customStyle="1" w:styleId="BodyCharCharCharChar">
    <w:name w:val="Body Char Char Char Char"/>
    <w:basedOn w:val="Normal"/>
    <w:rsid w:val="00BE4CA8"/>
    <w:pPr>
      <w:spacing w:before="40" w:after="0" w:line="280" w:lineRule="atLeast"/>
      <w:ind w:firstLine="567"/>
      <w:jc w:val="both"/>
    </w:pPr>
    <w:rPr>
      <w:rFonts w:ascii="Arial" w:eastAsia="Times New Roman" w:hAnsi="Arial"/>
      <w:szCs w:val="24"/>
      <w:lang w:eastAsia="bg-BG"/>
    </w:rPr>
  </w:style>
  <w:style w:type="paragraph" w:styleId="BalloonText">
    <w:name w:val="Balloon Text"/>
    <w:basedOn w:val="Normal"/>
    <w:link w:val="BalloonTextChar"/>
    <w:uiPriority w:val="99"/>
    <w:semiHidden/>
    <w:unhideWhenUsed/>
    <w:rsid w:val="00BE4C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CA8"/>
    <w:rPr>
      <w:rFonts w:ascii="Tahoma" w:eastAsia="Calibri" w:hAnsi="Tahoma" w:cs="Tahoma"/>
      <w:sz w:val="16"/>
      <w:szCs w:val="16"/>
    </w:rPr>
  </w:style>
  <w:style w:type="table" w:customStyle="1" w:styleId="TableGrid1">
    <w:name w:val="Table Grid1"/>
    <w:basedOn w:val="TableNormal"/>
    <w:uiPriority w:val="59"/>
    <w:rsid w:val="00ED562C"/>
    <w:pPr>
      <w:spacing w:after="0" w:line="240" w:lineRule="auto"/>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_2"/>
    <w:basedOn w:val="Normal"/>
    <w:next w:val="Normal"/>
    <w:uiPriority w:val="99"/>
    <w:rsid w:val="0028256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28256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sz w:val="20"/>
      <w:szCs w:val="20"/>
      <w:lang w:val="en-US"/>
    </w:rPr>
  </w:style>
  <w:style w:type="paragraph" w:customStyle="1" w:styleId="Line3">
    <w:name w:val="Line_3"/>
    <w:basedOn w:val="Line2"/>
    <w:uiPriority w:val="99"/>
    <w:rsid w:val="00282561"/>
    <w:pPr>
      <w:spacing w:before="0"/>
    </w:pPr>
    <w:rPr>
      <w:rFonts w:ascii="Times New Roman" w:hAnsi="Times New Roman"/>
    </w:rPr>
  </w:style>
  <w:style w:type="paragraph" w:customStyle="1" w:styleId="Line1">
    <w:name w:val="Line_1"/>
    <w:next w:val="Line2"/>
    <w:autoRedefine/>
    <w:uiPriority w:val="99"/>
    <w:qFormat/>
    <w:rsid w:val="00282561"/>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282561"/>
    <w:pPr>
      <w:tabs>
        <w:tab w:val="left" w:pos="1134"/>
      </w:tabs>
      <w:spacing w:before="120" w:after="0" w:line="240" w:lineRule="auto"/>
      <w:ind w:left="1134" w:hanging="1134"/>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07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11</Pages>
  <Words>2960</Words>
  <Characters>16875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19796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Полет Емилов</dc:creator>
  <cp:lastModifiedBy>Полет Емилов</cp:lastModifiedBy>
  <cp:revision>24</cp:revision>
  <cp:lastPrinted>2014-12-29T08:04:00Z</cp:lastPrinted>
  <dcterms:created xsi:type="dcterms:W3CDTF">2014-12-09T06:57:00Z</dcterms:created>
  <dcterms:modified xsi:type="dcterms:W3CDTF">2015-12-12T08:20:00Z</dcterms:modified>
</cp:coreProperties>
</file>