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F88" w:rsidRPr="009D0F88" w:rsidRDefault="009D0F88" w:rsidP="009D0F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</w:pPr>
      <w:r w:rsidRPr="009D0F88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drawing>
          <wp:inline distT="0" distB="0" distL="0" distR="0" wp14:anchorId="6711DF5A" wp14:editId="33B26ED1">
            <wp:extent cx="533400" cy="561975"/>
            <wp:effectExtent l="0" t="0" r="0" b="9525"/>
            <wp:docPr id="1" name="Picture 1" descr="nz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zok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0F88" w:rsidRPr="009D0F88" w:rsidRDefault="009D0F88" w:rsidP="009D0F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bg-BG"/>
        </w:rPr>
      </w:pPr>
      <w:r w:rsidRPr="009D0F8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bg-BG"/>
        </w:rPr>
        <w:t>РАЙОННА ЗДРАВНООСИГУРИТЕЛНА КАСА – ВРАЦА</w:t>
      </w:r>
    </w:p>
    <w:p w:rsidR="009D0F88" w:rsidRPr="009D0F88" w:rsidRDefault="009D0F88" w:rsidP="009D0F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9D0F88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3000, гр.Враца, ул.”Иваница Данчов” № 2     </w:t>
      </w:r>
      <w:r w:rsidR="00DE1BAD">
        <w:fldChar w:fldCharType="begin"/>
      </w:r>
      <w:r w:rsidR="00DE1BAD">
        <w:instrText xml:space="preserve"> HYPERLINK "mailto:vraca@nhif.bg" </w:instrText>
      </w:r>
      <w:r w:rsidR="00DE1BAD">
        <w:fldChar w:fldCharType="separate"/>
      </w:r>
      <w:r w:rsidRPr="009D0F88"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  <w:lang w:val="ru-RU" w:eastAsia="bg-BG"/>
        </w:rPr>
        <w:t>vraca@nhif.bg</w:t>
      </w:r>
      <w:r w:rsidR="00DE1BAD"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  <w:lang w:val="ru-RU" w:eastAsia="bg-BG"/>
        </w:rPr>
        <w:fldChar w:fldCharType="end"/>
      </w:r>
      <w:r w:rsidRPr="009D0F88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       тел.092/686</w:t>
      </w:r>
      <w:r w:rsidRPr="009D0F88">
        <w:rPr>
          <w:rFonts w:ascii="Times New Roman" w:eastAsia="Times New Roman" w:hAnsi="Times New Roman" w:cs="Times New Roman"/>
          <w:sz w:val="20"/>
          <w:szCs w:val="20"/>
          <w:lang w:val="en-US" w:eastAsia="bg-BG"/>
        </w:rPr>
        <w:t xml:space="preserve"> </w:t>
      </w:r>
      <w:r w:rsidRPr="009D0F88">
        <w:rPr>
          <w:rFonts w:ascii="Times New Roman" w:eastAsia="Times New Roman" w:hAnsi="Times New Roman" w:cs="Times New Roman"/>
          <w:sz w:val="20"/>
          <w:szCs w:val="20"/>
          <w:lang w:eastAsia="bg-BG"/>
        </w:rPr>
        <w:t>110; факс 092/686</w:t>
      </w:r>
      <w:r w:rsidRPr="009D0F88">
        <w:rPr>
          <w:rFonts w:ascii="Times New Roman" w:eastAsia="Times New Roman" w:hAnsi="Times New Roman" w:cs="Times New Roman"/>
          <w:sz w:val="20"/>
          <w:szCs w:val="20"/>
          <w:lang w:val="en-US" w:eastAsia="bg-BG"/>
        </w:rPr>
        <w:t xml:space="preserve"> </w:t>
      </w:r>
      <w:r w:rsidRPr="009D0F88">
        <w:rPr>
          <w:rFonts w:ascii="Times New Roman" w:eastAsia="Times New Roman" w:hAnsi="Times New Roman" w:cs="Times New Roman"/>
          <w:sz w:val="20"/>
          <w:szCs w:val="20"/>
          <w:lang w:eastAsia="bg-BG"/>
        </w:rPr>
        <w:t>111</w:t>
      </w:r>
    </w:p>
    <w:p w:rsidR="009D0F88" w:rsidRPr="009D0F88" w:rsidRDefault="009D0F88" w:rsidP="009D0F8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:rsidR="004C3A92" w:rsidRPr="00E61AFA" w:rsidRDefault="004C3A92" w:rsidP="004C3A92">
      <w:pPr>
        <w:spacing w:after="0" w:line="240" w:lineRule="auto"/>
        <w:ind w:firstLine="851"/>
        <w:rPr>
          <w:rFonts w:ascii="Times New Roman" w:eastAsia="Times New Roman" w:hAnsi="Times New Roman" w:cs="Times New Roman"/>
          <w:b/>
          <w:sz w:val="26"/>
          <w:szCs w:val="26"/>
          <w:lang w:val="en-AU"/>
        </w:rPr>
      </w:pPr>
      <w:bookmarkStart w:id="0" w:name="_GoBack"/>
      <w:bookmarkEnd w:id="0"/>
    </w:p>
    <w:p w:rsidR="004C3A92" w:rsidRPr="00E61AFA" w:rsidRDefault="004C3A92" w:rsidP="004C3A92">
      <w:pPr>
        <w:spacing w:after="0" w:line="240" w:lineRule="auto"/>
        <w:ind w:firstLine="851"/>
        <w:rPr>
          <w:rFonts w:ascii="Times New Roman" w:eastAsia="Times New Roman" w:hAnsi="Times New Roman" w:cs="Times New Roman"/>
          <w:b/>
          <w:sz w:val="20"/>
          <w:szCs w:val="20"/>
          <w:lang w:val="en-AU"/>
        </w:rPr>
      </w:pPr>
    </w:p>
    <w:p w:rsidR="004C3A92" w:rsidRPr="00E61AFA" w:rsidRDefault="004C3A92" w:rsidP="004C3A92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r w:rsidRPr="00E61AF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                                      </w:t>
      </w:r>
    </w:p>
    <w:p w:rsidR="004C3A92" w:rsidRPr="00E61AFA" w:rsidRDefault="004C3A92" w:rsidP="004C3A92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r w:rsidRPr="00E61AF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</w:p>
    <w:p w:rsidR="004C3A92" w:rsidRPr="00E61AFA" w:rsidRDefault="004C3A92" w:rsidP="004C3A92">
      <w:pPr>
        <w:spacing w:after="0" w:line="240" w:lineRule="auto"/>
        <w:ind w:left="2880" w:firstLine="85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1AFA">
        <w:rPr>
          <w:rFonts w:ascii="Times New Roman" w:eastAsia="Times New Roman" w:hAnsi="Times New Roman" w:cs="Times New Roman"/>
          <w:b/>
          <w:sz w:val="28"/>
          <w:szCs w:val="28"/>
        </w:rPr>
        <w:t>ОДОБРЯВАМ:</w:t>
      </w:r>
    </w:p>
    <w:p w:rsidR="004C3A92" w:rsidRPr="00E61AFA" w:rsidRDefault="004C3A92" w:rsidP="004C3A9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E61AFA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4C3A92" w:rsidRPr="00E61AFA" w:rsidRDefault="004C3A92" w:rsidP="00CF40AA">
      <w:pPr>
        <w:spacing w:after="0" w:line="240" w:lineRule="auto"/>
        <w:ind w:left="4248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/>
          <w:sz w:val="24"/>
          <w:szCs w:val="24"/>
        </w:rPr>
        <w:t>СВЕТОЗАР СИМЕОНОВ</w:t>
      </w:r>
    </w:p>
    <w:p w:rsidR="004C3A92" w:rsidRPr="00E61AFA" w:rsidRDefault="004C3A92" w:rsidP="004C3A92">
      <w:pPr>
        <w:spacing w:after="0" w:line="240" w:lineRule="auto"/>
        <w:ind w:left="504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/>
          <w:i/>
          <w:sz w:val="24"/>
          <w:szCs w:val="24"/>
        </w:rPr>
        <w:t>ДИРЕКТОР НА РЗОК – ВРАЦА</w:t>
      </w:r>
    </w:p>
    <w:p w:rsidR="004C3A92" w:rsidRPr="00E61AFA" w:rsidRDefault="004C3A92" w:rsidP="004C3A9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4C3A92" w:rsidRPr="00E61AFA" w:rsidRDefault="004C3A92" w:rsidP="004C3A9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4C3A92" w:rsidRPr="00E61AFA" w:rsidRDefault="004C3A92" w:rsidP="004C3A9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4C3A92" w:rsidRPr="00E61AFA" w:rsidRDefault="004C3A92" w:rsidP="004C3A9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4C3A92" w:rsidRPr="00E61AFA" w:rsidRDefault="004C3A92" w:rsidP="004C3A9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40"/>
          <w:szCs w:val="40"/>
          <w:u w:val="single"/>
        </w:rPr>
      </w:pPr>
      <w:r w:rsidRPr="00E61AFA">
        <w:rPr>
          <w:rFonts w:ascii="Times New Roman" w:eastAsia="Times New Roman" w:hAnsi="Times New Roman" w:cs="Times New Roman"/>
          <w:b/>
          <w:sz w:val="40"/>
          <w:szCs w:val="40"/>
          <w:u w:val="single"/>
          <w:lang w:val="en-AU"/>
        </w:rPr>
        <w:t>Д О К У М Е Н Т А Ц И Я</w:t>
      </w:r>
    </w:p>
    <w:p w:rsidR="004C3A92" w:rsidRPr="00E61AFA" w:rsidRDefault="004C3A92" w:rsidP="004C3A9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9D0F88" w:rsidRPr="0090089A" w:rsidRDefault="009D0F88" w:rsidP="009D0F88">
      <w:pPr>
        <w:jc w:val="center"/>
        <w:rPr>
          <w:rFonts w:ascii="Times New Roman" w:hAnsi="Times New Roman" w:cs="Times New Roman"/>
          <w:sz w:val="28"/>
          <w:szCs w:val="28"/>
        </w:rPr>
      </w:pPr>
      <w:r w:rsidRPr="0090089A">
        <w:rPr>
          <w:rFonts w:ascii="Times New Roman" w:hAnsi="Times New Roman" w:cs="Times New Roman"/>
          <w:sz w:val="28"/>
          <w:szCs w:val="28"/>
        </w:rPr>
        <w:t xml:space="preserve">на процедура публично състезание за възлагане на обществена поръчка с предмет: </w:t>
      </w:r>
    </w:p>
    <w:p w:rsidR="004C3A92" w:rsidRPr="00E61AFA" w:rsidRDefault="004C3A92" w:rsidP="004C3A9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4C3A92" w:rsidRPr="00E61AFA" w:rsidRDefault="004C3A92" w:rsidP="004C3A9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3A92" w:rsidRPr="00E61AFA" w:rsidRDefault="004C3A92" w:rsidP="004C3A9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3A92" w:rsidRPr="00E61AFA" w:rsidRDefault="004C3A92" w:rsidP="004C3A9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F5786" w:rsidRPr="00E61AFA" w:rsidRDefault="00FF5786" w:rsidP="00FF5786">
      <w:pPr>
        <w:tabs>
          <w:tab w:val="left" w:pos="360"/>
          <w:tab w:val="left" w:pos="540"/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61AFA">
        <w:rPr>
          <w:rFonts w:ascii="Times New Roman" w:eastAsia="Times New Roman" w:hAnsi="Times New Roman" w:cs="Times New Roman"/>
          <w:b/>
          <w:sz w:val="28"/>
          <w:szCs w:val="28"/>
        </w:rPr>
        <w:t>„СЛЕДГАРАНЦИОННО СЕРВИЗНО ОБСЛУЖВАНЕ НА СГРАДНА КЛИМАТИЧНА ИНСТАЛАЦИЯ И КЛИМАТИЦИ В РАБОТНИ И СЪРВЪРНИ ПОМЕЩЕНИЯ НА РЗОК- ВРАЦА, ВКЛЮЧИТЕЛНО ДОСТАВКА И МОНТАЖ НА РЕЗЕРВНИ ЧАСТИ”</w:t>
      </w:r>
    </w:p>
    <w:p w:rsidR="004C3A92" w:rsidRPr="00E61AFA" w:rsidRDefault="004C3A92" w:rsidP="004C3A9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C3A92" w:rsidRPr="00E61AFA" w:rsidRDefault="004C3A92" w:rsidP="004C3A92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C3A92" w:rsidRPr="00E61AFA" w:rsidRDefault="004C3A92" w:rsidP="004C3A92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C3A92" w:rsidRPr="00E61AFA" w:rsidRDefault="004C3A92" w:rsidP="004C3A92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C3A92" w:rsidRPr="00E61AFA" w:rsidRDefault="004C3A92" w:rsidP="004C3A92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C3A92" w:rsidRPr="00E61AFA" w:rsidRDefault="004C3A92" w:rsidP="004C3A92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C3A92" w:rsidRPr="00E61AFA" w:rsidRDefault="004C3A92" w:rsidP="004C3A92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C3A92" w:rsidRDefault="008A4018" w:rsidP="004C3A92">
      <w:pPr>
        <w:spacing w:after="0"/>
        <w:ind w:firstLine="851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Враца, 201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7</w:t>
      </w:r>
      <w:r w:rsidR="004C3A92" w:rsidRPr="00E61AFA">
        <w:rPr>
          <w:rFonts w:ascii="Times New Roman" w:eastAsia="Times New Roman" w:hAnsi="Times New Roman" w:cs="Times New Roman"/>
          <w:bCs/>
          <w:sz w:val="28"/>
          <w:szCs w:val="28"/>
        </w:rPr>
        <w:t xml:space="preserve"> г.</w:t>
      </w:r>
    </w:p>
    <w:p w:rsidR="0090089A" w:rsidRDefault="0090089A" w:rsidP="004C3A92">
      <w:pPr>
        <w:spacing w:after="0"/>
        <w:ind w:firstLine="851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0089A" w:rsidRPr="00E61AFA" w:rsidRDefault="0090089A" w:rsidP="004C3A92">
      <w:pPr>
        <w:spacing w:after="0"/>
        <w:ind w:firstLine="851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C3A92" w:rsidRPr="00E61AFA" w:rsidRDefault="004C3A92" w:rsidP="004C3A92">
      <w:pPr>
        <w:spacing w:after="0"/>
        <w:ind w:firstLine="85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D6940" w:rsidRPr="00E61AFA" w:rsidRDefault="00FD6940" w:rsidP="004C3A92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</w:p>
    <w:p w:rsidR="004C3A92" w:rsidRPr="0075614A" w:rsidRDefault="004C3A92" w:rsidP="004C3A92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5614A">
        <w:rPr>
          <w:rFonts w:ascii="Times New Roman" w:eastAsia="Times New Roman" w:hAnsi="Times New Roman" w:cs="Times New Roman"/>
          <w:bCs/>
          <w:sz w:val="28"/>
          <w:szCs w:val="28"/>
        </w:rPr>
        <w:t>СЪДЪРЖАНИЕ</w:t>
      </w:r>
    </w:p>
    <w:p w:rsidR="00F52EA7" w:rsidRPr="0075614A" w:rsidRDefault="00F52EA7" w:rsidP="00F52EA7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614A">
        <w:rPr>
          <w:rFonts w:ascii="Times New Roman" w:eastAsia="Times New Roman" w:hAnsi="Times New Roman" w:cs="Times New Roman"/>
          <w:sz w:val="24"/>
          <w:szCs w:val="24"/>
        </w:rPr>
        <w:t>Решение за откриване на процедурата</w:t>
      </w:r>
    </w:p>
    <w:p w:rsidR="00F52EA7" w:rsidRPr="0075614A" w:rsidRDefault="00F52EA7" w:rsidP="00F52E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52EA7" w:rsidRPr="0075614A" w:rsidRDefault="00F52EA7" w:rsidP="00F52EA7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614A">
        <w:rPr>
          <w:rFonts w:ascii="Times New Roman" w:eastAsia="Times New Roman" w:hAnsi="Times New Roman" w:cs="Times New Roman"/>
          <w:sz w:val="24"/>
          <w:szCs w:val="24"/>
        </w:rPr>
        <w:t xml:space="preserve">Обявление за обществена поръчка </w:t>
      </w:r>
    </w:p>
    <w:p w:rsidR="00F52EA7" w:rsidRPr="0075614A" w:rsidRDefault="00F52EA7" w:rsidP="00F52E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52EA7" w:rsidRPr="0075614A" w:rsidRDefault="00F52EA7" w:rsidP="00F52EA7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5614A">
        <w:rPr>
          <w:rFonts w:ascii="Times New Roman" w:eastAsia="Times New Roman" w:hAnsi="Times New Roman" w:cs="Times New Roman"/>
          <w:sz w:val="24"/>
          <w:szCs w:val="24"/>
        </w:rPr>
        <w:t>Пълно описание на предмета на поръчката</w:t>
      </w:r>
    </w:p>
    <w:p w:rsidR="00F52EA7" w:rsidRPr="0075614A" w:rsidRDefault="00F52EA7" w:rsidP="00F52E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52EA7" w:rsidRPr="0075614A" w:rsidRDefault="00F52EA7" w:rsidP="00F52EA7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5614A">
        <w:rPr>
          <w:rFonts w:ascii="Times New Roman" w:eastAsia="Times New Roman" w:hAnsi="Times New Roman" w:cs="Times New Roman"/>
          <w:sz w:val="24"/>
          <w:szCs w:val="24"/>
        </w:rPr>
        <w:t>Технически изисквания и спецификации</w:t>
      </w:r>
    </w:p>
    <w:p w:rsidR="00F52EA7" w:rsidRPr="0075614A" w:rsidRDefault="00F52EA7" w:rsidP="00F52EA7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52EA7" w:rsidRPr="0075614A" w:rsidRDefault="00F52EA7" w:rsidP="00F52EA7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5614A">
        <w:rPr>
          <w:rFonts w:ascii="Times New Roman" w:eastAsia="Times New Roman" w:hAnsi="Times New Roman" w:cs="Times New Roman"/>
          <w:sz w:val="24"/>
          <w:szCs w:val="24"/>
        </w:rPr>
        <w:t>Изисквания към участниците</w:t>
      </w:r>
    </w:p>
    <w:p w:rsidR="00F52EA7" w:rsidRPr="0075614A" w:rsidRDefault="00F52EA7" w:rsidP="00F52EA7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52EA7" w:rsidRPr="0075614A" w:rsidRDefault="00F52EA7" w:rsidP="00F52EA7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5614A">
        <w:rPr>
          <w:rFonts w:ascii="Times New Roman" w:eastAsia="Times New Roman" w:hAnsi="Times New Roman" w:cs="Times New Roman"/>
          <w:sz w:val="24"/>
          <w:szCs w:val="24"/>
        </w:rPr>
        <w:t>Указания за изготвяне и подаване на офертите</w:t>
      </w:r>
    </w:p>
    <w:p w:rsidR="00F52EA7" w:rsidRPr="0075614A" w:rsidRDefault="00F52EA7" w:rsidP="00F52EA7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52EA7" w:rsidRPr="0075614A" w:rsidRDefault="00F52EA7" w:rsidP="00F52EA7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5614A">
        <w:rPr>
          <w:rFonts w:ascii="Times New Roman" w:eastAsia="Times New Roman" w:hAnsi="Times New Roman" w:cs="Times New Roman"/>
          <w:sz w:val="24"/>
          <w:szCs w:val="24"/>
        </w:rPr>
        <w:t>Съдържание на офертата. Необходими документи</w:t>
      </w:r>
    </w:p>
    <w:p w:rsidR="00F52EA7" w:rsidRPr="0075614A" w:rsidRDefault="00F52EA7" w:rsidP="00F52EA7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52EA7" w:rsidRPr="0075614A" w:rsidRDefault="00F52EA7" w:rsidP="00F52EA7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5614A">
        <w:rPr>
          <w:rFonts w:ascii="Times New Roman" w:eastAsia="Times New Roman" w:hAnsi="Times New Roman" w:cs="Times New Roman"/>
          <w:sz w:val="24"/>
          <w:szCs w:val="24"/>
        </w:rPr>
        <w:t>Условия за провеждане на процедурата. Оценка на офертите</w:t>
      </w:r>
    </w:p>
    <w:p w:rsidR="00F52EA7" w:rsidRPr="0075614A" w:rsidRDefault="00F52EA7" w:rsidP="00F52EA7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52EA7" w:rsidRPr="0075614A" w:rsidRDefault="00F52EA7" w:rsidP="00F52EA7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5614A">
        <w:rPr>
          <w:rFonts w:ascii="Times New Roman" w:eastAsia="Times New Roman" w:hAnsi="Times New Roman" w:cs="Times New Roman"/>
          <w:sz w:val="24"/>
          <w:szCs w:val="24"/>
        </w:rPr>
        <w:t>Срок на валидност на офертите</w:t>
      </w:r>
    </w:p>
    <w:p w:rsidR="00F52EA7" w:rsidRPr="0075614A" w:rsidRDefault="00F52EA7" w:rsidP="00F52EA7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52EA7" w:rsidRPr="0075614A" w:rsidRDefault="00F52EA7" w:rsidP="00F52EA7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5614A">
        <w:rPr>
          <w:rFonts w:ascii="Times New Roman" w:eastAsia="Times New Roman" w:hAnsi="Times New Roman" w:cs="Times New Roman"/>
          <w:sz w:val="24"/>
          <w:szCs w:val="24"/>
        </w:rPr>
        <w:t>Сключване на договор за възлагане на обществената поръчка</w:t>
      </w:r>
    </w:p>
    <w:p w:rsidR="00F52EA7" w:rsidRPr="0075614A" w:rsidRDefault="00F52EA7" w:rsidP="00F52EA7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52EA7" w:rsidRPr="0075614A" w:rsidRDefault="00F52EA7" w:rsidP="00F52EA7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5614A">
        <w:rPr>
          <w:rFonts w:ascii="Times New Roman" w:eastAsia="Times New Roman" w:hAnsi="Times New Roman" w:cs="Times New Roman"/>
          <w:sz w:val="24"/>
          <w:szCs w:val="24"/>
        </w:rPr>
        <w:t>Приложения</w:t>
      </w:r>
    </w:p>
    <w:p w:rsidR="00F52EA7" w:rsidRPr="0075614A" w:rsidRDefault="00F52EA7" w:rsidP="00F52EA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sectPr w:rsidR="00F52EA7" w:rsidRPr="0075614A" w:rsidSect="008A4018">
          <w:pgSz w:w="11907" w:h="16840" w:code="9"/>
          <w:pgMar w:top="1134" w:right="1134" w:bottom="1134" w:left="1418" w:header="709" w:footer="709" w:gutter="0"/>
          <w:cols w:space="708"/>
          <w:docGrid w:linePitch="326"/>
        </w:sectPr>
      </w:pPr>
    </w:p>
    <w:p w:rsidR="004C3A92" w:rsidRPr="009D0F88" w:rsidRDefault="004C3A92" w:rsidP="004C3A92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highlight w:val="yellow"/>
        </w:rPr>
      </w:pPr>
    </w:p>
    <w:p w:rsidR="00F52EA7" w:rsidRPr="00F52EA7" w:rsidRDefault="00F52EA7" w:rsidP="00F52EA7">
      <w:pPr>
        <w:numPr>
          <w:ilvl w:val="0"/>
          <w:numId w:val="2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>ПЪЛНО ОПИСАНИЕ НА ПРЕДМЕТА НА ПОРЪЧКАТА</w:t>
      </w:r>
    </w:p>
    <w:p w:rsidR="00F52EA7" w:rsidRPr="00F52EA7" w:rsidRDefault="00F52EA7" w:rsidP="00F52EA7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2EA7" w:rsidRPr="00D337B9" w:rsidRDefault="00F52EA7" w:rsidP="00F52EA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1. </w:t>
      </w: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>Предмет на обществената поръчка</w:t>
      </w:r>
      <w:r w:rsidR="00D337B9" w:rsidRPr="00D337B9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D337B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D337B9">
        <w:rPr>
          <w:rFonts w:ascii="Times New Roman" w:eastAsia="Times New Roman" w:hAnsi="Times New Roman" w:cs="Times New Roman"/>
          <w:sz w:val="24"/>
          <w:szCs w:val="24"/>
        </w:rPr>
        <w:t>„Следгаранционно сервизно обслужване на сградна климатична инсталация и климатици в работни и сървърни помещения на РЗОК- Враца, включително доставка и монтаж на резервни части”</w:t>
      </w:r>
      <w:r w:rsidRPr="00D337B9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4B3A56" w:rsidRPr="007514E4" w:rsidRDefault="00F52EA7" w:rsidP="004B3A56">
      <w:pPr>
        <w:tabs>
          <w:tab w:val="left" w:pos="426"/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="0051314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>Изпълнението на предмета на поръчката включва извършването на следните основни дейности</w:t>
      </w:r>
      <w:r w:rsidRPr="007514E4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4B3A56" w:rsidRPr="007514E4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4B3A56" w:rsidRPr="007514E4">
        <w:rPr>
          <w:rFonts w:ascii="Times New Roman" w:eastAsia="Times New Roman" w:hAnsi="Times New Roman" w:cs="Times New Roman"/>
          <w:sz w:val="24"/>
          <w:szCs w:val="24"/>
          <w:lang w:val="en-AU"/>
        </w:rPr>
        <w:t>извършването</w:t>
      </w:r>
      <w:proofErr w:type="spellEnd"/>
      <w:r w:rsidR="004B3A56" w:rsidRPr="007514E4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4B3A56" w:rsidRPr="007514E4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="004B3A56" w:rsidRPr="007514E4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4B3A56" w:rsidRPr="007514E4">
        <w:rPr>
          <w:rFonts w:ascii="Times New Roman" w:eastAsia="Times New Roman" w:hAnsi="Times New Roman" w:cs="Times New Roman"/>
          <w:sz w:val="24"/>
          <w:szCs w:val="24"/>
          <w:lang w:val="en-AU"/>
        </w:rPr>
        <w:t>профилактика</w:t>
      </w:r>
      <w:proofErr w:type="spellEnd"/>
      <w:r w:rsidR="004B3A56" w:rsidRPr="007514E4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="004B3A56" w:rsidRPr="007514E4">
        <w:rPr>
          <w:rFonts w:ascii="Times New Roman" w:eastAsia="Times New Roman" w:hAnsi="Times New Roman" w:cs="Times New Roman"/>
          <w:sz w:val="24"/>
          <w:szCs w:val="24"/>
          <w:lang w:val="en-AU"/>
        </w:rPr>
        <w:t>ремонт</w:t>
      </w:r>
      <w:proofErr w:type="spellEnd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на</w:t>
      </w:r>
      <w:proofErr w:type="spellEnd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сградната</w:t>
      </w:r>
      <w:proofErr w:type="spellEnd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климатична</w:t>
      </w:r>
      <w:proofErr w:type="spellEnd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инсталация</w:t>
      </w:r>
      <w:proofErr w:type="spellEnd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и </w:t>
      </w:r>
      <w:proofErr w:type="spellStart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климатици</w:t>
      </w:r>
      <w:proofErr w:type="spellEnd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в </w:t>
      </w:r>
      <w:proofErr w:type="spellStart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работни</w:t>
      </w:r>
      <w:proofErr w:type="spellEnd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и </w:t>
      </w:r>
      <w:proofErr w:type="spellStart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сървърни</w:t>
      </w:r>
      <w:proofErr w:type="spellEnd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помещения</w:t>
      </w:r>
      <w:proofErr w:type="spellEnd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на</w:t>
      </w:r>
      <w:proofErr w:type="spellEnd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РЗОК </w:t>
      </w:r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</w:rPr>
        <w:t>-Враца</w:t>
      </w:r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, </w:t>
      </w:r>
      <w:proofErr w:type="spellStart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включително</w:t>
      </w:r>
      <w:proofErr w:type="spellEnd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доставка</w:t>
      </w:r>
      <w:proofErr w:type="spellEnd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и </w:t>
      </w:r>
      <w:proofErr w:type="spellStart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монтаж</w:t>
      </w:r>
      <w:proofErr w:type="spellEnd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на</w:t>
      </w:r>
      <w:proofErr w:type="spellEnd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резервни</w:t>
      </w:r>
      <w:proofErr w:type="spellEnd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части</w:t>
      </w:r>
      <w:proofErr w:type="spellEnd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и </w:t>
      </w:r>
      <w:proofErr w:type="spellStart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консумативи</w:t>
      </w:r>
      <w:proofErr w:type="spellEnd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.</w:t>
      </w:r>
    </w:p>
    <w:p w:rsidR="004B3A56" w:rsidRPr="004B3A56" w:rsidRDefault="004B3A56" w:rsidP="00B9553E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4B3A5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3.</w:t>
      </w:r>
      <w:r w:rsidRPr="004B3A5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Място и срок за изпълнение на поръчката</w:t>
      </w:r>
    </w:p>
    <w:p w:rsidR="004B3A56" w:rsidRDefault="004B3A56" w:rsidP="004B3A56">
      <w:pPr>
        <w:spacing w:after="0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4B3A5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Място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</w:p>
    <w:p w:rsidR="004B3A56" w:rsidRPr="00513143" w:rsidRDefault="004B3A56" w:rsidP="004B3A5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314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1.</w:t>
      </w:r>
      <w:r w:rsidRPr="00513143">
        <w:rPr>
          <w:rFonts w:ascii="Times New Roman" w:eastAsia="Times New Roman" w:hAnsi="Times New Roman" w:cs="Times New Roman"/>
          <w:bCs/>
          <w:sz w:val="24"/>
          <w:szCs w:val="24"/>
        </w:rPr>
        <w:t xml:space="preserve"> сградата на РЗОК-Враца, находяща се на адрес</w:t>
      </w:r>
      <w:r w:rsidR="00CB4ED6">
        <w:rPr>
          <w:rFonts w:ascii="Times New Roman" w:eastAsia="Times New Roman" w:hAnsi="Times New Roman" w:cs="Times New Roman"/>
          <w:bCs/>
          <w:sz w:val="24"/>
          <w:szCs w:val="24"/>
        </w:rPr>
        <w:t>:</w:t>
      </w:r>
      <w:r w:rsidRPr="00513143">
        <w:rPr>
          <w:rFonts w:ascii="Times New Roman" w:eastAsia="Times New Roman" w:hAnsi="Times New Roman" w:cs="Times New Roman"/>
          <w:bCs/>
          <w:sz w:val="24"/>
          <w:szCs w:val="24"/>
        </w:rPr>
        <w:t xml:space="preserve"> гр. Враца, ул. </w:t>
      </w:r>
      <w:r w:rsidRPr="00513143">
        <w:rPr>
          <w:rFonts w:ascii="Times New Roman" w:eastAsia="Times New Roman" w:hAnsi="Times New Roman" w:cs="Times New Roman"/>
          <w:sz w:val="24"/>
          <w:szCs w:val="24"/>
        </w:rPr>
        <w:t>„Иваница Данчов” № 2;</w:t>
      </w:r>
    </w:p>
    <w:p w:rsidR="004B3A56" w:rsidRPr="00513143" w:rsidRDefault="004B3A56" w:rsidP="004B3A56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13143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513143">
        <w:rPr>
          <w:rFonts w:ascii="Times New Roman" w:eastAsia="Times New Roman" w:hAnsi="Times New Roman" w:cs="Times New Roman"/>
          <w:bCs/>
          <w:sz w:val="24"/>
          <w:szCs w:val="24"/>
        </w:rPr>
        <w:t>. офисите на РЗОК-Враца в гр. Козлодуй</w:t>
      </w:r>
      <w:r w:rsidR="00513143" w:rsidRPr="00513143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Pr="00513143">
        <w:rPr>
          <w:rFonts w:ascii="Times New Roman" w:eastAsia="Times New Roman" w:hAnsi="Times New Roman" w:cs="Times New Roman"/>
          <w:bCs/>
          <w:sz w:val="24"/>
          <w:szCs w:val="24"/>
        </w:rPr>
        <w:t xml:space="preserve"> гр. Оряхово</w:t>
      </w:r>
      <w:r w:rsidR="00513143" w:rsidRPr="0051314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513143" w:rsidRPr="00CB4ED6">
        <w:rPr>
          <w:rFonts w:ascii="Times New Roman" w:eastAsia="Times New Roman" w:hAnsi="Times New Roman" w:cs="Times New Roman"/>
          <w:bCs/>
          <w:sz w:val="24"/>
          <w:szCs w:val="24"/>
        </w:rPr>
        <w:t>и</w:t>
      </w:r>
      <w:r w:rsidR="00513143" w:rsidRPr="00CB4ED6">
        <w:rPr>
          <w:rFonts w:ascii="Times New Roman" w:eastAsia="Times New Roman" w:hAnsi="Times New Roman" w:cs="Times New Roman"/>
          <w:sz w:val="24"/>
          <w:szCs w:val="24"/>
        </w:rPr>
        <w:t xml:space="preserve"> гр. Мездра</w:t>
      </w:r>
      <w:r w:rsidRPr="00513143">
        <w:rPr>
          <w:rFonts w:ascii="Times New Roman" w:eastAsia="Times New Roman" w:hAnsi="Times New Roman" w:cs="Times New Roman"/>
          <w:bCs/>
          <w:sz w:val="24"/>
          <w:szCs w:val="24"/>
        </w:rPr>
        <w:t>, находящи се на следните адреси:</w:t>
      </w:r>
    </w:p>
    <w:p w:rsidR="004B3A56" w:rsidRPr="00513143" w:rsidRDefault="004B3A56" w:rsidP="004B3A56">
      <w:pPr>
        <w:spacing w:after="0" w:line="240" w:lineRule="auto"/>
        <w:ind w:left="143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3143">
        <w:rPr>
          <w:rFonts w:ascii="Times New Roman" w:eastAsia="Times New Roman" w:hAnsi="Times New Roman" w:cs="Times New Roman"/>
          <w:bCs/>
          <w:sz w:val="24"/>
          <w:szCs w:val="24"/>
        </w:rPr>
        <w:t>2.1. офис гр. Козлодуй</w:t>
      </w:r>
      <w:r w:rsidR="0051314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513143">
        <w:rPr>
          <w:rFonts w:ascii="Times New Roman" w:eastAsia="Times New Roman" w:hAnsi="Times New Roman" w:cs="Times New Roman"/>
          <w:bCs/>
          <w:sz w:val="24"/>
          <w:szCs w:val="24"/>
        </w:rPr>
        <w:t xml:space="preserve">- гр. Козлодуй, ул. </w:t>
      </w:r>
      <w:r w:rsidRPr="00513143">
        <w:rPr>
          <w:rFonts w:ascii="Times New Roman" w:eastAsia="Times New Roman" w:hAnsi="Times New Roman" w:cs="Times New Roman"/>
          <w:sz w:val="24"/>
          <w:szCs w:val="24"/>
        </w:rPr>
        <w:t xml:space="preserve">„Симеон Русков”, ет.1 </w:t>
      </w:r>
    </w:p>
    <w:p w:rsidR="004B3A56" w:rsidRPr="00513143" w:rsidRDefault="004B3A56" w:rsidP="004B3A56">
      <w:pPr>
        <w:spacing w:after="0" w:line="240" w:lineRule="auto"/>
        <w:ind w:left="143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3143">
        <w:rPr>
          <w:rFonts w:ascii="Times New Roman" w:eastAsia="Times New Roman" w:hAnsi="Times New Roman" w:cs="Times New Roman"/>
          <w:sz w:val="24"/>
          <w:szCs w:val="24"/>
        </w:rPr>
        <w:t>2.2. офис гр. Оряхово</w:t>
      </w:r>
      <w:r w:rsidR="005131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13143">
        <w:rPr>
          <w:rFonts w:ascii="Times New Roman" w:eastAsia="Times New Roman" w:hAnsi="Times New Roman" w:cs="Times New Roman"/>
          <w:sz w:val="24"/>
          <w:szCs w:val="24"/>
        </w:rPr>
        <w:t>- гр.</w:t>
      </w:r>
      <w:r w:rsidR="00513143">
        <w:rPr>
          <w:rFonts w:ascii="Times New Roman" w:eastAsia="Times New Roman" w:hAnsi="Times New Roman" w:cs="Times New Roman"/>
          <w:sz w:val="24"/>
          <w:szCs w:val="24"/>
        </w:rPr>
        <w:t xml:space="preserve"> Оряхово, ул. „К. Лулчев” № 1-3</w:t>
      </w:r>
    </w:p>
    <w:p w:rsidR="00F52EA7" w:rsidRPr="00513143" w:rsidRDefault="007514E4" w:rsidP="00F52EA7">
      <w:pPr>
        <w:suppressAutoHyphens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13143">
        <w:rPr>
          <w:rFonts w:ascii="Times New Roman" w:eastAsia="Times New Roman" w:hAnsi="Times New Roman" w:cs="Times New Roman"/>
          <w:sz w:val="24"/>
          <w:szCs w:val="24"/>
        </w:rPr>
        <w:t>2.3.</w:t>
      </w:r>
      <w:r w:rsidRPr="0051314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13143">
        <w:rPr>
          <w:rFonts w:ascii="Times New Roman" w:eastAsia="Times New Roman" w:hAnsi="Times New Roman" w:cs="Times New Roman"/>
          <w:sz w:val="24"/>
          <w:szCs w:val="24"/>
        </w:rPr>
        <w:t>офис гр. Мездра</w:t>
      </w:r>
      <w:r w:rsidR="005131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13143">
        <w:rPr>
          <w:rFonts w:ascii="Times New Roman" w:eastAsia="Times New Roman" w:hAnsi="Times New Roman" w:cs="Times New Roman"/>
          <w:sz w:val="24"/>
          <w:szCs w:val="24"/>
        </w:rPr>
        <w:t xml:space="preserve">- гр. Мездра, </w:t>
      </w:r>
      <w:r w:rsidR="00513143">
        <w:rPr>
          <w:rFonts w:ascii="Times New Roman" w:eastAsia="Times New Roman" w:hAnsi="Times New Roman" w:cs="Times New Roman"/>
          <w:sz w:val="24"/>
          <w:szCs w:val="24"/>
        </w:rPr>
        <w:t>ул. „</w:t>
      </w:r>
      <w:r w:rsidRPr="00513143">
        <w:rPr>
          <w:rFonts w:ascii="Times New Roman" w:eastAsia="Times New Roman" w:hAnsi="Times New Roman" w:cs="Times New Roman"/>
          <w:sz w:val="24"/>
          <w:szCs w:val="24"/>
        </w:rPr>
        <w:t>Я. Сакъзов</w:t>
      </w:r>
      <w:r w:rsidR="00513143">
        <w:rPr>
          <w:rFonts w:ascii="Times New Roman" w:eastAsia="Times New Roman" w:hAnsi="Times New Roman" w:cs="Times New Roman"/>
          <w:sz w:val="24"/>
          <w:szCs w:val="24"/>
        </w:rPr>
        <w:t>“№</w:t>
      </w:r>
      <w:r w:rsidRPr="00513143">
        <w:rPr>
          <w:rFonts w:ascii="Times New Roman" w:eastAsia="Times New Roman" w:hAnsi="Times New Roman" w:cs="Times New Roman"/>
          <w:sz w:val="24"/>
          <w:szCs w:val="24"/>
        </w:rPr>
        <w:t xml:space="preserve"> 33</w:t>
      </w:r>
    </w:p>
    <w:p w:rsidR="004B3A56" w:rsidRPr="007514E4" w:rsidRDefault="004B3A56" w:rsidP="004B3A56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</w:t>
      </w:r>
      <w:r w:rsidRPr="004B3A5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рок</w:t>
      </w:r>
      <w:r w:rsidR="007514E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  <w:r w:rsidRPr="004B3A5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7514E4">
        <w:rPr>
          <w:rFonts w:ascii="Times New Roman" w:eastAsia="Times New Roman" w:hAnsi="Times New Roman" w:cs="Times New Roman"/>
          <w:bCs/>
          <w:sz w:val="24"/>
          <w:szCs w:val="24"/>
        </w:rPr>
        <w:t xml:space="preserve">Срокът за изпълнение на обществената поръчка е една година, считано от датата на подписване на договора. </w:t>
      </w:r>
    </w:p>
    <w:p w:rsidR="004B3A56" w:rsidRPr="009F76DF" w:rsidRDefault="004B3A56" w:rsidP="004B3A56">
      <w:pPr>
        <w:spacing w:after="0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9F76DF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4. Прогнозна стойност на обществената поръчка. </w:t>
      </w:r>
    </w:p>
    <w:p w:rsidR="004B3A56" w:rsidRPr="009F76DF" w:rsidRDefault="004B3A56" w:rsidP="004B3A56">
      <w:pPr>
        <w:spacing w:after="0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9F76D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Общата прогнозна стойност на обществената поръчка е </w:t>
      </w:r>
      <w:r w:rsidR="008A4018" w:rsidRPr="00025D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5000</w:t>
      </w:r>
      <w:r w:rsidR="008A4018" w:rsidRPr="00025D12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8A4018" w:rsidRPr="00025D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00</w:t>
      </w:r>
      <w:r w:rsidRPr="009F76D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л</w:t>
      </w:r>
      <w:r w:rsidRPr="009F76DF">
        <w:rPr>
          <w:rFonts w:ascii="Times New Roman" w:eastAsia="Times New Roman" w:hAnsi="Times New Roman" w:cs="Times New Roman"/>
          <w:bCs/>
          <w:sz w:val="24"/>
          <w:szCs w:val="24"/>
        </w:rPr>
        <w:t>ева без</w:t>
      </w:r>
      <w:r w:rsidRPr="009F76D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ДДС.</w:t>
      </w:r>
    </w:p>
    <w:p w:rsidR="004B3A56" w:rsidRPr="004B3A56" w:rsidRDefault="004B3A56" w:rsidP="004B3A56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highlight w:val="yellow"/>
        </w:rPr>
      </w:pPr>
    </w:p>
    <w:p w:rsidR="004B3A56" w:rsidRPr="008A4018" w:rsidRDefault="004B3A56" w:rsidP="004B3A56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val="en-US"/>
        </w:rPr>
      </w:pPr>
      <w:r w:rsidRPr="004342D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</w:t>
      </w:r>
      <w:r w:rsidRPr="004342D0">
        <w:rPr>
          <w:rFonts w:ascii="Times New Roman" w:eastAsia="Times New Roman" w:hAnsi="Times New Roman" w:cs="Times New Roman"/>
          <w:b/>
          <w:bCs/>
          <w:sz w:val="24"/>
          <w:szCs w:val="24"/>
          <w:lang w:val="x-none"/>
        </w:rPr>
        <w:t>Възложител</w:t>
      </w:r>
      <w:r w:rsidRPr="004342D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ят </w:t>
      </w:r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предоставя неограничен, пълен, безплатен и пряк достъп чрез </w:t>
      </w:r>
      <w:r w:rsidRPr="004342D0">
        <w:rPr>
          <w:rFonts w:ascii="Times New Roman" w:eastAsia="Times New Roman" w:hAnsi="Times New Roman" w:cs="Times New Roman"/>
          <w:bCs/>
          <w:sz w:val="24"/>
          <w:szCs w:val="24"/>
        </w:rPr>
        <w:t>профила на купувача</w:t>
      </w:r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 </w:t>
      </w:r>
      <w:r w:rsidRPr="004342D0">
        <w:rPr>
          <w:rFonts w:ascii="Times New Roman" w:eastAsia="Times New Roman" w:hAnsi="Times New Roman" w:cs="Times New Roman"/>
          <w:bCs/>
          <w:sz w:val="24"/>
          <w:szCs w:val="24"/>
        </w:rPr>
        <w:t xml:space="preserve">на НЗОК </w:t>
      </w:r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до документацията за обществената поръчка от датата на</w:t>
      </w:r>
      <w:r w:rsidRPr="004342D0">
        <w:rPr>
          <w:rFonts w:ascii="Times New Roman" w:eastAsia="Times New Roman" w:hAnsi="Times New Roman" w:cs="Times New Roman"/>
          <w:bCs/>
          <w:sz w:val="24"/>
          <w:szCs w:val="24"/>
        </w:rPr>
        <w:t xml:space="preserve"> публикуване на обявлението</w:t>
      </w:r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,</w:t>
      </w:r>
      <w:r w:rsidRPr="004342D0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следната хипервръзка</w:t>
      </w:r>
      <w:r w:rsidRPr="00AE3E0F">
        <w:rPr>
          <w:rFonts w:ascii="Times New Roman" w:eastAsia="Times New Roman" w:hAnsi="Times New Roman" w:cs="Times New Roman"/>
          <w:bCs/>
          <w:sz w:val="24"/>
          <w:szCs w:val="24"/>
        </w:rPr>
        <w:t>:</w:t>
      </w:r>
      <w:r w:rsidR="004342D0" w:rsidRPr="00AE3E0F">
        <w:t xml:space="preserve"> </w:t>
      </w:r>
      <w:r w:rsidR="004342D0" w:rsidRPr="00AE3E0F">
        <w:rPr>
          <w:rFonts w:ascii="Times New Roman" w:eastAsia="Times New Roman" w:hAnsi="Times New Roman" w:cs="Times New Roman"/>
          <w:bCs/>
          <w:sz w:val="24"/>
          <w:szCs w:val="24"/>
        </w:rPr>
        <w:t>http://www.nhif.bg/web/guest/</w:t>
      </w:r>
      <w:r w:rsidR="00E12D43">
        <w:rPr>
          <w:rFonts w:ascii="Times New Roman" w:eastAsia="Times New Roman" w:hAnsi="Times New Roman" w:cs="Times New Roman"/>
          <w:bCs/>
          <w:sz w:val="24"/>
          <w:szCs w:val="24"/>
        </w:rPr>
        <w:t>792.</w:t>
      </w:r>
    </w:p>
    <w:p w:rsidR="004C3A92" w:rsidRPr="008A4018" w:rsidRDefault="004C3A92" w:rsidP="004C3A92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highlight w:val="yellow"/>
        </w:rPr>
      </w:pPr>
    </w:p>
    <w:p w:rsidR="00FD6940" w:rsidRPr="009D0F88" w:rsidRDefault="00FD6940" w:rsidP="004C3A92">
      <w:pPr>
        <w:spacing w:after="0"/>
        <w:ind w:left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val="en-US"/>
        </w:rPr>
      </w:pPr>
    </w:p>
    <w:p w:rsidR="004B3A56" w:rsidRPr="004B3A56" w:rsidRDefault="004B3A56" w:rsidP="004B3A56">
      <w:pPr>
        <w:widowControl w:val="0"/>
        <w:numPr>
          <w:ilvl w:val="0"/>
          <w:numId w:val="22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851"/>
        <w:jc w:val="center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  <w:r w:rsidRPr="004B3A56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ТЕХНИЧЕСКИ ИЗИСКВАНИЯ И СПЕЦИФИКАЦИИ</w:t>
      </w:r>
    </w:p>
    <w:p w:rsidR="004C3A92" w:rsidRPr="009D0F88" w:rsidRDefault="004C3A92" w:rsidP="004C3A9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</w:rPr>
      </w:pPr>
    </w:p>
    <w:p w:rsidR="004C3A92" w:rsidRPr="009D0F88" w:rsidRDefault="004C3A92" w:rsidP="004C3A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:rsidR="007622E3" w:rsidRPr="004E0A40" w:rsidRDefault="007622E3" w:rsidP="007622E3">
      <w:pPr>
        <w:keepNext/>
        <w:keepLines/>
        <w:numPr>
          <w:ilvl w:val="0"/>
          <w:numId w:val="15"/>
        </w:numPr>
        <w:spacing w:after="0" w:line="240" w:lineRule="atLeast"/>
        <w:jc w:val="both"/>
        <w:outlineLvl w:val="0"/>
        <w:rPr>
          <w:rFonts w:ascii="Times New Roman" w:eastAsia="Arial Unicode MS" w:hAnsi="Times New Roman" w:cs="Times New Roman"/>
          <w:b/>
          <w:bCs/>
          <w:iCs/>
          <w:caps/>
          <w:sz w:val="24"/>
          <w:szCs w:val="24"/>
          <w:lang w:val="en-AU"/>
        </w:rPr>
      </w:pPr>
      <w:r w:rsidRPr="004E0A40">
        <w:rPr>
          <w:rFonts w:ascii="Times New Roman" w:eastAsia="Times New Roman" w:hAnsi="Times New Roman" w:cs="Times New Roman"/>
          <w:b/>
          <w:sz w:val="24"/>
          <w:szCs w:val="24"/>
        </w:rPr>
        <w:t>Техниката, предмет на следгаранционна поддръжка включва:</w:t>
      </w:r>
    </w:p>
    <w:p w:rsidR="007622E3" w:rsidRPr="004E0A40" w:rsidRDefault="007622E3" w:rsidP="007622E3">
      <w:pPr>
        <w:keepNext/>
        <w:keepLines/>
        <w:spacing w:after="0" w:line="240" w:lineRule="atLeast"/>
        <w:ind w:left="720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E0A40">
        <w:rPr>
          <w:rFonts w:ascii="Times New Roman" w:eastAsia="Times New Roman" w:hAnsi="Times New Roman" w:cs="Times New Roman"/>
          <w:b/>
          <w:sz w:val="24"/>
          <w:szCs w:val="24"/>
        </w:rPr>
        <w:t>1.1. С</w:t>
      </w:r>
      <w:proofErr w:type="spellStart"/>
      <w:r w:rsidRPr="004E0A40">
        <w:rPr>
          <w:rFonts w:ascii="Times New Roman" w:eastAsia="Times New Roman" w:hAnsi="Times New Roman" w:cs="Times New Roman"/>
          <w:b/>
          <w:bCs/>
          <w:sz w:val="24"/>
          <w:szCs w:val="24"/>
          <w:lang w:val="en-AU"/>
        </w:rPr>
        <w:t>градна</w:t>
      </w:r>
      <w:proofErr w:type="spellEnd"/>
      <w:r w:rsidRPr="004E0A40">
        <w:rPr>
          <w:rFonts w:ascii="Times New Roman" w:eastAsia="Times New Roman" w:hAnsi="Times New Roman" w:cs="Times New Roman"/>
          <w:b/>
          <w:bCs/>
          <w:sz w:val="24"/>
          <w:szCs w:val="24"/>
          <w:lang w:val="en-AU"/>
        </w:rPr>
        <w:t xml:space="preserve"> </w:t>
      </w:r>
      <w:proofErr w:type="spellStart"/>
      <w:r w:rsidRPr="004E0A40">
        <w:rPr>
          <w:rFonts w:ascii="Times New Roman" w:eastAsia="Times New Roman" w:hAnsi="Times New Roman" w:cs="Times New Roman"/>
          <w:b/>
          <w:bCs/>
          <w:sz w:val="24"/>
          <w:szCs w:val="24"/>
          <w:lang w:val="en-AU"/>
        </w:rPr>
        <w:t>климатична</w:t>
      </w:r>
      <w:proofErr w:type="spellEnd"/>
      <w:r w:rsidRPr="004E0A40">
        <w:rPr>
          <w:rFonts w:ascii="Times New Roman" w:eastAsia="Times New Roman" w:hAnsi="Times New Roman" w:cs="Times New Roman"/>
          <w:b/>
          <w:bCs/>
          <w:sz w:val="24"/>
          <w:szCs w:val="24"/>
          <w:lang w:val="en-AU"/>
        </w:rPr>
        <w:t xml:space="preserve"> </w:t>
      </w:r>
      <w:proofErr w:type="spellStart"/>
      <w:r w:rsidRPr="004E0A40">
        <w:rPr>
          <w:rFonts w:ascii="Times New Roman" w:eastAsia="Times New Roman" w:hAnsi="Times New Roman" w:cs="Times New Roman"/>
          <w:b/>
          <w:bCs/>
          <w:sz w:val="24"/>
          <w:szCs w:val="24"/>
          <w:lang w:val="en-AU"/>
        </w:rPr>
        <w:t>инсталация</w:t>
      </w:r>
      <w:proofErr w:type="spellEnd"/>
      <w:r w:rsidRPr="004E0A40">
        <w:rPr>
          <w:rFonts w:ascii="Times New Roman" w:eastAsia="Times New Roman" w:hAnsi="Times New Roman" w:cs="Times New Roman"/>
          <w:b/>
          <w:bCs/>
          <w:sz w:val="24"/>
          <w:szCs w:val="24"/>
          <w:lang w:val="en-AU"/>
        </w:rPr>
        <w:t xml:space="preserve"> </w:t>
      </w:r>
      <w:r w:rsidRPr="004E0A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на </w:t>
      </w:r>
      <w:r w:rsidR="00F8076A" w:rsidRPr="004E0A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РЗОК-Враца на </w:t>
      </w:r>
      <w:r w:rsidRPr="004E0A40">
        <w:rPr>
          <w:rFonts w:ascii="Times New Roman" w:eastAsia="Times New Roman" w:hAnsi="Times New Roman" w:cs="Times New Roman"/>
          <w:b/>
          <w:bCs/>
          <w:sz w:val="24"/>
          <w:szCs w:val="24"/>
        </w:rPr>
        <w:t>адрес:</w:t>
      </w:r>
      <w:r w:rsidRPr="004E0A4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E0A40">
        <w:rPr>
          <w:rFonts w:ascii="Times New Roman" w:eastAsia="Times New Roman" w:hAnsi="Times New Roman" w:cs="Times New Roman"/>
          <w:sz w:val="24"/>
          <w:szCs w:val="24"/>
        </w:rPr>
        <w:t>гр. Враца, улица „Иваница Данчов” №2</w:t>
      </w:r>
    </w:p>
    <w:tbl>
      <w:tblPr>
        <w:tblW w:w="9082" w:type="dxa"/>
        <w:tblInd w:w="98" w:type="dxa"/>
        <w:tblLook w:val="04A0" w:firstRow="1" w:lastRow="0" w:firstColumn="1" w:lastColumn="0" w:noHBand="0" w:noVBand="1"/>
      </w:tblPr>
      <w:tblGrid>
        <w:gridCol w:w="960"/>
        <w:gridCol w:w="6847"/>
        <w:gridCol w:w="1275"/>
      </w:tblGrid>
      <w:tr w:rsidR="00E61AFA" w:rsidRPr="004E0A40" w:rsidTr="00FA322E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4E0A40" w:rsidRDefault="007622E3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I.</w:t>
            </w:r>
          </w:p>
        </w:tc>
        <w:tc>
          <w:tcPr>
            <w:tcW w:w="6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4E0A40" w:rsidRDefault="007622E3" w:rsidP="0076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Система</w:t>
            </w:r>
            <w:proofErr w:type="spellEnd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централна</w:t>
            </w:r>
            <w:proofErr w:type="spellEnd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климатизация</w:t>
            </w:r>
            <w:proofErr w:type="spellEnd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работни</w:t>
            </w:r>
            <w:proofErr w:type="spellEnd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помещения</w:t>
            </w:r>
            <w:proofErr w:type="spellEnd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вентилаторни </w:t>
            </w:r>
            <w:proofErr w:type="spellStart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конвектор</w:t>
            </w:r>
            <w:proofErr w:type="spellEnd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4E0A40" w:rsidRDefault="007622E3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</w:rPr>
              <w:t>Брой</w:t>
            </w: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</w:tr>
      <w:tr w:rsidR="00E61AFA" w:rsidRPr="004E0A40" w:rsidTr="00FA322E">
        <w:trPr>
          <w:trHeight w:val="84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4E0A40" w:rsidRDefault="007622E3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4E0A40" w:rsidRDefault="007622E3" w:rsidP="0076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вентилаторен</w:t>
            </w:r>
            <w:proofErr w:type="spellEnd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конвектор</w:t>
            </w:r>
            <w:proofErr w:type="spellEnd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FCU H1 </w:t>
            </w:r>
            <w:proofErr w:type="spellStart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хоризонтален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4E0A40" w:rsidRDefault="007622E3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E61AFA" w:rsidRPr="004E0A40" w:rsidTr="00FA322E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4E0A40" w:rsidRDefault="007622E3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4E0A40" w:rsidRDefault="007622E3" w:rsidP="0076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вентилаторен</w:t>
            </w:r>
            <w:proofErr w:type="spellEnd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конвектор</w:t>
            </w:r>
            <w:proofErr w:type="spellEnd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FCU H2 </w:t>
            </w:r>
            <w:proofErr w:type="spellStart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хоризонтален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4E0A40" w:rsidRDefault="007622E3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E61AFA" w:rsidRPr="004E0A40" w:rsidTr="00FA322E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4E0A40" w:rsidRDefault="007622E3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4E0A40" w:rsidRDefault="007622E3" w:rsidP="0076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вентилаторен</w:t>
            </w:r>
            <w:proofErr w:type="spellEnd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конвектор</w:t>
            </w:r>
            <w:proofErr w:type="spellEnd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FCU H3 </w:t>
            </w:r>
            <w:proofErr w:type="spellStart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хоризонтален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4E0A40" w:rsidRDefault="007622E3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E61AFA" w:rsidRPr="004E0A40" w:rsidTr="00FA322E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4E0A40" w:rsidRDefault="007622E3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4E0A40" w:rsidRDefault="007622E3" w:rsidP="0076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вентилаторен</w:t>
            </w:r>
            <w:proofErr w:type="spellEnd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конвектор</w:t>
            </w:r>
            <w:proofErr w:type="spellEnd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FCU H4 </w:t>
            </w:r>
            <w:proofErr w:type="spellStart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хоризонтален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4E0A40" w:rsidRDefault="007622E3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E61AFA" w:rsidRPr="004E0A40" w:rsidTr="00FA322E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4E0A40" w:rsidRDefault="007622E3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4E0A40" w:rsidRDefault="007622E3" w:rsidP="0076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вентилаторен</w:t>
            </w:r>
            <w:proofErr w:type="spellEnd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конвектор</w:t>
            </w:r>
            <w:proofErr w:type="spellEnd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FCU H5 </w:t>
            </w:r>
            <w:proofErr w:type="spellStart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хоризонтален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4E0A40" w:rsidRDefault="007622E3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E61AFA" w:rsidRPr="004E0A40" w:rsidTr="00FA322E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4E0A40" w:rsidRDefault="007622E3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II.</w:t>
            </w:r>
          </w:p>
        </w:tc>
        <w:tc>
          <w:tcPr>
            <w:tcW w:w="6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4E0A40" w:rsidRDefault="007622E3" w:rsidP="0076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Хладилна</w:t>
            </w:r>
            <w:proofErr w:type="spellEnd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система</w:t>
            </w:r>
            <w:proofErr w:type="spellEnd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с </w:t>
            </w:r>
            <w:proofErr w:type="spellStart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въздушноохлаждаем</w:t>
            </w:r>
            <w:proofErr w:type="spellEnd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водоохладител</w:t>
            </w:r>
            <w:proofErr w:type="spellEnd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4E0A40" w:rsidRDefault="007622E3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</w:tr>
      <w:tr w:rsidR="00E61AFA" w:rsidRPr="004E0A40" w:rsidTr="00FA322E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4E0A40" w:rsidRDefault="007622E3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4E0A40" w:rsidRDefault="007622E3" w:rsidP="0076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Въздушноохлаждаем</w:t>
            </w:r>
            <w:proofErr w:type="spellEnd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водоохладителен</w:t>
            </w:r>
            <w:proofErr w:type="spellEnd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агрегат</w:t>
            </w:r>
            <w:proofErr w:type="spellEnd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/</w:t>
            </w:r>
            <w:proofErr w:type="spellStart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чилър</w:t>
            </w:r>
            <w:proofErr w:type="spellEnd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/с </w:t>
            </w:r>
            <w:proofErr w:type="spellStart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хладилна</w:t>
            </w:r>
            <w:proofErr w:type="spellEnd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мощност</w:t>
            </w:r>
            <w:proofErr w:type="spellEnd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41.5 kW, </w:t>
            </w:r>
            <w:proofErr w:type="spellStart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студена</w:t>
            </w:r>
            <w:proofErr w:type="spellEnd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вода</w:t>
            </w:r>
            <w:proofErr w:type="spellEnd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7/12 °С, </w:t>
            </w:r>
            <w:proofErr w:type="spellStart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ел.мощност</w:t>
            </w:r>
            <w:proofErr w:type="spellEnd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19.0 kW, </w:t>
            </w:r>
            <w:proofErr w:type="spellStart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хладилен</w:t>
            </w:r>
            <w:proofErr w:type="spellEnd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агент</w:t>
            </w:r>
            <w:proofErr w:type="spellEnd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R 407c. /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4E0A40" w:rsidRDefault="007622E3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</w:tr>
      <w:tr w:rsidR="00E61AFA" w:rsidRPr="004E0A40" w:rsidTr="00FA322E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4E0A40" w:rsidRDefault="007622E3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2</w:t>
            </w:r>
          </w:p>
        </w:tc>
        <w:tc>
          <w:tcPr>
            <w:tcW w:w="6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4E0A40" w:rsidRDefault="007622E3" w:rsidP="0076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Тръбна</w:t>
            </w:r>
            <w:proofErr w:type="spellEnd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циркулационна</w:t>
            </w:r>
            <w:proofErr w:type="spellEnd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помпа</w:t>
            </w:r>
            <w:proofErr w:type="spellEnd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тип</w:t>
            </w:r>
            <w:proofErr w:type="spellEnd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"</w:t>
            </w:r>
            <w:proofErr w:type="spellStart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Близнак</w:t>
            </w:r>
            <w:proofErr w:type="spellEnd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" </w:t>
            </w:r>
            <w:proofErr w:type="spellStart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дебит</w:t>
            </w:r>
            <w:proofErr w:type="spellEnd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7.14 </w:t>
            </w:r>
            <w:proofErr w:type="spellStart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куб.м</w:t>
            </w:r>
            <w:proofErr w:type="spellEnd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/ч и </w:t>
            </w:r>
            <w:proofErr w:type="spellStart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напор</w:t>
            </w:r>
            <w:proofErr w:type="spellEnd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120 </w:t>
            </w:r>
            <w:proofErr w:type="spellStart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КРа</w:t>
            </w:r>
            <w:proofErr w:type="spellEnd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ел.захранване</w:t>
            </w:r>
            <w:proofErr w:type="spellEnd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1.1 kW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4E0A40" w:rsidRDefault="007622E3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</w:tr>
      <w:tr w:rsidR="00E61AFA" w:rsidRPr="004E0A40" w:rsidTr="00FA322E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4E0A40" w:rsidRDefault="007622E3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4E0A40" w:rsidRDefault="007622E3" w:rsidP="0076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Буферен</w:t>
            </w:r>
            <w:proofErr w:type="spellEnd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резервоар</w:t>
            </w:r>
            <w:proofErr w:type="spellEnd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с </w:t>
            </w:r>
            <w:proofErr w:type="spellStart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обем</w:t>
            </w:r>
            <w:proofErr w:type="spellEnd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1000л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4E0A40" w:rsidRDefault="007622E3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</w:tr>
      <w:tr w:rsidR="00E61AFA" w:rsidRPr="004E0A40" w:rsidTr="00FA322E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4E0A40" w:rsidRDefault="007622E3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4E0A40" w:rsidRDefault="007622E3" w:rsidP="0076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Мембранен</w:t>
            </w:r>
            <w:proofErr w:type="spellEnd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разширителен</w:t>
            </w:r>
            <w:proofErr w:type="spellEnd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съд</w:t>
            </w:r>
            <w:proofErr w:type="spellEnd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50 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4E0A40" w:rsidRDefault="007622E3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</w:tr>
      <w:tr w:rsidR="00E61AFA" w:rsidRPr="004E0A40" w:rsidTr="00FA322E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4E0A40" w:rsidRDefault="007622E3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4E0A40" w:rsidRDefault="007622E3" w:rsidP="0076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Система</w:t>
            </w:r>
            <w:proofErr w:type="spellEnd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допълване</w:t>
            </w:r>
            <w:proofErr w:type="spellEnd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инсталацията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4E0A40" w:rsidRDefault="007622E3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</w:tr>
      <w:tr w:rsidR="000A5210" w:rsidRPr="004E0A40" w:rsidTr="00FA322E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4E0A40" w:rsidRDefault="007622E3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4E0A40" w:rsidRDefault="007622E3" w:rsidP="0076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</w:rPr>
              <w:t>Двутръбна система от стоманени тръби за захранване на вентилаторните</w:t>
            </w: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конвектор</w:t>
            </w:r>
            <w:proofErr w:type="spellEnd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4E0A40" w:rsidRDefault="007622E3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622E3" w:rsidRPr="004E0A40" w:rsidRDefault="007622E3" w:rsidP="007622E3">
      <w:pPr>
        <w:keepNext/>
        <w:keepLines/>
        <w:spacing w:after="0" w:line="240" w:lineRule="atLeast"/>
        <w:ind w:left="72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7622E3" w:rsidRPr="004E0A40" w:rsidRDefault="007622E3" w:rsidP="007622E3">
      <w:pPr>
        <w:keepNext/>
        <w:keepLines/>
        <w:spacing w:after="0" w:line="240" w:lineRule="atLeast"/>
        <w:ind w:left="72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E0A40">
        <w:rPr>
          <w:rFonts w:ascii="Times New Roman" w:eastAsia="Times New Roman" w:hAnsi="Times New Roman" w:cs="Times New Roman"/>
          <w:b/>
          <w:bCs/>
          <w:sz w:val="24"/>
          <w:szCs w:val="24"/>
        </w:rPr>
        <w:t>1.2. К</w:t>
      </w:r>
      <w:proofErr w:type="spellStart"/>
      <w:r w:rsidRPr="004E0A40">
        <w:rPr>
          <w:rFonts w:ascii="Times New Roman" w:eastAsia="Times New Roman" w:hAnsi="Times New Roman" w:cs="Times New Roman"/>
          <w:b/>
          <w:bCs/>
          <w:sz w:val="24"/>
          <w:szCs w:val="24"/>
          <w:lang w:val="en-AU"/>
        </w:rPr>
        <w:t>лиматици</w:t>
      </w:r>
      <w:proofErr w:type="spellEnd"/>
      <w:r w:rsidRPr="004E0A40">
        <w:rPr>
          <w:rFonts w:ascii="Times New Roman" w:eastAsia="Times New Roman" w:hAnsi="Times New Roman" w:cs="Times New Roman"/>
          <w:b/>
          <w:bCs/>
          <w:sz w:val="24"/>
          <w:szCs w:val="24"/>
          <w:lang w:val="en-AU"/>
        </w:rPr>
        <w:t xml:space="preserve"> в </w:t>
      </w:r>
      <w:proofErr w:type="spellStart"/>
      <w:r w:rsidRPr="004E0A40">
        <w:rPr>
          <w:rFonts w:ascii="Times New Roman" w:eastAsia="Times New Roman" w:hAnsi="Times New Roman" w:cs="Times New Roman"/>
          <w:b/>
          <w:bCs/>
          <w:sz w:val="24"/>
          <w:szCs w:val="24"/>
          <w:lang w:val="en-AU"/>
        </w:rPr>
        <w:t>сървърн</w:t>
      </w:r>
      <w:proofErr w:type="spellEnd"/>
      <w:r w:rsidRPr="004E0A40">
        <w:rPr>
          <w:rFonts w:ascii="Times New Roman" w:eastAsia="Times New Roman" w:hAnsi="Times New Roman" w:cs="Times New Roman"/>
          <w:b/>
          <w:bCs/>
          <w:sz w:val="24"/>
          <w:szCs w:val="24"/>
        </w:rPr>
        <w:t>о</w:t>
      </w:r>
      <w:r w:rsidRPr="004E0A40">
        <w:rPr>
          <w:rFonts w:ascii="Times New Roman" w:eastAsia="Times New Roman" w:hAnsi="Times New Roman" w:cs="Times New Roman"/>
          <w:b/>
          <w:bCs/>
          <w:sz w:val="24"/>
          <w:szCs w:val="24"/>
          <w:lang w:val="en-AU"/>
        </w:rPr>
        <w:t xml:space="preserve"> </w:t>
      </w:r>
      <w:proofErr w:type="spellStart"/>
      <w:r w:rsidRPr="004E0A40">
        <w:rPr>
          <w:rFonts w:ascii="Times New Roman" w:eastAsia="Times New Roman" w:hAnsi="Times New Roman" w:cs="Times New Roman"/>
          <w:b/>
          <w:bCs/>
          <w:sz w:val="24"/>
          <w:szCs w:val="24"/>
          <w:lang w:val="en-AU"/>
        </w:rPr>
        <w:t>помещени</w:t>
      </w:r>
      <w:proofErr w:type="spellEnd"/>
      <w:r w:rsidRPr="004E0A40">
        <w:rPr>
          <w:rFonts w:ascii="Times New Roman" w:eastAsia="Times New Roman" w:hAnsi="Times New Roman" w:cs="Times New Roman"/>
          <w:b/>
          <w:bCs/>
          <w:sz w:val="24"/>
          <w:szCs w:val="24"/>
        </w:rPr>
        <w:t>е</w:t>
      </w:r>
      <w:r w:rsidRPr="004E0A40">
        <w:rPr>
          <w:rFonts w:ascii="Times New Roman" w:eastAsia="Times New Roman" w:hAnsi="Times New Roman" w:cs="Times New Roman"/>
          <w:b/>
          <w:bCs/>
          <w:sz w:val="24"/>
          <w:szCs w:val="24"/>
          <w:lang w:val="en-AU"/>
        </w:rPr>
        <w:t xml:space="preserve"> </w:t>
      </w:r>
      <w:proofErr w:type="spellStart"/>
      <w:r w:rsidRPr="004E0A40">
        <w:rPr>
          <w:rFonts w:ascii="Times New Roman" w:eastAsia="Times New Roman" w:hAnsi="Times New Roman" w:cs="Times New Roman"/>
          <w:b/>
          <w:bCs/>
          <w:sz w:val="24"/>
          <w:szCs w:val="24"/>
          <w:lang w:val="en-AU"/>
        </w:rPr>
        <w:t>на</w:t>
      </w:r>
      <w:proofErr w:type="spellEnd"/>
      <w:r w:rsidRPr="004E0A40">
        <w:rPr>
          <w:rFonts w:ascii="Times New Roman" w:eastAsia="Times New Roman" w:hAnsi="Times New Roman" w:cs="Times New Roman"/>
          <w:b/>
          <w:bCs/>
          <w:sz w:val="24"/>
          <w:szCs w:val="24"/>
          <w:lang w:val="en-AU"/>
        </w:rPr>
        <w:t xml:space="preserve"> РЗОК</w:t>
      </w:r>
      <w:r w:rsidRPr="004E0A40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4E0A40">
        <w:rPr>
          <w:rFonts w:ascii="Times New Roman" w:eastAsia="Times New Roman" w:hAnsi="Times New Roman" w:cs="Times New Roman"/>
          <w:b/>
          <w:bCs/>
          <w:sz w:val="24"/>
          <w:szCs w:val="24"/>
          <w:lang w:val="en-AU"/>
        </w:rPr>
        <w:t xml:space="preserve"> </w:t>
      </w:r>
      <w:r w:rsidRPr="004E0A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Враца на адрес: </w:t>
      </w:r>
      <w:r w:rsidRPr="004E0A40">
        <w:rPr>
          <w:rFonts w:ascii="Times New Roman" w:eastAsia="Times New Roman" w:hAnsi="Times New Roman" w:cs="Times New Roman"/>
          <w:sz w:val="24"/>
          <w:szCs w:val="24"/>
        </w:rPr>
        <w:t xml:space="preserve"> гр. Враца, улица „Иваница Данчов” №</w:t>
      </w:r>
      <w:r w:rsidR="00BB1464" w:rsidRPr="004E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E0A40">
        <w:rPr>
          <w:rFonts w:ascii="Times New Roman" w:eastAsia="Times New Roman" w:hAnsi="Times New Roman" w:cs="Times New Roman"/>
          <w:sz w:val="24"/>
          <w:szCs w:val="24"/>
        </w:rPr>
        <w:t>2</w:t>
      </w:r>
    </w:p>
    <w:p w:rsidR="007622E3" w:rsidRPr="004E0A40" w:rsidRDefault="007622E3" w:rsidP="007622E3">
      <w:pPr>
        <w:keepNext/>
        <w:keepLines/>
        <w:spacing w:after="0" w:line="240" w:lineRule="atLeast"/>
        <w:ind w:left="72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tbl>
      <w:tblPr>
        <w:tblW w:w="9082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6120"/>
        <w:gridCol w:w="2002"/>
      </w:tblGrid>
      <w:tr w:rsidR="00312CFF" w:rsidRPr="004E0A40" w:rsidTr="00312CFF">
        <w:trPr>
          <w:trHeight w:val="285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312CFF" w:rsidRPr="004E0A40" w:rsidRDefault="00312CFF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120" w:type="dxa"/>
            <w:shd w:val="clear" w:color="000000" w:fill="FFFFFF"/>
            <w:noWrap/>
            <w:vAlign w:val="bottom"/>
            <w:hideMark/>
          </w:tcPr>
          <w:p w:rsidR="00312CFF" w:rsidRPr="004E0A40" w:rsidRDefault="00312CFF" w:rsidP="0076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Климатизатор</w:t>
            </w:r>
            <w:proofErr w:type="spellEnd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Airwell</w:t>
            </w:r>
            <w:proofErr w:type="spellEnd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SX24 </w:t>
            </w:r>
          </w:p>
        </w:tc>
        <w:tc>
          <w:tcPr>
            <w:tcW w:w="2002" w:type="dxa"/>
            <w:shd w:val="clear" w:color="auto" w:fill="auto"/>
            <w:noWrap/>
            <w:vAlign w:val="bottom"/>
            <w:hideMark/>
          </w:tcPr>
          <w:p w:rsidR="00312CFF" w:rsidRPr="004E0A40" w:rsidRDefault="00312CFF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</w:rPr>
              <w:t>бр.</w:t>
            </w:r>
          </w:p>
        </w:tc>
      </w:tr>
      <w:tr w:rsidR="00312CFF" w:rsidRPr="004E0A40" w:rsidTr="00312CFF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312CFF" w:rsidRPr="004E0A40" w:rsidRDefault="00312CFF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120" w:type="dxa"/>
            <w:shd w:val="clear" w:color="auto" w:fill="auto"/>
            <w:noWrap/>
            <w:vAlign w:val="bottom"/>
            <w:hideMark/>
          </w:tcPr>
          <w:p w:rsidR="00312CFF" w:rsidRPr="004E0A40" w:rsidRDefault="00312CFF" w:rsidP="0076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Климатизатор</w:t>
            </w:r>
            <w:proofErr w:type="spellEnd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SX 30 </w:t>
            </w:r>
          </w:p>
        </w:tc>
        <w:tc>
          <w:tcPr>
            <w:tcW w:w="2002" w:type="dxa"/>
            <w:shd w:val="clear" w:color="auto" w:fill="auto"/>
            <w:noWrap/>
            <w:vAlign w:val="bottom"/>
            <w:hideMark/>
          </w:tcPr>
          <w:p w:rsidR="00312CFF" w:rsidRPr="004E0A40" w:rsidRDefault="00312CFF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</w:rPr>
              <w:t>бр.</w:t>
            </w:r>
          </w:p>
        </w:tc>
      </w:tr>
      <w:tr w:rsidR="008A4018" w:rsidRPr="004E0A40" w:rsidTr="008A4018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18" w:rsidRPr="008A4018" w:rsidRDefault="008A4018" w:rsidP="008A4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8A401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18" w:rsidRPr="004E0A40" w:rsidRDefault="008A4018" w:rsidP="008A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Климатик</w:t>
            </w:r>
            <w:proofErr w:type="spellEnd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"</w:t>
            </w:r>
            <w:proofErr w:type="spellStart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Midea</w:t>
            </w:r>
            <w:proofErr w:type="spellEnd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"/MS+M47MU-18HRFN1</w:t>
            </w:r>
            <w:r w:rsidRPr="008A401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18" w:rsidRPr="004E0A40" w:rsidRDefault="008A4018" w:rsidP="008A4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8A401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бр.</w:t>
            </w:r>
          </w:p>
        </w:tc>
      </w:tr>
    </w:tbl>
    <w:p w:rsidR="007622E3" w:rsidRDefault="007622E3" w:rsidP="007622E3">
      <w:pPr>
        <w:keepNext/>
        <w:keepLines/>
        <w:spacing w:after="0" w:line="240" w:lineRule="atLeast"/>
        <w:ind w:left="720"/>
        <w:jc w:val="both"/>
        <w:outlineLvl w:val="0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141156" w:rsidRPr="004E0A40" w:rsidRDefault="00141156" w:rsidP="0014115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E0A40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4E0A4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E0A40">
        <w:rPr>
          <w:rFonts w:ascii="Times New Roman" w:eastAsia="Times New Roman" w:hAnsi="Times New Roman" w:cs="Times New Roman"/>
          <w:b/>
          <w:bCs/>
          <w:sz w:val="24"/>
          <w:szCs w:val="24"/>
        </w:rPr>
        <w:t>К</w:t>
      </w:r>
      <w:proofErr w:type="spellStart"/>
      <w:r w:rsidRPr="004E0A40">
        <w:rPr>
          <w:rFonts w:ascii="Times New Roman" w:eastAsia="Times New Roman" w:hAnsi="Times New Roman" w:cs="Times New Roman"/>
          <w:b/>
          <w:bCs/>
          <w:sz w:val="24"/>
          <w:szCs w:val="24"/>
          <w:lang w:val="en-AU"/>
        </w:rPr>
        <w:t>лимати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</w:t>
      </w:r>
      <w:r w:rsidRPr="004E0A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</w:t>
      </w:r>
      <w:r w:rsidRPr="004E0A4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сградата на </w:t>
      </w:r>
      <w:r w:rsidRPr="004E0A40">
        <w:rPr>
          <w:rFonts w:ascii="Times New Roman" w:eastAsia="Times New Roman" w:hAnsi="Times New Roman" w:cs="Times New Roman"/>
          <w:b/>
          <w:sz w:val="24"/>
          <w:szCs w:val="24"/>
        </w:rPr>
        <w:t xml:space="preserve">РЗОК- Враца </w:t>
      </w:r>
    </w:p>
    <w:tbl>
      <w:tblPr>
        <w:tblW w:w="9081" w:type="dxa"/>
        <w:tblInd w:w="99" w:type="dxa"/>
        <w:tblLayout w:type="fixed"/>
        <w:tblLook w:val="04A0" w:firstRow="1" w:lastRow="0" w:firstColumn="1" w:lastColumn="0" w:noHBand="0" w:noVBand="1"/>
      </w:tblPr>
      <w:tblGrid>
        <w:gridCol w:w="960"/>
        <w:gridCol w:w="6137"/>
        <w:gridCol w:w="1984"/>
      </w:tblGrid>
      <w:tr w:rsidR="00141156" w:rsidRPr="004E0A40" w:rsidTr="00DE1BAD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156" w:rsidRPr="004E0A40" w:rsidRDefault="00141156" w:rsidP="00DE1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156" w:rsidRDefault="00141156" w:rsidP="00DE1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Климатик</w:t>
            </w:r>
            <w:proofErr w:type="spellEnd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"</w:t>
            </w:r>
            <w:proofErr w:type="spellStart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Midea</w:t>
            </w:r>
            <w:proofErr w:type="spellEnd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"/MS12FU-12HRDN1</w:t>
            </w: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41156" w:rsidRPr="004E0A40" w:rsidRDefault="00141156" w:rsidP="00DE1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11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адрес</w:t>
            </w: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</w:rPr>
              <w:t>: гр. Враца, улица „Иваница Данчов” №2</w:t>
            </w:r>
            <w:r w:rsidRPr="004E0A40"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1156" w:rsidRPr="004E0A40" w:rsidRDefault="00141156" w:rsidP="00DE1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</w:rPr>
              <w:t>1бр.</w:t>
            </w:r>
          </w:p>
        </w:tc>
      </w:tr>
    </w:tbl>
    <w:p w:rsidR="00141156" w:rsidRPr="004E0A40" w:rsidRDefault="00141156" w:rsidP="007622E3">
      <w:pPr>
        <w:keepNext/>
        <w:keepLines/>
        <w:spacing w:after="0" w:line="240" w:lineRule="atLeast"/>
        <w:ind w:left="720"/>
        <w:jc w:val="both"/>
        <w:outlineLvl w:val="0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7622E3" w:rsidRPr="004E0A40" w:rsidRDefault="007622E3" w:rsidP="007622E3">
      <w:pPr>
        <w:keepNext/>
        <w:keepLines/>
        <w:spacing w:after="0" w:line="240" w:lineRule="atLeast"/>
        <w:ind w:left="72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0A40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="00141156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4E0A40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4E0A40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Климатици</w:t>
      </w:r>
      <w:proofErr w:type="spellEnd"/>
      <w:r w:rsidRPr="004E0A40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в </w:t>
      </w:r>
      <w:r w:rsidRPr="004E0A40">
        <w:rPr>
          <w:rFonts w:ascii="Times New Roman" w:eastAsia="Times New Roman" w:hAnsi="Times New Roman" w:cs="Times New Roman"/>
          <w:b/>
          <w:sz w:val="24"/>
          <w:szCs w:val="24"/>
        </w:rPr>
        <w:t>офиси на РЗОК –Враца:</w:t>
      </w:r>
    </w:p>
    <w:p w:rsidR="004B035E" w:rsidRPr="004E0A40" w:rsidRDefault="004B035E" w:rsidP="001706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081" w:type="dxa"/>
        <w:tblInd w:w="99" w:type="dxa"/>
        <w:tblLayout w:type="fixed"/>
        <w:tblLook w:val="04A0" w:firstRow="1" w:lastRow="0" w:firstColumn="1" w:lastColumn="0" w:noHBand="0" w:noVBand="1"/>
      </w:tblPr>
      <w:tblGrid>
        <w:gridCol w:w="960"/>
        <w:gridCol w:w="6137"/>
        <w:gridCol w:w="1984"/>
      </w:tblGrid>
      <w:tr w:rsidR="00E61AFA" w:rsidRPr="004E0A40" w:rsidTr="00F67466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466" w:rsidRPr="004E0A40" w:rsidRDefault="00CB6065" w:rsidP="00F67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67466" w:rsidRPr="004E0A4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466" w:rsidRPr="004E0A40" w:rsidRDefault="00F67466" w:rsidP="007622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Климатик</w:t>
            </w:r>
            <w:proofErr w:type="spellEnd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Midea</w:t>
            </w:r>
            <w:proofErr w:type="spellEnd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12000BTU/H </w:t>
            </w:r>
          </w:p>
          <w:p w:rsidR="00F67466" w:rsidRPr="004E0A40" w:rsidRDefault="00CB6065" w:rsidP="00CB60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A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адрес:</w:t>
            </w: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67466" w:rsidRPr="004E0A40">
              <w:rPr>
                <w:rFonts w:ascii="Times New Roman" w:eastAsia="Times New Roman" w:hAnsi="Times New Roman" w:cs="Times New Roman"/>
                <w:sz w:val="24"/>
                <w:szCs w:val="24"/>
              </w:rPr>
              <w:t>гр. Козлодуй, ул. „Симеон Русков”, ет.1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466" w:rsidRPr="004E0A40" w:rsidRDefault="00F67466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</w:rPr>
              <w:t>1бр.</w:t>
            </w:r>
          </w:p>
        </w:tc>
      </w:tr>
      <w:tr w:rsidR="000A5210" w:rsidRPr="004E0A40" w:rsidTr="00F67466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466" w:rsidRPr="004E0A40" w:rsidRDefault="00A829DA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67466" w:rsidRPr="004E0A4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466" w:rsidRPr="004E0A40" w:rsidRDefault="00F67466" w:rsidP="007622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Климатик</w:t>
            </w:r>
            <w:proofErr w:type="spellEnd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Midea</w:t>
            </w:r>
            <w:proofErr w:type="spellEnd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12000BTU/H </w:t>
            </w:r>
          </w:p>
          <w:p w:rsidR="00F67466" w:rsidRPr="004E0A40" w:rsidRDefault="00CB6065" w:rsidP="00F674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A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адрес</w:t>
            </w: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F67466" w:rsidRPr="004E0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гр. Оряхово, ул. </w:t>
            </w:r>
            <w:r w:rsidR="001706C7" w:rsidRPr="004E0A40">
              <w:rPr>
                <w:rFonts w:ascii="Times New Roman" w:eastAsia="Times New Roman" w:hAnsi="Times New Roman" w:cs="Times New Roman"/>
                <w:sz w:val="24"/>
                <w:szCs w:val="24"/>
              </w:rPr>
              <w:t>„К.</w:t>
            </w:r>
            <w:r w:rsidR="00BB1464" w:rsidRPr="004E0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706C7" w:rsidRPr="004E0A40">
              <w:rPr>
                <w:rFonts w:ascii="Times New Roman" w:eastAsia="Times New Roman" w:hAnsi="Times New Roman" w:cs="Times New Roman"/>
                <w:sz w:val="24"/>
                <w:szCs w:val="24"/>
              </w:rPr>
              <w:t>Лулчев” № 1-3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466" w:rsidRPr="004E0A40" w:rsidRDefault="00F67466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</w:rPr>
              <w:t>1бр.</w:t>
            </w:r>
          </w:p>
        </w:tc>
      </w:tr>
      <w:tr w:rsidR="008A4018" w:rsidRPr="004E0A40" w:rsidTr="008A4018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18" w:rsidRPr="004E0A40" w:rsidRDefault="008A4018" w:rsidP="008A4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18" w:rsidRDefault="008A4018" w:rsidP="008A40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Климатик</w:t>
            </w:r>
            <w:proofErr w:type="spellEnd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"</w:t>
            </w:r>
            <w:proofErr w:type="spellStart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Midea</w:t>
            </w:r>
            <w:proofErr w:type="spellEnd"/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"/MS12FU-12HRDN1</w:t>
            </w:r>
          </w:p>
          <w:p w:rsidR="008A4018" w:rsidRPr="004E0A40" w:rsidRDefault="008A4018" w:rsidP="008A40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A40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адрес</w:t>
            </w: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</w:rPr>
              <w:t>: гр. Мездра, ул. „Я Сакъзов“ №33</w:t>
            </w:r>
            <w:r w:rsidRPr="004E0A40"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018" w:rsidRPr="004E0A40" w:rsidRDefault="008A4018" w:rsidP="008A4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</w:rPr>
              <w:t>1бр.</w:t>
            </w:r>
          </w:p>
        </w:tc>
      </w:tr>
    </w:tbl>
    <w:p w:rsidR="008E4E3A" w:rsidRPr="004E0A40" w:rsidRDefault="008E4E3A" w:rsidP="007622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2543" w:rsidRPr="009D0F88" w:rsidRDefault="00C42543" w:rsidP="00C42543">
      <w:pPr>
        <w:keepNext/>
        <w:keepLines/>
        <w:spacing w:after="0" w:line="240" w:lineRule="atLeast"/>
        <w:ind w:left="72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</w:pPr>
    </w:p>
    <w:p w:rsidR="00255D56" w:rsidRPr="009D0F88" w:rsidRDefault="00255D56" w:rsidP="00255D5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val="ru-RU"/>
        </w:rPr>
      </w:pPr>
    </w:p>
    <w:p w:rsidR="00275FDB" w:rsidRPr="001D22A7" w:rsidRDefault="00275FDB" w:rsidP="00275F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1D22A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2.1. </w:t>
      </w:r>
      <w:proofErr w:type="spellStart"/>
      <w:proofErr w:type="gramStart"/>
      <w:r w:rsidRPr="001D22A7">
        <w:rPr>
          <w:rFonts w:ascii="Times New Roman" w:eastAsia="Times New Roman" w:hAnsi="Times New Roman" w:cs="Times New Roman"/>
          <w:sz w:val="24"/>
          <w:szCs w:val="24"/>
          <w:lang w:val="en-AU"/>
        </w:rPr>
        <w:t>Следгаранционното</w:t>
      </w:r>
      <w:proofErr w:type="spellEnd"/>
      <w:r w:rsidRPr="001D22A7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1D22A7">
        <w:rPr>
          <w:rFonts w:ascii="Times New Roman" w:eastAsia="Times New Roman" w:hAnsi="Times New Roman" w:cs="Times New Roman"/>
          <w:sz w:val="24"/>
          <w:szCs w:val="24"/>
          <w:lang w:val="en-AU"/>
        </w:rPr>
        <w:t>сервизно</w:t>
      </w:r>
      <w:proofErr w:type="spellEnd"/>
      <w:r w:rsidRPr="001D22A7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1D22A7">
        <w:rPr>
          <w:rFonts w:ascii="Times New Roman" w:eastAsia="Times New Roman" w:hAnsi="Times New Roman" w:cs="Times New Roman"/>
          <w:sz w:val="24"/>
          <w:szCs w:val="24"/>
          <w:lang w:val="en-AU"/>
        </w:rPr>
        <w:t>обслужване</w:t>
      </w:r>
      <w:proofErr w:type="spellEnd"/>
      <w:r w:rsidRPr="001D22A7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1D22A7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1D22A7">
        <w:rPr>
          <w:rFonts w:ascii="Times New Roman" w:eastAsia="Times New Roman" w:hAnsi="Times New Roman" w:cs="Times New Roman"/>
          <w:spacing w:val="-3"/>
          <w:sz w:val="24"/>
          <w:szCs w:val="24"/>
          <w:lang w:val="en-AU"/>
        </w:rPr>
        <w:t xml:space="preserve"> </w:t>
      </w:r>
      <w:proofErr w:type="spellStart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сградната</w:t>
      </w:r>
      <w:proofErr w:type="spellEnd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климатична</w:t>
      </w:r>
      <w:proofErr w:type="spellEnd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инсталация</w:t>
      </w:r>
      <w:proofErr w:type="spellEnd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и </w:t>
      </w:r>
      <w:proofErr w:type="spellStart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климатици</w:t>
      </w:r>
      <w:proofErr w:type="spellEnd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в </w:t>
      </w:r>
      <w:proofErr w:type="spellStart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работни</w:t>
      </w:r>
      <w:proofErr w:type="spellEnd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и </w:t>
      </w:r>
      <w:proofErr w:type="spellStart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сървърни</w:t>
      </w:r>
      <w:proofErr w:type="spellEnd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помещения</w:t>
      </w:r>
      <w:proofErr w:type="spellEnd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на</w:t>
      </w:r>
      <w:proofErr w:type="spellEnd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РЗОК </w:t>
      </w:r>
      <w:r w:rsidRPr="001D22A7">
        <w:rPr>
          <w:rFonts w:ascii="Times New Roman" w:eastAsia="Times New Roman" w:hAnsi="Times New Roman" w:cs="Times New Roman"/>
          <w:bCs/>
          <w:sz w:val="24"/>
          <w:szCs w:val="24"/>
        </w:rPr>
        <w:t>Враца</w:t>
      </w:r>
      <w:r w:rsidRPr="001D22A7">
        <w:rPr>
          <w:rFonts w:ascii="Times New Roman" w:eastAsia="Times New Roman" w:hAnsi="Times New Roman" w:cs="Times New Roman"/>
          <w:spacing w:val="-3"/>
          <w:sz w:val="24"/>
          <w:szCs w:val="24"/>
          <w:lang w:val="en-AU"/>
        </w:rPr>
        <w:t xml:space="preserve"> </w:t>
      </w:r>
      <w:proofErr w:type="spellStart"/>
      <w:r w:rsidRPr="001D22A7">
        <w:rPr>
          <w:rFonts w:ascii="Times New Roman" w:eastAsia="Times New Roman" w:hAnsi="Times New Roman" w:cs="Times New Roman"/>
          <w:spacing w:val="-3"/>
          <w:sz w:val="24"/>
          <w:szCs w:val="24"/>
          <w:lang w:val="en-AU"/>
        </w:rPr>
        <w:t>включва</w:t>
      </w:r>
      <w:proofErr w:type="spellEnd"/>
      <w:r w:rsidRPr="001D22A7">
        <w:rPr>
          <w:rFonts w:ascii="Times New Roman" w:eastAsia="Times New Roman" w:hAnsi="Times New Roman" w:cs="Times New Roman"/>
          <w:spacing w:val="-3"/>
          <w:sz w:val="24"/>
          <w:szCs w:val="24"/>
          <w:lang w:val="en-AU"/>
        </w:rPr>
        <w:t xml:space="preserve"> </w:t>
      </w:r>
      <w:proofErr w:type="spellStart"/>
      <w:r w:rsidRPr="001D22A7">
        <w:rPr>
          <w:rFonts w:ascii="Times New Roman" w:eastAsia="Times New Roman" w:hAnsi="Times New Roman" w:cs="Times New Roman"/>
          <w:spacing w:val="-3"/>
          <w:sz w:val="24"/>
          <w:szCs w:val="24"/>
          <w:u w:val="single"/>
          <w:lang w:val="en-AU"/>
        </w:rPr>
        <w:t>профилактика</w:t>
      </w:r>
      <w:proofErr w:type="spellEnd"/>
      <w:r w:rsidRPr="001D22A7">
        <w:rPr>
          <w:rFonts w:ascii="Times New Roman" w:eastAsia="Times New Roman" w:hAnsi="Times New Roman" w:cs="Times New Roman"/>
          <w:spacing w:val="-3"/>
          <w:sz w:val="24"/>
          <w:szCs w:val="24"/>
          <w:lang w:val="en-AU"/>
        </w:rPr>
        <w:t xml:space="preserve"> </w:t>
      </w:r>
      <w:r w:rsidRPr="001D22A7">
        <w:rPr>
          <w:rFonts w:ascii="Times New Roman" w:eastAsia="Times New Roman" w:hAnsi="Times New Roman" w:cs="Times New Roman"/>
          <w:spacing w:val="-3"/>
          <w:sz w:val="24"/>
          <w:szCs w:val="24"/>
          <w:u w:val="single"/>
          <w:lang w:val="en-AU"/>
        </w:rPr>
        <w:t xml:space="preserve">и </w:t>
      </w:r>
      <w:proofErr w:type="spellStart"/>
      <w:r w:rsidRPr="001D22A7">
        <w:rPr>
          <w:rFonts w:ascii="Times New Roman" w:eastAsia="Times New Roman" w:hAnsi="Times New Roman" w:cs="Times New Roman"/>
          <w:spacing w:val="-3"/>
          <w:sz w:val="24"/>
          <w:szCs w:val="24"/>
          <w:u w:val="single"/>
          <w:lang w:val="en-AU"/>
        </w:rPr>
        <w:t>ремонт</w:t>
      </w:r>
      <w:proofErr w:type="spellEnd"/>
      <w:r w:rsidRPr="001D22A7">
        <w:rPr>
          <w:rFonts w:ascii="Times New Roman" w:eastAsia="Times New Roman" w:hAnsi="Times New Roman" w:cs="Times New Roman"/>
          <w:spacing w:val="-3"/>
          <w:sz w:val="24"/>
          <w:szCs w:val="24"/>
          <w:lang w:val="en-AU"/>
        </w:rPr>
        <w:t xml:space="preserve"> </w:t>
      </w:r>
      <w:proofErr w:type="spellStart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на</w:t>
      </w:r>
      <w:proofErr w:type="spellEnd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сградната</w:t>
      </w:r>
      <w:proofErr w:type="spellEnd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климатична</w:t>
      </w:r>
      <w:proofErr w:type="spellEnd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инсталация</w:t>
      </w:r>
      <w:proofErr w:type="spellEnd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и </w:t>
      </w:r>
      <w:proofErr w:type="spellStart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климатици</w:t>
      </w:r>
      <w:proofErr w:type="spellEnd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в </w:t>
      </w:r>
      <w:proofErr w:type="spellStart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работни</w:t>
      </w:r>
      <w:proofErr w:type="spellEnd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и </w:t>
      </w:r>
      <w:proofErr w:type="spellStart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сървърни</w:t>
      </w:r>
      <w:proofErr w:type="spellEnd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помещения</w:t>
      </w:r>
      <w:proofErr w:type="spellEnd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на</w:t>
      </w:r>
      <w:proofErr w:type="spellEnd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РЗОК </w:t>
      </w:r>
      <w:r w:rsidRPr="001D22A7">
        <w:rPr>
          <w:rFonts w:ascii="Times New Roman" w:eastAsia="Times New Roman" w:hAnsi="Times New Roman" w:cs="Times New Roman"/>
          <w:bCs/>
          <w:sz w:val="24"/>
          <w:szCs w:val="24"/>
        </w:rPr>
        <w:t>- Враца</w:t>
      </w:r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, </w:t>
      </w:r>
      <w:proofErr w:type="spellStart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включително</w:t>
      </w:r>
      <w:proofErr w:type="spellEnd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Pr="001D22A7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n-AU"/>
        </w:rPr>
        <w:t>доставка</w:t>
      </w:r>
      <w:proofErr w:type="spellEnd"/>
      <w:r w:rsidRPr="001D22A7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n-AU"/>
        </w:rPr>
        <w:t xml:space="preserve"> и </w:t>
      </w:r>
      <w:proofErr w:type="spellStart"/>
      <w:r w:rsidRPr="001D22A7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n-AU"/>
        </w:rPr>
        <w:t>монтаж</w:t>
      </w:r>
      <w:proofErr w:type="spellEnd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на</w:t>
      </w:r>
      <w:proofErr w:type="spellEnd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резервни</w:t>
      </w:r>
      <w:proofErr w:type="spellEnd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части</w:t>
      </w:r>
      <w:proofErr w:type="spellEnd"/>
      <w:r w:rsidRPr="001D22A7">
        <w:rPr>
          <w:rFonts w:ascii="Times New Roman" w:eastAsia="Times New Roman" w:hAnsi="Times New Roman" w:cs="Times New Roman"/>
          <w:sz w:val="24"/>
          <w:szCs w:val="24"/>
          <w:lang w:val="en-AU"/>
        </w:rPr>
        <w:t>.</w:t>
      </w:r>
      <w:proofErr w:type="gramEnd"/>
    </w:p>
    <w:p w:rsidR="00275FDB" w:rsidRPr="003B7A43" w:rsidRDefault="00275FDB" w:rsidP="00275F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2.1.1. </w:t>
      </w:r>
      <w:r w:rsidRPr="003B7A43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Профилактиката</w:t>
      </w:r>
      <w:r w:rsidRPr="003B7A4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включва извършването на пълен технически преглед и почистване, както и извършване на </w:t>
      </w:r>
      <w:r w:rsidRPr="00025D1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следните </w:t>
      </w:r>
      <w:r w:rsidR="00DE1BAD" w:rsidRPr="00025D12">
        <w:rPr>
          <w:rFonts w:ascii="Times New Roman" w:eastAsia="Times New Roman" w:hAnsi="Times New Roman" w:cs="Times New Roman"/>
          <w:sz w:val="24"/>
          <w:szCs w:val="24"/>
          <w:lang w:val="ru-RU"/>
        </w:rPr>
        <w:t>дейности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:rsidR="00275FDB" w:rsidRPr="003B7A43" w:rsidRDefault="00275FDB" w:rsidP="00275FD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-</w:t>
      </w:r>
      <w:proofErr w:type="spellStart"/>
      <w:proofErr w:type="gram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измерване</w:t>
      </w:r>
      <w:proofErr w:type="spellEnd"/>
      <w:proofErr w:type="gram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параметрите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въздуха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–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температура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r w:rsidRPr="003B7A43">
        <w:rPr>
          <w:rFonts w:ascii="Times New Roman" w:eastAsia="Times New Roman" w:hAnsi="Times New Roman" w:cs="Times New Roman"/>
          <w:sz w:val="24"/>
          <w:szCs w:val="24"/>
        </w:rPr>
        <w:t>дебит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;</w:t>
      </w:r>
    </w:p>
    <w:p w:rsidR="00275FDB" w:rsidRPr="003B7A43" w:rsidRDefault="00275FDB" w:rsidP="00275F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-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контрол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хладилни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кръгове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</w:rPr>
        <w:t>, тръбни пътища и тръбна разводка и състоянието на вентилационната и хладилната част на конвекторите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;</w:t>
      </w:r>
    </w:p>
    <w:p w:rsidR="00275FDB" w:rsidRPr="003B7A43" w:rsidRDefault="00275FDB" w:rsidP="00275FD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- </w:t>
      </w:r>
      <w:proofErr w:type="spellStart"/>
      <w:proofErr w:type="gram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почистване</w:t>
      </w:r>
      <w:proofErr w:type="spellEnd"/>
      <w:proofErr w:type="gram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филтрите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топлообменниците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турбини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;</w:t>
      </w:r>
    </w:p>
    <w:p w:rsidR="00275FDB" w:rsidRPr="003B7A43" w:rsidRDefault="00275FDB" w:rsidP="00275FD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- </w:t>
      </w:r>
      <w:proofErr w:type="spellStart"/>
      <w:proofErr w:type="gram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контрол</w:t>
      </w:r>
      <w:proofErr w:type="spellEnd"/>
      <w:proofErr w:type="gram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ел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.</w:t>
      </w:r>
      <w:r w:rsidRPr="003B7A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захранването</w:t>
      </w:r>
      <w:proofErr w:type="spellEnd"/>
      <w:proofErr w:type="gram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ел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.</w:t>
      </w:r>
      <w:r w:rsidRPr="003B7A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управлението</w:t>
      </w:r>
      <w:proofErr w:type="spellEnd"/>
      <w:proofErr w:type="gram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;</w:t>
      </w:r>
    </w:p>
    <w:p w:rsidR="00275FDB" w:rsidRPr="003B7A43" w:rsidRDefault="00275FDB" w:rsidP="00275FD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- </w:t>
      </w:r>
      <w:proofErr w:type="spellStart"/>
      <w:proofErr w:type="gram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контрол</w:t>
      </w:r>
      <w:proofErr w:type="spellEnd"/>
      <w:proofErr w:type="gram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превключване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режимите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работа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–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лято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/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зима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;</w:t>
      </w:r>
    </w:p>
    <w:p w:rsidR="00275FDB" w:rsidRPr="003B7A43" w:rsidRDefault="00275FDB" w:rsidP="00275FD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- </w:t>
      </w:r>
      <w:proofErr w:type="spellStart"/>
      <w:proofErr w:type="gram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констатация</w:t>
      </w:r>
      <w:proofErr w:type="spellEnd"/>
      <w:proofErr w:type="gram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възникнали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повреди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;</w:t>
      </w:r>
    </w:p>
    <w:p w:rsidR="00275FDB" w:rsidRPr="003B7A43" w:rsidRDefault="00275FDB" w:rsidP="00275FD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- </w:t>
      </w:r>
      <w:proofErr w:type="spellStart"/>
      <w:proofErr w:type="gram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дозареждане</w:t>
      </w:r>
      <w:proofErr w:type="spellEnd"/>
      <w:proofErr w:type="gram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с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фреон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;</w:t>
      </w:r>
    </w:p>
    <w:p w:rsidR="00275FDB" w:rsidRPr="003B7A43" w:rsidRDefault="00275FDB" w:rsidP="00275FD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7A43">
        <w:rPr>
          <w:rFonts w:ascii="Times New Roman" w:eastAsia="Times New Roman" w:hAnsi="Times New Roman" w:cs="Times New Roman"/>
          <w:sz w:val="24"/>
          <w:szCs w:val="24"/>
        </w:rPr>
        <w:t xml:space="preserve">- проверка състоянието на нивото на водата в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сградна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</w:rPr>
        <w:t>та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r w:rsidRPr="003B7A43">
        <w:rPr>
          <w:rFonts w:ascii="Times New Roman" w:eastAsia="Times New Roman" w:hAnsi="Times New Roman" w:cs="Times New Roman"/>
          <w:sz w:val="24"/>
          <w:szCs w:val="24"/>
        </w:rPr>
        <w:t>климатична инсталация.</w:t>
      </w:r>
    </w:p>
    <w:p w:rsidR="00FB5675" w:rsidRPr="003B7A43" w:rsidRDefault="00FB5675" w:rsidP="00FB5675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7A43">
        <w:rPr>
          <w:rFonts w:ascii="Times New Roman" w:eastAsia="Times New Roman" w:hAnsi="Times New Roman" w:cs="Times New Roman"/>
          <w:sz w:val="24"/>
          <w:szCs w:val="24"/>
        </w:rPr>
        <w:tab/>
      </w:r>
      <w:r w:rsidR="00B9098A" w:rsidRPr="003B7A43">
        <w:rPr>
          <w:rFonts w:ascii="Times New Roman" w:eastAsia="Times New Roman" w:hAnsi="Times New Roman" w:cs="Times New Roman"/>
          <w:sz w:val="24"/>
          <w:szCs w:val="24"/>
        </w:rPr>
        <w:t xml:space="preserve">2.1.1.1. </w:t>
      </w:r>
      <w:r w:rsidRPr="003B7A43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рофилактика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</w:rPr>
        <w:t>та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r w:rsidRPr="003B7A43">
        <w:rPr>
          <w:rFonts w:ascii="Times New Roman" w:eastAsia="Times New Roman" w:hAnsi="Times New Roman" w:cs="Times New Roman"/>
          <w:sz w:val="24"/>
          <w:szCs w:val="24"/>
          <w:lang w:eastAsia="bg-BG"/>
        </w:rPr>
        <w:t>на техниката, посочена в т. 1.1, 1.2. 1.3.</w:t>
      </w:r>
      <w:r w:rsidR="00DA081C" w:rsidRPr="00DA081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DA081C" w:rsidRPr="003B7A43">
        <w:rPr>
          <w:rFonts w:ascii="Times New Roman" w:eastAsia="Times New Roman" w:hAnsi="Times New Roman" w:cs="Times New Roman"/>
          <w:sz w:val="24"/>
          <w:szCs w:val="24"/>
          <w:lang w:eastAsia="bg-BG"/>
        </w:rPr>
        <w:t>и</w:t>
      </w:r>
      <w:r w:rsidR="00DA081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1.4</w:t>
      </w:r>
      <w:r w:rsidRPr="003B7A4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</w:t>
      </w:r>
      <w:proofErr w:type="spellStart"/>
      <w:r w:rsidR="00B10B19" w:rsidRPr="00B10B19">
        <w:rPr>
          <w:rFonts w:ascii="Times New Roman" w:eastAsia="Times New Roman" w:hAnsi="Times New Roman" w:cs="Times New Roman"/>
          <w:bCs/>
          <w:iCs/>
          <w:sz w:val="24"/>
          <w:szCs w:val="24"/>
          <w:lang w:val="en-AU"/>
        </w:rPr>
        <w:t>техническите</w:t>
      </w:r>
      <w:proofErr w:type="spellEnd"/>
      <w:r w:rsidR="00B10B19" w:rsidRPr="00B10B19">
        <w:rPr>
          <w:rFonts w:ascii="Times New Roman" w:eastAsia="Times New Roman" w:hAnsi="Times New Roman" w:cs="Times New Roman"/>
          <w:bCs/>
          <w:iCs/>
          <w:sz w:val="24"/>
          <w:szCs w:val="24"/>
          <w:lang w:val="en-AU"/>
        </w:rPr>
        <w:t xml:space="preserve"> </w:t>
      </w:r>
      <w:proofErr w:type="spellStart"/>
      <w:r w:rsidR="00B10B19" w:rsidRPr="00B10B19">
        <w:rPr>
          <w:rFonts w:ascii="Times New Roman" w:eastAsia="Times New Roman" w:hAnsi="Times New Roman" w:cs="Times New Roman"/>
          <w:bCs/>
          <w:iCs/>
          <w:sz w:val="24"/>
          <w:szCs w:val="24"/>
          <w:lang w:val="en-AU"/>
        </w:rPr>
        <w:t>изисквания</w:t>
      </w:r>
      <w:proofErr w:type="spellEnd"/>
      <w:r w:rsidR="00B10B19" w:rsidRPr="00B10B19">
        <w:rPr>
          <w:rFonts w:ascii="Times New Roman" w:eastAsia="Times New Roman" w:hAnsi="Times New Roman" w:cs="Times New Roman"/>
          <w:bCs/>
          <w:iCs/>
          <w:sz w:val="24"/>
          <w:szCs w:val="24"/>
          <w:lang w:val="en-AU"/>
        </w:rPr>
        <w:t xml:space="preserve"> и</w:t>
      </w:r>
      <w:r w:rsidR="00B10B19" w:rsidRPr="00B10B19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="00B10B19" w:rsidRPr="00B10B19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спецификации</w:t>
      </w:r>
      <w:proofErr w:type="spellEnd"/>
      <w:r w:rsidR="00B10B19" w:rsidRPr="00B10B1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B10B19" w:rsidRPr="00B10B19">
        <w:rPr>
          <w:rFonts w:ascii="Times New Roman" w:eastAsia="Times New Roman" w:hAnsi="Times New Roman" w:cs="Times New Roman"/>
          <w:sz w:val="24"/>
          <w:szCs w:val="24"/>
        </w:rPr>
        <w:t>в</w:t>
      </w:r>
      <w:r w:rsidR="00B10B19" w:rsidRPr="00B10B19">
        <w:rPr>
          <w:rFonts w:ascii="Times New Roman" w:eastAsia="Times New Roman" w:hAnsi="Times New Roman" w:cs="Times New Roman"/>
          <w:bCs/>
          <w:iCs/>
          <w:sz w:val="24"/>
          <w:szCs w:val="24"/>
          <w:lang w:val="en-AU"/>
        </w:rPr>
        <w:t xml:space="preserve"> </w:t>
      </w:r>
      <w:r w:rsidR="00B10B19" w:rsidRPr="00B10B1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раздел </w:t>
      </w:r>
      <w:r w:rsidR="00B10B19" w:rsidRPr="00B10B19">
        <w:rPr>
          <w:rFonts w:ascii="Times New Roman" w:eastAsia="Times New Roman" w:hAnsi="Times New Roman" w:cs="Times New Roman"/>
          <w:bCs/>
          <w:iCs/>
          <w:sz w:val="24"/>
          <w:szCs w:val="24"/>
          <w:lang w:val="en-US"/>
        </w:rPr>
        <w:t>II</w:t>
      </w:r>
      <w:r w:rsidR="00B10B19" w:rsidRPr="00B10B19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r w:rsidR="00B10B19" w:rsidRPr="00B10B19">
        <w:rPr>
          <w:rFonts w:ascii="Times New Roman" w:eastAsia="Times New Roman" w:hAnsi="Times New Roman" w:cs="Times New Roman"/>
          <w:bCs/>
          <w:sz w:val="24"/>
          <w:szCs w:val="24"/>
        </w:rPr>
        <w:t>от документацията</w:t>
      </w:r>
      <w:r w:rsidR="00B10B19"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се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извърш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ва два пъти </w:t>
      </w:r>
      <w:r w:rsidR="002F5EC5" w:rsidRPr="003B7A4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срока на действие на договора </w:t>
      </w:r>
      <w:r w:rsidRPr="003B7A43">
        <w:rPr>
          <w:rFonts w:ascii="Times New Roman" w:eastAsia="Times New Roman" w:hAnsi="Times New Roman" w:cs="Times New Roman"/>
          <w:sz w:val="24"/>
          <w:szCs w:val="24"/>
          <w:lang w:eastAsia="bg-BG"/>
        </w:rPr>
        <w:t>както следва:</w:t>
      </w:r>
    </w:p>
    <w:p w:rsidR="00FB5675" w:rsidRPr="003B7A43" w:rsidRDefault="00FB5675" w:rsidP="00FB56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lastRenderedPageBreak/>
        <w:t xml:space="preserve">- </w:t>
      </w:r>
      <w:proofErr w:type="gramStart"/>
      <w:r w:rsidR="005E09FE" w:rsidRPr="003B7A43">
        <w:rPr>
          <w:rFonts w:ascii="Times New Roman" w:eastAsia="Times New Roman" w:hAnsi="Times New Roman" w:cs="Times New Roman"/>
          <w:bCs/>
          <w:sz w:val="24"/>
          <w:szCs w:val="24"/>
        </w:rPr>
        <w:t>в</w:t>
      </w:r>
      <w:proofErr w:type="gramEnd"/>
      <w:r w:rsidR="005E09FE" w:rsidRPr="003B7A43">
        <w:rPr>
          <w:rFonts w:ascii="Times New Roman" w:eastAsia="Times New Roman" w:hAnsi="Times New Roman" w:cs="Times New Roman"/>
          <w:bCs/>
          <w:sz w:val="24"/>
          <w:szCs w:val="24"/>
        </w:rPr>
        <w:t xml:space="preserve"> периода </w:t>
      </w:r>
      <w:proofErr w:type="spellStart"/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от</w:t>
      </w:r>
      <w:proofErr w:type="spellEnd"/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r w:rsidR="003B7A43" w:rsidRPr="003B7A43"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-</w:t>
      </w:r>
      <w:r w:rsidR="003B7A43" w:rsidRPr="003B7A43">
        <w:rPr>
          <w:rFonts w:ascii="Times New Roman" w:eastAsia="Times New Roman" w:hAnsi="Times New Roman" w:cs="Times New Roman"/>
          <w:bCs/>
          <w:sz w:val="24"/>
          <w:szCs w:val="24"/>
        </w:rPr>
        <w:t>в</w:t>
      </w:r>
      <w:r w:rsidR="003B7A43" w:rsidRPr="003B7A4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и </w:t>
      </w:r>
      <w:proofErr w:type="spellStart"/>
      <w:r w:rsidR="003B7A43" w:rsidRPr="003B7A4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до</w:t>
      </w:r>
      <w:proofErr w:type="spellEnd"/>
      <w:r w:rsidR="003B7A43" w:rsidRPr="003B7A4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30</w:t>
      </w:r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-ти </w:t>
      </w:r>
      <w:proofErr w:type="spellStart"/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април</w:t>
      </w:r>
      <w:proofErr w:type="spellEnd"/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201</w:t>
      </w:r>
      <w:r w:rsidR="00D81691">
        <w:rPr>
          <w:rFonts w:ascii="Times New Roman" w:eastAsia="Times New Roman" w:hAnsi="Times New Roman" w:cs="Times New Roman"/>
          <w:bCs/>
          <w:sz w:val="24"/>
          <w:szCs w:val="24"/>
        </w:rPr>
        <w:t>8</w:t>
      </w:r>
      <w:r w:rsidRPr="003B7A4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г. в </w:t>
      </w:r>
      <w:proofErr w:type="spellStart"/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удобно</w:t>
      </w:r>
      <w:proofErr w:type="spellEnd"/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за</w:t>
      </w:r>
      <w:proofErr w:type="spellEnd"/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ВЪЗЛОЖИТЕЛЯ </w:t>
      </w:r>
      <w:proofErr w:type="spellStart"/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време</w:t>
      </w:r>
      <w:proofErr w:type="spellEnd"/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.</w:t>
      </w:r>
    </w:p>
    <w:p w:rsidR="00B9098A" w:rsidRPr="003B7A43" w:rsidRDefault="003B7A43" w:rsidP="00275FD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7A43">
        <w:rPr>
          <w:rFonts w:ascii="Times New Roman" w:eastAsia="Times New Roman" w:hAnsi="Times New Roman" w:cs="Times New Roman"/>
          <w:sz w:val="24"/>
          <w:szCs w:val="24"/>
        </w:rPr>
        <w:t xml:space="preserve">- в периода от 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US"/>
        </w:rPr>
        <w:t>1</w:t>
      </w:r>
      <w:r w:rsidRPr="003B7A43">
        <w:rPr>
          <w:rFonts w:ascii="Times New Roman" w:eastAsia="Times New Roman" w:hAnsi="Times New Roman" w:cs="Times New Roman"/>
          <w:sz w:val="24"/>
          <w:szCs w:val="24"/>
        </w:rPr>
        <w:t>-ви до 30-ти септември 201</w:t>
      </w:r>
      <w:r w:rsidR="00D81691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3B7A43">
        <w:rPr>
          <w:rFonts w:ascii="Times New Roman" w:eastAsia="Times New Roman" w:hAnsi="Times New Roman" w:cs="Times New Roman"/>
          <w:sz w:val="24"/>
          <w:szCs w:val="24"/>
        </w:rPr>
        <w:t xml:space="preserve"> г. в удобно за ВЪЗЛОЖИТЕЛЯ време.</w:t>
      </w:r>
    </w:p>
    <w:p w:rsidR="003B7A43" w:rsidRDefault="003B7A43" w:rsidP="00DA081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7A43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B7A43" w:rsidRDefault="003B7A43" w:rsidP="003B7A4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159D0" w:rsidRPr="003B7A43" w:rsidRDefault="003159D0" w:rsidP="003159D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proofErr w:type="spellStart"/>
      <w:r w:rsidRPr="003B7A4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en-AU"/>
        </w:rPr>
        <w:t>Забележка</w:t>
      </w:r>
      <w:proofErr w:type="spellEnd"/>
      <w:r w:rsidRPr="003B7A4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en-AU"/>
        </w:rPr>
        <w:t>:</w:t>
      </w:r>
      <w:r w:rsidRPr="003B7A4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При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извършване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профилактика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климатиците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находящи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се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в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сградата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РЗОК </w:t>
      </w:r>
      <w:r w:rsidRPr="003B7A43">
        <w:rPr>
          <w:rFonts w:ascii="Times New Roman" w:eastAsia="Times New Roman" w:hAnsi="Times New Roman" w:cs="Times New Roman"/>
          <w:sz w:val="24"/>
          <w:szCs w:val="24"/>
        </w:rPr>
        <w:t>Враца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адрес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: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гр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. </w:t>
      </w:r>
      <w:r w:rsidRPr="003B7A43">
        <w:rPr>
          <w:rFonts w:ascii="Times New Roman" w:eastAsia="Times New Roman" w:hAnsi="Times New Roman" w:cs="Times New Roman"/>
          <w:sz w:val="24"/>
          <w:szCs w:val="24"/>
        </w:rPr>
        <w:t>Враца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ул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. </w:t>
      </w:r>
      <w:r w:rsidRPr="003B7A43">
        <w:rPr>
          <w:rFonts w:ascii="Times New Roman" w:eastAsia="Times New Roman" w:hAnsi="Times New Roman" w:cs="Times New Roman"/>
          <w:sz w:val="24"/>
          <w:szCs w:val="24"/>
        </w:rPr>
        <w:t>Иваница Данчов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№ </w:t>
      </w:r>
      <w:r w:rsidRPr="003B7A43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както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в </w:t>
      </w:r>
      <w:r w:rsidRPr="003B7A43">
        <w:rPr>
          <w:rFonts w:ascii="Times New Roman" w:eastAsia="Times New Roman" w:hAnsi="Times New Roman" w:cs="Times New Roman"/>
          <w:sz w:val="24"/>
          <w:szCs w:val="24"/>
        </w:rPr>
        <w:t>офисите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РЗОК </w:t>
      </w:r>
      <w:r w:rsidRPr="003B7A43">
        <w:rPr>
          <w:rFonts w:ascii="Times New Roman" w:eastAsia="Times New Roman" w:hAnsi="Times New Roman" w:cs="Times New Roman"/>
          <w:sz w:val="24"/>
          <w:szCs w:val="24"/>
        </w:rPr>
        <w:t>Враца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в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гр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. </w:t>
      </w:r>
      <w:r w:rsidR="00F35A59">
        <w:rPr>
          <w:rFonts w:ascii="Times New Roman" w:eastAsia="Times New Roman" w:hAnsi="Times New Roman" w:cs="Times New Roman"/>
          <w:sz w:val="24"/>
          <w:szCs w:val="24"/>
        </w:rPr>
        <w:t xml:space="preserve">Оряхово, </w:t>
      </w:r>
      <w:r w:rsidRPr="003B7A43">
        <w:rPr>
          <w:rFonts w:ascii="Times New Roman" w:eastAsia="Times New Roman" w:hAnsi="Times New Roman" w:cs="Times New Roman"/>
          <w:sz w:val="24"/>
          <w:szCs w:val="24"/>
        </w:rPr>
        <w:t>гр. Козлодуй</w:t>
      </w:r>
      <w:r w:rsidR="00F35A59" w:rsidRPr="00F35A5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F35A59" w:rsidRPr="00CB4ED6">
        <w:rPr>
          <w:rFonts w:ascii="Times New Roman" w:eastAsia="Times New Roman" w:hAnsi="Times New Roman" w:cs="Times New Roman"/>
          <w:bCs/>
          <w:sz w:val="24"/>
          <w:szCs w:val="24"/>
        </w:rPr>
        <w:t>и</w:t>
      </w:r>
      <w:r w:rsidR="00F35A59" w:rsidRPr="00CB4ED6">
        <w:rPr>
          <w:rFonts w:ascii="Times New Roman" w:eastAsia="Times New Roman" w:hAnsi="Times New Roman" w:cs="Times New Roman"/>
          <w:sz w:val="24"/>
          <w:szCs w:val="24"/>
        </w:rPr>
        <w:t xml:space="preserve"> гр. Мездра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транспортните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разходи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са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сметка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Изпълнителя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.</w:t>
      </w:r>
    </w:p>
    <w:p w:rsidR="003159D0" w:rsidRPr="003B7A43" w:rsidRDefault="003159D0" w:rsidP="00275FD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5FDB" w:rsidRPr="003B7A43" w:rsidRDefault="00275FDB" w:rsidP="00275FD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2.1.2.</w:t>
      </w:r>
      <w:r w:rsidRPr="003B7A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B7A4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</w:t>
      </w:r>
      <w:proofErr w:type="spellStart"/>
      <w:r w:rsidRPr="003B7A43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>емонт</w:t>
      </w:r>
      <w:proofErr w:type="spellEnd"/>
      <w:r w:rsidRPr="003B7A43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се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извършва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при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установена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необходимост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след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проведена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профилактика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както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при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инцидентно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възникнала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необходимост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. </w:t>
      </w:r>
      <w:r w:rsidRPr="003B7A43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емонт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</w:rPr>
        <w:t>ът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обхваща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всички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дейности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по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привеждане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сградната</w:t>
      </w:r>
      <w:proofErr w:type="spellEnd"/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климатична</w:t>
      </w:r>
      <w:proofErr w:type="spellEnd"/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инсталация</w:t>
      </w:r>
      <w:proofErr w:type="spellEnd"/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и </w:t>
      </w:r>
      <w:proofErr w:type="spellStart"/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климатици</w:t>
      </w:r>
      <w:proofErr w:type="spellEnd"/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в </w:t>
      </w:r>
      <w:proofErr w:type="spellStart"/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работни</w:t>
      </w:r>
      <w:proofErr w:type="spellEnd"/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и </w:t>
      </w:r>
      <w:proofErr w:type="spellStart"/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сървърн</w:t>
      </w:r>
      <w:proofErr w:type="spellEnd"/>
      <w:r w:rsidRPr="003B7A43"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помещения</w:t>
      </w:r>
      <w:proofErr w:type="spellEnd"/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на</w:t>
      </w:r>
      <w:proofErr w:type="spellEnd"/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РЗОК </w:t>
      </w:r>
      <w:r w:rsidRPr="003B7A43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Pr="003B7A43">
        <w:rPr>
          <w:rFonts w:ascii="Times New Roman" w:eastAsia="Times New Roman" w:hAnsi="Times New Roman" w:cs="Times New Roman"/>
          <w:sz w:val="24"/>
          <w:szCs w:val="24"/>
        </w:rPr>
        <w:t>Враца</w:t>
      </w:r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в </w:t>
      </w:r>
      <w:proofErr w:type="spellStart"/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изправно</w:t>
      </w:r>
      <w:proofErr w:type="spellEnd"/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състояние</w:t>
      </w:r>
      <w:proofErr w:type="spellEnd"/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.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gramStart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ИЗПЪЛНИТЕЛЯТ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се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задължава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да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изготви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r w:rsidRPr="003B7A43">
        <w:rPr>
          <w:rFonts w:ascii="Times New Roman" w:eastAsia="Times New Roman" w:hAnsi="Times New Roman" w:cs="Times New Roman"/>
          <w:sz w:val="24"/>
          <w:szCs w:val="24"/>
          <w:lang w:eastAsia="bg-BG"/>
        </w:rPr>
        <w:t>констативен протокол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за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ремонт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, в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ко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eastAsia="bg-BG"/>
        </w:rPr>
        <w:t>й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то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се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посочва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вида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и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стойността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на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нужните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ремонтни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работи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,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както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и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резервните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части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и/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или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консумативи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,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които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следва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да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бъдат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вложени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.</w:t>
      </w:r>
      <w:proofErr w:type="gramEnd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ru-RU"/>
        </w:rPr>
        <w:t>ИЗПЪЛНИТЕЛЯТ извършва ремонта и влага резервни части и консумативи след писмено съгласие на ВЪЗЛОЖИТЕЛЯ</w:t>
      </w:r>
      <w:r w:rsidRPr="003B7A4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FB5675" w:rsidRPr="003B7A43" w:rsidRDefault="00FB5675" w:rsidP="00FB56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3B7A43">
        <w:rPr>
          <w:rFonts w:ascii="Times New Roman" w:eastAsia="Times New Roman" w:hAnsi="Times New Roman" w:cs="Times New Roman"/>
          <w:sz w:val="24"/>
          <w:szCs w:val="24"/>
          <w:lang w:val="ru-RU"/>
        </w:rPr>
        <w:t>2.1.2.1.</w:t>
      </w:r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Ремонт </w:t>
      </w:r>
      <w:r w:rsidR="00DB6D0E"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следва да се извършва при</w:t>
      </w:r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следните</w:t>
      </w:r>
      <w:r w:rsidR="00504D8A"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="00DB6D0E"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условия,</w:t>
      </w:r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срокове</w:t>
      </w:r>
      <w:r w:rsidR="00DB6D0E"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и време за </w:t>
      </w:r>
      <w:r w:rsidR="00E74F52"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р</w:t>
      </w:r>
      <w:r w:rsidR="00DB6D0E"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еакция</w:t>
      </w:r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:</w:t>
      </w:r>
    </w:p>
    <w:p w:rsidR="00FB5675" w:rsidRPr="003B7A43" w:rsidRDefault="00C46CF7" w:rsidP="00FB56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2.1.2</w:t>
      </w:r>
      <w:r w:rsidR="00FB5675"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.1.</w:t>
      </w:r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1.</w:t>
      </w:r>
      <w:r w:rsidR="00FB5675"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В случаи на </w:t>
      </w:r>
      <w:r w:rsidR="00FB5675" w:rsidRPr="003B7A43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възникнали аварии</w:t>
      </w:r>
      <w:r w:rsidR="00DB6D0E"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:</w:t>
      </w:r>
    </w:p>
    <w:p w:rsidR="00FB5675" w:rsidRPr="003B7A43" w:rsidRDefault="00FB5675" w:rsidP="00FB56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AU"/>
        </w:rPr>
      </w:pPr>
      <w:r w:rsidRPr="003B7A4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AU"/>
        </w:rPr>
        <w:t xml:space="preserve">1. </w:t>
      </w:r>
      <w:proofErr w:type="spellStart"/>
      <w:r w:rsidRPr="003B7A4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AU"/>
        </w:rPr>
        <w:t>За</w:t>
      </w:r>
      <w:proofErr w:type="spellEnd"/>
      <w:r w:rsidRPr="003B7A4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AU"/>
        </w:rPr>
        <w:t>климатиците</w:t>
      </w:r>
      <w:proofErr w:type="spellEnd"/>
      <w:r w:rsidRPr="003B7A4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AU"/>
        </w:rPr>
        <w:t xml:space="preserve"> в </w:t>
      </w:r>
      <w:proofErr w:type="spellStart"/>
      <w:r w:rsidRPr="003B7A4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AU"/>
        </w:rPr>
        <w:t>сървърн</w:t>
      </w:r>
      <w:proofErr w:type="spellEnd"/>
      <w:r w:rsidRPr="003B7A43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о</w:t>
      </w:r>
      <w:r w:rsidRPr="003B7A4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AU"/>
        </w:rPr>
        <w:t xml:space="preserve"> </w:t>
      </w:r>
      <w:r w:rsidRPr="003B7A43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помещение</w:t>
      </w:r>
      <w:r w:rsidRPr="003B7A4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AU"/>
        </w:rPr>
        <w:t>:</w:t>
      </w:r>
    </w:p>
    <w:p w:rsidR="00FB5675" w:rsidRPr="003B7A43" w:rsidRDefault="00FB5675" w:rsidP="00C46C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- </w:t>
      </w:r>
      <w:proofErr w:type="spellStart"/>
      <w:proofErr w:type="gram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сервизна</w:t>
      </w:r>
      <w:proofErr w:type="spellEnd"/>
      <w:proofErr w:type="gram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реакция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при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подаден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авариен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сигнал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–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до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2 </w:t>
      </w:r>
      <w:r w:rsidR="007759BC" w:rsidRPr="003B7A43">
        <w:rPr>
          <w:rFonts w:ascii="Times New Roman" w:eastAsia="Times New Roman" w:hAnsi="Times New Roman" w:cs="Times New Roman"/>
          <w:sz w:val="24"/>
          <w:szCs w:val="24"/>
        </w:rPr>
        <w:t xml:space="preserve">(два) </w:t>
      </w:r>
      <w:proofErr w:type="spellStart"/>
      <w:r w:rsidR="00C807A6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часа</w:t>
      </w:r>
      <w:proofErr w:type="spellEnd"/>
      <w:r w:rsidR="00C807A6" w:rsidRPr="003B7A4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B5675" w:rsidRPr="003B7A43" w:rsidRDefault="00FB5675" w:rsidP="00C46C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- </w:t>
      </w:r>
      <w:proofErr w:type="spellStart"/>
      <w:proofErr w:type="gram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отстраняване</w:t>
      </w:r>
      <w:proofErr w:type="spellEnd"/>
      <w:proofErr w:type="gram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повреда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–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до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4 </w:t>
      </w:r>
      <w:r w:rsidR="007759BC" w:rsidRPr="003B7A43">
        <w:rPr>
          <w:rFonts w:ascii="Times New Roman" w:eastAsia="Times New Roman" w:hAnsi="Times New Roman" w:cs="Times New Roman"/>
          <w:sz w:val="24"/>
          <w:szCs w:val="24"/>
        </w:rPr>
        <w:t xml:space="preserve">(четири)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часа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след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подаване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заявка</w:t>
      </w:r>
      <w:proofErr w:type="spellEnd"/>
      <w:r w:rsidR="00C807A6" w:rsidRPr="003B7A43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</w:p>
    <w:p w:rsidR="00FB5675" w:rsidRPr="003B7A43" w:rsidRDefault="00FB5675" w:rsidP="00C46C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- </w:t>
      </w:r>
      <w:proofErr w:type="spellStart"/>
      <w:proofErr w:type="gram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при</w:t>
      </w:r>
      <w:proofErr w:type="spellEnd"/>
      <w:proofErr w:type="gram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нужда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от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ремонт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агрегати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в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сервизна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база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ИЗПЪЛНИТЕЛЯ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не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се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начисляват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допълнителни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транспортни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разходи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както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суми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монтаж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демонтаж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;</w:t>
      </w:r>
    </w:p>
    <w:p w:rsidR="00FB5675" w:rsidRPr="003B7A43" w:rsidRDefault="00FB5675" w:rsidP="00FB567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AU"/>
        </w:rPr>
      </w:pPr>
      <w:r w:rsidRPr="003B7A4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AU"/>
        </w:rPr>
        <w:t xml:space="preserve">2. </w:t>
      </w:r>
      <w:proofErr w:type="spellStart"/>
      <w:r w:rsidRPr="003B7A4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AU"/>
        </w:rPr>
        <w:t>За</w:t>
      </w:r>
      <w:proofErr w:type="spellEnd"/>
      <w:r w:rsidRPr="003B7A4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AU"/>
        </w:rPr>
        <w:t>климатиците</w:t>
      </w:r>
      <w:proofErr w:type="spellEnd"/>
      <w:r w:rsidRPr="003B7A4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AU"/>
        </w:rPr>
        <w:t xml:space="preserve"> в </w:t>
      </w:r>
      <w:r w:rsidRPr="003B7A43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работните</w:t>
      </w:r>
      <w:r w:rsidR="00C50706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AU"/>
        </w:rPr>
        <w:t xml:space="preserve"> </w:t>
      </w:r>
      <w:proofErr w:type="spellStart"/>
      <w:r w:rsidR="00C50706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AU"/>
        </w:rPr>
        <w:t>помещения</w:t>
      </w:r>
      <w:proofErr w:type="spellEnd"/>
      <w:r w:rsidR="00C50706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AU"/>
        </w:rPr>
        <w:t xml:space="preserve"> в РЗОК- </w:t>
      </w:r>
      <w:proofErr w:type="spellStart"/>
      <w:r w:rsidR="00C50706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AU"/>
        </w:rPr>
        <w:t>Враца</w:t>
      </w:r>
      <w:proofErr w:type="spellEnd"/>
      <w:r w:rsidR="00C50706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AU"/>
        </w:rPr>
        <w:t xml:space="preserve"> и</w:t>
      </w:r>
      <w:r w:rsidRPr="003B7A4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AU"/>
        </w:rPr>
        <w:t xml:space="preserve"> </w:t>
      </w:r>
      <w:r w:rsidRPr="003B7A43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в офисите на РЗОК- Враца в гр. Козлодуй</w:t>
      </w:r>
      <w:r w:rsidR="00C50706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,</w:t>
      </w:r>
      <w:r w:rsidRPr="003B7A43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гр. Оряхово</w:t>
      </w:r>
      <w:r w:rsidR="00C50706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и гр. Мездра</w:t>
      </w:r>
      <w:r w:rsidRPr="003B7A43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</w:t>
      </w:r>
      <w:r w:rsidRPr="003B7A4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AU"/>
        </w:rPr>
        <w:t xml:space="preserve">и </w:t>
      </w:r>
      <w:proofErr w:type="spellStart"/>
      <w:r w:rsidRPr="003B7A4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AU"/>
        </w:rPr>
        <w:t>за</w:t>
      </w:r>
      <w:proofErr w:type="spellEnd"/>
      <w:r w:rsidRPr="003B7A4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val="en-AU"/>
        </w:rPr>
        <w:t>сградната</w:t>
      </w:r>
      <w:proofErr w:type="spellEnd"/>
      <w:r w:rsidRPr="003B7A43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val="en-AU"/>
        </w:rPr>
        <w:t>климатична</w:t>
      </w:r>
      <w:proofErr w:type="spellEnd"/>
      <w:r w:rsidRPr="003B7A43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val="en-AU"/>
        </w:rPr>
        <w:t>инсталация</w:t>
      </w:r>
      <w:proofErr w:type="spellEnd"/>
      <w:r w:rsidRPr="003B7A43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val="en-AU"/>
        </w:rPr>
        <w:t xml:space="preserve"> </w:t>
      </w:r>
      <w:r w:rsidRPr="003B7A43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в РЗОК</w:t>
      </w:r>
      <w:r w:rsidR="004575B0" w:rsidRPr="003B7A43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-Враца</w:t>
      </w:r>
      <w:r w:rsidRPr="003B7A43">
        <w:rPr>
          <w:rFonts w:ascii="Times New Roman" w:eastAsia="Times New Roman" w:hAnsi="Times New Roman" w:cs="Times New Roman"/>
          <w:i/>
          <w:sz w:val="24"/>
          <w:szCs w:val="24"/>
          <w:lang w:val="en-AU"/>
        </w:rPr>
        <w:t>:</w:t>
      </w:r>
    </w:p>
    <w:p w:rsidR="00FB5675" w:rsidRPr="003B7A43" w:rsidRDefault="00FB5675" w:rsidP="00C46C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- </w:t>
      </w:r>
      <w:proofErr w:type="spellStart"/>
      <w:proofErr w:type="gram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сервизна</w:t>
      </w:r>
      <w:proofErr w:type="spellEnd"/>
      <w:proofErr w:type="gram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реакция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при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подаден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авариен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сигнал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–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до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24 </w:t>
      </w:r>
      <w:r w:rsidR="00FF3BD2" w:rsidRPr="003B7A43">
        <w:rPr>
          <w:rFonts w:ascii="Times New Roman" w:eastAsia="Times New Roman" w:hAnsi="Times New Roman" w:cs="Times New Roman"/>
          <w:sz w:val="24"/>
          <w:szCs w:val="24"/>
        </w:rPr>
        <w:t xml:space="preserve">(двадесет и четири)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часа</w:t>
      </w:r>
      <w:proofErr w:type="spellEnd"/>
      <w:r w:rsidR="00C807A6" w:rsidRPr="003B7A43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</w:p>
    <w:p w:rsidR="00FB5675" w:rsidRPr="003B7A43" w:rsidRDefault="00FB5675" w:rsidP="00C46C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- </w:t>
      </w:r>
      <w:proofErr w:type="spellStart"/>
      <w:proofErr w:type="gram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отстраняване</w:t>
      </w:r>
      <w:proofErr w:type="spellEnd"/>
      <w:proofErr w:type="gram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повреда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–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до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48</w:t>
      </w:r>
      <w:r w:rsidR="00FF3BD2" w:rsidRPr="003B7A43">
        <w:rPr>
          <w:rFonts w:ascii="Times New Roman" w:eastAsia="Times New Roman" w:hAnsi="Times New Roman" w:cs="Times New Roman"/>
          <w:sz w:val="24"/>
          <w:szCs w:val="24"/>
        </w:rPr>
        <w:t>(четиридесет и осем)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часа</w:t>
      </w:r>
      <w:proofErr w:type="spellEnd"/>
      <w:r w:rsidR="00C807A6" w:rsidRPr="003B7A43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</w:p>
    <w:p w:rsidR="00FB5675" w:rsidRPr="003B7A43" w:rsidRDefault="00F958D9" w:rsidP="00C46C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-</w:t>
      </w:r>
      <w:r w:rsidRPr="003B7A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при</w:t>
      </w:r>
      <w:proofErr w:type="spellEnd"/>
      <w:proofErr w:type="gram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нужда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от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ремонт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агрегати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в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сервизна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база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ИЗПЪЛНИТЕЛЯ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не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се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начисляват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допълнителни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транспортни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разходи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както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суми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монтаж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демонтаж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;</w:t>
      </w:r>
    </w:p>
    <w:p w:rsidR="00C46CF7" w:rsidRPr="003B7A43" w:rsidRDefault="00FB5675" w:rsidP="00FB56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ab/>
      </w:r>
    </w:p>
    <w:p w:rsidR="00C55F0D" w:rsidRPr="003B7A43" w:rsidRDefault="00C46CF7" w:rsidP="00524A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2.1.2.1.2. </w:t>
      </w:r>
      <w:r w:rsidR="00FB5675"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При констатирани </w:t>
      </w:r>
      <w:r w:rsidR="00FB5675" w:rsidRPr="003B7A43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технически проблеми</w:t>
      </w:r>
      <w:r w:rsidR="00FB5675"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извън случаите на аварии</w:t>
      </w:r>
      <w:r w:rsidR="00C55F0D"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:</w:t>
      </w:r>
    </w:p>
    <w:p w:rsidR="00C55F0D" w:rsidRPr="003B7A43" w:rsidRDefault="00C55F0D" w:rsidP="00524A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-</w:t>
      </w:r>
      <w:r w:rsidR="00FB5675"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 5 (пет) работни дни, считано от подаване на заявката за ремонт от страна на ВЪЗЛОЖИТЕЛЯ, когато</w:t>
      </w:r>
      <w:r w:rsidR="00FB5675"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техническите проблеми </w:t>
      </w:r>
      <w:r w:rsidR="00FB5675"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са установени при извършена профилактика или п</w:t>
      </w:r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</w:t>
      </w:r>
      <w:r w:rsidR="00FB5675"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сигнал от </w:t>
      </w:r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ВЪЗЛОЖИТЕЛЯ.</w:t>
      </w:r>
    </w:p>
    <w:p w:rsidR="00572599" w:rsidRPr="003B7A43" w:rsidRDefault="00572599" w:rsidP="005725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9530B" w:rsidRPr="003B7A43" w:rsidRDefault="00572599" w:rsidP="00F953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3B7A43">
        <w:rPr>
          <w:rFonts w:ascii="Times New Roman" w:eastAsia="Times New Roman" w:hAnsi="Times New Roman" w:cs="Times New Roman"/>
          <w:sz w:val="24"/>
          <w:szCs w:val="24"/>
          <w:lang w:val="ru-RU"/>
        </w:rPr>
        <w:t>2.1.2.2.</w:t>
      </w:r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Когато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по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повод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повреда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или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друг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B6019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технически</w:t>
      </w:r>
      <w:proofErr w:type="spellEnd"/>
      <w:r w:rsidR="003B6019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B6019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проблем</w:t>
      </w:r>
      <w:proofErr w:type="spellEnd"/>
      <w:r w:rsidR="003B6019" w:rsidRPr="003B7A43">
        <w:rPr>
          <w:rFonts w:ascii="Times New Roman" w:eastAsia="Times New Roman" w:hAnsi="Times New Roman" w:cs="Times New Roman"/>
          <w:sz w:val="24"/>
          <w:szCs w:val="24"/>
        </w:rPr>
        <w:t xml:space="preserve"> с климатик</w:t>
      </w:r>
      <w:r w:rsidR="003B6019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B6019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се</w:t>
      </w:r>
      <w:proofErr w:type="spellEnd"/>
      <w:r w:rsidR="003B6019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B6019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установи</w:t>
      </w:r>
      <w:proofErr w:type="spellEnd"/>
      <w:r w:rsidR="003B6019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="003B6019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че</w:t>
      </w:r>
      <w:proofErr w:type="spellEnd"/>
      <w:r w:rsidR="003B6019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r w:rsidR="003B6019" w:rsidRPr="003B7A43">
        <w:rPr>
          <w:rFonts w:ascii="Times New Roman" w:eastAsia="Times New Roman" w:hAnsi="Times New Roman" w:cs="Times New Roman"/>
          <w:sz w:val="24"/>
          <w:szCs w:val="24"/>
        </w:rPr>
        <w:t xml:space="preserve">с оглед интересите на ВЪЗЛОЖИТЕЛЯ е </w:t>
      </w:r>
      <w:proofErr w:type="spellStart"/>
      <w:r w:rsidR="003B6019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по-целесъобразно</w:t>
      </w:r>
      <w:proofErr w:type="spellEnd"/>
      <w:r w:rsidR="003B6019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B6019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повредата</w:t>
      </w:r>
      <w:proofErr w:type="spellEnd"/>
      <w:r w:rsidR="003B6019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/</w:t>
      </w:r>
      <w:proofErr w:type="spellStart"/>
      <w:r w:rsidR="003B6019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проблемът</w:t>
      </w:r>
      <w:proofErr w:type="spellEnd"/>
      <w:r w:rsidR="003B6019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B6019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да</w:t>
      </w:r>
      <w:proofErr w:type="spellEnd"/>
      <w:r w:rsidR="003B6019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B6019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не</w:t>
      </w:r>
      <w:proofErr w:type="spellEnd"/>
      <w:r w:rsidR="003B6019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B6019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бъде</w:t>
      </w:r>
      <w:proofErr w:type="spellEnd"/>
      <w:r w:rsidR="003B6019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B6019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отстран</w:t>
      </w:r>
      <w:proofErr w:type="spellEnd"/>
      <w:r w:rsidR="003B6019" w:rsidRPr="003B7A43">
        <w:rPr>
          <w:rFonts w:ascii="Times New Roman" w:eastAsia="Times New Roman" w:hAnsi="Times New Roman" w:cs="Times New Roman"/>
          <w:sz w:val="24"/>
          <w:szCs w:val="24"/>
        </w:rPr>
        <w:t>яван</w:t>
      </w:r>
      <w:r w:rsidR="003B6019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="003B6019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съответния</w:t>
      </w:r>
      <w:proofErr w:type="spellEnd"/>
      <w:r w:rsidR="003B6019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B6019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климатик</w:t>
      </w:r>
      <w:proofErr w:type="spellEnd"/>
      <w:r w:rsidR="003B6019" w:rsidRPr="003B7A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да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се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извади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от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експлоатация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същия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се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r w:rsidR="003B6019" w:rsidRPr="003B7A43">
        <w:rPr>
          <w:rFonts w:ascii="Times New Roman" w:eastAsia="Times New Roman" w:hAnsi="Times New Roman" w:cs="Times New Roman"/>
          <w:sz w:val="24"/>
          <w:szCs w:val="24"/>
        </w:rPr>
        <w:t>съставя</w:t>
      </w:r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констативен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протокол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който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се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подписва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от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упълномощените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лица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ВЪЗЛОЖИТЕЛЯ и ИЗПЪЛНИТЕЛЯ. </w:t>
      </w:r>
      <w:r w:rsidR="00F9530B" w:rsidRPr="003B7A43">
        <w:rPr>
          <w:rFonts w:ascii="Times New Roman" w:eastAsia="Times New Roman" w:hAnsi="Times New Roman" w:cs="Times New Roman"/>
          <w:sz w:val="24"/>
          <w:szCs w:val="24"/>
        </w:rPr>
        <w:t>Извадената от експлоатация техника не подлежи на последваща профилактика и ремонт.</w:t>
      </w:r>
    </w:p>
    <w:p w:rsidR="00FB5675" w:rsidRPr="003B7A43" w:rsidRDefault="00FB5675" w:rsidP="00FB56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75FDB" w:rsidRPr="003B7A43" w:rsidRDefault="00275FDB" w:rsidP="00C32C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proofErr w:type="spellStart"/>
      <w:r w:rsidRPr="003B7A4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en-AU"/>
        </w:rPr>
        <w:t>Забележка</w:t>
      </w:r>
      <w:proofErr w:type="spellEnd"/>
      <w:r w:rsidRPr="003B7A4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en-AU"/>
        </w:rPr>
        <w:t>: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При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извършване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ремонт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климатиците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находящи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се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в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сградата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РЗОК </w:t>
      </w:r>
      <w:r w:rsidR="00077530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3B7A43">
        <w:rPr>
          <w:rFonts w:ascii="Times New Roman" w:eastAsia="Times New Roman" w:hAnsi="Times New Roman" w:cs="Times New Roman"/>
          <w:sz w:val="24"/>
          <w:szCs w:val="24"/>
        </w:rPr>
        <w:t>Враца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адрес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: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гр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. </w:t>
      </w:r>
      <w:r w:rsidRPr="003B7A43">
        <w:rPr>
          <w:rFonts w:ascii="Times New Roman" w:eastAsia="Times New Roman" w:hAnsi="Times New Roman" w:cs="Times New Roman"/>
          <w:sz w:val="24"/>
          <w:szCs w:val="24"/>
        </w:rPr>
        <w:t>Враца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ул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. </w:t>
      </w:r>
      <w:r w:rsidRPr="003B7A43">
        <w:rPr>
          <w:rFonts w:ascii="Times New Roman" w:eastAsia="Times New Roman" w:hAnsi="Times New Roman" w:cs="Times New Roman"/>
          <w:sz w:val="24"/>
          <w:szCs w:val="24"/>
        </w:rPr>
        <w:t>Иваница Данчов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№ </w:t>
      </w:r>
      <w:r w:rsidRPr="003B7A43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както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в </w:t>
      </w:r>
      <w:r w:rsidRPr="003B7A43">
        <w:rPr>
          <w:rFonts w:ascii="Times New Roman" w:eastAsia="Times New Roman" w:hAnsi="Times New Roman" w:cs="Times New Roman"/>
          <w:sz w:val="24"/>
          <w:szCs w:val="24"/>
        </w:rPr>
        <w:t>офисите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РЗОК </w:t>
      </w:r>
      <w:r w:rsidRPr="003B7A43">
        <w:rPr>
          <w:rFonts w:ascii="Times New Roman" w:eastAsia="Times New Roman" w:hAnsi="Times New Roman" w:cs="Times New Roman"/>
          <w:sz w:val="24"/>
          <w:szCs w:val="24"/>
        </w:rPr>
        <w:t>- Враца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в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гр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. </w:t>
      </w:r>
      <w:r w:rsidRPr="003B7A43">
        <w:rPr>
          <w:rFonts w:ascii="Times New Roman" w:eastAsia="Times New Roman" w:hAnsi="Times New Roman" w:cs="Times New Roman"/>
          <w:sz w:val="24"/>
          <w:szCs w:val="24"/>
        </w:rPr>
        <w:t>Оряхово</w:t>
      </w:r>
      <w:r w:rsidR="0007753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3B7A43">
        <w:rPr>
          <w:rFonts w:ascii="Times New Roman" w:eastAsia="Times New Roman" w:hAnsi="Times New Roman" w:cs="Times New Roman"/>
          <w:sz w:val="24"/>
          <w:szCs w:val="24"/>
        </w:rPr>
        <w:t>гр. Козлодуй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r w:rsidR="00077530">
        <w:rPr>
          <w:rFonts w:ascii="Times New Roman" w:eastAsia="Times New Roman" w:hAnsi="Times New Roman" w:cs="Times New Roman"/>
          <w:sz w:val="24"/>
          <w:szCs w:val="24"/>
        </w:rPr>
        <w:t xml:space="preserve"> и гр.Мездра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транспортните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разходи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са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сметка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Изпълнителя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.</w:t>
      </w:r>
    </w:p>
    <w:p w:rsidR="00C32C58" w:rsidRPr="003B7A43" w:rsidRDefault="00C32C58" w:rsidP="00275F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72837" w:rsidRPr="00372837" w:rsidRDefault="00275FDB" w:rsidP="0037283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</w:pPr>
      <w:r w:rsidRPr="00500570">
        <w:rPr>
          <w:rFonts w:ascii="Times New Roman" w:eastAsia="Times New Roman" w:hAnsi="Times New Roman" w:cs="Times New Roman"/>
          <w:sz w:val="24"/>
          <w:szCs w:val="24"/>
          <w:lang w:val="en-AU"/>
        </w:rPr>
        <w:lastRenderedPageBreak/>
        <w:t>2.1.3.</w:t>
      </w:r>
      <w:r w:rsidR="00E4476C" w:rsidRPr="005005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4476C" w:rsidRPr="0050057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Доставка и монтаж на резервни части</w:t>
      </w:r>
      <w:r w:rsidR="00E4476C" w:rsidRPr="00500570">
        <w:rPr>
          <w:rFonts w:ascii="Times New Roman" w:eastAsia="Times New Roman" w:hAnsi="Times New Roman" w:cs="Times New Roman"/>
          <w:sz w:val="24"/>
          <w:szCs w:val="24"/>
        </w:rPr>
        <w:t xml:space="preserve"> се извършва при необходимост и </w:t>
      </w:r>
      <w:r w:rsidRPr="00500570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в </w:t>
      </w:r>
      <w:proofErr w:type="spellStart"/>
      <w:r w:rsidRPr="00500570">
        <w:rPr>
          <w:rFonts w:ascii="Times New Roman" w:eastAsia="Times New Roman" w:hAnsi="Times New Roman" w:cs="Times New Roman"/>
          <w:sz w:val="24"/>
          <w:szCs w:val="24"/>
          <w:lang w:val="en-AU"/>
        </w:rPr>
        <w:t>резултат</w:t>
      </w:r>
      <w:proofErr w:type="spellEnd"/>
      <w:r w:rsidRPr="00500570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00570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500570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00570">
        <w:rPr>
          <w:rFonts w:ascii="Times New Roman" w:eastAsia="Times New Roman" w:hAnsi="Times New Roman" w:cs="Times New Roman"/>
          <w:sz w:val="24"/>
          <w:szCs w:val="24"/>
          <w:lang w:val="en-AU"/>
        </w:rPr>
        <w:t>гореизброените</w:t>
      </w:r>
      <w:proofErr w:type="spellEnd"/>
      <w:r w:rsidRPr="00500570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00570">
        <w:rPr>
          <w:rFonts w:ascii="Times New Roman" w:eastAsia="Times New Roman" w:hAnsi="Times New Roman" w:cs="Times New Roman"/>
          <w:sz w:val="24"/>
          <w:szCs w:val="24"/>
          <w:lang w:val="en-AU"/>
        </w:rPr>
        <w:t>дейности</w:t>
      </w:r>
      <w:proofErr w:type="spellEnd"/>
      <w:r w:rsidRPr="00500570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r w:rsidR="00E4476C" w:rsidRPr="00500570">
        <w:rPr>
          <w:rFonts w:ascii="Times New Roman" w:eastAsia="Times New Roman" w:hAnsi="Times New Roman" w:cs="Times New Roman"/>
          <w:sz w:val="24"/>
          <w:szCs w:val="24"/>
        </w:rPr>
        <w:t xml:space="preserve">като </w:t>
      </w:r>
      <w:r w:rsidR="00D93F12" w:rsidRPr="00500570">
        <w:rPr>
          <w:rFonts w:ascii="Times New Roman" w:eastAsia="Times New Roman" w:hAnsi="Times New Roman" w:cs="Times New Roman"/>
          <w:sz w:val="24"/>
          <w:szCs w:val="24"/>
        </w:rPr>
        <w:t>ИЗПЪЛНИТЕЛЯТ</w:t>
      </w:r>
      <w:r w:rsidR="00E4476C" w:rsidRPr="005005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4476C" w:rsidRPr="00500570">
        <w:rPr>
          <w:rFonts w:ascii="Times New Roman" w:eastAsia="Times New Roman" w:hAnsi="Times New Roman" w:cs="Times New Roman"/>
          <w:sz w:val="24"/>
          <w:szCs w:val="24"/>
          <w:lang w:val="en-AU"/>
        </w:rPr>
        <w:t>достав</w:t>
      </w:r>
      <w:proofErr w:type="spellEnd"/>
      <w:r w:rsidR="00E4476C" w:rsidRPr="00500570">
        <w:rPr>
          <w:rFonts w:ascii="Times New Roman" w:eastAsia="Times New Roman" w:hAnsi="Times New Roman" w:cs="Times New Roman"/>
          <w:sz w:val="24"/>
          <w:szCs w:val="24"/>
        </w:rPr>
        <w:t>я</w:t>
      </w:r>
      <w:r w:rsidR="00E4476C" w:rsidRPr="00500570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="00E4476C" w:rsidRPr="00500570">
        <w:rPr>
          <w:rFonts w:ascii="Times New Roman" w:eastAsia="Times New Roman" w:hAnsi="Times New Roman" w:cs="Times New Roman"/>
          <w:sz w:val="24"/>
          <w:szCs w:val="24"/>
          <w:lang w:val="en-AU"/>
        </w:rPr>
        <w:t>монт</w:t>
      </w:r>
      <w:proofErr w:type="spellEnd"/>
      <w:r w:rsidR="00E4476C" w:rsidRPr="00500570">
        <w:rPr>
          <w:rFonts w:ascii="Times New Roman" w:eastAsia="Times New Roman" w:hAnsi="Times New Roman" w:cs="Times New Roman"/>
          <w:sz w:val="24"/>
          <w:szCs w:val="24"/>
        </w:rPr>
        <w:t>ира</w:t>
      </w:r>
      <w:r w:rsidR="00372837" w:rsidRPr="005005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570">
        <w:rPr>
          <w:rFonts w:ascii="Times New Roman" w:eastAsia="Times New Roman" w:hAnsi="Times New Roman" w:cs="Times New Roman"/>
          <w:sz w:val="24"/>
          <w:szCs w:val="24"/>
          <w:lang w:val="en-AU"/>
        </w:rPr>
        <w:t>нови</w:t>
      </w:r>
      <w:proofErr w:type="spellEnd"/>
      <w:r w:rsidRPr="00500570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Pr="00500570">
        <w:rPr>
          <w:rFonts w:ascii="Times New Roman" w:eastAsia="Times New Roman" w:hAnsi="Times New Roman" w:cs="Times New Roman"/>
          <w:sz w:val="24"/>
          <w:szCs w:val="24"/>
          <w:lang w:val="en-AU"/>
        </w:rPr>
        <w:t>неупотребявани</w:t>
      </w:r>
      <w:proofErr w:type="spellEnd"/>
      <w:r w:rsidRPr="00500570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00570">
        <w:rPr>
          <w:rFonts w:ascii="Times New Roman" w:eastAsia="Times New Roman" w:hAnsi="Times New Roman" w:cs="Times New Roman"/>
          <w:sz w:val="24"/>
          <w:szCs w:val="24"/>
          <w:lang w:val="en-AU"/>
        </w:rPr>
        <w:t>резервни</w:t>
      </w:r>
      <w:proofErr w:type="spellEnd"/>
      <w:r w:rsidRPr="00500570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00570">
        <w:rPr>
          <w:rFonts w:ascii="Times New Roman" w:eastAsia="Times New Roman" w:hAnsi="Times New Roman" w:cs="Times New Roman"/>
          <w:sz w:val="24"/>
          <w:szCs w:val="24"/>
          <w:lang w:val="en-AU"/>
        </w:rPr>
        <w:t>части</w:t>
      </w:r>
      <w:proofErr w:type="spellEnd"/>
      <w:r w:rsidRPr="00500570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Pr="00500570">
        <w:rPr>
          <w:rFonts w:ascii="Times New Roman" w:eastAsia="Times New Roman" w:hAnsi="Times New Roman" w:cs="Times New Roman"/>
          <w:sz w:val="24"/>
          <w:szCs w:val="24"/>
          <w:lang w:val="en-AU"/>
        </w:rPr>
        <w:t>консумативи</w:t>
      </w:r>
      <w:proofErr w:type="spellEnd"/>
      <w:r w:rsidR="00C2684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75FDB" w:rsidRPr="00372837" w:rsidRDefault="00275FDB" w:rsidP="00275F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EE7C59" w:rsidRPr="00EE7C59" w:rsidRDefault="00EE7C59" w:rsidP="00EE7C59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EE7C5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III</w:t>
      </w:r>
      <w:r w:rsidRPr="00EE7C5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. </w:t>
      </w:r>
      <w:r w:rsidRPr="00EE7C59">
        <w:rPr>
          <w:rFonts w:ascii="Times New Roman" w:eastAsia="Times New Roman" w:hAnsi="Times New Roman" w:cs="Times New Roman"/>
          <w:b/>
          <w:sz w:val="24"/>
          <w:szCs w:val="24"/>
        </w:rPr>
        <w:t xml:space="preserve">ИЗИСКВАНИЯ КЪМ </w:t>
      </w:r>
      <w:r w:rsidRPr="00EE7C5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УЧАСТНИЦИТЕ</w:t>
      </w:r>
    </w:p>
    <w:p w:rsidR="00EE7C59" w:rsidRPr="00EE7C59" w:rsidRDefault="00EE7C59" w:rsidP="00EE7C59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val="en-US"/>
        </w:rPr>
      </w:pPr>
    </w:p>
    <w:p w:rsidR="00EE7C59" w:rsidRPr="00EE7C59" w:rsidRDefault="00EE7C59" w:rsidP="00EE7C5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EE7C5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           </w:t>
      </w:r>
      <w:r w:rsidRPr="00EE7C59">
        <w:rPr>
          <w:rFonts w:ascii="Times New Roman" w:eastAsia="Times New Roman" w:hAnsi="Times New Roman" w:cs="Times New Roman"/>
          <w:bCs/>
          <w:sz w:val="24"/>
          <w:szCs w:val="24"/>
        </w:rPr>
        <w:t>В публичното състезание могат да участват всички заинтересовани български или чуждестранни физически или юридически лица или техни обединения, както и всяко друго образувание, което има право да изпълнява доставки и услуги съгласно законодателството на държавата, в която то е установен</w:t>
      </w:r>
      <w:r w:rsidR="000A0A8D"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Pr="00EE7C5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.</w:t>
      </w:r>
    </w:p>
    <w:p w:rsidR="00262CA6" w:rsidRPr="00015682" w:rsidRDefault="00262CA6" w:rsidP="00262C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При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подаване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оферта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участникът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декларира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липсата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основанията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отстраняване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съответствие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с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критериите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подбор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чрез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представяне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единен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европейски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документ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обществени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поръчки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(ЕЕДОП).</w:t>
      </w:r>
      <w:proofErr w:type="gram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В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него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предоставя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съответната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информация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изисквана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възложителя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и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посочват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националните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бази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данни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в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които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съдържат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декларираните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обстоятелства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или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компетентните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органи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които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съгласно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законодателството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държавата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в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която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участникът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е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установен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са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длъжни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предоставят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информация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EE7C59" w:rsidRPr="00262CA6" w:rsidRDefault="00262CA6" w:rsidP="00262C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Когато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участникът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е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посочил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че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ще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използва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капацитета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трети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лица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доказване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съответствието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с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критериите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подбор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или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че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ще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използва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подизпълнители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всяко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тези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лица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представя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отделен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ЕЕДОП,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който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съдържа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информацията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015682">
        <w:rPr>
          <w:rFonts w:ascii="Times New Roman" w:eastAsia="Times New Roman" w:hAnsi="Times New Roman" w:cs="Times New Roman"/>
          <w:sz w:val="24"/>
          <w:szCs w:val="24"/>
        </w:rPr>
        <w:t>горния абзац.</w:t>
      </w:r>
      <w:proofErr w:type="gramEnd"/>
    </w:p>
    <w:p w:rsidR="00EE7C59" w:rsidRPr="00EE7C59" w:rsidRDefault="00EE7C59" w:rsidP="00EE7C59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  <w:r w:rsidRPr="00EE7C59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proofErr w:type="spellStart"/>
      <w:r w:rsidRPr="00EE7C5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Изисквания</w:t>
      </w:r>
      <w:proofErr w:type="spellEnd"/>
      <w:r w:rsidRPr="00EE7C5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EE7C5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към</w:t>
      </w:r>
      <w:proofErr w:type="spellEnd"/>
      <w:r w:rsidRPr="00EE7C5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EE7C5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личното</w:t>
      </w:r>
      <w:proofErr w:type="spellEnd"/>
      <w:r w:rsidRPr="00EE7C5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EE7C5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състояние</w:t>
      </w:r>
      <w:proofErr w:type="spellEnd"/>
      <w:r w:rsidRPr="00EE7C5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EE7C5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на</w:t>
      </w:r>
      <w:proofErr w:type="spellEnd"/>
      <w:r w:rsidRPr="00EE7C5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EE7C5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участниците</w:t>
      </w:r>
      <w:proofErr w:type="spellEnd"/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b/>
          <w:sz w:val="24"/>
          <w:szCs w:val="24"/>
        </w:rPr>
        <w:t>1.1.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b/>
          <w:sz w:val="24"/>
          <w:szCs w:val="24"/>
        </w:rPr>
        <w:t>На основание чл. 54</w:t>
      </w:r>
      <w:r w:rsidR="00B32915">
        <w:rPr>
          <w:rFonts w:ascii="Times New Roman" w:eastAsia="Times New Roman" w:hAnsi="Times New Roman" w:cs="Times New Roman"/>
          <w:b/>
          <w:sz w:val="24"/>
          <w:szCs w:val="24"/>
        </w:rPr>
        <w:t>, ал.1</w:t>
      </w:r>
      <w:r w:rsidRPr="00EE7C59">
        <w:rPr>
          <w:rFonts w:ascii="Times New Roman" w:eastAsia="Times New Roman" w:hAnsi="Times New Roman" w:cs="Times New Roman"/>
          <w:b/>
          <w:sz w:val="24"/>
          <w:szCs w:val="24"/>
        </w:rPr>
        <w:t xml:space="preserve"> от Закона за обществените поръчки (ЗОП), възложителят отстранява от участие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 в процедурата за възлагане на обществената поръчка участник, когато: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sz w:val="24"/>
          <w:szCs w:val="24"/>
        </w:rPr>
        <w:t>1.1.1. е осъден с влязла в сила присъда, освен ако е реабилитиран, за престъпление по чл. 108а, чл. 159а - 159г, чл. 172, чл. 192а, чл. 194 - 217, чл. 219 - 252, чл. 253 - 260, чл. 301 - 307, чл. 321, 321а и чл. 352 - 353е от Наказателния кодекс;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sz w:val="24"/>
          <w:szCs w:val="24"/>
        </w:rPr>
        <w:t>1.1.2. е осъден с влязла в сила присъда, освен ако е реабилитиран, за престъпление, аналогично на тези по т. 1.1.1, в друга държава членка или трета страна;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sz w:val="24"/>
          <w:szCs w:val="24"/>
        </w:rPr>
        <w:t>1.1.3. 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освен ако е допуснато разсрочване, отсрочване или обезпечение на задълженията или задължението е п</w:t>
      </w:r>
      <w:r w:rsidR="008735B9">
        <w:rPr>
          <w:rFonts w:ascii="Times New Roman" w:eastAsia="Times New Roman" w:hAnsi="Times New Roman" w:cs="Times New Roman"/>
          <w:sz w:val="24"/>
          <w:szCs w:val="24"/>
        </w:rPr>
        <w:t>о акт, който не е влязъл в сила;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sz w:val="24"/>
          <w:szCs w:val="24"/>
        </w:rPr>
        <w:t>1.1.4. е налице неравнопоставеност в случаите по чл. 44, ал. 5 ЗОП;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sz w:val="24"/>
          <w:szCs w:val="24"/>
        </w:rPr>
        <w:t>1.1.5. е установено, че: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sz w:val="24"/>
          <w:szCs w:val="24"/>
        </w:rPr>
        <w:t>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sz w:val="24"/>
          <w:szCs w:val="24"/>
        </w:rPr>
        <w:t>б) не е предоставил изискваща се информация, свързана с удостоверяване липсата на основания за отстраняване или изпълнението на критериите за подбор;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sz w:val="24"/>
          <w:szCs w:val="24"/>
        </w:rPr>
        <w:t>1.1.6. е установено с влязло в сила наказателно постановление или съдебно решение, че при изпълнение на договор за обществена поръчка е нарушил чл. 118, чл. 128, чл. 245 и чл. 301 - 305 от Кодекса на труда или аналогични задължения, установени с акт на компетентен орган, съгласно законодателството на държавата, в която участникът е установен;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sz w:val="24"/>
          <w:szCs w:val="24"/>
        </w:rPr>
        <w:t>1.1.7. е налице конфликт на интереси, който не може да бъде отстранен.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sz w:val="24"/>
          <w:szCs w:val="24"/>
        </w:rPr>
        <w:lastRenderedPageBreak/>
        <w:t>Основанията по т. 1.1.1., 1.1.2 и 1.1.7 се отнасят за лицата, които представляват участника, членовете на управителни и надзорни органи и за други лица, които имат правомощия да упражняват контрол при вземането на решения от тези органи.</w:t>
      </w:r>
    </w:p>
    <w:p w:rsidR="008735B9" w:rsidRDefault="008B1FCC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</w:t>
      </w:r>
      <w:r w:rsidR="008735B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8735B9" w:rsidRPr="00EE7C59">
        <w:rPr>
          <w:rFonts w:ascii="Times New Roman" w:eastAsia="Times New Roman" w:hAnsi="Times New Roman" w:cs="Times New Roman"/>
          <w:sz w:val="24"/>
          <w:szCs w:val="24"/>
        </w:rPr>
        <w:t xml:space="preserve">1.1.3. </w:t>
      </w:r>
      <w:r w:rsidR="008735B9">
        <w:rPr>
          <w:rFonts w:ascii="Times New Roman" w:eastAsia="Times New Roman" w:hAnsi="Times New Roman" w:cs="Times New Roman"/>
          <w:sz w:val="24"/>
          <w:szCs w:val="24"/>
        </w:rPr>
        <w:t>не се прилага</w:t>
      </w:r>
      <w:r w:rsidR="008735B9" w:rsidRPr="00EE7C59">
        <w:rPr>
          <w:rFonts w:ascii="Times New Roman" w:eastAsia="Times New Roman" w:hAnsi="Times New Roman" w:cs="Times New Roman"/>
          <w:sz w:val="24"/>
          <w:szCs w:val="24"/>
        </w:rPr>
        <w:t xml:space="preserve"> когато</w:t>
      </w:r>
      <w:r w:rsidR="008735B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8735B9" w:rsidRDefault="008735B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 се налага да се защитят особено важни държавни или обществени интереси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E7C59" w:rsidRPr="00EE7C59" w:rsidRDefault="008735B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 размерът на неплатените дължими данъци или социалноосигурителни вноски е не повече от 1 на сто от сумата на годишния общ оборот за последн</w:t>
      </w:r>
      <w:r>
        <w:rPr>
          <w:rFonts w:ascii="Times New Roman" w:eastAsia="Times New Roman" w:hAnsi="Times New Roman" w:cs="Times New Roman"/>
          <w:sz w:val="24"/>
          <w:szCs w:val="24"/>
        </w:rPr>
        <w:t>ата приключена финансова година.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i/>
          <w:sz w:val="24"/>
          <w:szCs w:val="24"/>
        </w:rPr>
        <w:t>За удостоверяване на липсата на основания за отстраняване участниците следва да попълнят и представят в офертите си Единен европейски документ за обществени поръчки (ЕЕДОП).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E7C59" w:rsidRPr="00EE7C59" w:rsidRDefault="00EE7C59" w:rsidP="0057188D">
      <w:pPr>
        <w:suppressAutoHyphens/>
        <w:spacing w:after="0" w:line="240" w:lineRule="auto"/>
        <w:ind w:right="-1"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eastAsia="ar-SA"/>
        </w:rPr>
      </w:pPr>
      <w:r w:rsidRPr="00EE7C59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 xml:space="preserve">1.2. </w:t>
      </w:r>
      <w:r w:rsidRPr="00A435A6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На основание чл. 55</w:t>
      </w:r>
      <w:r w:rsidR="008B1FCC" w:rsidRPr="00A435A6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, ал.1, т.1 от</w:t>
      </w:r>
      <w:r w:rsidRPr="00A435A6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 xml:space="preserve"> ЗОП</w:t>
      </w:r>
      <w:r w:rsidRPr="00EE7C59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 xml:space="preserve"> възложителят отстранява</w:t>
      </w:r>
      <w:r w:rsidRPr="00EE7C59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 xml:space="preserve"> </w:t>
      </w:r>
      <w:r w:rsidRPr="00EE7C59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от участие</w:t>
      </w:r>
      <w:r w:rsidRPr="00EE7C59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 xml:space="preserve"> в процедурата за възлагане на обществената поръчка участник, за когото е налице някое от следните обстоятелства:</w:t>
      </w:r>
    </w:p>
    <w:p w:rsidR="00093CE1" w:rsidRDefault="00EE7C59" w:rsidP="0057188D">
      <w:pPr>
        <w:spacing w:after="0" w:line="240" w:lineRule="auto"/>
        <w:ind w:left="66" w:right="-1"/>
        <w:jc w:val="both"/>
        <w:rPr>
          <w:rFonts w:ascii="Times New Roman" w:eastAsia="Arial" w:hAnsi="Times New Roman" w:cs="Times New Roman"/>
          <w:bCs/>
          <w:sz w:val="24"/>
          <w:szCs w:val="24"/>
          <w:lang w:eastAsia="ar-SA"/>
        </w:rPr>
      </w:pPr>
      <w:r w:rsidRPr="00EE7C59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ab/>
        <w:t>1.2.1.  обявен е в несъстоятелност или е в производство по несъстоятелност, или е в процедура по ликвидация, или е сключил извънсъдебно споразумение с кредиторите си по смисъла на чл.740 от Търговския закон, или е преустановил дейността си, а в случай че участникът е чуждестранно лице - се намира в подобно положение, произтичащо от сходна процедура, съгласно законодателството на</w:t>
      </w:r>
      <w:r w:rsidR="008735B9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 xml:space="preserve"> държавата, в която е установен.</w:t>
      </w:r>
      <w:r w:rsidRPr="00EE7C59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 xml:space="preserve"> </w:t>
      </w:r>
    </w:p>
    <w:p w:rsidR="00093CE1" w:rsidRDefault="00093CE1" w:rsidP="0057188D">
      <w:pPr>
        <w:spacing w:after="0" w:line="240" w:lineRule="auto"/>
        <w:ind w:left="66" w:right="-1"/>
        <w:jc w:val="both"/>
        <w:rPr>
          <w:rFonts w:ascii="Times New Roman" w:eastAsia="Arial" w:hAnsi="Times New Roman" w:cs="Times New Roman"/>
          <w:bCs/>
          <w:sz w:val="24"/>
          <w:szCs w:val="24"/>
          <w:lang w:eastAsia="ar-SA"/>
        </w:rPr>
      </w:pPr>
    </w:p>
    <w:p w:rsidR="00EE7C59" w:rsidRPr="00EE7C59" w:rsidRDefault="00EE7C59" w:rsidP="006C0FCC">
      <w:pPr>
        <w:spacing w:after="0" w:line="240" w:lineRule="auto"/>
        <w:ind w:left="66" w:right="-1" w:firstLine="501"/>
        <w:jc w:val="both"/>
        <w:rPr>
          <w:rFonts w:ascii="Times New Roman" w:eastAsia="Arial" w:hAnsi="Times New Roman" w:cs="Times New Roman"/>
          <w:bCs/>
          <w:i/>
          <w:sz w:val="24"/>
          <w:szCs w:val="24"/>
          <w:lang w:eastAsia="ar-SA"/>
        </w:rPr>
      </w:pPr>
      <w:r w:rsidRPr="00EE7C59">
        <w:rPr>
          <w:rFonts w:ascii="Times New Roman" w:eastAsia="Arial" w:hAnsi="Times New Roman" w:cs="Times New Roman"/>
          <w:bCs/>
          <w:i/>
          <w:sz w:val="24"/>
          <w:szCs w:val="24"/>
          <w:lang w:eastAsia="ar-SA"/>
        </w:rPr>
        <w:t>За удостоверяване на липсата на основания за отст</w:t>
      </w:r>
      <w:r w:rsidR="00B67F26">
        <w:rPr>
          <w:rFonts w:ascii="Times New Roman" w:eastAsia="Arial" w:hAnsi="Times New Roman" w:cs="Times New Roman"/>
          <w:bCs/>
          <w:i/>
          <w:sz w:val="24"/>
          <w:szCs w:val="24"/>
          <w:lang w:eastAsia="ar-SA"/>
        </w:rPr>
        <w:t>р</w:t>
      </w:r>
      <w:r w:rsidRPr="00EE7C59">
        <w:rPr>
          <w:rFonts w:ascii="Times New Roman" w:eastAsia="Arial" w:hAnsi="Times New Roman" w:cs="Times New Roman"/>
          <w:bCs/>
          <w:i/>
          <w:sz w:val="24"/>
          <w:szCs w:val="24"/>
          <w:lang w:eastAsia="ar-SA"/>
        </w:rPr>
        <w:t>аняване участниците следва да попълнят и представят в офертата си ЕЕДОП.</w:t>
      </w:r>
    </w:p>
    <w:p w:rsidR="00EE7C59" w:rsidRPr="00EE7C59" w:rsidRDefault="00EE7C59" w:rsidP="006C0FCC">
      <w:pPr>
        <w:spacing w:after="0" w:line="240" w:lineRule="auto"/>
        <w:ind w:left="567" w:right="-1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</w:p>
    <w:p w:rsidR="00EE7C59" w:rsidRDefault="00EE7C59" w:rsidP="006C0FCC">
      <w:pPr>
        <w:suppressAutoHyphens/>
        <w:spacing w:after="0" w:line="240" w:lineRule="auto"/>
        <w:ind w:left="567" w:right="-1"/>
        <w:jc w:val="both"/>
        <w:rPr>
          <w:rFonts w:ascii="Times New Roman" w:eastAsia="Arial" w:hAnsi="Times New Roman" w:cs="Times New Roman"/>
          <w:b/>
          <w:iCs/>
          <w:sz w:val="24"/>
          <w:szCs w:val="24"/>
          <w:lang w:eastAsia="ar-SA" w:bidi="bg-BG"/>
        </w:rPr>
      </w:pPr>
      <w:r w:rsidRPr="00EE7C59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 xml:space="preserve">  </w:t>
      </w:r>
      <w:r w:rsidRPr="00CC768B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2. Други</w:t>
      </w:r>
      <w:r w:rsidRPr="00CC768B">
        <w:rPr>
          <w:rFonts w:ascii="Times New Roman" w:eastAsia="Arial" w:hAnsi="Times New Roman" w:cs="Times New Roman"/>
          <w:b/>
          <w:iCs/>
          <w:sz w:val="24"/>
          <w:szCs w:val="24"/>
          <w:lang w:eastAsia="ar-SA" w:bidi="bg-BG"/>
        </w:rPr>
        <w:t xml:space="preserve"> основания за отстраняване</w:t>
      </w:r>
      <w:r w:rsidRPr="00CC768B"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  <w:t xml:space="preserve"> </w:t>
      </w:r>
      <w:r w:rsidRPr="00CC768B">
        <w:rPr>
          <w:rFonts w:ascii="Times New Roman" w:eastAsia="Arial" w:hAnsi="Times New Roman" w:cs="Times New Roman"/>
          <w:b/>
          <w:iCs/>
          <w:sz w:val="24"/>
          <w:szCs w:val="24"/>
          <w:lang w:eastAsia="ar-SA" w:bidi="bg-BG"/>
        </w:rPr>
        <w:t>от участие:</w:t>
      </w:r>
    </w:p>
    <w:p w:rsidR="00A57AE1" w:rsidRPr="00CC768B" w:rsidRDefault="00A57AE1" w:rsidP="00A57AE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768B">
        <w:rPr>
          <w:rFonts w:ascii="Times New Roman" w:hAnsi="Times New Roman" w:cs="Times New Roman"/>
          <w:b/>
          <w:sz w:val="24"/>
          <w:szCs w:val="24"/>
        </w:rPr>
        <w:t>2.1</w:t>
      </w:r>
      <w:r w:rsidRPr="00CC768B">
        <w:rPr>
          <w:rFonts w:ascii="Times New Roman" w:hAnsi="Times New Roman" w:cs="Times New Roman"/>
          <w:sz w:val="24"/>
          <w:szCs w:val="24"/>
        </w:rPr>
        <w:t xml:space="preserve"> Когато по отношение на участника е налице обстоятелство по чл.107 от ЗОП.</w:t>
      </w:r>
    </w:p>
    <w:p w:rsidR="006C00BC" w:rsidRPr="00CC768B" w:rsidRDefault="006C00BC" w:rsidP="006C00BC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CC768B">
        <w:rPr>
          <w:rFonts w:ascii="Times New Roman" w:hAnsi="Times New Roman" w:cs="Times New Roman"/>
          <w:i/>
          <w:sz w:val="24"/>
          <w:szCs w:val="24"/>
        </w:rPr>
        <w:t>Липсата на свързаност с друг участник се декларира в част III</w:t>
      </w:r>
      <w:r w:rsidR="007A1E98" w:rsidRPr="00CC768B">
        <w:rPr>
          <w:rFonts w:ascii="Times New Roman" w:hAnsi="Times New Roman" w:cs="Times New Roman"/>
          <w:i/>
          <w:sz w:val="24"/>
          <w:szCs w:val="24"/>
        </w:rPr>
        <w:t>,</w:t>
      </w:r>
      <w:r w:rsidRPr="00CC768B">
        <w:rPr>
          <w:rFonts w:ascii="Times New Roman" w:hAnsi="Times New Roman" w:cs="Times New Roman"/>
          <w:i/>
          <w:sz w:val="24"/>
          <w:szCs w:val="24"/>
        </w:rPr>
        <w:t xml:space="preserve"> Раздел „Г“ от  ЕЕДОП</w:t>
      </w:r>
      <w:r w:rsidR="007A1E98" w:rsidRPr="00CC768B">
        <w:rPr>
          <w:rFonts w:ascii="Times New Roman" w:hAnsi="Times New Roman" w:cs="Times New Roman"/>
          <w:i/>
          <w:sz w:val="24"/>
          <w:szCs w:val="24"/>
        </w:rPr>
        <w:t>.</w:t>
      </w:r>
    </w:p>
    <w:p w:rsidR="006C00BC" w:rsidRPr="00CC768B" w:rsidRDefault="006C00BC" w:rsidP="00CC76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68B">
        <w:rPr>
          <w:rFonts w:ascii="Times New Roman" w:hAnsi="Times New Roman" w:cs="Times New Roman"/>
          <w:b/>
          <w:sz w:val="24"/>
          <w:szCs w:val="24"/>
        </w:rPr>
        <w:t>2.2.</w:t>
      </w:r>
      <w:r w:rsidRPr="00CC768B">
        <w:rPr>
          <w:rFonts w:ascii="Times New Roman" w:hAnsi="Times New Roman" w:cs="Times New Roman"/>
          <w:sz w:val="24"/>
          <w:szCs w:val="24"/>
        </w:rPr>
        <w:t xml:space="preserve"> Възложителят отстранява от процедурата участник, за когото са налице обстоятелствата по чл. 3, т. 8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собственици. </w:t>
      </w:r>
    </w:p>
    <w:p w:rsidR="006C00BC" w:rsidRPr="007A1E98" w:rsidRDefault="006C00BC" w:rsidP="00CC768B">
      <w:pPr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768B">
        <w:rPr>
          <w:rFonts w:ascii="Times New Roman" w:hAnsi="Times New Roman" w:cs="Times New Roman"/>
          <w:i/>
          <w:sz w:val="24"/>
          <w:szCs w:val="24"/>
        </w:rPr>
        <w:t>За удостоверяване на това обстоятелст</w:t>
      </w:r>
      <w:r w:rsidR="007A1E98" w:rsidRPr="00CC768B">
        <w:rPr>
          <w:rFonts w:ascii="Times New Roman" w:hAnsi="Times New Roman" w:cs="Times New Roman"/>
          <w:i/>
          <w:sz w:val="24"/>
          <w:szCs w:val="24"/>
        </w:rPr>
        <w:t>во участникът следва да попълни</w:t>
      </w:r>
      <w:r w:rsidRPr="00CC768B">
        <w:rPr>
          <w:rFonts w:ascii="Times New Roman" w:hAnsi="Times New Roman" w:cs="Times New Roman"/>
          <w:i/>
          <w:sz w:val="24"/>
          <w:szCs w:val="24"/>
        </w:rPr>
        <w:t xml:space="preserve"> Раздел „Г“ от част III на ЕЕДОП.</w:t>
      </w:r>
    </w:p>
    <w:p w:rsidR="006C00BC" w:rsidRDefault="006C00BC" w:rsidP="006C0FCC">
      <w:pPr>
        <w:suppressAutoHyphens/>
        <w:spacing w:after="0" w:line="240" w:lineRule="auto"/>
        <w:ind w:left="567" w:right="-1"/>
        <w:jc w:val="both"/>
        <w:rPr>
          <w:rFonts w:ascii="Times New Roman" w:eastAsia="Arial" w:hAnsi="Times New Roman" w:cs="Times New Roman"/>
          <w:iCs/>
          <w:sz w:val="24"/>
          <w:szCs w:val="24"/>
          <w:u w:val="single"/>
          <w:lang w:eastAsia="ar-SA" w:bidi="bg-BG"/>
        </w:rPr>
      </w:pPr>
    </w:p>
    <w:p w:rsidR="00EE7C59" w:rsidRPr="00EE7C59" w:rsidRDefault="009E09C4" w:rsidP="009E09C4">
      <w:pPr>
        <w:tabs>
          <w:tab w:val="num" w:pos="993"/>
        </w:tabs>
        <w:suppressAutoHyphens/>
        <w:spacing w:after="0" w:line="240" w:lineRule="auto"/>
        <w:ind w:left="567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Arial" w:hAnsi="Times New Roman" w:cs="Times New Roman"/>
          <w:b/>
          <w:bCs/>
          <w:sz w:val="24"/>
          <w:szCs w:val="24"/>
          <w:lang w:val="en-US" w:eastAsia="ar-SA"/>
        </w:rPr>
        <w:t>3.</w:t>
      </w:r>
      <w:r w:rsidR="00EE7C59" w:rsidRPr="00EE7C59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Критерии за подбор на участниците</w:t>
      </w:r>
    </w:p>
    <w:p w:rsidR="00EE7C59" w:rsidRPr="00EE7C59" w:rsidRDefault="00EE7C59" w:rsidP="006C0FCC">
      <w:pPr>
        <w:spacing w:after="0" w:line="240" w:lineRule="auto"/>
        <w:ind w:left="284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</w:p>
    <w:p w:rsidR="00EE7C59" w:rsidRPr="00EE7C59" w:rsidRDefault="00EE7C59" w:rsidP="006C0FCC">
      <w:pPr>
        <w:suppressAutoHyphens/>
        <w:spacing w:after="0" w:line="240" w:lineRule="auto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  <w:r w:rsidRPr="00EE7C59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 xml:space="preserve">            </w:t>
      </w:r>
      <w:r w:rsidR="009E09C4">
        <w:rPr>
          <w:rFonts w:ascii="Times New Roman" w:eastAsia="Arial" w:hAnsi="Times New Roman" w:cs="Times New Roman"/>
          <w:b/>
          <w:bCs/>
          <w:sz w:val="24"/>
          <w:szCs w:val="24"/>
          <w:lang w:val="en-US" w:eastAsia="ar-SA"/>
        </w:rPr>
        <w:t>3</w:t>
      </w:r>
      <w:r w:rsidRPr="00EE7C59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.1. Изисквания към икономическото и финансово състояние</w:t>
      </w:r>
    </w:p>
    <w:p w:rsidR="00EE7C59" w:rsidRPr="00EE7C59" w:rsidRDefault="00EE7C59" w:rsidP="006C0FCC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bCs/>
          <w:sz w:val="24"/>
          <w:szCs w:val="24"/>
          <w:highlight w:val="yellow"/>
          <w:lang w:eastAsia="ar-SA"/>
        </w:rPr>
      </w:pPr>
      <w:r w:rsidRPr="00EE7C59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>Възложителят не поставя изис</w:t>
      </w:r>
      <w:r w:rsidR="00BB1754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>к</w:t>
      </w:r>
      <w:r w:rsidRPr="00EE7C59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>вания по отношение на икономическото и финансовото състояние на участниците.</w:t>
      </w:r>
    </w:p>
    <w:p w:rsidR="00EE7C59" w:rsidRPr="00EE7C59" w:rsidRDefault="00EE7C59" w:rsidP="006C0FCC">
      <w:pPr>
        <w:spacing w:after="0" w:line="240" w:lineRule="auto"/>
        <w:ind w:left="284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</w:p>
    <w:p w:rsidR="00EE7C59" w:rsidRDefault="009E09C4" w:rsidP="006C0FCC">
      <w:pPr>
        <w:tabs>
          <w:tab w:val="right" w:pos="993"/>
          <w:tab w:val="right" w:pos="1276"/>
          <w:tab w:val="left" w:pos="878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3</w:t>
      </w:r>
      <w:r w:rsidR="00EE7C59" w:rsidRPr="00EE7C59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.2. Изисквания към техническите и професионални способности на участниците</w:t>
      </w:r>
      <w:r w:rsidR="00EE7C59" w:rsidRPr="00EE7C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:</w:t>
      </w:r>
    </w:p>
    <w:p w:rsidR="00CC768B" w:rsidRDefault="00CC768B" w:rsidP="00CC76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BE8">
        <w:rPr>
          <w:rFonts w:ascii="Times New Roman" w:hAnsi="Times New Roman" w:cs="Times New Roman"/>
          <w:sz w:val="24"/>
          <w:szCs w:val="24"/>
        </w:rPr>
        <w:t>Участникът трябва да е изпълнил дейности с предмет и обем, идентични или сходни с тези на поръчката.</w:t>
      </w:r>
    </w:p>
    <w:p w:rsidR="00CC768B" w:rsidRPr="001C5BE8" w:rsidRDefault="00CC768B" w:rsidP="00CC76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BE8">
        <w:rPr>
          <w:rFonts w:ascii="Times New Roman" w:hAnsi="Times New Roman" w:cs="Times New Roman"/>
          <w:sz w:val="24"/>
          <w:szCs w:val="24"/>
        </w:rPr>
        <w:lastRenderedPageBreak/>
        <w:t>През последните 3 (три) години, считано от датата на подаване на офертата, участникът трябва да е изпълнил най-малко една дейност с предмет и обем, идентични или сходни с тези на поръчката.</w:t>
      </w:r>
    </w:p>
    <w:p w:rsidR="00CC768B" w:rsidRPr="001C5BE8" w:rsidRDefault="00CC768B" w:rsidP="00CC768B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  дейност/и</w:t>
      </w:r>
      <w:r w:rsidRPr="001C5BE8">
        <w:rPr>
          <w:rFonts w:ascii="Times New Roman" w:hAnsi="Times New Roman" w:cs="Times New Roman"/>
          <w:sz w:val="24"/>
          <w:szCs w:val="24"/>
        </w:rPr>
        <w:t xml:space="preserve"> с предмет</w:t>
      </w:r>
      <w:r>
        <w:rPr>
          <w:rFonts w:ascii="Times New Roman" w:hAnsi="Times New Roman" w:cs="Times New Roman"/>
          <w:sz w:val="24"/>
          <w:szCs w:val="24"/>
        </w:rPr>
        <w:t xml:space="preserve"> и обем</w:t>
      </w:r>
      <w:r w:rsidRPr="001C5BE8">
        <w:rPr>
          <w:rFonts w:ascii="Times New Roman" w:hAnsi="Times New Roman" w:cs="Times New Roman"/>
          <w:sz w:val="24"/>
          <w:szCs w:val="24"/>
        </w:rPr>
        <w:t xml:space="preserve"> сходни с предмета на настоящата поръчка Възложителя ще приема изпълнен</w:t>
      </w:r>
      <w:r>
        <w:rPr>
          <w:rFonts w:ascii="Times New Roman" w:hAnsi="Times New Roman" w:cs="Times New Roman"/>
          <w:sz w:val="24"/>
          <w:szCs w:val="24"/>
        </w:rPr>
        <w:t>а/</w:t>
      </w:r>
      <w:r w:rsidRPr="001C5BE8">
        <w:rPr>
          <w:rFonts w:ascii="Times New Roman" w:hAnsi="Times New Roman" w:cs="Times New Roman"/>
          <w:sz w:val="24"/>
          <w:szCs w:val="24"/>
        </w:rPr>
        <w:t>и услуги по профилактика и/или ремонт, и/или техническа поддръжка на климати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1C5BE8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сградна климатична инсталация</w:t>
      </w:r>
      <w:r w:rsidRPr="001C5BE8">
        <w:rPr>
          <w:rFonts w:ascii="Times New Roman" w:hAnsi="Times New Roman" w:cs="Times New Roman"/>
          <w:sz w:val="24"/>
          <w:szCs w:val="24"/>
        </w:rPr>
        <w:t>.</w:t>
      </w:r>
    </w:p>
    <w:p w:rsidR="00CC768B" w:rsidRPr="00CC768B" w:rsidRDefault="00CC768B" w:rsidP="00CC768B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768B">
        <w:rPr>
          <w:rFonts w:ascii="Times New Roman" w:hAnsi="Times New Roman" w:cs="Times New Roman"/>
          <w:i/>
          <w:sz w:val="24"/>
          <w:szCs w:val="24"/>
        </w:rPr>
        <w:t xml:space="preserve">За доказване изпълнението на изискването, участникът следва да попълни т.1б) от Раздел „В“ от Част IV на ЕЕДОП. </w:t>
      </w:r>
    </w:p>
    <w:p w:rsidR="00CC768B" w:rsidRPr="003E21E3" w:rsidRDefault="00CC768B" w:rsidP="00CC76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1E3">
        <w:rPr>
          <w:rFonts w:ascii="Times New Roman" w:hAnsi="Times New Roman" w:cs="Times New Roman"/>
          <w:sz w:val="24"/>
          <w:szCs w:val="24"/>
        </w:rPr>
        <w:t>В случаите на чл.67, ал.5 и ал.6 от ЗОП участниците доказват съответствието си с това изискване с представяне на списък на услугите, които са идентични или сходни с предмета на обществената поръчка с посочване на стойностите, датите и получателите, заедно с доказателства за и</w:t>
      </w:r>
      <w:r>
        <w:rPr>
          <w:rFonts w:ascii="Times New Roman" w:hAnsi="Times New Roman" w:cs="Times New Roman"/>
          <w:sz w:val="24"/>
          <w:szCs w:val="24"/>
        </w:rPr>
        <w:t xml:space="preserve">звършената услуга - </w:t>
      </w:r>
      <w:r w:rsidRPr="003E21E3">
        <w:rPr>
          <w:rFonts w:ascii="Times New Roman" w:hAnsi="Times New Roman" w:cs="Times New Roman"/>
          <w:sz w:val="24"/>
          <w:szCs w:val="24"/>
        </w:rPr>
        <w:t>удостоверения от получателите, публични регистри и др. по преценка на участника.</w:t>
      </w:r>
    </w:p>
    <w:p w:rsidR="00EE7C59" w:rsidRPr="006C0FCC" w:rsidRDefault="00EE7C59" w:rsidP="006C0FCC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6C0FCC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          </w:t>
      </w:r>
      <w:r w:rsidR="009E09C4">
        <w:rPr>
          <w:rFonts w:ascii="Times New Roman" w:hAnsi="Times New Roman" w:cs="Times New Roman"/>
          <w:b/>
          <w:sz w:val="24"/>
          <w:szCs w:val="24"/>
          <w:lang w:val="en-US" w:eastAsia="ar-SA"/>
        </w:rPr>
        <w:t>3</w:t>
      </w:r>
      <w:r w:rsidRPr="006C0FCC">
        <w:rPr>
          <w:rFonts w:ascii="Times New Roman" w:hAnsi="Times New Roman" w:cs="Times New Roman"/>
          <w:b/>
          <w:sz w:val="24"/>
          <w:szCs w:val="24"/>
          <w:lang w:eastAsia="ar-SA"/>
        </w:rPr>
        <w:t>.3. Изисквания към участници обединения</w:t>
      </w:r>
    </w:p>
    <w:p w:rsidR="00EE7C59" w:rsidRPr="006C0FCC" w:rsidRDefault="00EE7C59" w:rsidP="006C0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6C0FCC">
        <w:rPr>
          <w:rFonts w:ascii="Times New Roman" w:hAnsi="Times New Roman" w:cs="Times New Roman"/>
          <w:sz w:val="24"/>
          <w:szCs w:val="24"/>
          <w:lang w:eastAsia="ar-SA"/>
        </w:rPr>
        <w:t>В случай, че участникът участва като обединение, което не е регистрирано като самостоятелно юридическо лице съответствието с критериите за подбор се доказва от обединението участник, а не от всяко от лицата, включени в него, с изключение на съответна регистрация, представяне на сертификат или друго условие, необходимо за изпълнение на поръчката, съгласно изискванията на нормативен или административен акт и съобразно разпределението на участието на лицата при изпълнение на дейностите, предвидено в договора за създаване на обединението, с</w:t>
      </w:r>
      <w:r w:rsidRPr="006C0FCC">
        <w:rPr>
          <w:rFonts w:ascii="Times New Roman" w:hAnsi="Times New Roman" w:cs="Times New Roman"/>
          <w:sz w:val="24"/>
          <w:szCs w:val="24"/>
        </w:rPr>
        <w:t>ъгласно чл. 59, ал. 6 ЗОП.</w:t>
      </w:r>
    </w:p>
    <w:p w:rsidR="00EE7C59" w:rsidRPr="006C0FCC" w:rsidRDefault="00EE7C59" w:rsidP="006C0FC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6C0FCC">
        <w:rPr>
          <w:rFonts w:ascii="Times New Roman" w:hAnsi="Times New Roman" w:cs="Times New Roman"/>
          <w:sz w:val="24"/>
          <w:szCs w:val="24"/>
          <w:lang w:eastAsia="ar-SA"/>
        </w:rPr>
        <w:t>Възложителят не поставя изисквания относно правната форма под която обединението ще участва в процедурата за възлагане на поръчката.</w:t>
      </w:r>
    </w:p>
    <w:p w:rsidR="00EE7C59" w:rsidRPr="006C0FCC" w:rsidRDefault="00EE7C59" w:rsidP="006C0FC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6C0FCC">
        <w:rPr>
          <w:rFonts w:ascii="Times New Roman" w:hAnsi="Times New Roman" w:cs="Times New Roman"/>
          <w:sz w:val="24"/>
          <w:szCs w:val="24"/>
          <w:lang w:eastAsia="ar-SA"/>
        </w:rPr>
        <w:t xml:space="preserve">Когато участникът е  обединение, което не е регистрирано като самостоятелно юридическо лице, се представя учредителния акт, споразумение и/или друг приложим документ, от който да е видно правното основание за създаване на обединението, както и следната информация във връзка с конкретната обществена поръчка: </w:t>
      </w:r>
    </w:p>
    <w:p w:rsidR="00EE7C59" w:rsidRPr="006C0FCC" w:rsidRDefault="009E09C4" w:rsidP="006C0FC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3</w:t>
      </w:r>
      <w:r w:rsidR="00EE7C59" w:rsidRPr="006C0FCC">
        <w:rPr>
          <w:rFonts w:ascii="Times New Roman" w:hAnsi="Times New Roman" w:cs="Times New Roman"/>
          <w:sz w:val="24"/>
          <w:szCs w:val="24"/>
          <w:lang w:eastAsia="ar-SA"/>
        </w:rPr>
        <w:t xml:space="preserve">.3.1. правата и задълженията на участниците в обединението; </w:t>
      </w:r>
    </w:p>
    <w:p w:rsidR="00EE7C59" w:rsidRPr="006C0FCC" w:rsidRDefault="009E09C4" w:rsidP="006C0FC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3</w:t>
      </w:r>
      <w:r w:rsidR="00EE7C59" w:rsidRPr="006C0FCC">
        <w:rPr>
          <w:rFonts w:ascii="Times New Roman" w:hAnsi="Times New Roman" w:cs="Times New Roman"/>
          <w:sz w:val="24"/>
          <w:szCs w:val="24"/>
          <w:lang w:eastAsia="ar-SA"/>
        </w:rPr>
        <w:t xml:space="preserve">.3.2. дейностите, които ще изпълнява всеки член на обединението; </w:t>
      </w:r>
    </w:p>
    <w:p w:rsidR="00EE7C59" w:rsidRPr="006C0FCC" w:rsidRDefault="009E09C4" w:rsidP="006C0FC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3</w:t>
      </w:r>
      <w:r w:rsidR="00EE7C59" w:rsidRPr="006C0FCC">
        <w:rPr>
          <w:rFonts w:ascii="Times New Roman" w:hAnsi="Times New Roman" w:cs="Times New Roman"/>
          <w:sz w:val="24"/>
          <w:szCs w:val="24"/>
          <w:lang w:eastAsia="ar-SA"/>
        </w:rPr>
        <w:t>.3.3. уговаряне на солидарна отговорност между участниците в обединението.</w:t>
      </w:r>
    </w:p>
    <w:p w:rsidR="00EE7C59" w:rsidRPr="006C0FCC" w:rsidRDefault="00EE7C59" w:rsidP="0079763C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6C0FCC">
        <w:rPr>
          <w:rFonts w:ascii="Times New Roman" w:hAnsi="Times New Roman" w:cs="Times New Roman"/>
          <w:sz w:val="24"/>
          <w:szCs w:val="24"/>
          <w:lang w:eastAsia="ar-SA"/>
        </w:rPr>
        <w:tab/>
        <w:t>Когато участникът е обединение, което не е юридическо лице, следва да бъде определен и посочен партн</w:t>
      </w:r>
      <w:r w:rsidR="006C0FCC">
        <w:rPr>
          <w:rFonts w:ascii="Times New Roman" w:hAnsi="Times New Roman" w:cs="Times New Roman"/>
          <w:sz w:val="24"/>
          <w:szCs w:val="24"/>
          <w:lang w:eastAsia="ar-SA"/>
        </w:rPr>
        <w:t>ьор, който да представлява обеди</w:t>
      </w:r>
      <w:r w:rsidRPr="006C0FCC">
        <w:rPr>
          <w:rFonts w:ascii="Times New Roman" w:hAnsi="Times New Roman" w:cs="Times New Roman"/>
          <w:sz w:val="24"/>
          <w:szCs w:val="24"/>
          <w:lang w:eastAsia="ar-SA"/>
        </w:rPr>
        <w:t>нението за целите на настоящата обществена поръчка.</w:t>
      </w:r>
    </w:p>
    <w:p w:rsidR="00EE7C59" w:rsidRPr="006C0FCC" w:rsidRDefault="00EE7C59" w:rsidP="00CC768B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6C0FCC">
        <w:rPr>
          <w:rFonts w:ascii="Times New Roman" w:hAnsi="Times New Roman" w:cs="Times New Roman"/>
          <w:sz w:val="24"/>
          <w:szCs w:val="24"/>
          <w:lang w:eastAsia="ar-SA"/>
        </w:rPr>
        <w:t>В случай че обединението е регистрирано по БУЛСТАТ преди датата на подаване на офертата за настоящата обществена поръчка, се посочва БУЛСТАТ и/или друга идентифицираща информация в съответствие със законодателството на държавата, в която участникът е установен, както и адрес, включително електронен, за кореспонденция при провеждането на процедурата. В случай, че обединението не е регистрирано по БУЛСТАТ, при възлагане изпълнението на дейностите, предмет на настоящата обществена поръчка, участникът следва да извърши регистрацията по БУЛСТАТ, след уведомяването му за извършеното класиране и преди подписване на договора за възлагане на поръчката.</w:t>
      </w:r>
    </w:p>
    <w:p w:rsidR="00EE7C59" w:rsidRPr="00EE7C59" w:rsidRDefault="002E7090" w:rsidP="00EE7C59">
      <w:pPr>
        <w:tabs>
          <w:tab w:val="left" w:pos="1276"/>
        </w:tabs>
        <w:suppressAutoHyphens/>
        <w:spacing w:after="0" w:line="240" w:lineRule="auto"/>
        <w:ind w:left="643" w:right="338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lastRenderedPageBreak/>
        <w:t xml:space="preserve"> </w:t>
      </w:r>
      <w:r w:rsidR="009E09C4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3</w:t>
      </w:r>
      <w:r w:rsidR="00EE7C59" w:rsidRPr="00EE7C59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.4. Използване капацитета на трети лица и на подизпълнители</w:t>
      </w:r>
    </w:p>
    <w:p w:rsidR="00EE7C59" w:rsidRPr="00EE7C59" w:rsidRDefault="00EE7C59" w:rsidP="00EE7C59">
      <w:pPr>
        <w:tabs>
          <w:tab w:val="left" w:pos="1276"/>
        </w:tabs>
        <w:suppressAutoHyphens/>
        <w:spacing w:after="0" w:line="240" w:lineRule="auto"/>
        <w:ind w:left="643" w:right="338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</w:p>
    <w:p w:rsidR="00EE7C59" w:rsidRPr="00EE7C59" w:rsidRDefault="009E09C4" w:rsidP="005D21E0">
      <w:pPr>
        <w:tabs>
          <w:tab w:val="left" w:pos="8789"/>
        </w:tabs>
        <w:suppressAutoHyphens/>
        <w:spacing w:after="0" w:line="240" w:lineRule="auto"/>
        <w:ind w:right="-2" w:firstLine="720"/>
        <w:jc w:val="both"/>
        <w:rPr>
          <w:rFonts w:ascii="Times New Roman" w:eastAsia="Arial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Arial" w:hAnsi="Times New Roman" w:cs="Times New Roman"/>
          <w:bCs/>
          <w:sz w:val="24"/>
          <w:szCs w:val="24"/>
          <w:lang w:val="en-US" w:eastAsia="ar-SA"/>
        </w:rPr>
        <w:t>3</w:t>
      </w:r>
      <w:r w:rsidR="00EE7C59" w:rsidRPr="00EE7C59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>.4.1. На основание чл. 65, ал. 1 ЗОП участникът може да се позовава на капацитета на трети лица по отношение на критериите, свързани с техническите способности и професионална компетентност. Съгласно чл. 65, ал 4 ЗОП третите лица трябва да отговарят на посочените критерии за подбор, за доказването на които участникът се позовава на техния капацитет, както и за тях трябва да не са налице основанията за отстраняване от процедурата. Съответствието с критериите за подбор се доказва с представяне на отделен ЕЕДОП за третото лице (чл 67, ал. 2 ЗОП). В случай че участникът ще използва кап</w:t>
      </w:r>
      <w:r w:rsidR="00A85488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>ацитета на трети лица, той трябв</w:t>
      </w:r>
      <w:r w:rsidR="00EE7C59" w:rsidRPr="00EE7C59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>а да докаже, че ще разполага с техните ресурси, като представи документи за поетите от третите лица задължения;</w:t>
      </w:r>
    </w:p>
    <w:p w:rsidR="00EE7C59" w:rsidRDefault="009E09C4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ar-SA"/>
        </w:rPr>
        <w:t>3</w:t>
      </w:r>
      <w:r w:rsidR="00EE7C59" w:rsidRPr="00EE7C5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.4.2. На основание чл. 66, ал. 1 ЗОП участникът може да използва подизпълнител/и, като следва да удостовери това в офертата си, както и дела от поръчката, който ще му/им възложи. В този случай той трябва да представи </w:t>
      </w:r>
      <w:r w:rsidR="00E1432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доказателство за поетите от под</w:t>
      </w:r>
      <w:r w:rsidR="00EE7C59" w:rsidRPr="00EE7C5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и</w:t>
      </w:r>
      <w:r w:rsidR="00E1432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з</w:t>
      </w:r>
      <w:r w:rsidR="00EE7C59" w:rsidRPr="00EE7C5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пълнителя/ите задължения. Съгласно чл. 66, ал. 2 ЗОП подизпълнителите трябва да отговарят на съответните критерии за подбор съобразно вида и дела от поръчката, който ще изпълняват, и за тях да не са налице основания за отстраняване от процедурата. Съответствието с критериите за подбор се доказва с представяне на отделен ЕЕДОП за подизпълнителя/ите (чл 67, ал. 2 ЗОП).</w:t>
      </w:r>
      <w:r w:rsidR="00EE7C59" w:rsidRPr="00EE7C5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Независимо от възможността за използване на подизпълнители отговорността за изпълнение на договора за обществена поръчка е на изпълнителя.</w:t>
      </w:r>
    </w:p>
    <w:p w:rsidR="00A978E4" w:rsidRPr="00EE7C59" w:rsidRDefault="00A978E4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78E4" w:rsidRPr="00A978E4" w:rsidRDefault="00A978E4" w:rsidP="00A978E4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78E4">
        <w:rPr>
          <w:rFonts w:ascii="Times New Roman" w:hAnsi="Times New Roman" w:cs="Times New Roman"/>
          <w:sz w:val="24"/>
          <w:szCs w:val="24"/>
          <w:lang w:val="x-none"/>
        </w:rPr>
        <w:t>Възложителят може да изисква от участниците по всяко време да представят всички или част от документите, чрез които се доказва информацията, посочена в ЕЕДОП, когато това е необходимо за законосъобразното провеждане на процедурата</w:t>
      </w:r>
      <w:r w:rsidRPr="00A978E4">
        <w:rPr>
          <w:rFonts w:ascii="Times New Roman" w:hAnsi="Times New Roman" w:cs="Times New Roman"/>
          <w:sz w:val="24"/>
          <w:szCs w:val="24"/>
        </w:rPr>
        <w:t>.</w:t>
      </w:r>
    </w:p>
    <w:p w:rsidR="004C3A92" w:rsidRPr="009D0F88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4C3A92" w:rsidRPr="009D0F88" w:rsidRDefault="004C3A92" w:rsidP="004C3A92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</w:rPr>
      </w:pPr>
    </w:p>
    <w:p w:rsidR="00EE7C59" w:rsidRPr="00EE7C59" w:rsidRDefault="00EE7C59" w:rsidP="00EE7C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IV. </w:t>
      </w:r>
      <w:r w:rsidRPr="00EE7C59">
        <w:rPr>
          <w:rFonts w:ascii="Times New Roman" w:eastAsia="Times New Roman" w:hAnsi="Times New Roman" w:cs="Times New Roman"/>
          <w:b/>
          <w:sz w:val="24"/>
          <w:szCs w:val="24"/>
        </w:rPr>
        <w:t>УКАЗАНИЯ ЗА ИЗГОТВЯНЕ И ПОДАВАНЕ НА ОФЕРТИТЕ</w:t>
      </w:r>
    </w:p>
    <w:p w:rsidR="00EE7C59" w:rsidRPr="00EE7C59" w:rsidRDefault="00EE7C59" w:rsidP="00EE7C59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EE7C59" w:rsidRPr="00EE7C59" w:rsidRDefault="00EE7C59" w:rsidP="00EE7C5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1.</w:t>
      </w:r>
      <w:r w:rsidR="00A9085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bCs/>
          <w:sz w:val="24"/>
          <w:szCs w:val="24"/>
        </w:rPr>
        <w:t xml:space="preserve">В публичното състезание могат да участват всички заинтересовани български или чуждестранни </w:t>
      </w:r>
      <w:r w:rsidR="00315116">
        <w:rPr>
          <w:rFonts w:ascii="Times New Roman" w:eastAsia="Times New Roman" w:hAnsi="Times New Roman" w:cs="Times New Roman"/>
          <w:bCs/>
          <w:sz w:val="24"/>
          <w:szCs w:val="24"/>
        </w:rPr>
        <w:t>ф</w:t>
      </w:r>
      <w:r w:rsidRPr="00EE7C59">
        <w:rPr>
          <w:rFonts w:ascii="Times New Roman" w:eastAsia="Times New Roman" w:hAnsi="Times New Roman" w:cs="Times New Roman"/>
          <w:bCs/>
          <w:sz w:val="24"/>
          <w:szCs w:val="24"/>
        </w:rPr>
        <w:t>изически или юридически лица или техни обединения, както и всяко друго образувание, което има право да изпълнява доставки и услуги съгласно законодателството на държавата, в която то е установен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E7C59" w:rsidRPr="00EE7C59" w:rsidRDefault="00EE7C59" w:rsidP="00EE7C59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2.</w:t>
      </w:r>
      <w:r w:rsidR="00A908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>Лице, което участва в обединение или е дало съгласие и фигурира като подизпълнител в офертата на друг участник, не може да представя самостоятелна оферта.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7956">
        <w:rPr>
          <w:rFonts w:ascii="Times New Roman" w:eastAsia="Times New Roman" w:hAnsi="Times New Roman" w:cs="Times New Roman"/>
          <w:sz w:val="24"/>
          <w:szCs w:val="24"/>
          <w:lang w:val="ru-RU"/>
        </w:rPr>
        <w:t>3.</w:t>
      </w:r>
      <w:r w:rsidRPr="00EE7C5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Всеки участник в процедурата има право да представи само една оферта. </w:t>
      </w:r>
      <w:r w:rsidRPr="00EE7C59">
        <w:rPr>
          <w:rFonts w:ascii="Times New Roman" w:eastAsia="Times New Roman" w:hAnsi="Times New Roman" w:cs="Times New Roman"/>
          <w:noProof/>
          <w:sz w:val="24"/>
          <w:szCs w:val="24"/>
        </w:rPr>
        <w:t xml:space="preserve">Не се допуска представяне на варианти на техническа и/или ценова оферта. 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0E7956">
        <w:rPr>
          <w:rFonts w:ascii="Times New Roman" w:eastAsia="Times New Roman" w:hAnsi="Times New Roman" w:cs="Times New Roman"/>
          <w:noProof/>
          <w:sz w:val="24"/>
          <w:szCs w:val="24"/>
        </w:rPr>
        <w:t xml:space="preserve">4. </w:t>
      </w:r>
      <w:r w:rsidRPr="00EE7C59">
        <w:rPr>
          <w:rFonts w:ascii="Times New Roman" w:eastAsia="Times New Roman" w:hAnsi="Times New Roman" w:cs="Times New Roman"/>
          <w:noProof/>
          <w:sz w:val="24"/>
          <w:szCs w:val="24"/>
        </w:rPr>
        <w:t xml:space="preserve">Офертите следва да отговарят на изискванията, посочени в настоящите указания и да бъдат оформени по приложените към документацията образци (приложения). 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0E7956">
        <w:rPr>
          <w:rFonts w:ascii="Times New Roman" w:eastAsia="Times New Roman" w:hAnsi="Times New Roman" w:cs="Times New Roman"/>
          <w:noProof/>
          <w:sz w:val="24"/>
          <w:szCs w:val="24"/>
        </w:rPr>
        <w:t>5.</w:t>
      </w:r>
      <w:r w:rsidRPr="00EE7C59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noProof/>
          <w:sz w:val="24"/>
          <w:szCs w:val="24"/>
        </w:rPr>
        <w:t>Всички разходи по подготовката и представянето на офертата са за сметка на участниците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 в процедурата</w:t>
      </w:r>
      <w:r w:rsidRPr="00EE7C59">
        <w:rPr>
          <w:rFonts w:ascii="Times New Roman" w:eastAsia="Times New Roman" w:hAnsi="Times New Roman" w:cs="Times New Roman"/>
          <w:noProof/>
          <w:sz w:val="24"/>
          <w:szCs w:val="24"/>
        </w:rPr>
        <w:t xml:space="preserve">. </w:t>
      </w:r>
      <w:r w:rsidRPr="00EE7C5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Възложителят не носи отговорност за извършените от участника разходи по подготовка на офертата, в случай че участникът не бъде класиран или в случай на прекратяване на процедурата.</w:t>
      </w:r>
      <w:r w:rsidRPr="00EE7C59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0E7956">
        <w:rPr>
          <w:rFonts w:ascii="Times New Roman" w:eastAsia="Times New Roman" w:hAnsi="Times New Roman" w:cs="Times New Roman"/>
          <w:noProof/>
          <w:sz w:val="24"/>
          <w:szCs w:val="24"/>
        </w:rPr>
        <w:t>6.</w:t>
      </w:r>
      <w:r w:rsidRPr="00EE7C59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noProof/>
          <w:sz w:val="24"/>
          <w:szCs w:val="24"/>
        </w:rPr>
        <w:t>Подаването на офертата задължава участниците да приемат напълно всички изисквания и условия, посочени в тази документация, при спазване на ЗОП и другите нормативни актове, свързани с изпълнението на предмета на поръчката. Поставянето на различни от тези условия и изисквания от страна на участника може да доведе до отстраняването му.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613120">
        <w:rPr>
          <w:rFonts w:ascii="Times New Roman" w:eastAsia="Times New Roman" w:hAnsi="Times New Roman" w:cs="Times New Roman"/>
          <w:noProof/>
          <w:sz w:val="24"/>
          <w:szCs w:val="24"/>
        </w:rPr>
        <w:t>7.</w:t>
      </w:r>
      <w:r w:rsidRPr="00EE7C59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noProof/>
          <w:sz w:val="24"/>
          <w:szCs w:val="24"/>
        </w:rPr>
        <w:t>Офертата се представя в писмен вид на хартиен носител.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3120">
        <w:rPr>
          <w:rFonts w:ascii="Times New Roman" w:eastAsia="Times New Roman" w:hAnsi="Times New Roman" w:cs="Times New Roman"/>
          <w:sz w:val="24"/>
          <w:szCs w:val="24"/>
        </w:rPr>
        <w:lastRenderedPageBreak/>
        <w:t>8.</w:t>
      </w:r>
      <w:r w:rsidRPr="00EE7C5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Ако участникът е обединение, трябва да представи копие от договора за обединение. Когато в договора не е посочено лицето, което представлява участниците в обединението, трябва да се представи и документ, подписан от лицата в обединението, в който следва да е посочен представляващият обединението.  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613120">
        <w:rPr>
          <w:rFonts w:ascii="Times New Roman" w:eastAsia="Times New Roman" w:hAnsi="Times New Roman" w:cs="Times New Roman"/>
          <w:sz w:val="24"/>
          <w:szCs w:val="24"/>
        </w:rPr>
        <w:t>9.</w:t>
      </w:r>
      <w:r w:rsidRPr="00EE7C5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>Спрямо участниците трябва да не са налице обстоятелствата по чл. 54</w:t>
      </w:r>
      <w:r w:rsidR="002E54AD">
        <w:rPr>
          <w:rFonts w:ascii="Times New Roman" w:eastAsia="Times New Roman" w:hAnsi="Times New Roman" w:cs="Times New Roman"/>
          <w:sz w:val="24"/>
          <w:szCs w:val="24"/>
        </w:rPr>
        <w:t>, ал.1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 и чл</w:t>
      </w:r>
      <w:r w:rsidRPr="00613120">
        <w:rPr>
          <w:rFonts w:ascii="Times New Roman" w:eastAsia="Times New Roman" w:hAnsi="Times New Roman" w:cs="Times New Roman"/>
          <w:sz w:val="24"/>
          <w:szCs w:val="24"/>
        </w:rPr>
        <w:t>.</w:t>
      </w:r>
      <w:r w:rsidR="00613120" w:rsidRPr="00613120"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  <w:t xml:space="preserve"> </w:t>
      </w:r>
      <w:r w:rsidR="00613120" w:rsidRPr="00EE7C59"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  <w:t>55</w:t>
      </w:r>
      <w:r w:rsidR="00613120"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  <w:t xml:space="preserve">, ал.1, т.1 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>от ЗОП.</w:t>
      </w:r>
      <w:r w:rsidRPr="00EE7C59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 подаване на офертата участникът удостоверява липсата на тези обстоятелства с 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>представяне на ЕЕДОП</w:t>
      </w:r>
      <w:r w:rsidRPr="00EE7C59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613120">
        <w:rPr>
          <w:rFonts w:ascii="Times New Roman" w:eastAsia="Times New Roman" w:hAnsi="Times New Roman" w:cs="Times New Roman"/>
          <w:sz w:val="24"/>
          <w:szCs w:val="24"/>
        </w:rPr>
        <w:t>10.</w:t>
      </w:r>
      <w:r w:rsidRPr="00EE7C5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Всички документи в офертата трябва да бъдат на български език. Ако в офертата са включени документи на чужд език, те следва да са придружени с превод на български език. 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613120">
        <w:rPr>
          <w:rFonts w:ascii="Times New Roman" w:eastAsia="Times New Roman" w:hAnsi="Times New Roman" w:cs="Times New Roman"/>
          <w:sz w:val="24"/>
          <w:szCs w:val="24"/>
        </w:rPr>
        <w:t>11.</w:t>
      </w:r>
      <w:r w:rsidRPr="00EE7C5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>Всички до</w:t>
      </w:r>
      <w:r w:rsidR="00FF6594">
        <w:rPr>
          <w:rFonts w:ascii="Times New Roman" w:eastAsia="Times New Roman" w:hAnsi="Times New Roman" w:cs="Times New Roman"/>
          <w:sz w:val="24"/>
          <w:szCs w:val="24"/>
        </w:rPr>
        <w:t>кументи, които не са оригинали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 следва да бъдат заверени от участника на всяка страница с гриф "Вярно с оригинала" и подписа на лицето/та, представляващо/и участника.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613120">
        <w:rPr>
          <w:rFonts w:ascii="Times New Roman" w:eastAsia="Times New Roman" w:hAnsi="Times New Roman" w:cs="Times New Roman"/>
          <w:sz w:val="24"/>
          <w:szCs w:val="24"/>
        </w:rPr>
        <w:t>12.</w:t>
      </w:r>
      <w:r w:rsidRPr="00EE7C5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>Офертата трябва да бъде подписана от законния представител на участника съгласно търговската му регистрация или от надлежно упълномощено от него лице</w:t>
      </w:r>
      <w:r w:rsidR="00FF6594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E7C59" w:rsidRPr="00EE7C59" w:rsidRDefault="00EE7C59" w:rsidP="00EE7C59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          </w:t>
      </w:r>
      <w:r w:rsidRPr="00613120">
        <w:rPr>
          <w:rFonts w:ascii="Times New Roman" w:eastAsia="Times New Roman" w:hAnsi="Times New Roman" w:cs="Times New Roman"/>
          <w:sz w:val="24"/>
          <w:szCs w:val="24"/>
        </w:rPr>
        <w:t>13.</w:t>
      </w:r>
      <w:r w:rsidRPr="00EE7C5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>Офертата се представя в запечатана, непрозрачна и с ненарушена цялост опаковка от участника или от упълномощен от него представител лично, или по пощата с препоръчано писмо с обратна разписка. Опаковката трябва да бъде надписан</w:t>
      </w:r>
      <w:r w:rsidR="00FA322E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 както следва:</w:t>
      </w:r>
      <w:r w:rsidRPr="00EE7C59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</w:p>
    <w:p w:rsidR="004C3A92" w:rsidRPr="00BD7B13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D7B13">
        <w:rPr>
          <w:rFonts w:ascii="Times New Roman" w:eastAsia="Times New Roman" w:hAnsi="Times New Roman" w:cs="Times New Roman"/>
          <w:bCs/>
          <w:sz w:val="24"/>
          <w:szCs w:val="24"/>
        </w:rPr>
        <w:t>До РЗОК-Враца</w:t>
      </w:r>
    </w:p>
    <w:p w:rsidR="004C3A92" w:rsidRPr="00BD7B13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D7B13">
        <w:rPr>
          <w:rFonts w:ascii="Times New Roman" w:eastAsia="Times New Roman" w:hAnsi="Times New Roman" w:cs="Times New Roman"/>
          <w:bCs/>
          <w:sz w:val="24"/>
          <w:szCs w:val="24"/>
        </w:rPr>
        <w:t>ул. „Иваница Данчов“ № 2</w:t>
      </w:r>
    </w:p>
    <w:p w:rsidR="004C3A92" w:rsidRPr="00BD7B13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D7B13">
        <w:rPr>
          <w:rFonts w:ascii="Times New Roman" w:eastAsia="Times New Roman" w:hAnsi="Times New Roman" w:cs="Times New Roman"/>
          <w:bCs/>
          <w:sz w:val="24"/>
          <w:szCs w:val="24"/>
        </w:rPr>
        <w:t>гр. Враца, 3000</w:t>
      </w:r>
    </w:p>
    <w:p w:rsidR="00871FB7" w:rsidRPr="00DA5A31" w:rsidRDefault="004C3A92" w:rsidP="00FA322E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</w:pPr>
      <w:r w:rsidRPr="00BD7B13">
        <w:rPr>
          <w:rFonts w:ascii="Times New Roman" w:eastAsia="Times New Roman" w:hAnsi="Times New Roman" w:cs="Times New Roman"/>
          <w:bCs/>
          <w:sz w:val="24"/>
          <w:szCs w:val="24"/>
        </w:rPr>
        <w:t xml:space="preserve">Оферта за участие в </w:t>
      </w:r>
      <w:r w:rsidR="00FA322E" w:rsidRPr="00BD7B13">
        <w:rPr>
          <w:rFonts w:ascii="Times New Roman" w:eastAsia="Times New Roman" w:hAnsi="Times New Roman" w:cs="Times New Roman"/>
          <w:bCs/>
          <w:sz w:val="24"/>
          <w:szCs w:val="24"/>
        </w:rPr>
        <w:t>процедура</w:t>
      </w:r>
      <w:r w:rsidR="00FA322E" w:rsidRPr="00FA322E">
        <w:rPr>
          <w:rFonts w:ascii="Times New Roman" w:eastAsia="Times New Roman" w:hAnsi="Times New Roman" w:cs="Times New Roman"/>
          <w:bCs/>
          <w:sz w:val="24"/>
          <w:szCs w:val="24"/>
        </w:rPr>
        <w:t xml:space="preserve"> публично състезание за възлагане на обществена поръчка с предмет: </w:t>
      </w:r>
      <w:r w:rsidR="00FA322E" w:rsidRPr="00DA5A31">
        <w:rPr>
          <w:rFonts w:ascii="Times New Roman" w:eastAsia="Times New Roman" w:hAnsi="Times New Roman" w:cs="Times New Roman"/>
          <w:b/>
          <w:bCs/>
          <w:sz w:val="24"/>
          <w:szCs w:val="24"/>
        </w:rPr>
        <w:t>„</w:t>
      </w:r>
      <w:r w:rsidR="00921B46" w:rsidRPr="00DA5A3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Следгаранционно сервизно обслужване на сградна климатична инсталация и климатици в работни и сървърни помещения на </w:t>
      </w:r>
      <w:r w:rsidR="00DA5A31" w:rsidRPr="00DA5A31">
        <w:rPr>
          <w:rFonts w:ascii="Times New Roman" w:eastAsia="Times New Roman" w:hAnsi="Times New Roman" w:cs="Times New Roman"/>
          <w:b/>
          <w:bCs/>
          <w:sz w:val="24"/>
          <w:szCs w:val="24"/>
        </w:rPr>
        <w:t>РЗОК- В</w:t>
      </w:r>
      <w:r w:rsidR="00921B46" w:rsidRPr="00DA5A31">
        <w:rPr>
          <w:rFonts w:ascii="Times New Roman" w:eastAsia="Times New Roman" w:hAnsi="Times New Roman" w:cs="Times New Roman"/>
          <w:b/>
          <w:bCs/>
          <w:sz w:val="24"/>
          <w:szCs w:val="24"/>
        </w:rPr>
        <w:t>раца, включително доставка и монтаж на резервни части</w:t>
      </w:r>
      <w:r w:rsidR="00FA322E" w:rsidRPr="00DA5A31">
        <w:rPr>
          <w:rFonts w:ascii="Times New Roman" w:eastAsia="Times New Roman" w:hAnsi="Times New Roman" w:cs="Times New Roman"/>
          <w:b/>
          <w:bCs/>
          <w:sz w:val="24"/>
          <w:szCs w:val="24"/>
        </w:rPr>
        <w:t>”</w:t>
      </w:r>
      <w:r w:rsidR="00FA322E" w:rsidRPr="00DA5A31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</w:p>
    <w:p w:rsidR="00FA322E" w:rsidRPr="00FA322E" w:rsidRDefault="00FA322E" w:rsidP="00FA322E">
      <w:pPr>
        <w:widowControl w:val="0"/>
        <w:spacing w:after="0" w:line="240" w:lineRule="auto"/>
        <w:ind w:right="338" w:firstLine="284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A322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</w:t>
      </w:r>
      <w:r w:rsidRPr="00FA322E">
        <w:rPr>
          <w:rFonts w:ascii="Times New Roman" w:eastAsia="Times New Roman" w:hAnsi="Times New Roman" w:cs="Times New Roman"/>
          <w:sz w:val="24"/>
          <w:szCs w:val="24"/>
        </w:rPr>
        <w:t>Върху опаковката следва да бъде посочено</w:t>
      </w:r>
      <w:r w:rsidRPr="00FA322E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FA322E" w:rsidRPr="00FA322E" w:rsidRDefault="00A90854" w:rsidP="002C62D5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1C4B15">
        <w:rPr>
          <w:rFonts w:ascii="Times New Roman" w:eastAsia="Times New Roman" w:hAnsi="Times New Roman" w:cs="Times New Roman"/>
          <w:sz w:val="24"/>
          <w:szCs w:val="24"/>
        </w:rPr>
        <w:tab/>
      </w:r>
      <w:r w:rsidR="00FA322E" w:rsidRPr="00FA322E">
        <w:rPr>
          <w:rFonts w:ascii="Times New Roman" w:eastAsia="Times New Roman" w:hAnsi="Times New Roman" w:cs="Times New Roman"/>
          <w:b/>
          <w:sz w:val="24"/>
          <w:szCs w:val="24"/>
        </w:rPr>
        <w:t>13.1.</w:t>
      </w:r>
      <w:r w:rsidR="00FA322E" w:rsidRPr="00FA322E">
        <w:rPr>
          <w:rFonts w:ascii="Times New Roman" w:eastAsia="Times New Roman" w:hAnsi="Times New Roman" w:cs="Times New Roman"/>
          <w:sz w:val="24"/>
          <w:szCs w:val="24"/>
        </w:rPr>
        <w:t xml:space="preserve"> Наименованието на участника, включително участниците в обединението,</w:t>
      </w:r>
      <w:r w:rsidR="002C62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A322E" w:rsidRPr="00FA322E">
        <w:rPr>
          <w:rFonts w:ascii="Times New Roman" w:eastAsia="Times New Roman" w:hAnsi="Times New Roman" w:cs="Times New Roman"/>
          <w:sz w:val="24"/>
          <w:szCs w:val="24"/>
        </w:rPr>
        <w:t>когато е приложимо;</w:t>
      </w:r>
    </w:p>
    <w:p w:rsidR="00FA322E" w:rsidRPr="00FA322E" w:rsidRDefault="00FA322E" w:rsidP="00A90854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322E">
        <w:rPr>
          <w:rFonts w:ascii="Times New Roman" w:eastAsia="Times New Roman" w:hAnsi="Times New Roman" w:cs="Times New Roman"/>
          <w:b/>
          <w:sz w:val="24"/>
          <w:szCs w:val="24"/>
        </w:rPr>
        <w:t>13.2.</w:t>
      </w:r>
      <w:r w:rsidRPr="00FA322E">
        <w:rPr>
          <w:rFonts w:ascii="Times New Roman" w:eastAsia="Times New Roman" w:hAnsi="Times New Roman" w:cs="Times New Roman"/>
          <w:sz w:val="24"/>
          <w:szCs w:val="24"/>
        </w:rPr>
        <w:t xml:space="preserve"> Адрес за кореспонденция, телефон и по възможност – факс и електронен адрес;</w:t>
      </w:r>
    </w:p>
    <w:p w:rsidR="00FA322E" w:rsidRPr="00FA322E" w:rsidRDefault="00FA322E" w:rsidP="00FA32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322E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</w:t>
      </w:r>
      <w:r w:rsidR="00A9085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1C4B15">
        <w:rPr>
          <w:rFonts w:ascii="Times New Roman" w:eastAsia="Times New Roman" w:hAnsi="Times New Roman" w:cs="Times New Roman"/>
          <w:b/>
          <w:sz w:val="24"/>
          <w:szCs w:val="24"/>
        </w:rPr>
        <w:t>13.3.</w:t>
      </w:r>
      <w:r w:rsidRPr="001C4B15">
        <w:rPr>
          <w:rFonts w:ascii="Times New Roman" w:eastAsia="Times New Roman" w:hAnsi="Times New Roman" w:cs="Times New Roman"/>
          <w:sz w:val="24"/>
          <w:szCs w:val="24"/>
        </w:rPr>
        <w:t xml:space="preserve"> Наименованието на поръчката.</w:t>
      </w:r>
    </w:p>
    <w:p w:rsidR="00FA322E" w:rsidRPr="00FA322E" w:rsidRDefault="00FA322E" w:rsidP="00FA32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14. </w:t>
      </w:r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>Опаковката включва документите по чл. 39, ал. 2 и ал. 3, т. 1 от Правилника за прилагане на закона за обществените поръчки (ППЗОП), опис на представените документи, както и отделен запечатан непрозрачен плик с надпис „Предлагани ценови параметри“, който съдържа ценовото предложение на участника.</w:t>
      </w:r>
    </w:p>
    <w:p w:rsidR="00FA322E" w:rsidRPr="00FA322E" w:rsidRDefault="00FA322E" w:rsidP="00FA32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15.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При приемане на офертата върху </w:t>
      </w:r>
      <w:r w:rsidR="002C62D5"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="002C62D5" w:rsidRPr="00FA322E">
        <w:rPr>
          <w:rFonts w:ascii="Times New Roman" w:eastAsia="Times New Roman" w:hAnsi="Times New Roman" w:cs="Times New Roman"/>
          <w:bCs/>
          <w:sz w:val="24"/>
          <w:szCs w:val="24"/>
        </w:rPr>
        <w:t xml:space="preserve">паковката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се отбелязват поредният номер, датата и часът на получаването и посочените данни се записват във входящ регистър, за което на приносителя се издава документ.</w:t>
      </w:r>
    </w:p>
    <w:p w:rsidR="00FA322E" w:rsidRPr="00FA322E" w:rsidRDefault="00FA322E" w:rsidP="00FA32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16.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Възложителят не приема за участие в процедурата и връща незабавно на участниците оферти, които са представени след изтичане на крайния срок </w:t>
      </w:r>
      <w:r w:rsidR="00CD0062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за получаване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или </w:t>
      </w:r>
      <w:r w:rsidR="00CD0062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са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в незапечатан</w:t>
      </w:r>
      <w:r w:rsidR="00CD0062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а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CD0062"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="00CD0062" w:rsidRPr="00FA322E">
        <w:rPr>
          <w:rFonts w:ascii="Times New Roman" w:eastAsia="Times New Roman" w:hAnsi="Times New Roman" w:cs="Times New Roman"/>
          <w:bCs/>
          <w:sz w:val="24"/>
          <w:szCs w:val="24"/>
        </w:rPr>
        <w:t>паковка</w:t>
      </w:r>
      <w:r w:rsidR="00CD006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или </w:t>
      </w:r>
      <w:r w:rsidR="00CD0062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в </w:t>
      </w:r>
      <w:r w:rsidR="00CD0062"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="00CD0062" w:rsidRPr="00FA322E">
        <w:rPr>
          <w:rFonts w:ascii="Times New Roman" w:eastAsia="Times New Roman" w:hAnsi="Times New Roman" w:cs="Times New Roman"/>
          <w:bCs/>
          <w:sz w:val="24"/>
          <w:szCs w:val="24"/>
        </w:rPr>
        <w:t>паковка</w:t>
      </w:r>
      <w:r w:rsidR="00CD0062">
        <w:rPr>
          <w:rFonts w:ascii="Times New Roman" w:eastAsia="Times New Roman" w:hAnsi="Times New Roman" w:cs="Times New Roman"/>
          <w:bCs/>
          <w:sz w:val="24"/>
          <w:szCs w:val="24"/>
        </w:rPr>
        <w:t xml:space="preserve"> с нарушена цялост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 Тези обстоятелства се отбелязват във входящия регистър на възложителя.</w:t>
      </w:r>
    </w:p>
    <w:p w:rsidR="00FA322E" w:rsidRPr="00FA322E" w:rsidRDefault="00FA322E" w:rsidP="00FA32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17.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Ако участникът изпрати офертата чрез препоръчана поща или куриерска служба, разходите за тях са за сметка на участника. В този случай, участникът следва да осигури пристигането на офертата, в посоченият от възложителя срок. Рискът от забава или загубване на офертата са за сметка на участника.</w:t>
      </w:r>
    </w:p>
    <w:p w:rsidR="00FA322E" w:rsidRPr="00FA322E" w:rsidRDefault="00FA322E" w:rsidP="00FA32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18.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До изтичане на срока за подаване на офертите всеки участник в процедурата може да промени, допълни или да оттегли офертата си.</w:t>
      </w:r>
    </w:p>
    <w:p w:rsidR="00FA322E" w:rsidRPr="00FA322E" w:rsidRDefault="00FA322E" w:rsidP="00FA322E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 w:rsidRPr="00FA322E">
        <w:rPr>
          <w:rFonts w:ascii="Times New Roman" w:eastAsia="Times New Roman" w:hAnsi="Times New Roman" w:cs="Times New Roman"/>
          <w:b/>
          <w:noProof/>
          <w:color w:val="FF0000"/>
          <w:sz w:val="24"/>
          <w:szCs w:val="24"/>
          <w:lang w:val="ru-RU"/>
        </w:rPr>
        <w:tab/>
      </w:r>
      <w:r w:rsidRPr="00FA322E">
        <w:rPr>
          <w:rFonts w:ascii="Times New Roman" w:eastAsia="Times New Roman" w:hAnsi="Times New Roman" w:cs="Times New Roman"/>
          <w:b/>
          <w:noProof/>
          <w:color w:val="FF0000"/>
          <w:sz w:val="24"/>
          <w:szCs w:val="24"/>
          <w:lang w:val="ru-RU"/>
        </w:rPr>
        <w:tab/>
      </w: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18.1.</w:t>
      </w:r>
      <w:r w:rsidR="001C4B15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FA322E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Допълнението и/или промяната на офертата трябва да отговарят на </w:t>
      </w:r>
      <w:r w:rsidRPr="00FA322E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lastRenderedPageBreak/>
        <w:t xml:space="preserve">изискванията и условията за представяне на първоначалната оферта, като върху </w:t>
      </w:r>
      <w:r w:rsidR="005F2EFD" w:rsidRPr="005F2EFD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опаковката </w:t>
      </w:r>
      <w:r w:rsidRPr="00FA322E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бъде поставен надпис „Допълнение/Промяна на оферта с входящ номер ….“ и наименование на участника.</w:t>
      </w:r>
    </w:p>
    <w:p w:rsidR="00FA322E" w:rsidRPr="00FA322E" w:rsidRDefault="00FA322E" w:rsidP="00FA322E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pacing w:val="6"/>
          <w:sz w:val="24"/>
          <w:szCs w:val="24"/>
          <w:lang w:val="ru-RU" w:eastAsia="bg-BG"/>
        </w:rPr>
      </w:pPr>
    </w:p>
    <w:p w:rsidR="004C3A92" w:rsidRPr="009D0F88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</w:pPr>
    </w:p>
    <w:p w:rsidR="00FA322E" w:rsidRPr="00FA322E" w:rsidRDefault="00FA322E" w:rsidP="00FA32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FA322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V. </w:t>
      </w:r>
      <w:r w:rsidRPr="00FA322E">
        <w:rPr>
          <w:rFonts w:ascii="Times New Roman" w:eastAsia="Times New Roman" w:hAnsi="Times New Roman" w:cs="Times New Roman"/>
          <w:b/>
          <w:sz w:val="24"/>
          <w:szCs w:val="24"/>
        </w:rPr>
        <w:t>СЪДЪРЖАНИЕ НА ОФЕРТАТА.</w:t>
      </w:r>
      <w:proofErr w:type="gramEnd"/>
      <w:r w:rsidRPr="00FA322E">
        <w:rPr>
          <w:rFonts w:ascii="Times New Roman" w:eastAsia="Times New Roman" w:hAnsi="Times New Roman" w:cs="Times New Roman"/>
          <w:b/>
          <w:sz w:val="24"/>
          <w:szCs w:val="24"/>
        </w:rPr>
        <w:t xml:space="preserve"> НЕОБХОДИМИ ДОКУМЕНТИ</w:t>
      </w:r>
    </w:p>
    <w:p w:rsidR="00FA322E" w:rsidRPr="00FA322E" w:rsidRDefault="00FA322E" w:rsidP="00FA322E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22E" w:rsidRPr="00FA322E" w:rsidRDefault="00FA322E" w:rsidP="00BE545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Офертата се изготвя по приложените в документацията образци. Опаковката с офертата трябва да съдържа следното:</w:t>
      </w:r>
    </w:p>
    <w:p w:rsidR="00FA322E" w:rsidRPr="00FA322E" w:rsidRDefault="00FA322E" w:rsidP="00BE545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1.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Опис на представените документи (Приложение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</w:rPr>
        <w:t>№ 1)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</w:t>
      </w:r>
    </w:p>
    <w:p w:rsidR="00FA322E" w:rsidRPr="00FA322E" w:rsidRDefault="00FA322E" w:rsidP="00BE5454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2.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Единен европейски документ за обществени поръчки (ЕЕДОП) (Приложение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</w:rPr>
        <w:t>№ 2)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за участника в съответствие с изискванията на закона и условията на възложителя, а когато е приложимо – ЕЕДОП за всеки от участниците в обединението, което не е юридическо лице, за всеки подизпълнител и за всяко лице, чиито ресурси ще бъдат ангажир</w:t>
      </w:r>
      <w:r w:rsidR="001C4B15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ани в изпълнението на поръчката.</w:t>
      </w:r>
    </w:p>
    <w:p w:rsidR="00FA322E" w:rsidRPr="00FA322E" w:rsidRDefault="00FA322E" w:rsidP="00BE545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i/>
          <w:lang w:eastAsia="ar-SA"/>
        </w:rPr>
      </w:pPr>
      <w:r w:rsidRPr="00FA322E">
        <w:rPr>
          <w:rFonts w:ascii="Times New Roman" w:eastAsia="Arial" w:hAnsi="Times New Roman" w:cs="Times New Roman"/>
          <w:i/>
          <w:lang w:eastAsia="ar-SA"/>
        </w:rPr>
        <w:t xml:space="preserve">               Когато изискванията по чл. 54, ал. 1, т. 1, 2 и 7 от ЗОП се отнасят за повече от едно лице, всички лица подписват един и същ ЕЕДОП. Когато е налице необходимост от защита на личните данни или при различие в обстоятелствата, свързани с личното състояние, информацията относно изискванията по чл. 54, ал. 1, т. 1, 2 и 7 от ЗОП се попълва в отделен ЕЕДОП за всяко лице или за някои от лицата. В последната хипотеза- при подаване на повече от един ЕЕДОП, обстоятелствата, свързани с критериите за подбор, се съдържат само в ЕЕДОП, подписан от лице, което може самостоятелно да представлява съответния стопански субект.</w:t>
      </w:r>
    </w:p>
    <w:p w:rsidR="00FA322E" w:rsidRPr="00FA322E" w:rsidRDefault="00FA322E" w:rsidP="00BE545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bCs/>
          <w:i/>
          <w:lang w:eastAsia="ar-SA"/>
        </w:rPr>
      </w:pPr>
      <w:r w:rsidRPr="00FA322E">
        <w:rPr>
          <w:rFonts w:ascii="Times New Roman" w:eastAsia="Arial" w:hAnsi="Times New Roman" w:cs="Times New Roman"/>
          <w:i/>
          <w:lang w:eastAsia="ar-SA"/>
        </w:rPr>
        <w:tab/>
        <w:t>Когато Участникът е посочил, че ще използва капацитета на трети лица за доказване на съответствието с критериите за подбор или че ще използва подизпълнители, за всяко от тези лица се представя отделен ЕЕДОП.</w:t>
      </w:r>
    </w:p>
    <w:p w:rsidR="00FA322E" w:rsidRDefault="00FA322E" w:rsidP="00BD414A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i/>
          <w:lang w:eastAsia="ar-SA"/>
        </w:rPr>
      </w:pPr>
      <w:r w:rsidRPr="00FA322E">
        <w:rPr>
          <w:rFonts w:ascii="Times New Roman" w:eastAsia="Times New Roman" w:hAnsi="Times New Roman" w:cs="Times New Roman"/>
          <w:i/>
          <w:lang w:eastAsia="ar-SA"/>
        </w:rPr>
        <w:t xml:space="preserve">Представя се отделен ЕЕДОП </w:t>
      </w:r>
      <w:r w:rsidRPr="00FA322E">
        <w:rPr>
          <w:rFonts w:ascii="Times New Roman" w:eastAsia="Times New Roman" w:hAnsi="Times New Roman" w:cs="Times New Roman"/>
          <w:bCs/>
          <w:i/>
          <w:lang w:eastAsia="ar-SA"/>
        </w:rPr>
        <w:t>за всеки от участниците в обединението, което не е юридическо лице, за всеки подизпълнител и за всяко лице, чиито ресурси ще бъдат ангажирани в изпълнението на поръчката</w:t>
      </w:r>
      <w:r w:rsidR="00C33899">
        <w:rPr>
          <w:rFonts w:ascii="Times New Roman" w:eastAsia="Times New Roman" w:hAnsi="Times New Roman" w:cs="Times New Roman"/>
          <w:bCs/>
          <w:i/>
          <w:lang w:eastAsia="ar-SA"/>
        </w:rPr>
        <w:t>.</w:t>
      </w:r>
    </w:p>
    <w:p w:rsidR="00A54611" w:rsidRDefault="00A54611" w:rsidP="00BD414A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i/>
          <w:lang w:eastAsia="ar-SA"/>
        </w:rPr>
      </w:pPr>
    </w:p>
    <w:p w:rsidR="00A54611" w:rsidRPr="00A54611" w:rsidRDefault="00A54611" w:rsidP="00A5461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611">
        <w:rPr>
          <w:rFonts w:ascii="Times New Roman" w:hAnsi="Times New Roman" w:cs="Times New Roman"/>
          <w:sz w:val="24"/>
          <w:szCs w:val="24"/>
        </w:rPr>
        <w:t xml:space="preserve">В ЕЕДОП, част III, </w:t>
      </w:r>
      <w:r w:rsidR="006A3FC8" w:rsidRPr="006A3FC8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6A3FC8">
        <w:rPr>
          <w:rFonts w:ascii="Times New Roman" w:hAnsi="Times New Roman" w:cs="Times New Roman"/>
          <w:sz w:val="24"/>
          <w:szCs w:val="24"/>
        </w:rPr>
        <w:t xml:space="preserve"> Г, участникът декларира</w:t>
      </w:r>
      <w:r w:rsidRPr="00A54611">
        <w:rPr>
          <w:rFonts w:ascii="Times New Roman" w:hAnsi="Times New Roman" w:cs="Times New Roman"/>
          <w:sz w:val="24"/>
          <w:szCs w:val="24"/>
        </w:rPr>
        <w:t xml:space="preserve"> липсата на свързаност с друг участник.</w:t>
      </w:r>
    </w:p>
    <w:p w:rsidR="00FA322E" w:rsidRPr="009A0465" w:rsidRDefault="00FA322E" w:rsidP="00BE5454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9A0465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3.</w:t>
      </w:r>
      <w:r w:rsidRPr="009A0465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При участник- обединение - </w:t>
      </w:r>
      <w:r w:rsidRPr="009A0465">
        <w:rPr>
          <w:rFonts w:ascii="Times New Roman" w:eastAsia="Arial" w:hAnsi="Times New Roman" w:cs="Times New Roman"/>
          <w:sz w:val="24"/>
          <w:szCs w:val="24"/>
        </w:rPr>
        <w:t>Копие на договора за обединение, а когато в договора не е посочено лицето, което представлява участниците в обединението и документ, подписан от лицата в обединението, в който се посочва представляващият</w:t>
      </w:r>
      <w:r w:rsidR="00264430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</w:t>
      </w:r>
    </w:p>
    <w:p w:rsidR="00FA322E" w:rsidRPr="00FA322E" w:rsidRDefault="00FA322E" w:rsidP="00BE5454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A322E">
        <w:rPr>
          <w:rFonts w:ascii="Times New Roman" w:eastAsia="Times New Roman" w:hAnsi="Times New Roman" w:cs="Times New Roman"/>
          <w:b/>
          <w:bCs/>
          <w:sz w:val="24"/>
          <w:szCs w:val="24"/>
        </w:rPr>
        <w:t>4.</w:t>
      </w:r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 xml:space="preserve"> Копие от документ, от който да е видно правното основание за създаване на обединението, съгласно чл. 37, ал. 4 от ППЗОП /при участник-обединение, което не е юридическо лице/.</w:t>
      </w:r>
    </w:p>
    <w:p w:rsidR="00025D12" w:rsidRPr="005C5BA6" w:rsidRDefault="00F11F78" w:rsidP="00025D12">
      <w:pPr>
        <w:widowControl w:val="0"/>
        <w:suppressAutoHyphens/>
        <w:spacing w:after="0" w:line="240" w:lineRule="auto"/>
        <w:ind w:right="338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en-US"/>
        </w:rPr>
        <w:t>5</w:t>
      </w:r>
      <w:r w:rsidR="00025D12" w:rsidRPr="005C5BA6">
        <w:rPr>
          <w:rFonts w:ascii="Times New Roman" w:eastAsia="Times New Roman" w:hAnsi="Times New Roman" w:cs="Times New Roman"/>
          <w:b/>
          <w:noProof/>
          <w:sz w:val="24"/>
          <w:szCs w:val="24"/>
        </w:rPr>
        <w:t>.</w:t>
      </w:r>
      <w:r w:rsidR="00025D12" w:rsidRPr="005C5BA6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Техническо предложение</w:t>
      </w:r>
      <w:r w:rsidR="00025D12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="00025D12" w:rsidRPr="00992DEE">
        <w:rPr>
          <w:rFonts w:ascii="Times New Roman" w:eastAsia="Times New Roman" w:hAnsi="Times New Roman" w:cs="Times New Roman"/>
          <w:noProof/>
          <w:sz w:val="24"/>
          <w:szCs w:val="24"/>
        </w:rPr>
        <w:t>(Приложение № 3)</w:t>
      </w:r>
      <w:r w:rsidR="00025D12" w:rsidRPr="005C5BA6">
        <w:rPr>
          <w:rFonts w:ascii="Times New Roman" w:eastAsia="Times New Roman" w:hAnsi="Times New Roman" w:cs="Times New Roman"/>
          <w:noProof/>
          <w:sz w:val="24"/>
          <w:szCs w:val="24"/>
        </w:rPr>
        <w:t>, съдържащо:</w:t>
      </w:r>
    </w:p>
    <w:p w:rsidR="00025D12" w:rsidRPr="00992DEE" w:rsidRDefault="00F11F78" w:rsidP="00025D12">
      <w:pPr>
        <w:widowControl w:val="0"/>
        <w:suppressAutoHyphens/>
        <w:spacing w:after="0" w:line="240" w:lineRule="auto"/>
        <w:ind w:right="338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en-US"/>
        </w:rPr>
        <w:t>5</w:t>
      </w:r>
      <w:r w:rsidR="00025D12" w:rsidRPr="00992DE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.1.</w:t>
      </w:r>
      <w:r w:rsidR="00025D12" w:rsidRPr="00992DE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025D12" w:rsidRPr="00992DEE">
        <w:rPr>
          <w:rFonts w:ascii="Times New Roman" w:eastAsia="Times New Roman" w:hAnsi="Times New Roman" w:cs="Times New Roman"/>
          <w:sz w:val="24"/>
          <w:szCs w:val="24"/>
        </w:rPr>
        <w:t>Документ за упълномощаване, съгласно чл. 39, ал. 3, т. 1, буква „а“ от ППЗОП, когато лицето, което подава офертата, не е законният представител на участника.  Представя се пълномощно, което следва да съдържа изрично изявление, че упълномощеното лице има право да подпише офертата и да представлява участника в процедурата</w:t>
      </w:r>
      <w:r w:rsidR="00025D12" w:rsidRPr="00992DE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;</w:t>
      </w:r>
    </w:p>
    <w:p w:rsidR="00025D12" w:rsidRDefault="00F11F78" w:rsidP="00025D12">
      <w:pPr>
        <w:widowControl w:val="0"/>
        <w:suppressAutoHyphens/>
        <w:spacing w:after="0" w:line="240" w:lineRule="auto"/>
        <w:ind w:right="33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en-US"/>
        </w:rPr>
        <w:t>5</w:t>
      </w:r>
      <w:r w:rsidR="00025D12" w:rsidRPr="00992DEE">
        <w:rPr>
          <w:rFonts w:ascii="Times New Roman" w:eastAsia="Times New Roman" w:hAnsi="Times New Roman" w:cs="Times New Roman"/>
          <w:b/>
          <w:noProof/>
          <w:sz w:val="24"/>
          <w:szCs w:val="24"/>
        </w:rPr>
        <w:t>.2</w:t>
      </w:r>
      <w:r w:rsidR="00025D12" w:rsidRPr="00992DE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.</w:t>
      </w:r>
      <w:r w:rsidR="00025D12" w:rsidRPr="00992DE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025D12" w:rsidRPr="00992DEE">
        <w:rPr>
          <w:rFonts w:ascii="Times New Roman" w:eastAsia="Times New Roman" w:hAnsi="Times New Roman" w:cs="Times New Roman"/>
          <w:noProof/>
          <w:sz w:val="24"/>
          <w:szCs w:val="24"/>
        </w:rPr>
        <w:t xml:space="preserve">Предложение за изпълнение на поръчката </w:t>
      </w:r>
      <w:r w:rsidR="00025D12" w:rsidRPr="00992DEE">
        <w:rPr>
          <w:rFonts w:ascii="Times New Roman" w:eastAsia="Times New Roman" w:hAnsi="Times New Roman" w:cs="Times New Roman"/>
          <w:sz w:val="24"/>
          <w:szCs w:val="24"/>
        </w:rPr>
        <w:t>в съответствие с техническите спецификаци</w:t>
      </w:r>
      <w:r w:rsidR="00025D12">
        <w:rPr>
          <w:rFonts w:ascii="Times New Roman" w:eastAsia="Times New Roman" w:hAnsi="Times New Roman" w:cs="Times New Roman"/>
          <w:sz w:val="24"/>
          <w:szCs w:val="24"/>
        </w:rPr>
        <w:t>и и изискванията на възложителя;</w:t>
      </w:r>
    </w:p>
    <w:p w:rsidR="00025D12" w:rsidRPr="00992DEE" w:rsidRDefault="00F11F78" w:rsidP="00025D12">
      <w:pPr>
        <w:widowControl w:val="0"/>
        <w:suppressAutoHyphens/>
        <w:spacing w:after="0" w:line="240" w:lineRule="auto"/>
        <w:ind w:right="338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en-US"/>
        </w:rPr>
        <w:t>5</w:t>
      </w:r>
      <w:r w:rsidR="00025D12" w:rsidRPr="00992DEE">
        <w:rPr>
          <w:rFonts w:ascii="Times New Roman" w:eastAsia="Times New Roman" w:hAnsi="Times New Roman" w:cs="Times New Roman"/>
          <w:b/>
          <w:noProof/>
          <w:sz w:val="24"/>
          <w:szCs w:val="24"/>
        </w:rPr>
        <w:t>.3</w:t>
      </w:r>
      <w:r w:rsidR="00025D12" w:rsidRPr="00992DE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.</w:t>
      </w:r>
      <w:r w:rsidR="00025D12" w:rsidRPr="00992DE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Декларация за съгласие с клаузите на приложения проект на договор;</w:t>
      </w:r>
    </w:p>
    <w:p w:rsidR="00025D12" w:rsidRPr="00992DEE" w:rsidRDefault="00F11F78" w:rsidP="00025D12">
      <w:pPr>
        <w:widowControl w:val="0"/>
        <w:suppressAutoHyphens/>
        <w:spacing w:after="0" w:line="240" w:lineRule="auto"/>
        <w:ind w:right="338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en-US"/>
        </w:rPr>
        <w:t>5</w:t>
      </w:r>
      <w:r w:rsidR="00025D12" w:rsidRPr="00992DEE">
        <w:rPr>
          <w:rFonts w:ascii="Times New Roman" w:eastAsia="Times New Roman" w:hAnsi="Times New Roman" w:cs="Times New Roman"/>
          <w:b/>
          <w:noProof/>
          <w:sz w:val="24"/>
          <w:szCs w:val="24"/>
        </w:rPr>
        <w:t>.4</w:t>
      </w:r>
      <w:r w:rsidR="00025D12" w:rsidRPr="00992DE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.</w:t>
      </w:r>
      <w:r w:rsidR="00025D12" w:rsidRPr="00992DE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Декларация за срока на валидност на офертата</w:t>
      </w:r>
      <w:r w:rsidR="00025D12" w:rsidRPr="00992DEE">
        <w:rPr>
          <w:rFonts w:ascii="Times New Roman" w:eastAsia="Times New Roman" w:hAnsi="Times New Roman" w:cs="Times New Roman"/>
          <w:noProof/>
          <w:sz w:val="24"/>
          <w:szCs w:val="24"/>
        </w:rPr>
        <w:t xml:space="preserve">; </w:t>
      </w:r>
    </w:p>
    <w:p w:rsidR="00FA322E" w:rsidRPr="00F11F78" w:rsidRDefault="00F11F78" w:rsidP="00025D12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F11F78">
        <w:rPr>
          <w:rFonts w:ascii="Times New Roman" w:eastAsia="Times New Roman" w:hAnsi="Times New Roman" w:cs="Arial"/>
          <w:b/>
          <w:sz w:val="24"/>
          <w:szCs w:val="24"/>
          <w:lang w:val="en-US"/>
        </w:rPr>
        <w:t>6</w:t>
      </w:r>
      <w:r w:rsidR="00FA322E" w:rsidRPr="00F11F78">
        <w:rPr>
          <w:rFonts w:ascii="Times New Roman" w:eastAsia="Times New Roman" w:hAnsi="Times New Roman" w:cs="Arial"/>
          <w:b/>
          <w:sz w:val="24"/>
          <w:szCs w:val="24"/>
        </w:rPr>
        <w:t>.</w:t>
      </w:r>
      <w:r w:rsidR="00FA322E" w:rsidRPr="00F11F78">
        <w:rPr>
          <w:rFonts w:ascii="Times New Roman" w:eastAsia="Times New Roman" w:hAnsi="Times New Roman" w:cs="Arial"/>
          <w:sz w:val="24"/>
          <w:szCs w:val="24"/>
        </w:rPr>
        <w:t xml:space="preserve"> О</w:t>
      </w:r>
      <w:r w:rsidR="00FA322E" w:rsidRPr="00F11F78">
        <w:rPr>
          <w:rFonts w:ascii="Times New Roman" w:eastAsia="Times New Roman" w:hAnsi="Times New Roman" w:cs="Times New Roman"/>
          <w:sz w:val="24"/>
          <w:szCs w:val="24"/>
          <w:lang w:val="x-none"/>
        </w:rPr>
        <w:t>тдел</w:t>
      </w:r>
      <w:r w:rsidR="00FA322E" w:rsidRPr="00F11F78">
        <w:rPr>
          <w:rFonts w:ascii="Times New Roman" w:eastAsia="Times New Roman" w:hAnsi="Times New Roman" w:cs="Times New Roman"/>
          <w:sz w:val="24"/>
          <w:szCs w:val="24"/>
        </w:rPr>
        <w:t>ен</w:t>
      </w:r>
      <w:r w:rsidR="00FA322E" w:rsidRPr="00F11F78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непрозрач</w:t>
      </w:r>
      <w:r w:rsidR="00774CF8" w:rsidRPr="00F11F78">
        <w:rPr>
          <w:rFonts w:ascii="Times New Roman" w:eastAsia="Times New Roman" w:hAnsi="Times New Roman" w:cs="Times New Roman"/>
          <w:sz w:val="24"/>
          <w:szCs w:val="24"/>
        </w:rPr>
        <w:t>е</w:t>
      </w:r>
      <w:r w:rsidR="00FA322E" w:rsidRPr="00F11F78">
        <w:rPr>
          <w:rFonts w:ascii="Times New Roman" w:eastAsia="Times New Roman" w:hAnsi="Times New Roman" w:cs="Times New Roman"/>
          <w:sz w:val="24"/>
          <w:szCs w:val="24"/>
          <w:lang w:val="x-none"/>
        </w:rPr>
        <w:t>н плик с надпис "Предлагани ценови параметри"</w:t>
      </w:r>
      <w:r w:rsidR="00FA322E" w:rsidRPr="00F11F78">
        <w:rPr>
          <w:rFonts w:ascii="Times New Roman" w:eastAsia="Times New Roman" w:hAnsi="Times New Roman" w:cs="Times New Roman"/>
          <w:sz w:val="24"/>
          <w:szCs w:val="24"/>
        </w:rPr>
        <w:t xml:space="preserve"> в който се поставя ценов</w:t>
      </w:r>
      <w:r w:rsidR="00E232C9" w:rsidRPr="00F11F78">
        <w:rPr>
          <w:rFonts w:ascii="Times New Roman" w:eastAsia="Times New Roman" w:hAnsi="Times New Roman" w:cs="Times New Roman"/>
          <w:sz w:val="24"/>
          <w:szCs w:val="24"/>
        </w:rPr>
        <w:t>о</w:t>
      </w:r>
      <w:r w:rsidR="00FA322E" w:rsidRPr="00F11F78">
        <w:rPr>
          <w:rFonts w:ascii="Times New Roman" w:eastAsia="Times New Roman" w:hAnsi="Times New Roman" w:cs="Times New Roman"/>
          <w:sz w:val="24"/>
          <w:szCs w:val="24"/>
        </w:rPr>
        <w:t>то предложение за изпълнение на общест</w:t>
      </w:r>
      <w:r w:rsidR="00264430" w:rsidRPr="00F11F78">
        <w:rPr>
          <w:rFonts w:ascii="Times New Roman" w:eastAsia="Times New Roman" w:hAnsi="Times New Roman" w:cs="Times New Roman"/>
          <w:sz w:val="24"/>
          <w:szCs w:val="24"/>
        </w:rPr>
        <w:t>вената поръчка (Приложение №</w:t>
      </w:r>
      <w:r w:rsidR="00B320DC" w:rsidRPr="00F11F78">
        <w:rPr>
          <w:rFonts w:ascii="Times New Roman" w:eastAsia="Times New Roman" w:hAnsi="Times New Roman" w:cs="Times New Roman"/>
          <w:sz w:val="24"/>
          <w:szCs w:val="24"/>
        </w:rPr>
        <w:t>4</w:t>
      </w:r>
      <w:r w:rsidR="00264430" w:rsidRPr="00F11F78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FA322E" w:rsidRPr="00FA322E" w:rsidRDefault="00FA322E" w:rsidP="004C3A92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highlight w:val="yellow"/>
          <w:lang w:val="en-AU"/>
        </w:rPr>
      </w:pPr>
    </w:p>
    <w:p w:rsidR="00FA322E" w:rsidRDefault="00FA322E" w:rsidP="004C3A92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lang w:val="en-AU"/>
        </w:rPr>
      </w:pPr>
    </w:p>
    <w:p w:rsidR="00FA322E" w:rsidRPr="00FA322E" w:rsidRDefault="00FA322E" w:rsidP="00FA32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A322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VI. </w:t>
      </w:r>
      <w:r w:rsidRPr="00FA322E">
        <w:rPr>
          <w:rFonts w:ascii="Times New Roman" w:eastAsia="Times New Roman" w:hAnsi="Times New Roman" w:cs="Times New Roman"/>
          <w:b/>
          <w:sz w:val="24"/>
          <w:szCs w:val="24"/>
        </w:rPr>
        <w:t xml:space="preserve">УСЛОВИЯ </w:t>
      </w:r>
      <w:r w:rsidR="009E0257">
        <w:rPr>
          <w:rFonts w:ascii="Times New Roman" w:eastAsia="Times New Roman" w:hAnsi="Times New Roman" w:cs="Times New Roman"/>
          <w:b/>
          <w:sz w:val="24"/>
          <w:szCs w:val="24"/>
        </w:rPr>
        <w:t>ЗА</w:t>
      </w:r>
      <w:r w:rsidRPr="00FA322E">
        <w:rPr>
          <w:rFonts w:ascii="Times New Roman" w:eastAsia="Times New Roman" w:hAnsi="Times New Roman" w:cs="Times New Roman"/>
          <w:b/>
          <w:sz w:val="24"/>
          <w:szCs w:val="24"/>
        </w:rPr>
        <w:t xml:space="preserve"> ПРОВЕЖДАНЕ НА ПРОЦЕДУРАТА.</w:t>
      </w:r>
      <w:r w:rsidRPr="00FA322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FA322E">
        <w:rPr>
          <w:rFonts w:ascii="Times New Roman" w:eastAsia="Times New Roman" w:hAnsi="Times New Roman" w:cs="Times New Roman"/>
          <w:b/>
          <w:sz w:val="24"/>
          <w:szCs w:val="24"/>
        </w:rPr>
        <w:t>ОЦЕНКА НА ОФЕРТИТЕ</w:t>
      </w:r>
    </w:p>
    <w:p w:rsidR="00FA322E" w:rsidRPr="00FA322E" w:rsidRDefault="00FA322E" w:rsidP="00FA322E">
      <w:pPr>
        <w:spacing w:after="0" w:line="240" w:lineRule="auto"/>
        <w:ind w:left="180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22E" w:rsidRPr="00FA322E" w:rsidRDefault="00FA322E" w:rsidP="00FA322E">
      <w:pPr>
        <w:numPr>
          <w:ilvl w:val="0"/>
          <w:numId w:val="1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</w:pP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 Провеждане на процедурата</w:t>
      </w:r>
    </w:p>
    <w:p w:rsidR="00FA322E" w:rsidRPr="00FA322E" w:rsidRDefault="00FA322E" w:rsidP="00FA322E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</w:t>
      </w:r>
      <w:r w:rsidR="004B635B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FA322E">
        <w:rPr>
          <w:rFonts w:ascii="Times New Roman" w:eastAsia="Times New Roman" w:hAnsi="Times New Roman" w:cs="Times New Roman"/>
          <w:b/>
          <w:bCs/>
          <w:sz w:val="24"/>
          <w:szCs w:val="24"/>
        </w:rPr>
        <w:t>.1.</w:t>
      </w:r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 xml:space="preserve"> Получените оферти се отварят на публично заседание, на което могат да присъстват участниците в процедурата или техни упълномощени представители, както и представители на средствата за масово осведомяване.</w:t>
      </w:r>
      <w:r w:rsidRPr="00FA322E">
        <w:rPr>
          <w:rFonts w:ascii="Times New Roman" w:eastAsia="Times New Roman" w:hAnsi="Times New Roman" w:cs="Times New Roman"/>
          <w:sz w:val="24"/>
          <w:szCs w:val="24"/>
        </w:rPr>
        <w:t xml:space="preserve"> Преди отваряне на офертите</w:t>
      </w:r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FA322E">
        <w:rPr>
          <w:rFonts w:ascii="Times New Roman" w:eastAsia="Times New Roman" w:hAnsi="Times New Roman" w:cs="Times New Roman"/>
          <w:sz w:val="24"/>
          <w:szCs w:val="24"/>
        </w:rPr>
        <w:t>упълномощените лица представят на комисията пълномощно от законния/те представител/и на участника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</w:t>
      </w:r>
    </w:p>
    <w:p w:rsidR="00FA322E" w:rsidRPr="00FA322E" w:rsidRDefault="00FA322E" w:rsidP="00FA322E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           </w:t>
      </w:r>
      <w:r w:rsidR="004B635B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1</w:t>
      </w: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.2.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Провеждането на процедурата по възлагането на обществената поръчка се извършва по реда описан в раздел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 xml:space="preserve">VII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</w:rPr>
        <w:t xml:space="preserve">и раздел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 xml:space="preserve">VIII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</w:rPr>
        <w:t>от ППЗОП.</w:t>
      </w:r>
    </w:p>
    <w:p w:rsidR="00FA322E" w:rsidRPr="00FA322E" w:rsidRDefault="004B635B" w:rsidP="00B17DA0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ar-SA"/>
        </w:rPr>
        <w:t>1</w:t>
      </w:r>
      <w:r w:rsidR="00FA322E" w:rsidRPr="00FA322E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>.3.</w:t>
      </w:r>
      <w:r w:rsidR="00FA322E" w:rsidRPr="00FA322E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  <w:r w:rsidR="008E379A">
        <w:rPr>
          <w:rFonts w:ascii="Times New Roman" w:eastAsia="Arial" w:hAnsi="Times New Roman" w:cs="Times New Roman"/>
          <w:sz w:val="24"/>
          <w:szCs w:val="24"/>
          <w:lang w:eastAsia="ar-SA"/>
        </w:rPr>
        <w:t>Н</w:t>
      </w:r>
      <w:r w:rsidR="00FA322E" w:rsidRPr="00FA322E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е </w:t>
      </w:r>
      <w:r w:rsidR="008E379A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се </w:t>
      </w:r>
      <w:r w:rsidR="00FA322E" w:rsidRPr="00FA322E">
        <w:rPr>
          <w:rFonts w:ascii="Times New Roman" w:eastAsia="Arial" w:hAnsi="Times New Roman" w:cs="Times New Roman"/>
          <w:sz w:val="24"/>
          <w:szCs w:val="24"/>
          <w:lang w:eastAsia="ar-SA"/>
        </w:rPr>
        <w:t>разглежда</w:t>
      </w:r>
      <w:r w:rsidR="008E379A">
        <w:rPr>
          <w:rFonts w:ascii="Times New Roman" w:eastAsia="Arial" w:hAnsi="Times New Roman" w:cs="Times New Roman"/>
          <w:sz w:val="24"/>
          <w:szCs w:val="24"/>
          <w:lang w:eastAsia="ar-SA"/>
        </w:rPr>
        <w:t>т</w:t>
      </w:r>
      <w:r w:rsidR="00FA322E" w:rsidRPr="00FA322E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техническите предложения на участниците, за които е установено, че не отговарят на изискванията за лично състояние и на критериите за подбор. </w:t>
      </w:r>
    </w:p>
    <w:p w:rsidR="00FA322E" w:rsidRPr="00FA322E" w:rsidRDefault="008E379A" w:rsidP="00FA322E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 xml:space="preserve">            </w:t>
      </w:r>
      <w:r w:rsidR="004B635B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1</w:t>
      </w:r>
      <w:r w:rsidR="00FA322E" w:rsidRPr="00FA322E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.4.</w:t>
      </w:r>
      <w:r w:rsidR="00FA322E" w:rsidRPr="00FA322E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 xml:space="preserve"> Пликът с надпис „Предлагани ценови параметри“ на участник, чиято оферта не отговаря на изискванията на възложителя, не се отваря.</w:t>
      </w:r>
    </w:p>
    <w:p w:rsidR="004D257D" w:rsidRDefault="00901C2A" w:rsidP="00901C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901C2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</w:t>
      </w:r>
    </w:p>
    <w:p w:rsidR="00901C2A" w:rsidRPr="00901C2A" w:rsidRDefault="004D257D" w:rsidP="004D25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257D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901C2A" w:rsidRPr="004D257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. Критерий за </w:t>
      </w:r>
      <w:r w:rsidR="00901C2A" w:rsidRPr="004D257D">
        <w:rPr>
          <w:rFonts w:ascii="Times New Roman" w:eastAsia="Times New Roman" w:hAnsi="Times New Roman" w:cs="Times New Roman"/>
          <w:b/>
          <w:sz w:val="24"/>
          <w:szCs w:val="24"/>
        </w:rPr>
        <w:t>възлагане на поръчката</w:t>
      </w:r>
    </w:p>
    <w:p w:rsidR="004D257D" w:rsidRPr="004D257D" w:rsidRDefault="00901C2A" w:rsidP="004D257D">
      <w:pPr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257D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Обществената поръчка се възлага въз основа на критерий „най – ниска цена”. </w:t>
      </w:r>
      <w:r w:rsidR="004D257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Сравняват се предложената </w:t>
      </w:r>
      <w:r w:rsidRPr="004D257D">
        <w:rPr>
          <w:rFonts w:ascii="Times New Roman" w:eastAsia="Times New Roman" w:hAnsi="Times New Roman" w:cs="Times New Roman"/>
          <w:sz w:val="24"/>
          <w:szCs w:val="24"/>
          <w:lang w:val="ru-RU"/>
        </w:rPr>
        <w:t>от участниците</w:t>
      </w:r>
      <w:r w:rsidR="004D257D" w:rsidRPr="004D257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4D257D" w:rsidRPr="004D257D">
        <w:rPr>
          <w:rFonts w:ascii="Times New Roman" w:hAnsi="Times New Roman" w:cs="Times New Roman"/>
          <w:bCs/>
          <w:sz w:val="24"/>
          <w:szCs w:val="24"/>
        </w:rPr>
        <w:t>обща стойност на ценовото предложение.</w:t>
      </w:r>
    </w:p>
    <w:p w:rsidR="00901C2A" w:rsidRPr="00F52EA7" w:rsidRDefault="004D257D" w:rsidP="00901C2A">
      <w:pPr>
        <w:tabs>
          <w:tab w:val="left" w:pos="0"/>
        </w:tabs>
        <w:spacing w:after="0" w:line="240" w:lineRule="auto"/>
        <w:ind w:right="-558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1AD0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901C2A" w:rsidRPr="007E1AD0">
        <w:rPr>
          <w:rFonts w:ascii="Times New Roman" w:eastAsia="Times New Roman" w:hAnsi="Times New Roman" w:cs="Times New Roman"/>
          <w:b/>
          <w:sz w:val="24"/>
          <w:szCs w:val="24"/>
        </w:rPr>
        <w:t>. Класирне на участниците. Определяне на изпълнител.</w:t>
      </w:r>
    </w:p>
    <w:p w:rsidR="00901C2A" w:rsidRPr="004D257D" w:rsidRDefault="004D257D" w:rsidP="00901C2A">
      <w:pPr>
        <w:tabs>
          <w:tab w:val="left" w:pos="0"/>
        </w:tabs>
        <w:spacing w:before="240"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57D">
        <w:rPr>
          <w:rFonts w:ascii="Times New Roman" w:hAnsi="Times New Roman" w:cs="Times New Roman"/>
          <w:b/>
          <w:sz w:val="24"/>
          <w:szCs w:val="24"/>
        </w:rPr>
        <w:t>3</w:t>
      </w:r>
      <w:r w:rsidR="00901C2A" w:rsidRPr="004D257D">
        <w:rPr>
          <w:rFonts w:ascii="Times New Roman" w:hAnsi="Times New Roman" w:cs="Times New Roman"/>
          <w:b/>
          <w:sz w:val="24"/>
          <w:szCs w:val="24"/>
        </w:rPr>
        <w:t xml:space="preserve">.1. </w:t>
      </w:r>
      <w:r w:rsidR="00901C2A" w:rsidRPr="004D257D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>Класирането на участниците се извършва</w:t>
      </w:r>
      <w:r w:rsidRPr="004D257D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>,</w:t>
      </w:r>
      <w:r w:rsidR="00901C2A" w:rsidRPr="004D257D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 xml:space="preserve"> като на първо място се класира участникът с най-ниска предложена </w:t>
      </w:r>
      <w:r w:rsidRPr="004D257D">
        <w:rPr>
          <w:rFonts w:ascii="Times New Roman" w:hAnsi="Times New Roman" w:cs="Times New Roman"/>
          <w:bCs/>
          <w:sz w:val="24"/>
          <w:szCs w:val="24"/>
        </w:rPr>
        <w:t>обща стойност на ценовото предложение</w:t>
      </w:r>
      <w:r w:rsidRPr="004D257D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 xml:space="preserve"> </w:t>
      </w:r>
      <w:r w:rsidR="00901C2A" w:rsidRPr="004D257D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 xml:space="preserve">(т. </w:t>
      </w:r>
      <w:r w:rsidRPr="004D257D">
        <w:rPr>
          <w:rFonts w:ascii="Times New Roman" w:hAnsi="Times New Roman" w:cs="Times New Roman"/>
          <w:bCs/>
          <w:sz w:val="24"/>
          <w:szCs w:val="24"/>
          <w:lang w:val="en-US"/>
        </w:rPr>
        <w:t>IV.</w:t>
      </w:r>
      <w:r w:rsidRPr="004D257D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 xml:space="preserve"> </w:t>
      </w:r>
      <w:proofErr w:type="gramStart"/>
      <w:r w:rsidRPr="004D257D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>от</w:t>
      </w:r>
      <w:proofErr w:type="gramEnd"/>
      <w:r w:rsidRPr="004D257D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 xml:space="preserve"> </w:t>
      </w:r>
      <w:r w:rsidRPr="006E1E14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 xml:space="preserve">Приложение № </w:t>
      </w:r>
      <w:r w:rsidR="00B320DC" w:rsidRPr="006E1E14">
        <w:rPr>
          <w:rFonts w:ascii="Times New Roman" w:eastAsia="Calibri" w:hAnsi="Times New Roman" w:cs="Times New Roman"/>
          <w:spacing w:val="4"/>
          <w:sz w:val="24"/>
          <w:szCs w:val="24"/>
          <w:lang w:val="en-US" w:eastAsia="bg-BG"/>
        </w:rPr>
        <w:t>4</w:t>
      </w:r>
      <w:r w:rsidR="00901C2A" w:rsidRPr="006E1E14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>), а на последно участникът, предложил най-висока</w:t>
      </w:r>
      <w:r w:rsidRPr="006E1E14">
        <w:rPr>
          <w:rFonts w:ascii="Times New Roman" w:hAnsi="Times New Roman" w:cs="Times New Roman"/>
          <w:bCs/>
          <w:sz w:val="24"/>
          <w:szCs w:val="24"/>
        </w:rPr>
        <w:t xml:space="preserve"> обща стойност на </w:t>
      </w:r>
      <w:r w:rsidRPr="004D257D">
        <w:rPr>
          <w:rFonts w:ascii="Times New Roman" w:hAnsi="Times New Roman" w:cs="Times New Roman"/>
          <w:bCs/>
          <w:sz w:val="24"/>
          <w:szCs w:val="24"/>
        </w:rPr>
        <w:t>ценовото предложение</w:t>
      </w:r>
      <w:r w:rsidR="00901C2A" w:rsidRPr="004D257D">
        <w:rPr>
          <w:rFonts w:ascii="Times New Roman" w:hAnsi="Times New Roman" w:cs="Times New Roman"/>
          <w:sz w:val="24"/>
          <w:szCs w:val="24"/>
        </w:rPr>
        <w:t>.</w:t>
      </w:r>
    </w:p>
    <w:p w:rsidR="00901C2A" w:rsidRPr="00901C2A" w:rsidRDefault="004D257D" w:rsidP="00901C2A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901C2A" w:rsidRPr="00901C2A">
        <w:rPr>
          <w:rFonts w:ascii="Times New Roman" w:hAnsi="Times New Roman" w:cs="Times New Roman"/>
          <w:b/>
          <w:sz w:val="24"/>
          <w:szCs w:val="24"/>
        </w:rPr>
        <w:t>.2.</w:t>
      </w:r>
      <w:r w:rsidR="00901C2A" w:rsidRPr="00901C2A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 xml:space="preserve"> В случай, че най-ниската цена е еднаква за двама или повече участници, </w:t>
      </w:r>
      <w:r w:rsidR="00901C2A" w:rsidRPr="00901C2A">
        <w:rPr>
          <w:rFonts w:ascii="Times New Roman" w:hAnsi="Times New Roman" w:cs="Times New Roman"/>
          <w:sz w:val="24"/>
          <w:szCs w:val="24"/>
        </w:rPr>
        <w:t>комисията процедира съгласно разпоредбата на чл. 58</w:t>
      </w:r>
      <w:r w:rsidR="007E1AD0">
        <w:rPr>
          <w:rFonts w:ascii="Times New Roman" w:hAnsi="Times New Roman" w:cs="Times New Roman"/>
          <w:sz w:val="24"/>
          <w:szCs w:val="24"/>
        </w:rPr>
        <w:t>, ал.3</w:t>
      </w:r>
      <w:r w:rsidR="00901C2A" w:rsidRPr="00901C2A">
        <w:rPr>
          <w:rFonts w:ascii="Times New Roman" w:hAnsi="Times New Roman" w:cs="Times New Roman"/>
          <w:sz w:val="24"/>
          <w:szCs w:val="24"/>
        </w:rPr>
        <w:t xml:space="preserve"> от ППЗОП.</w:t>
      </w:r>
    </w:p>
    <w:p w:rsidR="00901C2A" w:rsidRPr="00901C2A" w:rsidRDefault="004D257D" w:rsidP="00901C2A">
      <w:pPr>
        <w:tabs>
          <w:tab w:val="left" w:pos="0"/>
        </w:tabs>
        <w:suppressAutoHyphens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901C2A" w:rsidRPr="00901C2A">
        <w:rPr>
          <w:rFonts w:ascii="Times New Roman" w:hAnsi="Times New Roman" w:cs="Times New Roman"/>
          <w:b/>
          <w:sz w:val="24"/>
          <w:szCs w:val="24"/>
        </w:rPr>
        <w:t>.3</w:t>
      </w:r>
      <w:r w:rsidR="00901C2A" w:rsidRPr="00901C2A">
        <w:rPr>
          <w:rFonts w:ascii="Times New Roman" w:hAnsi="Times New Roman" w:cs="Times New Roman"/>
          <w:sz w:val="24"/>
          <w:szCs w:val="24"/>
        </w:rPr>
        <w:t>. За изпълнител на обществената поръчка се определя участник, за когото са изпълнени следните условия:</w:t>
      </w:r>
    </w:p>
    <w:p w:rsidR="002A3493" w:rsidRDefault="00901C2A" w:rsidP="002A3493">
      <w:pPr>
        <w:widowControl w:val="0"/>
        <w:autoSpaceDE w:val="0"/>
        <w:autoSpaceDN w:val="0"/>
        <w:adjustRightInd w:val="0"/>
        <w:spacing w:after="0" w:line="240" w:lineRule="auto"/>
        <w:ind w:right="-1" w:firstLine="480"/>
        <w:jc w:val="both"/>
        <w:rPr>
          <w:rFonts w:ascii="Times New Roman" w:hAnsi="Times New Roman" w:cs="Times New Roman"/>
          <w:sz w:val="24"/>
          <w:szCs w:val="24"/>
          <w:lang w:val="x-none" w:eastAsia="bg-BG"/>
        </w:rPr>
      </w:pPr>
      <w:r w:rsidRPr="007E1AD0">
        <w:rPr>
          <w:rFonts w:ascii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4D257D" w:rsidRPr="007E1AD0">
        <w:rPr>
          <w:rFonts w:ascii="Times New Roman" w:hAnsi="Times New Roman" w:cs="Times New Roman"/>
          <w:b/>
          <w:sz w:val="24"/>
          <w:szCs w:val="24"/>
          <w:lang w:eastAsia="bg-BG"/>
        </w:rPr>
        <w:t>3</w:t>
      </w:r>
      <w:r w:rsidRPr="00901C2A">
        <w:rPr>
          <w:rFonts w:ascii="Times New Roman" w:hAnsi="Times New Roman" w:cs="Times New Roman"/>
          <w:b/>
          <w:sz w:val="24"/>
          <w:szCs w:val="24"/>
          <w:lang w:eastAsia="bg-BG"/>
        </w:rPr>
        <w:t>.3.1.</w:t>
      </w:r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r w:rsidRPr="00901C2A">
        <w:rPr>
          <w:rFonts w:ascii="Times New Roman" w:hAnsi="Times New Roman" w:cs="Times New Roman"/>
          <w:sz w:val="24"/>
          <w:szCs w:val="24"/>
          <w:lang w:eastAsia="bg-BG"/>
        </w:rPr>
        <w:t>Н</w:t>
      </w:r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е са налице основанията за отстраняване от процедурата, освен в случаите по чл. 54, ал. 3</w:t>
      </w:r>
      <w:r w:rsidRPr="00901C2A">
        <w:rPr>
          <w:rFonts w:ascii="Times New Roman" w:hAnsi="Times New Roman" w:cs="Times New Roman"/>
          <w:sz w:val="24"/>
          <w:szCs w:val="24"/>
          <w:lang w:eastAsia="bg-BG"/>
        </w:rPr>
        <w:t xml:space="preserve"> от ЗОП</w:t>
      </w:r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, и отговаря на критериите за подбор;</w:t>
      </w:r>
    </w:p>
    <w:p w:rsidR="00901C2A" w:rsidRPr="00901C2A" w:rsidRDefault="002A3493" w:rsidP="002A3493">
      <w:pPr>
        <w:widowControl w:val="0"/>
        <w:autoSpaceDE w:val="0"/>
        <w:autoSpaceDN w:val="0"/>
        <w:adjustRightInd w:val="0"/>
        <w:spacing w:after="0" w:line="240" w:lineRule="auto"/>
        <w:ind w:right="-1" w:firstLine="480"/>
        <w:jc w:val="both"/>
        <w:rPr>
          <w:rFonts w:ascii="Times New Roman" w:eastAsia="Arial" w:hAnsi="Times New Roman" w:cs="Times New Roman"/>
          <w:b/>
          <w:sz w:val="24"/>
          <w:szCs w:val="24"/>
          <w:u w:val="single"/>
          <w:lang w:eastAsia="ar-SA"/>
        </w:rPr>
      </w:pPr>
      <w:r w:rsidRPr="007E1AD0">
        <w:rPr>
          <w:rFonts w:ascii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4D257D" w:rsidRPr="007E1AD0">
        <w:rPr>
          <w:rFonts w:ascii="Times New Roman" w:hAnsi="Times New Roman" w:cs="Times New Roman"/>
          <w:b/>
          <w:sz w:val="24"/>
          <w:szCs w:val="24"/>
          <w:lang w:eastAsia="bg-BG"/>
        </w:rPr>
        <w:t>3</w:t>
      </w:r>
      <w:r w:rsidR="00901C2A" w:rsidRPr="00901C2A">
        <w:rPr>
          <w:rFonts w:ascii="Times New Roman" w:hAnsi="Times New Roman" w:cs="Times New Roman"/>
          <w:b/>
          <w:sz w:val="24"/>
          <w:szCs w:val="24"/>
          <w:lang w:eastAsia="bg-BG"/>
        </w:rPr>
        <w:t>.3.</w:t>
      </w:r>
      <w:r w:rsidR="00901C2A" w:rsidRPr="00901C2A">
        <w:rPr>
          <w:rFonts w:ascii="Times New Roman" w:hAnsi="Times New Roman" w:cs="Times New Roman"/>
          <w:b/>
          <w:sz w:val="24"/>
          <w:szCs w:val="24"/>
          <w:lang w:val="x-none" w:eastAsia="bg-BG"/>
        </w:rPr>
        <w:t>2.</w:t>
      </w:r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r w:rsidR="00901C2A" w:rsidRPr="00901C2A">
        <w:rPr>
          <w:rFonts w:ascii="Times New Roman" w:hAnsi="Times New Roman" w:cs="Times New Roman"/>
          <w:sz w:val="24"/>
          <w:szCs w:val="24"/>
          <w:lang w:eastAsia="bg-BG"/>
        </w:rPr>
        <w:t>О</w:t>
      </w:r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фертата на участника е </w:t>
      </w:r>
      <w:r w:rsidR="00901C2A" w:rsidRPr="00901C2A">
        <w:rPr>
          <w:rFonts w:ascii="Times New Roman" w:hAnsi="Times New Roman" w:cs="Times New Roman"/>
          <w:sz w:val="24"/>
          <w:szCs w:val="24"/>
          <w:lang w:eastAsia="bg-BG"/>
        </w:rPr>
        <w:t>с най-ниска цена</w:t>
      </w:r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при прилагане на предварително обявените от възложителя условия и избрания критерий за възлагане</w:t>
      </w:r>
      <w:r w:rsidR="00901C2A" w:rsidRPr="00901C2A">
        <w:rPr>
          <w:rFonts w:ascii="Times New Roman" w:hAnsi="Times New Roman" w:cs="Times New Roman"/>
          <w:sz w:val="24"/>
          <w:szCs w:val="24"/>
          <w:lang w:eastAsia="bg-BG"/>
        </w:rPr>
        <w:t>.</w:t>
      </w:r>
    </w:p>
    <w:p w:rsidR="00901C2A" w:rsidRDefault="00901C2A" w:rsidP="00FA322E">
      <w:pPr>
        <w:spacing w:after="0" w:line="240" w:lineRule="auto"/>
        <w:ind w:firstLine="708"/>
        <w:jc w:val="both"/>
        <w:rPr>
          <w:rFonts w:ascii="Times New Roman" w:eastAsia="SimSun" w:hAnsi="Times New Roman" w:cs="Times New Roman"/>
          <w:color w:val="FF0000"/>
          <w:sz w:val="24"/>
          <w:szCs w:val="24"/>
          <w:lang w:eastAsia="zh-CN"/>
        </w:rPr>
      </w:pPr>
    </w:p>
    <w:p w:rsidR="00F52EA7" w:rsidRPr="00F52EA7" w:rsidRDefault="00B01A4E" w:rsidP="00B01A4E">
      <w:pPr>
        <w:tabs>
          <w:tab w:val="center" w:pos="4516"/>
          <w:tab w:val="right" w:pos="9033"/>
        </w:tabs>
        <w:autoSpaceDE w:val="0"/>
        <w:autoSpaceDN w:val="0"/>
        <w:adjustRightInd w:val="0"/>
        <w:spacing w:after="0" w:line="240" w:lineRule="auto"/>
        <w:ind w:right="179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val="en-US"/>
        </w:rPr>
        <w:tab/>
      </w:r>
      <w:r w:rsidR="00F52EA7" w:rsidRPr="00F52EA7">
        <w:rPr>
          <w:rFonts w:ascii="Times New Roman" w:eastAsia="Times New Roman" w:hAnsi="Times New Roman" w:cs="Times New Roman"/>
          <w:b/>
          <w:caps/>
          <w:sz w:val="24"/>
          <w:szCs w:val="24"/>
          <w:lang w:val="en-US"/>
        </w:rPr>
        <w:t xml:space="preserve">VII. </w:t>
      </w:r>
      <w:r w:rsidR="00F52EA7" w:rsidRPr="00F52EA7">
        <w:rPr>
          <w:rFonts w:ascii="Times New Roman" w:eastAsia="Times New Roman" w:hAnsi="Times New Roman" w:cs="Times New Roman"/>
          <w:b/>
          <w:caps/>
          <w:sz w:val="24"/>
          <w:szCs w:val="24"/>
        </w:rPr>
        <w:t>Срок на валидност на офертите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ab/>
      </w:r>
    </w:p>
    <w:p w:rsidR="00F52EA7" w:rsidRPr="00F52EA7" w:rsidRDefault="00F52EA7" w:rsidP="00F52EA7">
      <w:pPr>
        <w:autoSpaceDE w:val="0"/>
        <w:autoSpaceDN w:val="0"/>
        <w:adjustRightInd w:val="0"/>
        <w:spacing w:after="0" w:line="240" w:lineRule="auto"/>
        <w:ind w:left="1800" w:right="179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52EA7" w:rsidRPr="007E1AD0" w:rsidRDefault="00F52EA7" w:rsidP="002A3493">
      <w:pPr>
        <w:tabs>
          <w:tab w:val="right" w:pos="9033"/>
        </w:tabs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Срокът на валидност на офертите е времето, през което участниците са обвързани </w:t>
      </w:r>
      <w:r w:rsidRPr="007E1AD0">
        <w:rPr>
          <w:rFonts w:ascii="Times New Roman" w:eastAsia="Times New Roman" w:hAnsi="Times New Roman" w:cs="Times New Roman"/>
          <w:sz w:val="24"/>
          <w:szCs w:val="24"/>
        </w:rPr>
        <w:t xml:space="preserve">с представените от тях оферти, който срок се определя на </w:t>
      </w:r>
      <w:r w:rsidR="003751F0" w:rsidRPr="007E1AD0">
        <w:rPr>
          <w:rFonts w:ascii="Times New Roman" w:eastAsia="Times New Roman" w:hAnsi="Times New Roman" w:cs="Times New Roman"/>
          <w:sz w:val="24"/>
          <w:szCs w:val="24"/>
        </w:rPr>
        <w:t>три месеца</w:t>
      </w:r>
      <w:r w:rsidRPr="007E1AD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52EA7" w:rsidRPr="00F52EA7" w:rsidRDefault="00F52EA7" w:rsidP="0057188D">
      <w:pPr>
        <w:tabs>
          <w:tab w:val="right" w:pos="9033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52EA7">
        <w:rPr>
          <w:rFonts w:ascii="Times New Roman" w:eastAsia="Times New Roman" w:hAnsi="Times New Roman" w:cs="Times New Roman"/>
          <w:sz w:val="24"/>
          <w:szCs w:val="24"/>
          <w:lang w:val="ru-RU"/>
        </w:rPr>
        <w:t>Участник</w:t>
      </w:r>
      <w:r w:rsidRPr="00F52EA7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предложил по-кратък срок на валидност на офертата си ще бъде отстранен от процедурата.</w:t>
      </w:r>
    </w:p>
    <w:p w:rsidR="00F52EA7" w:rsidRPr="00F52EA7" w:rsidRDefault="00F52EA7" w:rsidP="002A3493">
      <w:pPr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Възложителят може да поиска от участниците да удължат срока на валидност на офертите до сключване на договора за обществена поръчка. </w:t>
      </w:r>
    </w:p>
    <w:p w:rsidR="004C3A92" w:rsidRPr="009D0F88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</w:rPr>
      </w:pPr>
    </w:p>
    <w:p w:rsidR="00F52EA7" w:rsidRPr="00F52EA7" w:rsidRDefault="00F52EA7" w:rsidP="0057188D">
      <w:pPr>
        <w:spacing w:before="240" w:after="0" w:line="240" w:lineRule="auto"/>
        <w:ind w:right="57"/>
        <w:jc w:val="center"/>
        <w:rPr>
          <w:rFonts w:ascii="Times New Roman" w:eastAsia="Times New Roman" w:hAnsi="Times New Roman" w:cs="Times New Roman"/>
          <w:b/>
          <w:caps/>
          <w:sz w:val="16"/>
          <w:szCs w:val="16"/>
        </w:rPr>
      </w:pPr>
      <w:r w:rsidRPr="007E1AD0">
        <w:rPr>
          <w:rFonts w:ascii="Times New Roman" w:eastAsia="Times New Roman" w:hAnsi="Times New Roman" w:cs="Times New Roman"/>
          <w:b/>
          <w:caps/>
          <w:sz w:val="24"/>
          <w:szCs w:val="24"/>
          <w:lang w:val="en-US"/>
        </w:rPr>
        <w:t>VIII</w:t>
      </w:r>
      <w:r w:rsidRPr="007E1AD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. </w:t>
      </w:r>
      <w:r w:rsidRPr="00F52EA7">
        <w:rPr>
          <w:rFonts w:ascii="Times New Roman" w:eastAsia="Times New Roman" w:hAnsi="Times New Roman" w:cs="Times New Roman"/>
          <w:b/>
          <w:caps/>
          <w:sz w:val="24"/>
          <w:szCs w:val="24"/>
        </w:rPr>
        <w:t>СКЛЮЧВАНЕ НА ДОГОВОР ЗА ВЪЗЛАГАНЕ НА ОБЩЕСТВЕНАТА ПОРЪЧКА</w:t>
      </w:r>
    </w:p>
    <w:p w:rsidR="00F52EA7" w:rsidRPr="00F52EA7" w:rsidRDefault="00F52EA7" w:rsidP="0057188D">
      <w:pPr>
        <w:tabs>
          <w:tab w:val="left" w:pos="9072"/>
        </w:tabs>
        <w:spacing w:before="240" w:after="0" w:line="240" w:lineRule="auto"/>
        <w:ind w:right="57" w:firstLine="851"/>
        <w:jc w:val="both"/>
        <w:rPr>
          <w:rFonts w:ascii="Times New Roman" w:eastAsia="Times New Roman" w:hAnsi="Times New Roman" w:cs="Times New Roman"/>
          <w:b/>
          <w:caps/>
          <w:sz w:val="16"/>
          <w:szCs w:val="16"/>
        </w:rPr>
      </w:pPr>
    </w:p>
    <w:p w:rsidR="00F52EA7" w:rsidRPr="00F52EA7" w:rsidRDefault="00F52EA7" w:rsidP="0057188D">
      <w:pPr>
        <w:tabs>
          <w:tab w:val="left" w:pos="9072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 Договорът за изпълнение на обществената поръчка ще бъде сключен с участника, класиран на първо място, в срока и при условията на чл. 112 от ЗОП. </w:t>
      </w:r>
    </w:p>
    <w:p w:rsidR="00F52EA7" w:rsidRPr="00F52EA7" w:rsidRDefault="00F52EA7" w:rsidP="00BB78C0">
      <w:pPr>
        <w:tabs>
          <w:tab w:val="left" w:pos="8931"/>
        </w:tabs>
        <w:suppressAutoHyphens/>
        <w:spacing w:after="0" w:line="240" w:lineRule="auto"/>
        <w:ind w:right="33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 Съгласно чл. 67, ал. 6 от ЗОП, във връзка с чл. 58 от ЗОП, при сключване надоговора, за доказване на липсата на основания за отстраняване участникът, избран за изпълнител, представя:</w:t>
      </w:r>
    </w:p>
    <w:p w:rsidR="00F52EA7" w:rsidRPr="00F52EA7" w:rsidRDefault="00F52EA7" w:rsidP="00BB78C0">
      <w:pPr>
        <w:widowControl w:val="0"/>
        <w:tabs>
          <w:tab w:val="left" w:pos="8931"/>
          <w:tab w:val="left" w:pos="9072"/>
        </w:tabs>
        <w:suppressAutoHyphens/>
        <w:spacing w:after="0" w:line="240" w:lineRule="auto"/>
        <w:ind w:right="33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>2.1.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 За обстоятелствата по чл. 54, ал. 1, т. 1 от ЗОП – свидетелство/а за съдимост;</w:t>
      </w:r>
    </w:p>
    <w:p w:rsidR="00F52EA7" w:rsidRPr="00F52EA7" w:rsidRDefault="00F52EA7" w:rsidP="00BB78C0">
      <w:pPr>
        <w:widowControl w:val="0"/>
        <w:tabs>
          <w:tab w:val="left" w:pos="8931"/>
          <w:tab w:val="left" w:pos="9072"/>
        </w:tabs>
        <w:suppressAutoHyphens/>
        <w:spacing w:after="0" w:line="240" w:lineRule="auto"/>
        <w:ind w:right="33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>2.2.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 За обстоятелството по чл. 54, ал. 1, т. 3 от ЗОП  – удостоверение от органите по приходите и удостоверение от общината по седалището на възложителя и на кандидата или участника;</w:t>
      </w:r>
    </w:p>
    <w:p w:rsidR="00F52EA7" w:rsidRPr="00F52EA7" w:rsidRDefault="00F52EA7" w:rsidP="00BB78C0">
      <w:pPr>
        <w:widowControl w:val="0"/>
        <w:tabs>
          <w:tab w:val="left" w:pos="8931"/>
          <w:tab w:val="left" w:pos="9072"/>
        </w:tabs>
        <w:suppressAutoHyphens/>
        <w:spacing w:after="0" w:line="240" w:lineRule="auto"/>
        <w:ind w:right="33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>2.3.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 За обстоятелството по чл. 54, ал. 1, т. 6 от ЗОП – удостоверение от органите на Изпълнителна агенция „Главна инспекция по труда”;</w:t>
      </w:r>
    </w:p>
    <w:p w:rsidR="00F52EA7" w:rsidRPr="00F52EA7" w:rsidRDefault="00F52EA7" w:rsidP="00BB78C0">
      <w:pPr>
        <w:tabs>
          <w:tab w:val="left" w:pos="9016"/>
          <w:tab w:val="left" w:pos="9072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188D">
        <w:rPr>
          <w:rFonts w:ascii="Times New Roman" w:eastAsia="Times New Roman" w:hAnsi="Times New Roman" w:cs="Times New Roman"/>
          <w:b/>
          <w:sz w:val="24"/>
          <w:szCs w:val="24"/>
        </w:rPr>
        <w:t>2.4.</w:t>
      </w:r>
      <w:r w:rsidRPr="0057188D">
        <w:rPr>
          <w:rFonts w:ascii="Times New Roman" w:eastAsia="Times New Roman" w:hAnsi="Times New Roman" w:cs="Times New Roman"/>
          <w:sz w:val="24"/>
          <w:szCs w:val="24"/>
        </w:rPr>
        <w:t xml:space="preserve"> За обстоятелствата по чл. 55, ал. 1, т. 1 от ЗОП – </w:t>
      </w:r>
      <w:r w:rsidR="00F11F78" w:rsidRPr="00F11F78">
        <w:rPr>
          <w:rFonts w:ascii="Times New Roman" w:eastAsia="Times New Roman" w:hAnsi="Times New Roman" w:cs="Times New Roman"/>
          <w:sz w:val="24"/>
          <w:szCs w:val="24"/>
        </w:rPr>
        <w:t>възложителят извършва справка служебно в Търговски регистър.</w:t>
      </w:r>
    </w:p>
    <w:p w:rsidR="00F52EA7" w:rsidRPr="00F52EA7" w:rsidRDefault="00F52EA7" w:rsidP="0057188D">
      <w:pPr>
        <w:tabs>
          <w:tab w:val="left" w:pos="9072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 Възложителят не сключва договор, когато участникът, класиран на първо място:</w:t>
      </w:r>
    </w:p>
    <w:p w:rsidR="00F52EA7" w:rsidRPr="00F52EA7" w:rsidRDefault="00F52EA7" w:rsidP="0057188D">
      <w:pPr>
        <w:tabs>
          <w:tab w:val="left" w:pos="9072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>3.1.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 Откаже да сключи договор;</w:t>
      </w:r>
    </w:p>
    <w:p w:rsidR="00F52EA7" w:rsidRPr="00F52EA7" w:rsidRDefault="00F52EA7" w:rsidP="0057188D">
      <w:pPr>
        <w:tabs>
          <w:tab w:val="left" w:pos="9072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>3.2.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 Не изпълни някое от условията по чл. 112, ал. 1 от ЗОП;</w:t>
      </w:r>
    </w:p>
    <w:p w:rsidR="00F52EA7" w:rsidRPr="00F52EA7" w:rsidRDefault="00F52EA7" w:rsidP="0057188D">
      <w:pPr>
        <w:tabs>
          <w:tab w:val="left" w:pos="9072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>3.3.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 Не докаже, че не са налице основания за отстраняване от процедурата.</w:t>
      </w:r>
    </w:p>
    <w:p w:rsidR="00F52EA7" w:rsidRPr="00F52EA7" w:rsidRDefault="00F52EA7" w:rsidP="0057188D">
      <w:pPr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4.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 В случаите по т. 3 </w:t>
      </w:r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възложителят може да измени влязлото в сила решение в частта за определяне на изпълнител и с мотивирано решение да определи втория класиран участник за изпълнител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52EA7" w:rsidRPr="00F52EA7" w:rsidRDefault="00F52EA7" w:rsidP="0057188D">
      <w:pPr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5.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 Ако определеният в резултат на процедурата изпълнител е посочил в офертата си, че за изпълнение на обществената поръчка ще ползва подизпълнител/и, той е длъжен да сключи с тях договор/и за подизпълнение при условията на чл. 75 от ППЗОП.</w:t>
      </w:r>
    </w:p>
    <w:p w:rsidR="00F52EA7" w:rsidRPr="00F52EA7" w:rsidRDefault="00F52EA7" w:rsidP="0057188D">
      <w:pPr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6.</w:t>
      </w:r>
      <w:r w:rsidR="00BB78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Когато определеният изпълнител е неперсонифицирано обединение на физически и/или юридически лица, договорът за обществена поръчка се сключва, след като изпълнителят 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държавата, в която обединението е установено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52EA7" w:rsidRPr="00F52EA7" w:rsidRDefault="00F52EA7" w:rsidP="00F52E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7.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Договор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>ът</w:t>
      </w:r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за обществен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поръчк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мо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>же</w:t>
      </w:r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да бъд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изменян само 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>по реда и при условията на чл. 116 от ЗОП.</w:t>
      </w:r>
    </w:p>
    <w:p w:rsidR="00F52EA7" w:rsidRPr="00F52EA7" w:rsidRDefault="00F52EA7" w:rsidP="00F52EA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52EA7" w:rsidRPr="00F52EA7" w:rsidRDefault="00BB78C0" w:rsidP="00BB78C0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ab/>
      </w:r>
      <w:r w:rsidR="00F52EA7" w:rsidRPr="00F52EA7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По неуредените от настоящата документация въпроси се прилагат разпоредбите на ЗОП и ППЗОП.</w:t>
      </w:r>
    </w:p>
    <w:p w:rsidR="00F52EA7" w:rsidRPr="00F52EA7" w:rsidRDefault="00F52EA7" w:rsidP="00F52EA7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</w:p>
    <w:p w:rsidR="00B10FF8" w:rsidRDefault="00B10FF8" w:rsidP="00F52EA7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noProof/>
          <w:sz w:val="24"/>
          <w:szCs w:val="24"/>
          <w:lang w:val="ru-RU"/>
        </w:rPr>
      </w:pPr>
    </w:p>
    <w:p w:rsidR="00F52EA7" w:rsidRPr="00B10FF8" w:rsidRDefault="00F52EA7" w:rsidP="00F52EA7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noProof/>
          <w:sz w:val="24"/>
          <w:szCs w:val="24"/>
          <w:lang w:val="ru-RU"/>
        </w:rPr>
      </w:pPr>
      <w:r w:rsidRPr="00B10FF8">
        <w:rPr>
          <w:rFonts w:ascii="Times New Roman" w:eastAsia="Calibri" w:hAnsi="Times New Roman" w:cs="Times New Roman"/>
          <w:b/>
          <w:noProof/>
          <w:sz w:val="24"/>
          <w:szCs w:val="24"/>
          <w:lang w:val="ru-RU"/>
        </w:rPr>
        <w:t>Приложения:</w:t>
      </w:r>
    </w:p>
    <w:p w:rsidR="00B10FF8" w:rsidRDefault="00B10FF8" w:rsidP="00F52EA7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noProof/>
          <w:color w:val="FF0000"/>
          <w:sz w:val="24"/>
          <w:szCs w:val="24"/>
          <w:lang w:val="ru-RU"/>
        </w:rPr>
      </w:pPr>
    </w:p>
    <w:p w:rsidR="00B10FF8" w:rsidRPr="00FA322E" w:rsidRDefault="00B10FF8" w:rsidP="00B10FF8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1.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Опис на представените документи (Приложение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</w:rPr>
        <w:t>№ 1)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</w:t>
      </w:r>
    </w:p>
    <w:p w:rsidR="00B10FF8" w:rsidRPr="00FA322E" w:rsidRDefault="00B10FF8" w:rsidP="00B10FF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2.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Единен европейски документ за обществени поръчки (ЕЕДОП) (Приложение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</w:rPr>
        <w:t>№ 2)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</w:t>
      </w:r>
    </w:p>
    <w:p w:rsidR="00B10FF8" w:rsidRPr="00CC61ED" w:rsidRDefault="00B10FF8" w:rsidP="00B10FF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3</w:t>
      </w:r>
      <w:r w:rsidRPr="00CC61ED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.</w:t>
      </w:r>
      <w:r w:rsidRPr="00CC61ED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B320DC">
        <w:rPr>
          <w:rFonts w:ascii="Times New Roman" w:eastAsia="Times New Roman" w:hAnsi="Times New Roman" w:cs="Times New Roman"/>
          <w:noProof/>
          <w:sz w:val="24"/>
          <w:szCs w:val="24"/>
        </w:rPr>
        <w:t>Техническо п</w:t>
      </w:r>
      <w:r w:rsidRPr="00CC61ED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редложение за изпълнение на поръчката </w:t>
      </w:r>
      <w:r w:rsidRPr="00CC61ED">
        <w:rPr>
          <w:rFonts w:ascii="Times New Roman" w:eastAsia="Times New Roman" w:hAnsi="Times New Roman" w:cs="Times New Roman"/>
          <w:sz w:val="24"/>
          <w:szCs w:val="24"/>
        </w:rPr>
        <w:t xml:space="preserve">в съответствие с техническите спецификации и изискванията на възложителя </w:t>
      </w:r>
      <w:r w:rsidRPr="00CC61ED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(Приложение </w:t>
      </w:r>
      <w:r w:rsidRPr="00CC61ED">
        <w:rPr>
          <w:rFonts w:ascii="Times New Roman" w:eastAsia="Times New Roman" w:hAnsi="Times New Roman" w:cs="Times New Roman"/>
          <w:noProof/>
          <w:sz w:val="24"/>
          <w:szCs w:val="24"/>
        </w:rPr>
        <w:t>№ 3)</w:t>
      </w:r>
      <w:r w:rsidRPr="00CC61ED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>.</w:t>
      </w:r>
    </w:p>
    <w:p w:rsidR="00B10FF8" w:rsidRDefault="00B320DC" w:rsidP="00B10F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Arial"/>
          <w:b/>
          <w:sz w:val="24"/>
          <w:szCs w:val="24"/>
          <w:lang w:val="en-US"/>
        </w:rPr>
        <w:t>4</w:t>
      </w:r>
      <w:r w:rsidR="00B10FF8" w:rsidRPr="00A955BE">
        <w:rPr>
          <w:rFonts w:ascii="Times New Roman" w:eastAsia="Times New Roman" w:hAnsi="Times New Roman" w:cs="Arial"/>
          <w:b/>
          <w:sz w:val="24"/>
          <w:szCs w:val="24"/>
        </w:rPr>
        <w:t>.</w:t>
      </w:r>
      <w:r w:rsidR="00B10FF8" w:rsidRPr="00A955BE">
        <w:rPr>
          <w:rFonts w:ascii="Times New Roman" w:eastAsia="Times New Roman" w:hAnsi="Times New Roman" w:cs="Arial"/>
          <w:sz w:val="24"/>
          <w:szCs w:val="24"/>
        </w:rPr>
        <w:t xml:space="preserve"> </w:t>
      </w:r>
      <w:r w:rsidR="00B10FF8">
        <w:rPr>
          <w:rFonts w:ascii="Times New Roman" w:eastAsia="Times New Roman" w:hAnsi="Times New Roman" w:cs="Arial"/>
          <w:sz w:val="24"/>
          <w:szCs w:val="24"/>
        </w:rPr>
        <w:t>Ц</w:t>
      </w:r>
      <w:r w:rsidR="00B10FF8" w:rsidRPr="00A955BE">
        <w:rPr>
          <w:rFonts w:ascii="Times New Roman" w:eastAsia="Times New Roman" w:hAnsi="Times New Roman" w:cs="Times New Roman"/>
          <w:sz w:val="24"/>
          <w:szCs w:val="24"/>
        </w:rPr>
        <w:t>енов</w:t>
      </w:r>
      <w:r w:rsidR="00563C7C">
        <w:rPr>
          <w:rFonts w:ascii="Times New Roman" w:eastAsia="Times New Roman" w:hAnsi="Times New Roman" w:cs="Times New Roman"/>
          <w:sz w:val="24"/>
          <w:szCs w:val="24"/>
        </w:rPr>
        <w:t>о</w:t>
      </w:r>
      <w:r w:rsidR="00B10FF8" w:rsidRPr="00A955BE">
        <w:rPr>
          <w:rFonts w:ascii="Times New Roman" w:eastAsia="Times New Roman" w:hAnsi="Times New Roman" w:cs="Times New Roman"/>
          <w:sz w:val="24"/>
          <w:szCs w:val="24"/>
        </w:rPr>
        <w:t xml:space="preserve">то предложение за изпълнение на обществената поръчка (Приложение № 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B10FF8" w:rsidRPr="00A955BE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F52EA7" w:rsidRPr="00B10FF8" w:rsidRDefault="00B320DC" w:rsidP="00B10FF8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5</w:t>
      </w:r>
      <w:r w:rsidR="00B10FF8" w:rsidRPr="00B10FF8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B10FF8" w:rsidRPr="00B10F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2EA7" w:rsidRPr="00B10FF8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Проект на договор - </w:t>
      </w:r>
      <w:r w:rsidRPr="00CC61ED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(</w:t>
      </w:r>
      <w:r w:rsidR="00F52EA7" w:rsidRPr="00B10FF8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Приложение № </w:t>
      </w:r>
      <w:r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5</w:t>
      </w:r>
      <w:r w:rsidRPr="00A955BE">
        <w:rPr>
          <w:rFonts w:ascii="Times New Roman" w:eastAsia="Times New Roman" w:hAnsi="Times New Roman" w:cs="Times New Roman"/>
          <w:sz w:val="24"/>
          <w:szCs w:val="24"/>
        </w:rPr>
        <w:t>)</w:t>
      </w:r>
      <w:r w:rsidR="00F52EA7" w:rsidRPr="00B10FF8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.</w:t>
      </w:r>
    </w:p>
    <w:p w:rsidR="00F52EA7" w:rsidRDefault="00F52EA7" w:rsidP="004C3A92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u w:val="single"/>
        </w:rPr>
      </w:pPr>
    </w:p>
    <w:p w:rsidR="00F52EA7" w:rsidRDefault="00F52EA7" w:rsidP="004C3A92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u w:val="single"/>
        </w:rPr>
      </w:pPr>
    </w:p>
    <w:p w:rsidR="00F52EA7" w:rsidRDefault="00F52EA7" w:rsidP="004C3A92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u w:val="single"/>
        </w:rPr>
      </w:pPr>
    </w:p>
    <w:p w:rsidR="00F52EA7" w:rsidRDefault="00F52EA7" w:rsidP="004C3A92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u w:val="single"/>
        </w:rPr>
      </w:pPr>
    </w:p>
    <w:sectPr w:rsidR="00F52EA7" w:rsidSect="00BB78C0">
      <w:footerReference w:type="even" r:id="rId10"/>
      <w:footerReference w:type="default" r:id="rId11"/>
      <w:pgSz w:w="11906" w:h="16838" w:code="9"/>
      <w:pgMar w:top="1418" w:right="1133" w:bottom="1559" w:left="1418" w:header="709" w:footer="261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B46" w:rsidRDefault="00921B46">
      <w:pPr>
        <w:spacing w:after="0" w:line="240" w:lineRule="auto"/>
      </w:pPr>
      <w:r>
        <w:separator/>
      </w:r>
    </w:p>
  </w:endnote>
  <w:endnote w:type="continuationSeparator" w:id="0">
    <w:p w:rsidR="00921B46" w:rsidRDefault="00921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1B46" w:rsidRDefault="00921B46" w:rsidP="00F426F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21B46" w:rsidRDefault="00921B4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1B46" w:rsidRDefault="00921B46" w:rsidP="00F426F9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81E3F">
      <w:rPr>
        <w:noProof/>
      </w:rPr>
      <w:t>13</w:t>
    </w:r>
    <w:r>
      <w:rPr>
        <w:noProof/>
      </w:rPr>
      <w:fldChar w:fldCharType="end"/>
    </w:r>
  </w:p>
  <w:p w:rsidR="00921B46" w:rsidRPr="00C1220D" w:rsidRDefault="00921B46" w:rsidP="00F426F9">
    <w:pPr>
      <w:pStyle w:val="Foo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B46" w:rsidRDefault="00921B46">
      <w:pPr>
        <w:spacing w:after="0" w:line="240" w:lineRule="auto"/>
      </w:pPr>
      <w:r>
        <w:separator/>
      </w:r>
    </w:p>
  </w:footnote>
  <w:footnote w:type="continuationSeparator" w:id="0">
    <w:p w:rsidR="00921B46" w:rsidRDefault="00921B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528EE"/>
    <w:multiLevelType w:val="multilevel"/>
    <w:tmpl w:val="D506D840"/>
    <w:lvl w:ilvl="0">
      <w:start w:val="1"/>
      <w:numFmt w:val="decimal"/>
      <w:pStyle w:val="Style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3">
      <w:start w:val="1"/>
      <w:numFmt w:val="decimal"/>
      <w:lvlText w:val="%3.%4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4">
      <w:start w:val="1"/>
      <w:numFmt w:val="decimal"/>
      <w:lvlText w:val="Дейност %5."/>
      <w:lvlJc w:val="left"/>
      <w:pPr>
        <w:tabs>
          <w:tab w:val="num" w:pos="1418"/>
        </w:tabs>
        <w:ind w:left="2552" w:hanging="1701"/>
      </w:pPr>
      <w:rPr>
        <w:rFonts w:hint="default"/>
      </w:rPr>
    </w:lvl>
    <w:lvl w:ilvl="5">
      <w:start w:val="1"/>
      <w:numFmt w:val="decimal"/>
      <w:lvlText w:val="Задача %5.%6."/>
      <w:lvlJc w:val="left"/>
      <w:pPr>
        <w:tabs>
          <w:tab w:val="num" w:pos="851"/>
        </w:tabs>
        <w:ind w:left="1985" w:hanging="1701"/>
      </w:pPr>
      <w:rPr>
        <w:rFonts w:hint="default"/>
      </w:rPr>
    </w:lvl>
    <w:lvl w:ilvl="6">
      <w:start w:val="1"/>
      <w:numFmt w:val="lowerRoman"/>
      <w:lvlText w:val="%3.%4.%5.%7."/>
      <w:lvlJc w:val="left"/>
      <w:pPr>
        <w:tabs>
          <w:tab w:val="num" w:pos="3119"/>
        </w:tabs>
        <w:ind w:left="3119" w:hanging="1134"/>
      </w:pPr>
      <w:rPr>
        <w:rFonts w:hint="default"/>
      </w:rPr>
    </w:lvl>
    <w:lvl w:ilvl="7">
      <w:start w:val="1"/>
      <w:numFmt w:val="lowerRoman"/>
      <w:lvlText w:val="%8"/>
      <w:lvlJc w:val="left"/>
      <w:pPr>
        <w:tabs>
          <w:tab w:val="num" w:pos="4793"/>
        </w:tabs>
        <w:ind w:left="4793" w:firstLine="504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377"/>
        </w:tabs>
        <w:ind w:left="6017" w:firstLine="0"/>
      </w:pPr>
      <w:rPr>
        <w:rFonts w:hint="default"/>
      </w:rPr>
    </w:lvl>
  </w:abstractNum>
  <w:abstractNum w:abstractNumId="1">
    <w:nsid w:val="00EE468A"/>
    <w:multiLevelType w:val="hybridMultilevel"/>
    <w:tmpl w:val="3EACD1A2"/>
    <w:lvl w:ilvl="0" w:tplc="0402000F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0DB4560B"/>
    <w:multiLevelType w:val="hybridMultilevel"/>
    <w:tmpl w:val="7B70D62C"/>
    <w:lvl w:ilvl="0" w:tplc="0402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10B40B9E"/>
    <w:multiLevelType w:val="hybridMultilevel"/>
    <w:tmpl w:val="BABEA098"/>
    <w:lvl w:ilvl="0" w:tplc="192E7B92">
      <w:start w:val="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CAC44E32">
      <w:start w:val="1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2421AB1"/>
    <w:multiLevelType w:val="hybridMultilevel"/>
    <w:tmpl w:val="4AFC1C8A"/>
    <w:lvl w:ilvl="0" w:tplc="192E7B92">
      <w:start w:val="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CAC44E32">
      <w:start w:val="1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589645B"/>
    <w:multiLevelType w:val="hybridMultilevel"/>
    <w:tmpl w:val="54DCD084"/>
    <w:lvl w:ilvl="0" w:tplc="0402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">
    <w:nsid w:val="163C234D"/>
    <w:multiLevelType w:val="multilevel"/>
    <w:tmpl w:val="0F92DA5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7">
    <w:nsid w:val="2559739B"/>
    <w:multiLevelType w:val="hybridMultilevel"/>
    <w:tmpl w:val="C27A5ECE"/>
    <w:lvl w:ilvl="0" w:tplc="AD4013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D6C3648"/>
    <w:multiLevelType w:val="multilevel"/>
    <w:tmpl w:val="EC229D3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5"/>
        </w:tabs>
        <w:ind w:left="2505" w:hanging="1800"/>
      </w:pPr>
      <w:rPr>
        <w:rFonts w:hint="default"/>
      </w:rPr>
    </w:lvl>
  </w:abstractNum>
  <w:abstractNum w:abstractNumId="9">
    <w:nsid w:val="306F48EE"/>
    <w:multiLevelType w:val="hybridMultilevel"/>
    <w:tmpl w:val="3984CB4E"/>
    <w:lvl w:ilvl="0" w:tplc="E8FA79C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192E7B92">
      <w:start w:val="9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38C4D27"/>
    <w:multiLevelType w:val="hybridMultilevel"/>
    <w:tmpl w:val="25E051B0"/>
    <w:lvl w:ilvl="0" w:tplc="192E7B92">
      <w:start w:val="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39E6F09"/>
    <w:multiLevelType w:val="hybridMultilevel"/>
    <w:tmpl w:val="F9887102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3D52FC1"/>
    <w:multiLevelType w:val="hybridMultilevel"/>
    <w:tmpl w:val="B5B67622"/>
    <w:lvl w:ilvl="0" w:tplc="5238C5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</w:rPr>
    </w:lvl>
    <w:lvl w:ilvl="1" w:tplc="024445EA">
      <w:numFmt w:val="none"/>
      <w:lvlText w:val=""/>
      <w:lvlJc w:val="left"/>
      <w:pPr>
        <w:tabs>
          <w:tab w:val="num" w:pos="360"/>
        </w:tabs>
      </w:pPr>
    </w:lvl>
    <w:lvl w:ilvl="2" w:tplc="7EE817A2">
      <w:numFmt w:val="none"/>
      <w:lvlText w:val=""/>
      <w:lvlJc w:val="left"/>
      <w:pPr>
        <w:tabs>
          <w:tab w:val="num" w:pos="360"/>
        </w:tabs>
      </w:pPr>
    </w:lvl>
    <w:lvl w:ilvl="3" w:tplc="F6CE07CC">
      <w:numFmt w:val="none"/>
      <w:lvlText w:val=""/>
      <w:lvlJc w:val="left"/>
      <w:pPr>
        <w:tabs>
          <w:tab w:val="num" w:pos="360"/>
        </w:tabs>
      </w:pPr>
    </w:lvl>
    <w:lvl w:ilvl="4" w:tplc="87A8ACEC">
      <w:numFmt w:val="none"/>
      <w:lvlText w:val=""/>
      <w:lvlJc w:val="left"/>
      <w:pPr>
        <w:tabs>
          <w:tab w:val="num" w:pos="360"/>
        </w:tabs>
      </w:pPr>
    </w:lvl>
    <w:lvl w:ilvl="5" w:tplc="8A1A7068">
      <w:numFmt w:val="none"/>
      <w:lvlText w:val=""/>
      <w:lvlJc w:val="left"/>
      <w:pPr>
        <w:tabs>
          <w:tab w:val="num" w:pos="360"/>
        </w:tabs>
      </w:pPr>
    </w:lvl>
    <w:lvl w:ilvl="6" w:tplc="E6AAA5E6">
      <w:numFmt w:val="none"/>
      <w:lvlText w:val=""/>
      <w:lvlJc w:val="left"/>
      <w:pPr>
        <w:tabs>
          <w:tab w:val="num" w:pos="360"/>
        </w:tabs>
      </w:pPr>
    </w:lvl>
    <w:lvl w:ilvl="7" w:tplc="E146C988">
      <w:numFmt w:val="none"/>
      <w:lvlText w:val=""/>
      <w:lvlJc w:val="left"/>
      <w:pPr>
        <w:tabs>
          <w:tab w:val="num" w:pos="360"/>
        </w:tabs>
      </w:pPr>
    </w:lvl>
    <w:lvl w:ilvl="8" w:tplc="ECF2C706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F568EC"/>
    <w:multiLevelType w:val="hybridMultilevel"/>
    <w:tmpl w:val="D1E26A80"/>
    <w:lvl w:ilvl="0" w:tplc="0402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5">
    <w:nsid w:val="43A2590D"/>
    <w:multiLevelType w:val="hybridMultilevel"/>
    <w:tmpl w:val="2D047C76"/>
    <w:lvl w:ilvl="0" w:tplc="E8FA79C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192E7B92">
      <w:start w:val="9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A1A110C"/>
    <w:multiLevelType w:val="hybridMultilevel"/>
    <w:tmpl w:val="E80488C6"/>
    <w:lvl w:ilvl="0" w:tplc="9A56793C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>
    <w:nsid w:val="4DEF100D"/>
    <w:multiLevelType w:val="hybridMultilevel"/>
    <w:tmpl w:val="D6203004"/>
    <w:lvl w:ilvl="0" w:tplc="192E7B92">
      <w:start w:val="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CAC44E32">
      <w:start w:val="1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15B4BE6"/>
    <w:multiLevelType w:val="multilevel"/>
    <w:tmpl w:val="1EA0372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325" w:hanging="54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9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35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1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56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77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560" w:hanging="1800"/>
      </w:pPr>
      <w:rPr>
        <w:rFonts w:hint="default"/>
        <w:b/>
      </w:rPr>
    </w:lvl>
  </w:abstractNum>
  <w:abstractNum w:abstractNumId="19">
    <w:nsid w:val="537E5B11"/>
    <w:multiLevelType w:val="multilevel"/>
    <w:tmpl w:val="9D8810A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0">
    <w:nsid w:val="5A400FD9"/>
    <w:multiLevelType w:val="hybridMultilevel"/>
    <w:tmpl w:val="02F26950"/>
    <w:lvl w:ilvl="0" w:tplc="A7EEC0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FE76968"/>
    <w:multiLevelType w:val="hybridMultilevel"/>
    <w:tmpl w:val="282CAA0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8B3359"/>
    <w:multiLevelType w:val="hybridMultilevel"/>
    <w:tmpl w:val="1876C9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5"/>
  </w:num>
  <w:num w:numId="4">
    <w:abstractNumId w:val="17"/>
  </w:num>
  <w:num w:numId="5">
    <w:abstractNumId w:val="4"/>
  </w:num>
  <w:num w:numId="6">
    <w:abstractNumId w:val="15"/>
  </w:num>
  <w:num w:numId="7">
    <w:abstractNumId w:val="6"/>
  </w:num>
  <w:num w:numId="8">
    <w:abstractNumId w:val="9"/>
  </w:num>
  <w:num w:numId="9">
    <w:abstractNumId w:val="10"/>
  </w:num>
  <w:num w:numId="10">
    <w:abstractNumId w:val="3"/>
  </w:num>
  <w:num w:numId="11">
    <w:abstractNumId w:val="2"/>
  </w:num>
  <w:num w:numId="12">
    <w:abstractNumId w:val="11"/>
  </w:num>
  <w:num w:numId="13">
    <w:abstractNumId w:val="22"/>
  </w:num>
  <w:num w:numId="14">
    <w:abstractNumId w:val="20"/>
  </w:num>
  <w:num w:numId="15">
    <w:abstractNumId w:val="12"/>
  </w:num>
  <w:num w:numId="16">
    <w:abstractNumId w:val="7"/>
  </w:num>
  <w:num w:numId="17">
    <w:abstractNumId w:val="1"/>
  </w:num>
  <w:num w:numId="18">
    <w:abstractNumId w:val="16"/>
  </w:num>
  <w:num w:numId="19">
    <w:abstractNumId w:val="8"/>
  </w:num>
  <w:num w:numId="20">
    <w:abstractNumId w:val="13"/>
  </w:num>
  <w:num w:numId="21">
    <w:abstractNumId w:val="21"/>
  </w:num>
  <w:num w:numId="22">
    <w:abstractNumId w:val="18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gutterAtTop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A92"/>
    <w:rsid w:val="00015682"/>
    <w:rsid w:val="00025D12"/>
    <w:rsid w:val="00040EA4"/>
    <w:rsid w:val="00067C6E"/>
    <w:rsid w:val="00074444"/>
    <w:rsid w:val="00077530"/>
    <w:rsid w:val="000823C9"/>
    <w:rsid w:val="00093CE1"/>
    <w:rsid w:val="00097F1B"/>
    <w:rsid w:val="000A0A8D"/>
    <w:rsid w:val="000A5210"/>
    <w:rsid w:val="000C7D0F"/>
    <w:rsid w:val="000D75EC"/>
    <w:rsid w:val="000E3B54"/>
    <w:rsid w:val="000E7956"/>
    <w:rsid w:val="001051CB"/>
    <w:rsid w:val="00111443"/>
    <w:rsid w:val="0011424B"/>
    <w:rsid w:val="0012523C"/>
    <w:rsid w:val="00141156"/>
    <w:rsid w:val="00152CB4"/>
    <w:rsid w:val="001678D4"/>
    <w:rsid w:val="001706C7"/>
    <w:rsid w:val="001C4B15"/>
    <w:rsid w:val="001D22A7"/>
    <w:rsid w:val="001F0904"/>
    <w:rsid w:val="001F54F1"/>
    <w:rsid w:val="002062AB"/>
    <w:rsid w:val="00217B2F"/>
    <w:rsid w:val="00243DCF"/>
    <w:rsid w:val="00255D56"/>
    <w:rsid w:val="00262CA6"/>
    <w:rsid w:val="00264430"/>
    <w:rsid w:val="002723BB"/>
    <w:rsid w:val="00275FDB"/>
    <w:rsid w:val="002A3493"/>
    <w:rsid w:val="002A3BE7"/>
    <w:rsid w:val="002A6D3B"/>
    <w:rsid w:val="002B08E6"/>
    <w:rsid w:val="002B7945"/>
    <w:rsid w:val="002C62D5"/>
    <w:rsid w:val="002C7D03"/>
    <w:rsid w:val="002D7981"/>
    <w:rsid w:val="002E54AD"/>
    <w:rsid w:val="002E6202"/>
    <w:rsid w:val="002E7090"/>
    <w:rsid w:val="002F2C0C"/>
    <w:rsid w:val="002F35FF"/>
    <w:rsid w:val="002F5EC5"/>
    <w:rsid w:val="003103BF"/>
    <w:rsid w:val="00312CFF"/>
    <w:rsid w:val="00312E22"/>
    <w:rsid w:val="00315116"/>
    <w:rsid w:val="003159D0"/>
    <w:rsid w:val="00315C0F"/>
    <w:rsid w:val="00321FFE"/>
    <w:rsid w:val="00337BAA"/>
    <w:rsid w:val="00345D22"/>
    <w:rsid w:val="00367E1C"/>
    <w:rsid w:val="00372837"/>
    <w:rsid w:val="003751F0"/>
    <w:rsid w:val="00386240"/>
    <w:rsid w:val="00396B17"/>
    <w:rsid w:val="003A5B2E"/>
    <w:rsid w:val="003A6774"/>
    <w:rsid w:val="003B09FD"/>
    <w:rsid w:val="003B6019"/>
    <w:rsid w:val="003B7A43"/>
    <w:rsid w:val="003D1C7E"/>
    <w:rsid w:val="003F3475"/>
    <w:rsid w:val="004177CB"/>
    <w:rsid w:val="00432244"/>
    <w:rsid w:val="004342D0"/>
    <w:rsid w:val="00451C8C"/>
    <w:rsid w:val="00456BB5"/>
    <w:rsid w:val="004575B0"/>
    <w:rsid w:val="00457FCD"/>
    <w:rsid w:val="00481E3F"/>
    <w:rsid w:val="0049655A"/>
    <w:rsid w:val="004B035E"/>
    <w:rsid w:val="004B3A56"/>
    <w:rsid w:val="004B635B"/>
    <w:rsid w:val="004C2B6D"/>
    <w:rsid w:val="004C3A92"/>
    <w:rsid w:val="004D257D"/>
    <w:rsid w:val="004E0A40"/>
    <w:rsid w:val="00500570"/>
    <w:rsid w:val="00503D60"/>
    <w:rsid w:val="00504D8A"/>
    <w:rsid w:val="00513143"/>
    <w:rsid w:val="00524A74"/>
    <w:rsid w:val="005362FB"/>
    <w:rsid w:val="00540BB1"/>
    <w:rsid w:val="00542FF2"/>
    <w:rsid w:val="00552021"/>
    <w:rsid w:val="00563C7C"/>
    <w:rsid w:val="00570795"/>
    <w:rsid w:val="005709EA"/>
    <w:rsid w:val="0057188D"/>
    <w:rsid w:val="00572599"/>
    <w:rsid w:val="00573524"/>
    <w:rsid w:val="00576377"/>
    <w:rsid w:val="00580553"/>
    <w:rsid w:val="00581134"/>
    <w:rsid w:val="00593886"/>
    <w:rsid w:val="005A3B07"/>
    <w:rsid w:val="005B254B"/>
    <w:rsid w:val="005B3E21"/>
    <w:rsid w:val="005D21E0"/>
    <w:rsid w:val="005E09FE"/>
    <w:rsid w:val="005F2EFD"/>
    <w:rsid w:val="00604F3F"/>
    <w:rsid w:val="00604FCD"/>
    <w:rsid w:val="00613120"/>
    <w:rsid w:val="00627F72"/>
    <w:rsid w:val="00637D32"/>
    <w:rsid w:val="006402DF"/>
    <w:rsid w:val="00643F64"/>
    <w:rsid w:val="0065721D"/>
    <w:rsid w:val="00663AED"/>
    <w:rsid w:val="00695B8E"/>
    <w:rsid w:val="00696782"/>
    <w:rsid w:val="006A3FC8"/>
    <w:rsid w:val="006A5050"/>
    <w:rsid w:val="006A71DA"/>
    <w:rsid w:val="006B2CB1"/>
    <w:rsid w:val="006C00BC"/>
    <w:rsid w:val="006C0FCC"/>
    <w:rsid w:val="006D22D4"/>
    <w:rsid w:val="006E1E14"/>
    <w:rsid w:val="006F6EFF"/>
    <w:rsid w:val="00703572"/>
    <w:rsid w:val="00733646"/>
    <w:rsid w:val="00735BF7"/>
    <w:rsid w:val="007477DC"/>
    <w:rsid w:val="007514E4"/>
    <w:rsid w:val="0075614A"/>
    <w:rsid w:val="007622E3"/>
    <w:rsid w:val="00771B51"/>
    <w:rsid w:val="00774CF8"/>
    <w:rsid w:val="007759BC"/>
    <w:rsid w:val="00776927"/>
    <w:rsid w:val="0079763C"/>
    <w:rsid w:val="007A1E98"/>
    <w:rsid w:val="007E1AD0"/>
    <w:rsid w:val="007E356C"/>
    <w:rsid w:val="0081038B"/>
    <w:rsid w:val="0082771A"/>
    <w:rsid w:val="00851FA0"/>
    <w:rsid w:val="00861B97"/>
    <w:rsid w:val="00871FB7"/>
    <w:rsid w:val="008735B9"/>
    <w:rsid w:val="0089262B"/>
    <w:rsid w:val="008964CC"/>
    <w:rsid w:val="008A4018"/>
    <w:rsid w:val="008A6601"/>
    <w:rsid w:val="008B043B"/>
    <w:rsid w:val="008B1FCC"/>
    <w:rsid w:val="008D17B6"/>
    <w:rsid w:val="008D27D9"/>
    <w:rsid w:val="008D623B"/>
    <w:rsid w:val="008E379A"/>
    <w:rsid w:val="008E4E3A"/>
    <w:rsid w:val="008F0008"/>
    <w:rsid w:val="008F5326"/>
    <w:rsid w:val="0090089A"/>
    <w:rsid w:val="00901C2A"/>
    <w:rsid w:val="0090453F"/>
    <w:rsid w:val="00911BE6"/>
    <w:rsid w:val="00917021"/>
    <w:rsid w:val="00921B46"/>
    <w:rsid w:val="00930C35"/>
    <w:rsid w:val="0093432B"/>
    <w:rsid w:val="009364F0"/>
    <w:rsid w:val="00937E70"/>
    <w:rsid w:val="0094283D"/>
    <w:rsid w:val="00951242"/>
    <w:rsid w:val="009774BA"/>
    <w:rsid w:val="009A0465"/>
    <w:rsid w:val="009A27C2"/>
    <w:rsid w:val="009B0879"/>
    <w:rsid w:val="009B4F9E"/>
    <w:rsid w:val="009C673D"/>
    <w:rsid w:val="009D0F88"/>
    <w:rsid w:val="009E0257"/>
    <w:rsid w:val="009E09C4"/>
    <w:rsid w:val="009E5D6C"/>
    <w:rsid w:val="009F76DF"/>
    <w:rsid w:val="00A16E74"/>
    <w:rsid w:val="00A435A6"/>
    <w:rsid w:val="00A54611"/>
    <w:rsid w:val="00A57AE1"/>
    <w:rsid w:val="00A60C2C"/>
    <w:rsid w:val="00A7794D"/>
    <w:rsid w:val="00A818A0"/>
    <w:rsid w:val="00A829DA"/>
    <w:rsid w:val="00A85488"/>
    <w:rsid w:val="00A90854"/>
    <w:rsid w:val="00A93107"/>
    <w:rsid w:val="00A955BE"/>
    <w:rsid w:val="00A978E4"/>
    <w:rsid w:val="00AA55A3"/>
    <w:rsid w:val="00AA5CC9"/>
    <w:rsid w:val="00AC2611"/>
    <w:rsid w:val="00AE3E0F"/>
    <w:rsid w:val="00AE7AD4"/>
    <w:rsid w:val="00B01A4E"/>
    <w:rsid w:val="00B10B19"/>
    <w:rsid w:val="00B10FF8"/>
    <w:rsid w:val="00B17DA0"/>
    <w:rsid w:val="00B23FB3"/>
    <w:rsid w:val="00B320DC"/>
    <w:rsid w:val="00B32915"/>
    <w:rsid w:val="00B64D9E"/>
    <w:rsid w:val="00B67F26"/>
    <w:rsid w:val="00B9098A"/>
    <w:rsid w:val="00B9553E"/>
    <w:rsid w:val="00BA3689"/>
    <w:rsid w:val="00BB1464"/>
    <w:rsid w:val="00BB1754"/>
    <w:rsid w:val="00BB6038"/>
    <w:rsid w:val="00BB78C0"/>
    <w:rsid w:val="00BC0C22"/>
    <w:rsid w:val="00BC1CD2"/>
    <w:rsid w:val="00BD16BA"/>
    <w:rsid w:val="00BD414A"/>
    <w:rsid w:val="00BD7B13"/>
    <w:rsid w:val="00BE5454"/>
    <w:rsid w:val="00BE6017"/>
    <w:rsid w:val="00BF46CF"/>
    <w:rsid w:val="00C03D8D"/>
    <w:rsid w:val="00C0480E"/>
    <w:rsid w:val="00C21BA2"/>
    <w:rsid w:val="00C26846"/>
    <w:rsid w:val="00C314A4"/>
    <w:rsid w:val="00C32C58"/>
    <w:rsid w:val="00C33899"/>
    <w:rsid w:val="00C42543"/>
    <w:rsid w:val="00C45CF8"/>
    <w:rsid w:val="00C46CF7"/>
    <w:rsid w:val="00C50706"/>
    <w:rsid w:val="00C55F0D"/>
    <w:rsid w:val="00C807A6"/>
    <w:rsid w:val="00C907D9"/>
    <w:rsid w:val="00C93E35"/>
    <w:rsid w:val="00CB05CA"/>
    <w:rsid w:val="00CB4ED6"/>
    <w:rsid w:val="00CB6065"/>
    <w:rsid w:val="00CC61ED"/>
    <w:rsid w:val="00CC768B"/>
    <w:rsid w:val="00CD0062"/>
    <w:rsid w:val="00CF40AA"/>
    <w:rsid w:val="00CF463B"/>
    <w:rsid w:val="00CF69F7"/>
    <w:rsid w:val="00D00B18"/>
    <w:rsid w:val="00D045F3"/>
    <w:rsid w:val="00D137DB"/>
    <w:rsid w:val="00D337B9"/>
    <w:rsid w:val="00D368CC"/>
    <w:rsid w:val="00D37102"/>
    <w:rsid w:val="00D75B75"/>
    <w:rsid w:val="00D81691"/>
    <w:rsid w:val="00D8477E"/>
    <w:rsid w:val="00D93F12"/>
    <w:rsid w:val="00DA081C"/>
    <w:rsid w:val="00DA5A31"/>
    <w:rsid w:val="00DA76A6"/>
    <w:rsid w:val="00DB6D0E"/>
    <w:rsid w:val="00DD2175"/>
    <w:rsid w:val="00DD7856"/>
    <w:rsid w:val="00DE0CE7"/>
    <w:rsid w:val="00DE1BAD"/>
    <w:rsid w:val="00DF2023"/>
    <w:rsid w:val="00DF71B5"/>
    <w:rsid w:val="00E11BB3"/>
    <w:rsid w:val="00E12D43"/>
    <w:rsid w:val="00E14326"/>
    <w:rsid w:val="00E16A8B"/>
    <w:rsid w:val="00E20C9B"/>
    <w:rsid w:val="00E232C9"/>
    <w:rsid w:val="00E26814"/>
    <w:rsid w:val="00E4476C"/>
    <w:rsid w:val="00E61AFA"/>
    <w:rsid w:val="00E648F1"/>
    <w:rsid w:val="00E74F52"/>
    <w:rsid w:val="00E92A86"/>
    <w:rsid w:val="00EB4A7B"/>
    <w:rsid w:val="00EC661E"/>
    <w:rsid w:val="00ED15E2"/>
    <w:rsid w:val="00EE6481"/>
    <w:rsid w:val="00EE7C59"/>
    <w:rsid w:val="00EF0AC4"/>
    <w:rsid w:val="00EF54B8"/>
    <w:rsid w:val="00F106FB"/>
    <w:rsid w:val="00F11F78"/>
    <w:rsid w:val="00F35A59"/>
    <w:rsid w:val="00F4144A"/>
    <w:rsid w:val="00F426F9"/>
    <w:rsid w:val="00F439D2"/>
    <w:rsid w:val="00F455EB"/>
    <w:rsid w:val="00F4671C"/>
    <w:rsid w:val="00F511D7"/>
    <w:rsid w:val="00F52EA7"/>
    <w:rsid w:val="00F67466"/>
    <w:rsid w:val="00F8076A"/>
    <w:rsid w:val="00F8466B"/>
    <w:rsid w:val="00F91DBF"/>
    <w:rsid w:val="00F9275F"/>
    <w:rsid w:val="00F9530B"/>
    <w:rsid w:val="00F958D9"/>
    <w:rsid w:val="00FA322E"/>
    <w:rsid w:val="00FB4217"/>
    <w:rsid w:val="00FB5675"/>
    <w:rsid w:val="00FC1EF3"/>
    <w:rsid w:val="00FD1432"/>
    <w:rsid w:val="00FD6940"/>
    <w:rsid w:val="00FE171B"/>
    <w:rsid w:val="00FE2B3D"/>
    <w:rsid w:val="00FF3BD2"/>
    <w:rsid w:val="00FF5786"/>
    <w:rsid w:val="00FF6594"/>
    <w:rsid w:val="00FF6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018"/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4C3A9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6"/>
      <w:szCs w:val="20"/>
    </w:rPr>
  </w:style>
  <w:style w:type="paragraph" w:styleId="Heading2">
    <w:name w:val="heading 2"/>
    <w:basedOn w:val="Normal"/>
    <w:next w:val="Normal"/>
    <w:link w:val="Heading2Char"/>
    <w:qFormat/>
    <w:rsid w:val="004C3A92"/>
    <w:pPr>
      <w:keepNext/>
      <w:spacing w:after="0" w:line="240" w:lineRule="auto"/>
      <w:ind w:left="1440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4C3A92"/>
    <w:pPr>
      <w:keepNext/>
      <w:spacing w:after="0" w:line="240" w:lineRule="auto"/>
      <w:ind w:left="1440"/>
      <w:outlineLvl w:val="2"/>
    </w:pPr>
    <w:rPr>
      <w:rFonts w:ascii="Times New Roman" w:eastAsia="Times New Roman" w:hAnsi="Times New Roman" w:cs="Times New Roman"/>
      <w:sz w:val="32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4C3A92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paragraph" w:styleId="Heading9">
    <w:name w:val="heading 9"/>
    <w:basedOn w:val="Normal"/>
    <w:next w:val="Normal"/>
    <w:link w:val="Heading9Char"/>
    <w:qFormat/>
    <w:rsid w:val="004C3A92"/>
    <w:pPr>
      <w:keepNext/>
      <w:spacing w:after="0" w:line="240" w:lineRule="auto"/>
      <w:ind w:left="5040"/>
      <w:outlineLvl w:val="8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rsid w:val="004C3A92"/>
    <w:rPr>
      <w:rFonts w:ascii="Times New Roman" w:eastAsia="Times New Roman" w:hAnsi="Times New Roman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4C3A92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3Char">
    <w:name w:val="Heading 3 Char"/>
    <w:basedOn w:val="DefaultParagraphFont"/>
    <w:link w:val="Heading3"/>
    <w:rsid w:val="004C3A92"/>
    <w:rPr>
      <w:rFonts w:ascii="Times New Roman" w:eastAsia="Times New Roman" w:hAnsi="Times New Roman" w:cs="Times New Roman"/>
      <w:sz w:val="32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4C3A92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character" w:customStyle="1" w:styleId="Heading9Char">
    <w:name w:val="Heading 9 Char"/>
    <w:basedOn w:val="DefaultParagraphFont"/>
    <w:link w:val="Heading9"/>
    <w:rsid w:val="004C3A92"/>
    <w:rPr>
      <w:rFonts w:ascii="Times New Roman" w:eastAsia="Times New Roman" w:hAnsi="Times New Roman" w:cs="Times New Roman"/>
      <w:sz w:val="28"/>
      <w:szCs w:val="20"/>
    </w:rPr>
  </w:style>
  <w:style w:type="numbering" w:customStyle="1" w:styleId="NoList1">
    <w:name w:val="No List1"/>
    <w:next w:val="NoList"/>
    <w:semiHidden/>
    <w:rsid w:val="004C3A92"/>
  </w:style>
  <w:style w:type="paragraph" w:styleId="BodyText">
    <w:name w:val="Body Text"/>
    <w:basedOn w:val="Normal"/>
    <w:link w:val="BodyTextChar"/>
    <w:rsid w:val="004C3A9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4C3A92"/>
    <w:rPr>
      <w:rFonts w:ascii="Times New Roman" w:eastAsia="Times New Roman" w:hAnsi="Times New Roman" w:cs="Times New Roman"/>
      <w:sz w:val="28"/>
      <w:szCs w:val="20"/>
    </w:rPr>
  </w:style>
  <w:style w:type="paragraph" w:styleId="BodyTextIndent3">
    <w:name w:val="Body Text Indent 3"/>
    <w:basedOn w:val="Normal"/>
    <w:link w:val="BodyTextIndent3Char"/>
    <w:rsid w:val="004C3A92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4C3A92"/>
    <w:rPr>
      <w:rFonts w:ascii="Times New Roman" w:eastAsia="Times New Roman" w:hAnsi="Times New Roman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rsid w:val="004C3A9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FooterChar">
    <w:name w:val="Footer Char"/>
    <w:basedOn w:val="DefaultParagraphFont"/>
    <w:link w:val="Footer"/>
    <w:uiPriority w:val="99"/>
    <w:rsid w:val="004C3A92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PageNumber">
    <w:name w:val="page number"/>
    <w:basedOn w:val="DefaultParagraphFont"/>
    <w:rsid w:val="004C3A92"/>
  </w:style>
  <w:style w:type="paragraph" w:styleId="Header">
    <w:name w:val="header"/>
    <w:aliases w:val=" Знак Знак"/>
    <w:basedOn w:val="Normal"/>
    <w:link w:val="HeaderChar"/>
    <w:rsid w:val="004C3A9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4C3A92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Hyperlink">
    <w:name w:val="Hyperlink"/>
    <w:unhideWhenUsed/>
    <w:rsid w:val="004C3A9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C3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odyTextFirstIndent">
    <w:name w:val="Body Text First Indent"/>
    <w:basedOn w:val="BodyText"/>
    <w:link w:val="BodyTextFirstIndentChar"/>
    <w:rsid w:val="004C3A92"/>
    <w:pPr>
      <w:spacing w:after="120"/>
      <w:ind w:firstLine="210"/>
    </w:pPr>
    <w:rPr>
      <w:sz w:val="20"/>
      <w:lang w:val="en-AU"/>
    </w:rPr>
  </w:style>
  <w:style w:type="character" w:customStyle="1" w:styleId="BodyTextFirstIndentChar">
    <w:name w:val="Body Text First Indent Char"/>
    <w:basedOn w:val="BodyTextChar"/>
    <w:link w:val="BodyTextFirstIndent"/>
    <w:rsid w:val="004C3A92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Style1">
    <w:name w:val="Style1"/>
    <w:basedOn w:val="Normal"/>
    <w:rsid w:val="004C3A92"/>
    <w:pPr>
      <w:numPr>
        <w:numId w:val="1"/>
      </w:numPr>
      <w:spacing w:before="120" w:after="120" w:line="240" w:lineRule="auto"/>
      <w:jc w:val="both"/>
    </w:pPr>
    <w:rPr>
      <w:rFonts w:ascii="Arial" w:eastAsia="Times New Roman" w:hAnsi="Arial" w:cs="Times New Roman"/>
      <w:sz w:val="24"/>
      <w:szCs w:val="24"/>
      <w:lang w:eastAsia="bg-BG"/>
    </w:rPr>
  </w:style>
  <w:style w:type="paragraph" w:styleId="BodyText2">
    <w:name w:val="Body Text 2"/>
    <w:basedOn w:val="Normal"/>
    <w:link w:val="BodyText2Char"/>
    <w:rsid w:val="004C3A9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4C3A92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qFormat/>
    <w:rsid w:val="004C3A9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Style">
    <w:name w:val="Style"/>
    <w:rsid w:val="004C3A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BodyTextgorskatexnika">
    <w:name w:val="Body Text.gorska texnika"/>
    <w:basedOn w:val="Normal"/>
    <w:rsid w:val="004C3A9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CharChar3CharCharCharCharCharCharCharCharCharCharCharCharCharChar">
    <w:name w:val="Char Char3 Char Char Char Char Char Char Char Char Char Char Char Char Char Char"/>
    <w:basedOn w:val="Normal"/>
    <w:rsid w:val="004C3A92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styleId="BalloonText">
    <w:name w:val="Balloon Text"/>
    <w:basedOn w:val="Normal"/>
    <w:link w:val="BalloonTextChar"/>
    <w:rsid w:val="004C3A92"/>
    <w:pPr>
      <w:spacing w:after="0" w:line="240" w:lineRule="auto"/>
    </w:pPr>
    <w:rPr>
      <w:rFonts w:ascii="Tahoma" w:eastAsia="Times New Roman" w:hAnsi="Tahoma" w:cs="Tahoma"/>
      <w:sz w:val="16"/>
      <w:szCs w:val="16"/>
      <w:lang w:val="en-AU"/>
    </w:rPr>
  </w:style>
  <w:style w:type="character" w:customStyle="1" w:styleId="BalloonTextChar">
    <w:name w:val="Balloon Text Char"/>
    <w:basedOn w:val="DefaultParagraphFont"/>
    <w:link w:val="BalloonText"/>
    <w:rsid w:val="004C3A92"/>
    <w:rPr>
      <w:rFonts w:ascii="Tahoma" w:eastAsia="Times New Roman" w:hAnsi="Tahoma" w:cs="Tahoma"/>
      <w:sz w:val="16"/>
      <w:szCs w:val="16"/>
      <w:lang w:val="en-AU"/>
    </w:rPr>
  </w:style>
  <w:style w:type="character" w:styleId="Emphasis">
    <w:name w:val="Emphasis"/>
    <w:qFormat/>
    <w:rsid w:val="004C3A9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018"/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4C3A9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6"/>
      <w:szCs w:val="20"/>
    </w:rPr>
  </w:style>
  <w:style w:type="paragraph" w:styleId="Heading2">
    <w:name w:val="heading 2"/>
    <w:basedOn w:val="Normal"/>
    <w:next w:val="Normal"/>
    <w:link w:val="Heading2Char"/>
    <w:qFormat/>
    <w:rsid w:val="004C3A92"/>
    <w:pPr>
      <w:keepNext/>
      <w:spacing w:after="0" w:line="240" w:lineRule="auto"/>
      <w:ind w:left="1440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4C3A92"/>
    <w:pPr>
      <w:keepNext/>
      <w:spacing w:after="0" w:line="240" w:lineRule="auto"/>
      <w:ind w:left="1440"/>
      <w:outlineLvl w:val="2"/>
    </w:pPr>
    <w:rPr>
      <w:rFonts w:ascii="Times New Roman" w:eastAsia="Times New Roman" w:hAnsi="Times New Roman" w:cs="Times New Roman"/>
      <w:sz w:val="32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4C3A92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paragraph" w:styleId="Heading9">
    <w:name w:val="heading 9"/>
    <w:basedOn w:val="Normal"/>
    <w:next w:val="Normal"/>
    <w:link w:val="Heading9Char"/>
    <w:qFormat/>
    <w:rsid w:val="004C3A92"/>
    <w:pPr>
      <w:keepNext/>
      <w:spacing w:after="0" w:line="240" w:lineRule="auto"/>
      <w:ind w:left="5040"/>
      <w:outlineLvl w:val="8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rsid w:val="004C3A92"/>
    <w:rPr>
      <w:rFonts w:ascii="Times New Roman" w:eastAsia="Times New Roman" w:hAnsi="Times New Roman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4C3A92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3Char">
    <w:name w:val="Heading 3 Char"/>
    <w:basedOn w:val="DefaultParagraphFont"/>
    <w:link w:val="Heading3"/>
    <w:rsid w:val="004C3A92"/>
    <w:rPr>
      <w:rFonts w:ascii="Times New Roman" w:eastAsia="Times New Roman" w:hAnsi="Times New Roman" w:cs="Times New Roman"/>
      <w:sz w:val="32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4C3A92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character" w:customStyle="1" w:styleId="Heading9Char">
    <w:name w:val="Heading 9 Char"/>
    <w:basedOn w:val="DefaultParagraphFont"/>
    <w:link w:val="Heading9"/>
    <w:rsid w:val="004C3A92"/>
    <w:rPr>
      <w:rFonts w:ascii="Times New Roman" w:eastAsia="Times New Roman" w:hAnsi="Times New Roman" w:cs="Times New Roman"/>
      <w:sz w:val="28"/>
      <w:szCs w:val="20"/>
    </w:rPr>
  </w:style>
  <w:style w:type="numbering" w:customStyle="1" w:styleId="NoList1">
    <w:name w:val="No List1"/>
    <w:next w:val="NoList"/>
    <w:semiHidden/>
    <w:rsid w:val="004C3A92"/>
  </w:style>
  <w:style w:type="paragraph" w:styleId="BodyText">
    <w:name w:val="Body Text"/>
    <w:basedOn w:val="Normal"/>
    <w:link w:val="BodyTextChar"/>
    <w:rsid w:val="004C3A9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4C3A92"/>
    <w:rPr>
      <w:rFonts w:ascii="Times New Roman" w:eastAsia="Times New Roman" w:hAnsi="Times New Roman" w:cs="Times New Roman"/>
      <w:sz w:val="28"/>
      <w:szCs w:val="20"/>
    </w:rPr>
  </w:style>
  <w:style w:type="paragraph" w:styleId="BodyTextIndent3">
    <w:name w:val="Body Text Indent 3"/>
    <w:basedOn w:val="Normal"/>
    <w:link w:val="BodyTextIndent3Char"/>
    <w:rsid w:val="004C3A92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4C3A92"/>
    <w:rPr>
      <w:rFonts w:ascii="Times New Roman" w:eastAsia="Times New Roman" w:hAnsi="Times New Roman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rsid w:val="004C3A9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FooterChar">
    <w:name w:val="Footer Char"/>
    <w:basedOn w:val="DefaultParagraphFont"/>
    <w:link w:val="Footer"/>
    <w:uiPriority w:val="99"/>
    <w:rsid w:val="004C3A92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PageNumber">
    <w:name w:val="page number"/>
    <w:basedOn w:val="DefaultParagraphFont"/>
    <w:rsid w:val="004C3A92"/>
  </w:style>
  <w:style w:type="paragraph" w:styleId="Header">
    <w:name w:val="header"/>
    <w:aliases w:val=" Знак Знак"/>
    <w:basedOn w:val="Normal"/>
    <w:link w:val="HeaderChar"/>
    <w:rsid w:val="004C3A9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4C3A92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Hyperlink">
    <w:name w:val="Hyperlink"/>
    <w:unhideWhenUsed/>
    <w:rsid w:val="004C3A9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C3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odyTextFirstIndent">
    <w:name w:val="Body Text First Indent"/>
    <w:basedOn w:val="BodyText"/>
    <w:link w:val="BodyTextFirstIndentChar"/>
    <w:rsid w:val="004C3A92"/>
    <w:pPr>
      <w:spacing w:after="120"/>
      <w:ind w:firstLine="210"/>
    </w:pPr>
    <w:rPr>
      <w:sz w:val="20"/>
      <w:lang w:val="en-AU"/>
    </w:rPr>
  </w:style>
  <w:style w:type="character" w:customStyle="1" w:styleId="BodyTextFirstIndentChar">
    <w:name w:val="Body Text First Indent Char"/>
    <w:basedOn w:val="BodyTextChar"/>
    <w:link w:val="BodyTextFirstIndent"/>
    <w:rsid w:val="004C3A92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Style1">
    <w:name w:val="Style1"/>
    <w:basedOn w:val="Normal"/>
    <w:rsid w:val="004C3A92"/>
    <w:pPr>
      <w:numPr>
        <w:numId w:val="1"/>
      </w:numPr>
      <w:spacing w:before="120" w:after="120" w:line="240" w:lineRule="auto"/>
      <w:jc w:val="both"/>
    </w:pPr>
    <w:rPr>
      <w:rFonts w:ascii="Arial" w:eastAsia="Times New Roman" w:hAnsi="Arial" w:cs="Times New Roman"/>
      <w:sz w:val="24"/>
      <w:szCs w:val="24"/>
      <w:lang w:eastAsia="bg-BG"/>
    </w:rPr>
  </w:style>
  <w:style w:type="paragraph" w:styleId="BodyText2">
    <w:name w:val="Body Text 2"/>
    <w:basedOn w:val="Normal"/>
    <w:link w:val="BodyText2Char"/>
    <w:rsid w:val="004C3A9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4C3A92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qFormat/>
    <w:rsid w:val="004C3A9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Style">
    <w:name w:val="Style"/>
    <w:rsid w:val="004C3A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BodyTextgorskatexnika">
    <w:name w:val="Body Text.gorska texnika"/>
    <w:basedOn w:val="Normal"/>
    <w:rsid w:val="004C3A9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CharChar3CharCharCharCharCharCharCharCharCharCharCharCharCharChar">
    <w:name w:val="Char Char3 Char Char Char Char Char Char Char Char Char Char Char Char Char Char"/>
    <w:basedOn w:val="Normal"/>
    <w:rsid w:val="004C3A92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styleId="BalloonText">
    <w:name w:val="Balloon Text"/>
    <w:basedOn w:val="Normal"/>
    <w:link w:val="BalloonTextChar"/>
    <w:rsid w:val="004C3A92"/>
    <w:pPr>
      <w:spacing w:after="0" w:line="240" w:lineRule="auto"/>
    </w:pPr>
    <w:rPr>
      <w:rFonts w:ascii="Tahoma" w:eastAsia="Times New Roman" w:hAnsi="Tahoma" w:cs="Tahoma"/>
      <w:sz w:val="16"/>
      <w:szCs w:val="16"/>
      <w:lang w:val="en-AU"/>
    </w:rPr>
  </w:style>
  <w:style w:type="character" w:customStyle="1" w:styleId="BalloonTextChar">
    <w:name w:val="Balloon Text Char"/>
    <w:basedOn w:val="DefaultParagraphFont"/>
    <w:link w:val="BalloonText"/>
    <w:rsid w:val="004C3A92"/>
    <w:rPr>
      <w:rFonts w:ascii="Tahoma" w:eastAsia="Times New Roman" w:hAnsi="Tahoma" w:cs="Tahoma"/>
      <w:sz w:val="16"/>
      <w:szCs w:val="16"/>
      <w:lang w:val="en-AU"/>
    </w:rPr>
  </w:style>
  <w:style w:type="character" w:styleId="Emphasis">
    <w:name w:val="Emphasis"/>
    <w:qFormat/>
    <w:rsid w:val="004C3A9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A1FA35-C203-4594-84B4-78C48A4B9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1780</TotalTime>
  <Pages>13</Pages>
  <Words>4694</Words>
  <Characters>26762</Characters>
  <Application>Microsoft Office Word</Application>
  <DocSecurity>0</DocSecurity>
  <Lines>223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RHIF</Company>
  <LinksUpToDate>false</LinksUpToDate>
  <CharactersWithSpaces>31394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Боряна Миткова Стаменова</dc:creator>
  <cp:lastModifiedBy>Елза Боянова Русинова</cp:lastModifiedBy>
  <cp:revision>163</cp:revision>
  <cp:lastPrinted>2017-10-30T09:27:00Z</cp:lastPrinted>
  <dcterms:created xsi:type="dcterms:W3CDTF">2015-04-02T09:28:00Z</dcterms:created>
  <dcterms:modified xsi:type="dcterms:W3CDTF">2017-11-20T10:11:00Z</dcterms:modified>
</cp:coreProperties>
</file>