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7108"/>
      </w:tblGrid>
      <w:tr w:rsidR="00303682" w:rsidRPr="00303682" w:rsidTr="000F3C8F">
        <w:trPr>
          <w:trHeight w:val="859"/>
        </w:trPr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303682" w:rsidRPr="00303682" w:rsidRDefault="00303682" w:rsidP="00303682">
            <w:pPr>
              <w:spacing w:before="0" w:after="0"/>
              <w:jc w:val="left"/>
              <w:rPr>
                <w:rFonts w:eastAsia="SimSun" w:cs="Arial"/>
                <w:color w:val="7F7F7F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eastAsia="SimSun" w:cs="Arial"/>
                <w:noProof/>
                <w:color w:val="7F7F7F"/>
                <w:sz w:val="27"/>
                <w:szCs w:val="27"/>
                <w:lang w:eastAsia="bg-BG"/>
              </w:rPr>
              <w:drawing>
                <wp:inline distT="0" distB="0" distL="0" distR="0" wp14:anchorId="085F3ABF" wp14:editId="485D7678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682" w:rsidRPr="00303682" w:rsidRDefault="00303682" w:rsidP="000F3C8F">
            <w:pPr>
              <w:spacing w:before="0" w:after="0"/>
              <w:jc w:val="center"/>
              <w:rPr>
                <w:rFonts w:eastAsia="SimSun" w:cs="Arial"/>
                <w:color w:val="7F7F7F"/>
                <w:sz w:val="28"/>
                <w:szCs w:val="28"/>
              </w:rPr>
            </w:pPr>
            <w:r w:rsidRPr="00303682">
              <w:rPr>
                <w:rFonts w:eastAsia="SimSun" w:cs="Arial"/>
                <w:color w:val="7F7F7F"/>
                <w:sz w:val="28"/>
                <w:szCs w:val="28"/>
              </w:rPr>
              <w:t>РЕПУБЛИКА БЪЛГАРИЯ</w:t>
            </w:r>
          </w:p>
          <w:p w:rsidR="00303682" w:rsidRPr="00303682" w:rsidRDefault="00303682" w:rsidP="000F3C8F">
            <w:pPr>
              <w:keepNext/>
              <w:autoSpaceDE w:val="0"/>
              <w:autoSpaceDN w:val="0"/>
              <w:adjustRightInd w:val="0"/>
              <w:spacing w:before="0" w:after="0"/>
              <w:jc w:val="center"/>
              <w:outlineLvl w:val="1"/>
              <w:rPr>
                <w:rFonts w:eastAsia="SimSun" w:cs="Arial"/>
                <w:color w:val="7F7F7F"/>
                <w:szCs w:val="24"/>
                <w:u w:val="single"/>
              </w:rPr>
            </w:pPr>
            <w:r w:rsidRPr="00303682">
              <w:rPr>
                <w:rFonts w:eastAsia="SimSun" w:cs="Arial"/>
                <w:color w:val="7F7F7F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303682" w:rsidRPr="00303682" w:rsidRDefault="00303682" w:rsidP="00303682">
      <w:pPr>
        <w:spacing w:before="0" w:after="0"/>
        <w:jc w:val="left"/>
        <w:rPr>
          <w:rFonts w:eastAsia="SimSun" w:cs="Arial"/>
          <w:color w:val="7F7F7F"/>
          <w:szCs w:val="24"/>
        </w:rPr>
      </w:pPr>
    </w:p>
    <w:p w:rsidR="00303682" w:rsidRPr="00303682" w:rsidRDefault="00303682" w:rsidP="000F3C8F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>Национална здравноосигурителна каса – РЗОК</w:t>
      </w:r>
      <w:r w:rsidR="00092AFE">
        <w:rPr>
          <w:rFonts w:eastAsia="SimSun" w:cs="Arial"/>
          <w:color w:val="7F7F7F"/>
          <w:szCs w:val="24"/>
        </w:rPr>
        <w:t xml:space="preserve"> гр. </w:t>
      </w:r>
      <w:r w:rsidRPr="00303682">
        <w:rPr>
          <w:rFonts w:eastAsia="SimSun" w:cs="Arial"/>
          <w:color w:val="7F7F7F"/>
          <w:szCs w:val="24"/>
        </w:rPr>
        <w:t>Пазарджик,</w:t>
      </w:r>
      <w:r w:rsidRPr="00303682">
        <w:rPr>
          <w:rFonts w:eastAsia="SimSun" w:cs="Arial"/>
          <w:color w:val="7F7F7F"/>
          <w:szCs w:val="24"/>
          <w:lang w:val="ru-RU"/>
        </w:rPr>
        <w:t xml:space="preserve"> </w:t>
      </w:r>
      <w:r w:rsidRPr="00303682">
        <w:rPr>
          <w:rFonts w:eastAsia="SimSun" w:cs="Arial"/>
          <w:color w:val="7F7F7F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303682">
        <w:rPr>
          <w:rFonts w:eastAsia="SimSun" w:cs="Arial"/>
          <w:color w:val="7F7F7F"/>
          <w:szCs w:val="24"/>
          <w:lang w:val="ru-RU"/>
        </w:rPr>
        <w:t xml:space="preserve"> </w:t>
      </w:r>
      <w:r w:rsidRPr="00303682">
        <w:rPr>
          <w:rFonts w:eastAsia="SimSun" w:cs="Arial"/>
          <w:color w:val="7F7F7F"/>
          <w:szCs w:val="24"/>
        </w:rPr>
        <w:t xml:space="preserve">и Заповед № </w:t>
      </w:r>
      <w:r w:rsidR="002E7ED5">
        <w:rPr>
          <w:rFonts w:eastAsia="SimSun" w:cs="Arial"/>
          <w:color w:val="7F7F7F"/>
          <w:szCs w:val="24"/>
        </w:rPr>
        <w:t xml:space="preserve">РД–09-517 </w:t>
      </w:r>
      <w:r w:rsidRPr="00303682">
        <w:rPr>
          <w:rFonts w:eastAsia="SimSun" w:cs="Arial"/>
          <w:color w:val="7F7F7F"/>
          <w:szCs w:val="24"/>
        </w:rPr>
        <w:t xml:space="preserve">от </w:t>
      </w:r>
      <w:r w:rsidR="002E7ED5">
        <w:rPr>
          <w:rFonts w:eastAsia="SimSun" w:cs="Arial"/>
          <w:color w:val="7F7F7F"/>
          <w:szCs w:val="24"/>
        </w:rPr>
        <w:t>02.06.2015</w:t>
      </w:r>
      <w:r w:rsidRPr="00303682">
        <w:rPr>
          <w:rFonts w:eastAsia="SimSun" w:cs="Arial"/>
          <w:color w:val="7F7F7F"/>
          <w:szCs w:val="24"/>
        </w:rPr>
        <w:t>година на Управителя на НЗОК,</w:t>
      </w:r>
    </w:p>
    <w:p w:rsidR="00303682" w:rsidRPr="00303682" w:rsidRDefault="00303682" w:rsidP="000F3C8F">
      <w:pPr>
        <w:keepNext/>
        <w:spacing w:before="0" w:after="0" w:line="360" w:lineRule="auto"/>
        <w:jc w:val="center"/>
        <w:outlineLvl w:val="3"/>
        <w:rPr>
          <w:rFonts w:eastAsia="SimSun" w:cs="Arial"/>
          <w:b/>
          <w:color w:val="7F7F7F"/>
          <w:szCs w:val="24"/>
        </w:rPr>
      </w:pPr>
      <w:r w:rsidRPr="00303682">
        <w:rPr>
          <w:rFonts w:eastAsia="SimSun" w:cs="Arial"/>
          <w:b/>
          <w:color w:val="7F7F7F"/>
          <w:szCs w:val="24"/>
        </w:rPr>
        <w:t>ОБЯВЯВА КОНКУРС</w:t>
      </w:r>
    </w:p>
    <w:p w:rsidR="00303682" w:rsidRPr="00303682" w:rsidRDefault="00303682" w:rsidP="000F3C8F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</w:rPr>
      </w:pPr>
      <w:r w:rsidRPr="00303682">
        <w:rPr>
          <w:rFonts w:eastAsia="SimSun" w:cs="Arial"/>
          <w:b/>
          <w:bCs/>
          <w:color w:val="7F7F7F"/>
          <w:szCs w:val="24"/>
        </w:rPr>
        <w:t>ЗА  ДЛЪЖНОСТ  ГЛАВЕН ЕКСПЕРТ</w:t>
      </w:r>
    </w:p>
    <w:p w:rsidR="00303682" w:rsidRPr="00303682" w:rsidRDefault="00303682" w:rsidP="000F3C8F">
      <w:pPr>
        <w:spacing w:before="0" w:after="0" w:line="360" w:lineRule="auto"/>
        <w:jc w:val="center"/>
        <w:rPr>
          <w:rFonts w:eastAsia="SimSun" w:cs="Arial"/>
          <w:b/>
          <w:bCs/>
          <w:color w:val="7F7F7F"/>
          <w:szCs w:val="24"/>
          <w:lang w:val="ru-RU"/>
        </w:rPr>
      </w:pPr>
      <w:r w:rsidRPr="00303682">
        <w:rPr>
          <w:rFonts w:eastAsia="SimSun" w:cs="Arial"/>
          <w:b/>
          <w:bCs/>
          <w:color w:val="7F7F7F"/>
          <w:szCs w:val="24"/>
          <w:lang w:val="ru-RU"/>
        </w:rPr>
        <w:t>(</w:t>
      </w:r>
      <w:r w:rsidRPr="00303682">
        <w:rPr>
          <w:rFonts w:eastAsia="SimSun" w:cs="Arial"/>
          <w:b/>
          <w:bCs/>
          <w:color w:val="7F7F7F"/>
          <w:szCs w:val="24"/>
        </w:rPr>
        <w:t>ЕДНА ЩАТНА БРОЙКА</w:t>
      </w:r>
      <w:r w:rsidRPr="00303682">
        <w:rPr>
          <w:rFonts w:eastAsia="SimSun" w:cs="Arial"/>
          <w:b/>
          <w:bCs/>
          <w:color w:val="7F7F7F"/>
          <w:szCs w:val="24"/>
          <w:lang w:val="ru-RU"/>
        </w:rPr>
        <w:t>)</w:t>
      </w:r>
    </w:p>
    <w:p w:rsidR="00303682" w:rsidRPr="00303682" w:rsidRDefault="00303682" w:rsidP="0084405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>в сектор „</w:t>
      </w:r>
      <w:r w:rsidRPr="00303682">
        <w:rPr>
          <w:rFonts w:eastAsia="Times New Roman" w:cs="Arial"/>
          <w:color w:val="7F7F7F"/>
          <w:szCs w:val="24"/>
          <w:lang w:eastAsia="bg-BG"/>
        </w:rPr>
        <w:t xml:space="preserve">Договаряне, обработка и контрол на изпълнението на </w:t>
      </w:r>
      <w:proofErr w:type="spellStart"/>
      <w:r w:rsidRPr="00303682">
        <w:rPr>
          <w:rFonts w:eastAsia="Times New Roman" w:cs="Arial"/>
          <w:color w:val="7F7F7F"/>
          <w:szCs w:val="24"/>
          <w:lang w:eastAsia="bg-BG"/>
        </w:rPr>
        <w:t>извънболнична</w:t>
      </w:r>
      <w:proofErr w:type="spellEnd"/>
      <w:r w:rsidRPr="00303682">
        <w:rPr>
          <w:rFonts w:eastAsia="Times New Roman" w:cs="Arial"/>
          <w:color w:val="7F7F7F"/>
          <w:szCs w:val="24"/>
          <w:lang w:eastAsia="bg-BG"/>
        </w:rPr>
        <w:t xml:space="preserve"> медицинска и </w:t>
      </w:r>
      <w:proofErr w:type="spellStart"/>
      <w:r w:rsidRPr="00303682">
        <w:rPr>
          <w:rFonts w:eastAsia="Times New Roman" w:cs="Arial"/>
          <w:color w:val="7F7F7F"/>
          <w:szCs w:val="24"/>
          <w:lang w:eastAsia="bg-BG"/>
        </w:rPr>
        <w:t>дентална</w:t>
      </w:r>
      <w:proofErr w:type="spellEnd"/>
      <w:r w:rsidRPr="00303682">
        <w:rPr>
          <w:rFonts w:eastAsia="Times New Roman" w:cs="Arial"/>
          <w:color w:val="7F7F7F"/>
          <w:szCs w:val="24"/>
          <w:lang w:eastAsia="bg-BG"/>
        </w:rPr>
        <w:t xml:space="preserve"> помощ</w:t>
      </w:r>
      <w:r w:rsidRPr="00303682">
        <w:rPr>
          <w:rFonts w:eastAsia="SimSun" w:cs="Arial"/>
          <w:color w:val="7F7F7F"/>
          <w:szCs w:val="24"/>
        </w:rPr>
        <w:t xml:space="preserve">” към отдел „Договаряне, обработка и контрол на изпълнението на медицинска, </w:t>
      </w:r>
      <w:proofErr w:type="spellStart"/>
      <w:r w:rsidRPr="00303682">
        <w:rPr>
          <w:rFonts w:eastAsia="SimSun" w:cs="Arial"/>
          <w:color w:val="7F7F7F"/>
          <w:szCs w:val="24"/>
        </w:rPr>
        <w:t>дентална</w:t>
      </w:r>
      <w:proofErr w:type="spellEnd"/>
      <w:r w:rsidRPr="00303682">
        <w:rPr>
          <w:rFonts w:eastAsia="SimSun" w:cs="Arial"/>
          <w:color w:val="7F7F7F"/>
          <w:szCs w:val="24"/>
        </w:rPr>
        <w:t xml:space="preserve"> помощ и аптеки” с месторабота </w:t>
      </w:r>
      <w:r w:rsidR="00092AFE">
        <w:rPr>
          <w:rFonts w:eastAsia="SimSun" w:cs="Arial"/>
          <w:color w:val="7F7F7F"/>
          <w:szCs w:val="24"/>
        </w:rPr>
        <w:t xml:space="preserve">РЗОК гр. Пазарджик, </w:t>
      </w:r>
      <w:r w:rsidRPr="00303682">
        <w:rPr>
          <w:rFonts w:eastAsia="SimSun" w:cs="Arial"/>
          <w:color w:val="7F7F7F"/>
          <w:szCs w:val="24"/>
        </w:rPr>
        <w:t>общински офис гр. Велинград, при следните условия:</w:t>
      </w:r>
    </w:p>
    <w:p w:rsidR="00303682" w:rsidRPr="00303682" w:rsidRDefault="00303682" w:rsidP="0084405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 xml:space="preserve">1. Минимални изисквания, предвидени в нормативните актове за заемане на конкурсната длъжност: </w:t>
      </w:r>
    </w:p>
    <w:p w:rsidR="00303682" w:rsidRPr="00303682" w:rsidRDefault="0030368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>образование: висше</w:t>
      </w:r>
      <w:r w:rsidR="003F1F26">
        <w:rPr>
          <w:rFonts w:eastAsia="SimSun" w:cs="Arial"/>
          <w:color w:val="7F7F7F"/>
          <w:szCs w:val="24"/>
        </w:rPr>
        <w:t>;</w:t>
      </w:r>
    </w:p>
    <w:p w:rsidR="00303682" w:rsidRPr="00303682" w:rsidRDefault="0030368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>образователно - квалификационна степен : бакалавър;</w:t>
      </w:r>
    </w:p>
    <w:p w:rsidR="00303682" w:rsidRPr="00303682" w:rsidRDefault="0030368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>професионален опит :</w:t>
      </w:r>
      <w:r w:rsidRPr="00303682">
        <w:rPr>
          <w:rFonts w:eastAsia="SimSun" w:cs="Arial"/>
          <w:color w:val="7F7F7F"/>
          <w:szCs w:val="24"/>
          <w:lang w:val="en-US"/>
        </w:rPr>
        <w:t xml:space="preserve"> </w:t>
      </w:r>
      <w:r w:rsidRPr="00303682">
        <w:rPr>
          <w:rFonts w:eastAsia="SimSun" w:cs="Arial"/>
          <w:color w:val="7F7F7F"/>
          <w:szCs w:val="24"/>
          <w:lang w:eastAsia="zh-CN"/>
        </w:rPr>
        <w:t>2 /две/ години</w:t>
      </w:r>
      <w:r w:rsidR="003F1F26">
        <w:rPr>
          <w:rFonts w:eastAsia="SimSun" w:cs="Arial"/>
          <w:color w:val="7F7F7F"/>
          <w:szCs w:val="24"/>
          <w:lang w:eastAsia="zh-CN"/>
        </w:rPr>
        <w:t>;</w:t>
      </w:r>
    </w:p>
    <w:p w:rsidR="00303682" w:rsidRPr="00303682" w:rsidRDefault="00303682" w:rsidP="00092AFE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  <w:lang w:val="ru-RU"/>
        </w:rPr>
        <w:t>или</w:t>
      </w:r>
    </w:p>
    <w:p w:rsidR="00303682" w:rsidRPr="00303682" w:rsidRDefault="0030368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 xml:space="preserve">минимален ранг за заемане на длъжността: ІV младши </w:t>
      </w:r>
      <w:r w:rsidR="003F1F26">
        <w:rPr>
          <w:rFonts w:eastAsia="SimSun" w:cs="Arial"/>
          <w:color w:val="7F7F7F"/>
          <w:szCs w:val="24"/>
        </w:rPr>
        <w:t>.</w:t>
      </w:r>
    </w:p>
    <w:p w:rsidR="00303682" w:rsidRPr="00303682" w:rsidRDefault="00303682" w:rsidP="0084405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>2. Предпочитан</w:t>
      </w:r>
      <w:r w:rsidR="00092AFE">
        <w:rPr>
          <w:rFonts w:eastAsia="SimSun" w:cs="Arial"/>
          <w:color w:val="7F7F7F"/>
          <w:szCs w:val="24"/>
        </w:rPr>
        <w:t>а</w:t>
      </w:r>
      <w:r w:rsidRPr="00303682">
        <w:rPr>
          <w:rFonts w:eastAsia="SimSun" w:cs="Arial"/>
          <w:color w:val="7F7F7F"/>
          <w:szCs w:val="24"/>
        </w:rPr>
        <w:t xml:space="preserve"> специалност, по ко</w:t>
      </w:r>
      <w:r w:rsidR="00092AFE">
        <w:rPr>
          <w:rFonts w:eastAsia="SimSun" w:cs="Arial"/>
          <w:color w:val="7F7F7F"/>
          <w:szCs w:val="24"/>
        </w:rPr>
        <w:t>я</w:t>
      </w:r>
      <w:r w:rsidRPr="00303682">
        <w:rPr>
          <w:rFonts w:eastAsia="SimSun" w:cs="Arial"/>
          <w:color w:val="7F7F7F"/>
          <w:szCs w:val="24"/>
        </w:rPr>
        <w:t>то е придобито образованието:</w:t>
      </w:r>
    </w:p>
    <w:p w:rsidR="00303682" w:rsidRPr="00303682" w:rsidRDefault="00303682" w:rsidP="0084405A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303682">
        <w:rPr>
          <w:rFonts w:eastAsia="Times New Roman" w:cs="Arial"/>
          <w:color w:val="7F7F7F"/>
          <w:szCs w:val="24"/>
          <w:lang w:eastAsia="bg-BG"/>
        </w:rPr>
        <w:t>Икономика.</w:t>
      </w:r>
      <w:r w:rsidRPr="00303682">
        <w:rPr>
          <w:rFonts w:eastAsia="SimSun" w:cs="Arial"/>
          <w:color w:val="7F7F7F"/>
          <w:szCs w:val="24"/>
        </w:rPr>
        <w:t xml:space="preserve">  </w:t>
      </w:r>
    </w:p>
    <w:p w:rsidR="00303682" w:rsidRPr="00303682" w:rsidRDefault="00303682" w:rsidP="0084405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>3. Специфични изисквания за конкурсната длъжност: няма</w:t>
      </w:r>
      <w:r w:rsidR="00092AFE">
        <w:rPr>
          <w:rFonts w:eastAsia="SimSun" w:cs="Arial"/>
          <w:color w:val="7F7F7F"/>
          <w:szCs w:val="24"/>
        </w:rPr>
        <w:t>.</w:t>
      </w:r>
    </w:p>
    <w:p w:rsidR="00303682" w:rsidRPr="00303682" w:rsidRDefault="00303682" w:rsidP="0084405A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  <w:lang w:val="ru-RU"/>
        </w:rPr>
        <w:t>4</w:t>
      </w:r>
      <w:r w:rsidR="003F1F26">
        <w:rPr>
          <w:rFonts w:eastAsia="SimSun" w:cs="Arial"/>
          <w:color w:val="7F7F7F"/>
          <w:szCs w:val="24"/>
        </w:rPr>
        <w:t>.</w:t>
      </w:r>
      <w:r w:rsidRPr="00303682">
        <w:rPr>
          <w:rFonts w:eastAsia="SimSun" w:cs="Arial"/>
          <w:color w:val="7F7F7F"/>
          <w:szCs w:val="24"/>
        </w:rPr>
        <w:t>Допълнителни изисквания за заемане на длъжността, съгласно утвърдена длъжностна характеристика:</w:t>
      </w:r>
    </w:p>
    <w:p w:rsidR="00303682" w:rsidRPr="003F1F26" w:rsidRDefault="00303682" w:rsidP="0084405A">
      <w:pPr>
        <w:pStyle w:val="ListParagraph"/>
        <w:numPr>
          <w:ilvl w:val="0"/>
          <w:numId w:val="13"/>
        </w:numPr>
        <w:tabs>
          <w:tab w:val="left" w:pos="284"/>
          <w:tab w:val="left" w:pos="1134"/>
          <w:tab w:val="num" w:pos="2205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3F1F26">
        <w:rPr>
          <w:rFonts w:eastAsia="Times New Roman" w:cs="Arial"/>
          <w:color w:val="7F7F7F"/>
          <w:szCs w:val="24"/>
          <w:lang w:eastAsia="bg-BG"/>
        </w:rPr>
        <w:t xml:space="preserve">Притежаване на компютърни умения – </w:t>
      </w:r>
      <w:r w:rsidRPr="003F1F26">
        <w:rPr>
          <w:rFonts w:eastAsia="Times New Roman" w:cs="Arial"/>
          <w:color w:val="7F7F7F"/>
          <w:szCs w:val="24"/>
          <w:lang w:val="en-US" w:eastAsia="bg-BG"/>
        </w:rPr>
        <w:t>Microsoft</w:t>
      </w:r>
      <w:r w:rsidRPr="003F1F26">
        <w:rPr>
          <w:rFonts w:eastAsia="Times New Roman" w:cs="Arial"/>
          <w:color w:val="7F7F7F"/>
          <w:szCs w:val="24"/>
          <w:lang w:eastAsia="bg-BG"/>
        </w:rPr>
        <w:t xml:space="preserve"> </w:t>
      </w:r>
      <w:r w:rsidRPr="003F1F26">
        <w:rPr>
          <w:rFonts w:eastAsia="Times New Roman" w:cs="Arial"/>
          <w:color w:val="7F7F7F"/>
          <w:szCs w:val="24"/>
          <w:lang w:val="en-US" w:eastAsia="bg-BG"/>
        </w:rPr>
        <w:t>Word</w:t>
      </w:r>
      <w:r w:rsidRPr="003F1F2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3F1F26">
        <w:rPr>
          <w:rFonts w:eastAsia="Times New Roman" w:cs="Arial"/>
          <w:color w:val="7F7F7F"/>
          <w:szCs w:val="24"/>
          <w:lang w:val="en-US" w:eastAsia="bg-BG"/>
        </w:rPr>
        <w:t>Ex</w:t>
      </w:r>
      <w:r w:rsidRPr="003F1F26">
        <w:rPr>
          <w:rFonts w:eastAsia="Times New Roman" w:cs="Arial"/>
          <w:color w:val="7F7F7F"/>
          <w:szCs w:val="24"/>
          <w:lang w:eastAsia="bg-BG"/>
        </w:rPr>
        <w:t>с</w:t>
      </w:r>
      <w:r w:rsidRPr="003F1F26">
        <w:rPr>
          <w:rFonts w:eastAsia="Times New Roman" w:cs="Arial"/>
          <w:color w:val="7F7F7F"/>
          <w:szCs w:val="24"/>
          <w:lang w:val="en-US" w:eastAsia="bg-BG"/>
        </w:rPr>
        <w:t>el</w:t>
      </w:r>
      <w:r w:rsidRPr="003F1F26">
        <w:rPr>
          <w:rFonts w:eastAsia="Times New Roman" w:cs="Arial"/>
          <w:color w:val="7F7F7F"/>
          <w:szCs w:val="24"/>
          <w:lang w:eastAsia="bg-BG"/>
        </w:rPr>
        <w:t xml:space="preserve">, </w:t>
      </w:r>
      <w:r w:rsidRPr="003F1F26">
        <w:rPr>
          <w:rFonts w:eastAsia="Times New Roman" w:cs="Arial"/>
          <w:color w:val="7F7F7F"/>
          <w:szCs w:val="24"/>
          <w:lang w:val="en-US" w:eastAsia="bg-BG"/>
        </w:rPr>
        <w:t>Internet</w:t>
      </w:r>
      <w:r w:rsidRPr="003F1F26">
        <w:rPr>
          <w:rFonts w:eastAsia="Times New Roman" w:cs="Arial"/>
          <w:color w:val="7F7F7F"/>
          <w:szCs w:val="24"/>
          <w:lang w:eastAsia="bg-BG"/>
        </w:rPr>
        <w:t>;</w:t>
      </w:r>
    </w:p>
    <w:p w:rsidR="00303682" w:rsidRPr="003F1F26" w:rsidRDefault="00303682" w:rsidP="0084405A">
      <w:pPr>
        <w:pStyle w:val="ListParagraph"/>
        <w:numPr>
          <w:ilvl w:val="0"/>
          <w:numId w:val="13"/>
        </w:numPr>
        <w:tabs>
          <w:tab w:val="left" w:pos="284"/>
          <w:tab w:val="left" w:pos="1134"/>
          <w:tab w:val="num" w:pos="2205"/>
        </w:tabs>
        <w:spacing w:before="0" w:after="0" w:line="360" w:lineRule="auto"/>
        <w:ind w:left="0" w:firstLine="0"/>
        <w:rPr>
          <w:rFonts w:eastAsia="Times New Roman" w:cs="Arial"/>
          <w:color w:val="7F7F7F"/>
          <w:szCs w:val="24"/>
          <w:lang w:eastAsia="bg-BG"/>
        </w:rPr>
      </w:pPr>
      <w:r w:rsidRPr="003F1F26">
        <w:rPr>
          <w:rFonts w:eastAsia="Times New Roman" w:cs="Arial"/>
          <w:color w:val="7F7F7F"/>
          <w:szCs w:val="24"/>
          <w:lang w:eastAsia="bg-BG"/>
        </w:rPr>
        <w:t xml:space="preserve">Да познава ЗЗО,НРД и др. законови и подзаконови нормативни актове, свързани с отчетната дейност на изпълнителите на медицинска и </w:t>
      </w:r>
      <w:proofErr w:type="spellStart"/>
      <w:r w:rsidRPr="003F1F26">
        <w:rPr>
          <w:rFonts w:eastAsia="Times New Roman" w:cs="Arial"/>
          <w:color w:val="7F7F7F"/>
          <w:szCs w:val="24"/>
          <w:lang w:eastAsia="bg-BG"/>
        </w:rPr>
        <w:t>дентална</w:t>
      </w:r>
      <w:proofErr w:type="spellEnd"/>
      <w:r w:rsidRPr="003F1F26">
        <w:rPr>
          <w:rFonts w:eastAsia="Times New Roman" w:cs="Arial"/>
          <w:color w:val="7F7F7F"/>
          <w:szCs w:val="24"/>
          <w:lang w:eastAsia="bg-BG"/>
        </w:rPr>
        <w:t xml:space="preserve"> помощ.</w:t>
      </w:r>
    </w:p>
    <w:p w:rsidR="00303682" w:rsidRPr="00303682" w:rsidRDefault="00303682" w:rsidP="0084405A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  <w:lang w:val="ru-RU"/>
        </w:rPr>
        <w:t>5</w:t>
      </w:r>
      <w:r w:rsidRPr="00303682">
        <w:rPr>
          <w:rFonts w:eastAsia="SimSun" w:cs="Arial"/>
          <w:color w:val="7F7F7F"/>
          <w:szCs w:val="24"/>
        </w:rPr>
        <w:t>. Начин за провеждане на конкурса:</w:t>
      </w:r>
    </w:p>
    <w:p w:rsidR="00303682" w:rsidRPr="003F1F26" w:rsidRDefault="00303682" w:rsidP="0084405A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3F1F26">
        <w:rPr>
          <w:rFonts w:eastAsia="SimSun" w:cs="Arial"/>
          <w:color w:val="7F7F7F"/>
          <w:szCs w:val="24"/>
        </w:rPr>
        <w:t>тест;</w:t>
      </w:r>
    </w:p>
    <w:p w:rsidR="00303682" w:rsidRPr="003F1F26" w:rsidRDefault="00303682" w:rsidP="003F1F26">
      <w:pPr>
        <w:pStyle w:val="ListParagraph"/>
        <w:numPr>
          <w:ilvl w:val="0"/>
          <w:numId w:val="14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color w:val="7F7F7F"/>
          <w:szCs w:val="24"/>
        </w:rPr>
      </w:pPr>
      <w:r w:rsidRPr="003F1F26">
        <w:rPr>
          <w:rFonts w:eastAsia="SimSun" w:cs="Arial"/>
          <w:color w:val="7F7F7F"/>
          <w:szCs w:val="24"/>
        </w:rPr>
        <w:t>интервю.</w:t>
      </w:r>
    </w:p>
    <w:p w:rsidR="00303682" w:rsidRPr="00303682" w:rsidRDefault="00303682" w:rsidP="000F3C8F">
      <w:pPr>
        <w:tabs>
          <w:tab w:val="left" w:pos="284"/>
        </w:tabs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  <w:lang w:val="ru-RU"/>
        </w:rPr>
        <w:t>6</w:t>
      </w:r>
      <w:r w:rsidRPr="00303682">
        <w:rPr>
          <w:rFonts w:eastAsia="SimSun" w:cs="Arial"/>
          <w:color w:val="7F7F7F"/>
          <w:szCs w:val="24"/>
        </w:rPr>
        <w:t>. Необходими документи, които кандидатите следва да представят за участие в конкурса:</w:t>
      </w:r>
    </w:p>
    <w:p w:rsidR="00303682" w:rsidRPr="00303682" w:rsidRDefault="00303682" w:rsidP="000F3C8F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303682">
        <w:rPr>
          <w:rFonts w:eastAsia="SimSun" w:cs="Arial"/>
          <w:bCs/>
          <w:color w:val="7F7F7F"/>
          <w:szCs w:val="24"/>
        </w:rPr>
        <w:lastRenderedPageBreak/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303682" w:rsidRPr="00303682" w:rsidRDefault="00303682" w:rsidP="000F3C8F">
      <w:pPr>
        <w:numPr>
          <w:ilvl w:val="0"/>
          <w:numId w:val="12"/>
        </w:numPr>
        <w:tabs>
          <w:tab w:val="left" w:pos="284"/>
          <w:tab w:val="left" w:pos="360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303682">
        <w:rPr>
          <w:rFonts w:eastAsia="SimSun" w:cs="Arial"/>
          <w:bCs/>
          <w:color w:val="7F7F7F"/>
          <w:szCs w:val="24"/>
        </w:rPr>
        <w:t>декларация по чл.17, ал.2, т.1 от НПКДС;</w:t>
      </w:r>
    </w:p>
    <w:p w:rsidR="00303682" w:rsidRPr="00303682" w:rsidRDefault="00303682" w:rsidP="000F3C8F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303682">
        <w:rPr>
          <w:rFonts w:eastAsia="SimSun" w:cs="Arial"/>
          <w:bCs/>
          <w:color w:val="7F7F7F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303682" w:rsidRPr="00303682" w:rsidRDefault="00303682" w:rsidP="000F3C8F">
      <w:pPr>
        <w:numPr>
          <w:ilvl w:val="0"/>
          <w:numId w:val="12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303682">
        <w:rPr>
          <w:rFonts w:eastAsia="SimSun" w:cs="Arial"/>
          <w:bCs/>
          <w:color w:val="7F7F7F"/>
          <w:szCs w:val="24"/>
        </w:rPr>
        <w:t>в случай, че кандидатът притежава съответния ранг за изпълнението на длъжността, представя заверено копие от служебна книжка;</w:t>
      </w:r>
    </w:p>
    <w:p w:rsidR="00303682" w:rsidRPr="00303682" w:rsidRDefault="00303682" w:rsidP="000F3C8F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303682">
        <w:rPr>
          <w:rFonts w:eastAsia="SimSun" w:cs="Arial"/>
          <w:bCs/>
          <w:color w:val="7F7F7F"/>
          <w:szCs w:val="24"/>
        </w:rPr>
        <w:t>копие на документи удостоверяващи продължителността и областта на професионалния опит;</w:t>
      </w:r>
    </w:p>
    <w:p w:rsidR="00303682" w:rsidRPr="00303682" w:rsidRDefault="00303682" w:rsidP="000F3C8F">
      <w:pPr>
        <w:numPr>
          <w:ilvl w:val="0"/>
          <w:numId w:val="11"/>
        </w:numPr>
        <w:tabs>
          <w:tab w:val="left" w:pos="284"/>
        </w:tabs>
        <w:spacing w:before="0" w:after="0" w:line="360" w:lineRule="auto"/>
        <w:ind w:left="0" w:firstLine="0"/>
        <w:rPr>
          <w:rFonts w:eastAsia="SimSun" w:cs="Arial"/>
          <w:bCs/>
          <w:color w:val="7F7F7F"/>
          <w:szCs w:val="24"/>
        </w:rPr>
      </w:pPr>
      <w:r w:rsidRPr="00303682">
        <w:rPr>
          <w:rFonts w:eastAsia="SimSun" w:cs="Arial"/>
          <w:bCs/>
          <w:color w:val="7F7F7F"/>
          <w:szCs w:val="24"/>
        </w:rPr>
        <w:t xml:space="preserve">копия от други документи по преценка на кандидата. </w:t>
      </w:r>
    </w:p>
    <w:p w:rsidR="00303682" w:rsidRPr="00303682" w:rsidRDefault="00303682" w:rsidP="000F3C8F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  <w:lang w:val="ru-RU"/>
        </w:rPr>
        <w:t>7</w:t>
      </w:r>
      <w:r w:rsidRPr="00303682">
        <w:rPr>
          <w:rFonts w:eastAsia="SimSun" w:cs="Arial"/>
          <w:color w:val="7F7F7F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</w:t>
      </w:r>
    </w:p>
    <w:p w:rsidR="00EF6386" w:rsidRDefault="00303682" w:rsidP="000F3C8F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 xml:space="preserve">сградата на РЗОК </w:t>
      </w:r>
      <w:r w:rsidR="00EF6386">
        <w:rPr>
          <w:rFonts w:eastAsia="SimSun" w:cs="Arial"/>
          <w:color w:val="7F7F7F"/>
          <w:szCs w:val="24"/>
        </w:rPr>
        <w:t xml:space="preserve">гр. </w:t>
      </w:r>
      <w:r w:rsidRPr="00303682">
        <w:rPr>
          <w:rFonts w:eastAsia="SimSun" w:cs="Arial"/>
          <w:color w:val="7F7F7F"/>
          <w:szCs w:val="24"/>
        </w:rPr>
        <w:t xml:space="preserve">Пазарджик, ул. „11 август” № 2 всеки работен ден от 9.00 до 12.00 часа и от 13.00 до 17.00 часа. </w:t>
      </w:r>
    </w:p>
    <w:p w:rsidR="00303682" w:rsidRPr="00303682" w:rsidRDefault="00303682" w:rsidP="000F3C8F">
      <w:pPr>
        <w:spacing w:before="0" w:after="0" w:line="360" w:lineRule="auto"/>
        <w:rPr>
          <w:rFonts w:eastAsia="Times New Roman" w:cs="Arial"/>
          <w:color w:val="7F7F7F"/>
          <w:szCs w:val="24"/>
          <w:lang w:eastAsia="bg-BG"/>
        </w:rPr>
      </w:pPr>
      <w:r w:rsidRPr="00303682">
        <w:rPr>
          <w:rFonts w:eastAsia="Times New Roman" w:cs="Arial"/>
          <w:color w:val="7F7F7F"/>
          <w:szCs w:val="24"/>
          <w:lang w:eastAsia="bg-BG"/>
        </w:rPr>
        <w:t xml:space="preserve">Лице за контакт: Стоянка Жечева - главен експерт, тел. 034/402145. </w:t>
      </w:r>
    </w:p>
    <w:p w:rsidR="00303682" w:rsidRPr="00303682" w:rsidRDefault="00303682" w:rsidP="000F3C8F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 xml:space="preserve">Краен срок за подаване на документите до  </w:t>
      </w:r>
      <w:r w:rsidR="00092AFE">
        <w:rPr>
          <w:rFonts w:eastAsia="SimSun" w:cs="Arial"/>
          <w:color w:val="7F7F7F"/>
          <w:szCs w:val="24"/>
        </w:rPr>
        <w:t>15.06</w:t>
      </w:r>
      <w:r w:rsidRPr="00303682">
        <w:rPr>
          <w:rFonts w:eastAsia="SimSun" w:cs="Arial"/>
          <w:color w:val="7F7F7F"/>
          <w:szCs w:val="24"/>
        </w:rPr>
        <w:t>.2015 година включително.</w:t>
      </w:r>
    </w:p>
    <w:p w:rsidR="00303682" w:rsidRPr="00303682" w:rsidRDefault="00303682" w:rsidP="000F3C8F">
      <w:pPr>
        <w:spacing w:before="0" w:after="0" w:line="360" w:lineRule="auto"/>
        <w:rPr>
          <w:rFonts w:eastAsia="SimSun" w:cs="Arial"/>
          <w:b/>
          <w:bCs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  <w:lang w:val="ru-RU"/>
        </w:rPr>
        <w:t>8</w:t>
      </w:r>
      <w:r w:rsidRPr="00303682">
        <w:rPr>
          <w:rFonts w:eastAsia="SimSun" w:cs="Arial"/>
          <w:bCs/>
          <w:color w:val="7F7F7F"/>
          <w:szCs w:val="24"/>
        </w:rPr>
        <w:t xml:space="preserve">. </w:t>
      </w:r>
      <w:r w:rsidRPr="00303682">
        <w:rPr>
          <w:rFonts w:eastAsia="SimSun" w:cs="Arial"/>
          <w:color w:val="7F7F7F"/>
          <w:szCs w:val="24"/>
        </w:rPr>
        <w:t>Списъците и други съобщения във връзка с конкурса ще се обявяват на интернет  страницата на НЗОК и на информационното табло в сградата на РЗОК</w:t>
      </w:r>
      <w:r w:rsidR="00EF6386">
        <w:rPr>
          <w:rFonts w:eastAsia="SimSun" w:cs="Arial"/>
          <w:color w:val="7F7F7F"/>
          <w:szCs w:val="24"/>
        </w:rPr>
        <w:t xml:space="preserve"> гр.</w:t>
      </w:r>
      <w:r w:rsidRPr="00303682">
        <w:rPr>
          <w:rFonts w:eastAsia="SimSun" w:cs="Arial"/>
          <w:color w:val="7F7F7F"/>
          <w:szCs w:val="24"/>
        </w:rPr>
        <w:t xml:space="preserve"> Пазарджик.</w:t>
      </w:r>
    </w:p>
    <w:p w:rsidR="00303682" w:rsidRPr="00303682" w:rsidRDefault="00303682" w:rsidP="000F3C8F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 xml:space="preserve">9. Описание на длъжността: </w:t>
      </w:r>
    </w:p>
    <w:p w:rsidR="00303682" w:rsidRPr="00303682" w:rsidRDefault="00303682" w:rsidP="000F3C8F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 xml:space="preserve">Приема и проверява отчетна медицинска документация от изпълнителите на медицинска и </w:t>
      </w:r>
      <w:proofErr w:type="spellStart"/>
      <w:r w:rsidRPr="00303682">
        <w:rPr>
          <w:rFonts w:eastAsia="SimSun" w:cs="Arial"/>
          <w:color w:val="7F7F7F"/>
          <w:szCs w:val="24"/>
        </w:rPr>
        <w:t>дентална</w:t>
      </w:r>
      <w:proofErr w:type="spellEnd"/>
      <w:r w:rsidRPr="00303682">
        <w:rPr>
          <w:rFonts w:eastAsia="SimSun" w:cs="Arial"/>
          <w:color w:val="7F7F7F"/>
          <w:szCs w:val="24"/>
        </w:rPr>
        <w:t xml:space="preserve"> помощ, извършва електронно въвеждане на данни от отчетните документи, изготвя справки, съдейства на финансовите инспектори и лекарите контрольори при извършване на проверка.</w:t>
      </w:r>
    </w:p>
    <w:p w:rsidR="00303682" w:rsidRPr="00303682" w:rsidRDefault="00303682" w:rsidP="000F3C8F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  <w:lang w:val="ru-RU"/>
        </w:rPr>
        <w:t>10</w:t>
      </w:r>
      <w:r w:rsidRPr="00303682">
        <w:rPr>
          <w:rFonts w:eastAsia="SimSun" w:cs="Arial"/>
          <w:color w:val="7F7F7F"/>
          <w:szCs w:val="24"/>
        </w:rPr>
        <w:t>. Размер на основната заплата определена за длъжността  380 - 2000 лв.</w:t>
      </w:r>
    </w:p>
    <w:p w:rsidR="00303682" w:rsidRPr="00303682" w:rsidRDefault="00303682" w:rsidP="000F3C8F">
      <w:pPr>
        <w:spacing w:before="0" w:after="0" w:line="360" w:lineRule="auto"/>
        <w:rPr>
          <w:rFonts w:eastAsia="SimSun" w:cs="Arial"/>
          <w:color w:val="7F7F7F"/>
          <w:szCs w:val="24"/>
        </w:rPr>
      </w:pPr>
      <w:r w:rsidRPr="00303682">
        <w:rPr>
          <w:rFonts w:eastAsia="SimSun" w:cs="Arial"/>
          <w:color w:val="7F7F7F"/>
          <w:szCs w:val="24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303682">
        <w:rPr>
          <w:rFonts w:eastAsia="SimSun" w:cs="Arial"/>
          <w:color w:val="7F7F7F"/>
          <w:szCs w:val="24"/>
          <w:u w:val="single"/>
        </w:rPr>
        <w:t>http://www.</w:t>
      </w:r>
      <w:r w:rsidRPr="00303682">
        <w:rPr>
          <w:rFonts w:eastAsia="SimSun" w:cs="Arial"/>
          <w:color w:val="7F7F7F"/>
          <w:szCs w:val="24"/>
          <w:u w:val="single"/>
          <w:lang w:eastAsia="zh-CN"/>
        </w:rPr>
        <w:t>nh</w:t>
      </w:r>
      <w:r w:rsidRPr="00303682">
        <w:rPr>
          <w:rFonts w:eastAsia="SimSun" w:cs="Arial"/>
          <w:color w:val="7F7F7F"/>
          <w:szCs w:val="24"/>
          <w:u w:val="single"/>
        </w:rPr>
        <w:t>i</w:t>
      </w:r>
      <w:r w:rsidRPr="00303682">
        <w:rPr>
          <w:rFonts w:eastAsia="SimSun" w:cs="Arial"/>
          <w:color w:val="7F7F7F"/>
          <w:szCs w:val="24"/>
          <w:u w:val="single"/>
          <w:lang w:eastAsia="zh-CN"/>
        </w:rPr>
        <w:t>f</w:t>
      </w:r>
      <w:r w:rsidRPr="00303682">
        <w:rPr>
          <w:rFonts w:eastAsia="SimSun" w:cs="Arial"/>
          <w:color w:val="7F7F7F"/>
          <w:szCs w:val="24"/>
          <w:u w:val="single"/>
        </w:rPr>
        <w:t>.bg/.</w:t>
      </w:r>
    </w:p>
    <w:p w:rsidR="00303682" w:rsidRPr="00303682" w:rsidRDefault="00303682" w:rsidP="000F3C8F">
      <w:pPr>
        <w:tabs>
          <w:tab w:val="num" w:pos="0"/>
        </w:tabs>
        <w:spacing w:before="0" w:after="0" w:line="360" w:lineRule="auto"/>
        <w:ind w:firstLine="284"/>
        <w:rPr>
          <w:rFonts w:ascii="Times New Roman" w:eastAsia="Times New Roman" w:hAnsi="Times New Roman"/>
          <w:b/>
          <w:szCs w:val="24"/>
          <w:lang w:eastAsia="bg-BG"/>
        </w:rPr>
      </w:pPr>
      <w:r w:rsidRPr="00303682">
        <w:rPr>
          <w:rFonts w:ascii="Times New Roman" w:eastAsia="Times New Roman" w:hAnsi="Times New Roman"/>
          <w:b/>
          <w:szCs w:val="24"/>
          <w:lang w:eastAsia="bg-BG"/>
        </w:rPr>
        <w:t xml:space="preserve">      </w:t>
      </w:r>
    </w:p>
    <w:p w:rsidR="00303682" w:rsidRPr="00303682" w:rsidRDefault="00303682" w:rsidP="000F3C8F">
      <w:pPr>
        <w:autoSpaceDE w:val="0"/>
        <w:autoSpaceDN w:val="0"/>
        <w:adjustRightInd w:val="0"/>
        <w:spacing w:before="0" w:after="0"/>
        <w:rPr>
          <w:rFonts w:ascii="Times New Roman" w:eastAsia="SimSun" w:hAnsi="Times New Roman"/>
          <w:b/>
          <w:bCs/>
          <w:szCs w:val="24"/>
        </w:rPr>
      </w:pPr>
    </w:p>
    <w:p w:rsidR="006B426C" w:rsidRDefault="006B426C" w:rsidP="000F3C8F"/>
    <w:sectPr w:rsidR="006B426C" w:rsidSect="000F3C8F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2AD"/>
    <w:multiLevelType w:val="hybridMultilevel"/>
    <w:tmpl w:val="FFB216B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72761"/>
    <w:multiLevelType w:val="hybridMultilevel"/>
    <w:tmpl w:val="EE32B91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8DD09AB"/>
    <w:multiLevelType w:val="hybridMultilevel"/>
    <w:tmpl w:val="D78A59A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DB1D38"/>
    <w:multiLevelType w:val="hybridMultilevel"/>
    <w:tmpl w:val="49247F6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682"/>
    <w:rsid w:val="00033905"/>
    <w:rsid w:val="00092AFE"/>
    <w:rsid w:val="000F3C8F"/>
    <w:rsid w:val="002D7648"/>
    <w:rsid w:val="002E5EF5"/>
    <w:rsid w:val="002E7ED5"/>
    <w:rsid w:val="00303682"/>
    <w:rsid w:val="003F1F26"/>
    <w:rsid w:val="0041740C"/>
    <w:rsid w:val="00444A62"/>
    <w:rsid w:val="006B426C"/>
    <w:rsid w:val="0082198A"/>
    <w:rsid w:val="0084405A"/>
    <w:rsid w:val="00A75C08"/>
    <w:rsid w:val="00E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F1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6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68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F1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site</cp:lastModifiedBy>
  <cp:revision>2</cp:revision>
  <dcterms:created xsi:type="dcterms:W3CDTF">2015-06-05T07:02:00Z</dcterms:created>
  <dcterms:modified xsi:type="dcterms:W3CDTF">2015-06-05T07:02:00Z</dcterms:modified>
</cp:coreProperties>
</file>