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28" w:rsidRPr="00EE6328" w:rsidRDefault="00EE6328" w:rsidP="00EE6328">
      <w:pPr>
        <w:tabs>
          <w:tab w:val="num" w:pos="0"/>
        </w:tabs>
        <w:spacing w:before="0" w:after="0" w:line="360" w:lineRule="auto"/>
        <w:rPr>
          <w:rFonts w:ascii="Times New Roman" w:eastAsia="Times New Roman" w:hAnsi="Times New Roman"/>
          <w:b/>
          <w:szCs w:val="24"/>
          <w:lang w:eastAsia="bg-BG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  <w:gridCol w:w="7603"/>
      </w:tblGrid>
      <w:tr w:rsidR="00EE6328" w:rsidRPr="00EE6328" w:rsidTr="0066275D">
        <w:trPr>
          <w:trHeight w:val="777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</w:tcPr>
          <w:p w:rsidR="00EE6328" w:rsidRPr="00EE6328" w:rsidRDefault="00EE6328" w:rsidP="00EE6328">
            <w:pPr>
              <w:spacing w:before="0" w:after="0"/>
              <w:jc w:val="left"/>
              <w:rPr>
                <w:rFonts w:ascii="Times New Roman" w:eastAsia="SimSun" w:hAnsi="Times New Roman"/>
                <w:szCs w:val="24"/>
                <w:lang w:val="en-US"/>
              </w:rPr>
            </w:pPr>
            <w:r>
              <w:rPr>
                <w:rFonts w:ascii="Times New Roman" w:eastAsia="SimSun" w:hAnsi="Times New Roman" w:cs="Arial"/>
                <w:noProof/>
                <w:color w:val="0000FF"/>
                <w:sz w:val="27"/>
                <w:szCs w:val="27"/>
                <w:lang w:eastAsia="zh-CN"/>
              </w:rPr>
              <w:drawing>
                <wp:inline distT="0" distB="0" distL="0" distR="0" wp14:anchorId="5734916F" wp14:editId="16BC238C">
                  <wp:extent cx="1152525" cy="819150"/>
                  <wp:effectExtent l="0" t="0" r="9525" b="0"/>
                  <wp:docPr id="1" name="Picture 1" descr="Description: http://t3.gstatic.com/images?q=tbn:ANd9GcT6XS8BX02hKxwiXOwSjii9Rk-nArsVifoNCykwvn1KoKkJP0hTs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Description: http://t3.gstatic.com/images?q=tbn:ANd9GcT6XS8BX02hKxwiXOwSjii9Rk-nArsVifoNCykwvn1KoKkJP0hTs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328" w:rsidRPr="00EE6328" w:rsidRDefault="00EE6328" w:rsidP="00EE6328">
            <w:pPr>
              <w:spacing w:before="0" w:after="0"/>
              <w:jc w:val="center"/>
              <w:rPr>
                <w:rFonts w:eastAsia="SimSun" w:cs="Arial"/>
                <w:sz w:val="28"/>
                <w:szCs w:val="28"/>
              </w:rPr>
            </w:pPr>
            <w:r w:rsidRPr="00EE6328">
              <w:rPr>
                <w:rFonts w:eastAsia="SimSun" w:cs="Arial"/>
                <w:sz w:val="28"/>
                <w:szCs w:val="28"/>
              </w:rPr>
              <w:t>РЕПУБЛИКА БЪЛГАРИЯ</w:t>
            </w:r>
          </w:p>
          <w:p w:rsidR="00EE6328" w:rsidRPr="00EE6328" w:rsidRDefault="00EE6328" w:rsidP="0066275D">
            <w:pPr>
              <w:keepNext/>
              <w:autoSpaceDE w:val="0"/>
              <w:autoSpaceDN w:val="0"/>
              <w:adjustRightInd w:val="0"/>
              <w:spacing w:before="0" w:after="0"/>
              <w:ind w:left="360"/>
              <w:jc w:val="center"/>
              <w:outlineLvl w:val="1"/>
              <w:rPr>
                <w:rFonts w:ascii="Times New Roman" w:eastAsia="SimSun" w:hAnsi="Times New Roman"/>
                <w:szCs w:val="24"/>
                <w:u w:val="single"/>
              </w:rPr>
            </w:pPr>
            <w:r w:rsidRPr="00EE6328">
              <w:rPr>
                <w:rFonts w:eastAsia="SimSun" w:cs="Arial"/>
                <w:szCs w:val="24"/>
                <w:u w:val="single"/>
              </w:rPr>
              <w:t>НАЦИОНАЛНА ЗДРАВНООСИГУРИТЕЛНА КАСА</w:t>
            </w:r>
          </w:p>
        </w:tc>
      </w:tr>
    </w:tbl>
    <w:p w:rsidR="00EE6328" w:rsidRPr="00EE6328" w:rsidRDefault="00EE6328" w:rsidP="00EE6328">
      <w:pPr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EE6328" w:rsidRPr="00EE6328" w:rsidRDefault="00EE6328" w:rsidP="00EE6328">
      <w:pPr>
        <w:spacing w:before="0" w:after="0" w:line="360" w:lineRule="auto"/>
        <w:rPr>
          <w:rFonts w:ascii="Times New Roman" w:eastAsia="SimSun" w:hAnsi="Times New Roman"/>
          <w:szCs w:val="24"/>
        </w:rPr>
      </w:pP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Национална здравноосигурителна каса</w:t>
      </w:r>
      <w:bookmarkStart w:id="0" w:name="_GoBack"/>
      <w:bookmarkEnd w:id="0"/>
      <w:r w:rsidRPr="00EE6328">
        <w:rPr>
          <w:rFonts w:eastAsia="SimSun" w:cs="Arial"/>
          <w:color w:val="595959"/>
          <w:szCs w:val="24"/>
        </w:rPr>
        <w:t>,</w:t>
      </w:r>
      <w:r w:rsidRPr="00EE6328">
        <w:rPr>
          <w:rFonts w:eastAsia="SimSun" w:cs="Arial"/>
          <w:color w:val="595959"/>
          <w:szCs w:val="24"/>
          <w:lang w:val="ru-RU"/>
        </w:rPr>
        <w:t xml:space="preserve"> </w:t>
      </w:r>
      <w:r w:rsidRPr="00EE6328">
        <w:rPr>
          <w:rFonts w:eastAsia="SimSun" w:cs="Arial"/>
          <w:color w:val="595959"/>
          <w:szCs w:val="24"/>
        </w:rPr>
        <w:t>на основание чл.10а, ал.2 от ЗДСл, във връзка чл.14, ал.1 и ал.2 от Наредбата за провеждане на конкурсите за държавни служители</w:t>
      </w:r>
      <w:r w:rsidRPr="00EE6328">
        <w:rPr>
          <w:rFonts w:eastAsia="SimSun" w:cs="Arial"/>
          <w:color w:val="595959"/>
          <w:szCs w:val="24"/>
          <w:lang w:val="ru-RU"/>
        </w:rPr>
        <w:t xml:space="preserve"> </w:t>
      </w:r>
      <w:r w:rsidRPr="00EE6328">
        <w:rPr>
          <w:rFonts w:eastAsia="SimSun" w:cs="Arial"/>
          <w:color w:val="595959"/>
          <w:szCs w:val="24"/>
        </w:rPr>
        <w:t xml:space="preserve">и Заповед № </w:t>
      </w:r>
      <w:r w:rsidRPr="00EE6328">
        <w:rPr>
          <w:rFonts w:eastAsia="SimSun" w:cs="Arial"/>
          <w:color w:val="595959"/>
          <w:szCs w:val="24"/>
          <w:lang w:eastAsia="zh-CN"/>
        </w:rPr>
        <w:t xml:space="preserve">РД 09-420 </w:t>
      </w:r>
      <w:r w:rsidRPr="00EE6328">
        <w:rPr>
          <w:rFonts w:eastAsia="SimSun" w:cs="Arial"/>
          <w:color w:val="595959"/>
          <w:szCs w:val="24"/>
        </w:rPr>
        <w:t>от 29.05.2013 година на Управителя на НЗОК</w:t>
      </w:r>
    </w:p>
    <w:p w:rsidR="00EE6328" w:rsidRPr="00EE6328" w:rsidRDefault="00EE6328" w:rsidP="0066275D">
      <w:pPr>
        <w:spacing w:before="0" w:after="0"/>
        <w:jc w:val="center"/>
        <w:rPr>
          <w:rFonts w:eastAsia="SimSun" w:cs="Arial"/>
          <w:color w:val="595959"/>
          <w:szCs w:val="24"/>
        </w:rPr>
      </w:pPr>
    </w:p>
    <w:p w:rsidR="00EE6328" w:rsidRPr="00EE6328" w:rsidRDefault="00EE6328" w:rsidP="0066275D">
      <w:pPr>
        <w:keepNext/>
        <w:spacing w:before="0" w:after="0" w:line="360" w:lineRule="auto"/>
        <w:ind w:left="360"/>
        <w:jc w:val="center"/>
        <w:outlineLvl w:val="3"/>
        <w:rPr>
          <w:rFonts w:eastAsia="SimSun" w:cs="Arial"/>
          <w:b/>
          <w:color w:val="595959"/>
          <w:szCs w:val="24"/>
        </w:rPr>
      </w:pPr>
      <w:r w:rsidRPr="00EE6328">
        <w:rPr>
          <w:rFonts w:eastAsia="SimSun" w:cs="Arial"/>
          <w:b/>
          <w:color w:val="595959"/>
          <w:szCs w:val="24"/>
        </w:rPr>
        <w:t>ОБЯВЯВА КОНКУРС</w:t>
      </w:r>
    </w:p>
    <w:p w:rsidR="00EE6328" w:rsidRPr="00EE6328" w:rsidRDefault="00EE6328" w:rsidP="0066275D">
      <w:pPr>
        <w:spacing w:before="0" w:after="0" w:line="360" w:lineRule="auto"/>
        <w:jc w:val="center"/>
        <w:rPr>
          <w:rFonts w:eastAsia="SimSun" w:cs="Arial"/>
          <w:b/>
          <w:bCs/>
          <w:color w:val="595959"/>
          <w:szCs w:val="24"/>
        </w:rPr>
      </w:pPr>
      <w:r w:rsidRPr="00EE6328">
        <w:rPr>
          <w:rFonts w:eastAsia="SimSun" w:cs="Arial"/>
          <w:b/>
          <w:bCs/>
          <w:color w:val="595959"/>
          <w:szCs w:val="24"/>
        </w:rPr>
        <w:t>ЗА  ДЛЪЖНОСТ    СТАРШИ ЕСПЕРТ</w:t>
      </w:r>
    </w:p>
    <w:p w:rsidR="00EE6328" w:rsidRPr="00EE6328" w:rsidRDefault="00EE6328" w:rsidP="0066275D">
      <w:pPr>
        <w:spacing w:before="0" w:after="0" w:line="360" w:lineRule="auto"/>
        <w:jc w:val="center"/>
        <w:rPr>
          <w:rFonts w:eastAsia="SimSun" w:cs="Arial"/>
          <w:b/>
          <w:bCs/>
          <w:color w:val="595959"/>
          <w:szCs w:val="24"/>
          <w:lang w:val="ru-RU"/>
        </w:rPr>
      </w:pPr>
      <w:r w:rsidRPr="00EE6328">
        <w:rPr>
          <w:rFonts w:eastAsia="SimSun" w:cs="Arial"/>
          <w:b/>
          <w:bCs/>
          <w:color w:val="595959"/>
          <w:szCs w:val="24"/>
          <w:lang w:val="ru-RU"/>
        </w:rPr>
        <w:t>(</w:t>
      </w:r>
      <w:r w:rsidRPr="00EE6328">
        <w:rPr>
          <w:rFonts w:eastAsia="SimSun" w:cs="Arial"/>
          <w:b/>
          <w:bCs/>
          <w:color w:val="595959"/>
          <w:szCs w:val="24"/>
        </w:rPr>
        <w:t>ДВЕ ЩАТНИ БРОЙКИ</w:t>
      </w:r>
      <w:r w:rsidRPr="00EE6328">
        <w:rPr>
          <w:rFonts w:eastAsia="SimSun" w:cs="Arial"/>
          <w:b/>
          <w:bCs/>
          <w:color w:val="595959"/>
          <w:szCs w:val="24"/>
          <w:lang w:val="ru-RU"/>
        </w:rPr>
        <w:t>)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Times New Roman" w:cs="Arial"/>
          <w:color w:val="595959"/>
          <w:szCs w:val="24"/>
          <w:lang w:eastAsia="bg-BG"/>
        </w:rPr>
        <w:t xml:space="preserve">в </w:t>
      </w:r>
      <w:r w:rsidRPr="00EE6328">
        <w:rPr>
          <w:rFonts w:eastAsia="SimSun" w:cs="Arial"/>
          <w:color w:val="595959"/>
          <w:szCs w:val="24"/>
        </w:rPr>
        <w:t>отдел „Финансов контрол на болнична медицинска помощ“,  дирекция  „Финансов контрол на изпълнители на медицинска помощ и аптеки“ в ЦУ на НЗОК гр. София, при следните условия: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 xml:space="preserve">1. Минимални изисквания, предвидени в нормативните актове за заемане на конкурсната длъжност: </w:t>
      </w: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0" w:hanging="11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образование:  Висше</w:t>
      </w: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0" w:hanging="11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образователно- квалификационна степен: Бакалавър</w:t>
      </w: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  <w:tab w:val="left" w:pos="567"/>
        </w:tabs>
        <w:spacing w:before="0" w:after="0" w:line="360" w:lineRule="auto"/>
        <w:ind w:left="0" w:hanging="11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професионален опит –  2/две/ години</w:t>
      </w:r>
      <w:r w:rsidRPr="00EE6328">
        <w:rPr>
          <w:rFonts w:eastAsia="SimSun" w:cs="Arial"/>
          <w:color w:val="595959"/>
          <w:szCs w:val="24"/>
          <w:lang w:val="ru-RU"/>
        </w:rPr>
        <w:t xml:space="preserve"> </w:t>
      </w: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  <w:tab w:val="left" w:pos="567"/>
        </w:tabs>
        <w:spacing w:before="0" w:after="0" w:line="360" w:lineRule="auto"/>
        <w:ind w:left="0" w:hanging="11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минимален ранг за заемане на длъжността  ІV-ти младши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 xml:space="preserve">2. Предпочитани специалности, по които е придобито образованието 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- Икономика.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3. Специфични изисквания за конкурсната длъжност:</w:t>
      </w:r>
    </w:p>
    <w:p w:rsidR="00EE6328" w:rsidRPr="00EE6328" w:rsidRDefault="00EE6328" w:rsidP="0066275D">
      <w:pPr>
        <w:tabs>
          <w:tab w:val="left" w:pos="426"/>
        </w:tabs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 xml:space="preserve">- </w:t>
      </w:r>
      <w:r w:rsidR="0066275D">
        <w:rPr>
          <w:rFonts w:eastAsia="SimSun" w:cs="Arial"/>
          <w:color w:val="595959"/>
          <w:szCs w:val="24"/>
        </w:rPr>
        <w:t xml:space="preserve">  </w:t>
      </w:r>
      <w:r w:rsidRPr="00EE6328">
        <w:rPr>
          <w:rFonts w:eastAsia="SimSun" w:cs="Arial"/>
          <w:color w:val="595959"/>
          <w:szCs w:val="24"/>
        </w:rPr>
        <w:t>няма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  <w:lang w:val="ru-RU"/>
        </w:rPr>
        <w:t>4</w:t>
      </w:r>
      <w:r w:rsidRPr="00EE6328">
        <w:rPr>
          <w:rFonts w:eastAsia="SimSun" w:cs="Arial"/>
          <w:color w:val="595959"/>
          <w:szCs w:val="24"/>
        </w:rPr>
        <w:t>. Допълнителни изисквания за заемане на длъжността, съгласно утвърдена длъжностна характеристика:</w:t>
      </w: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0" w:hanging="11"/>
        <w:jc w:val="left"/>
        <w:rPr>
          <w:rFonts w:eastAsia="Times New Roman" w:cs="Arial"/>
          <w:color w:val="595959"/>
          <w:szCs w:val="24"/>
          <w:lang w:eastAsia="bg-BG"/>
        </w:rPr>
      </w:pPr>
      <w:r w:rsidRPr="00EE6328">
        <w:rPr>
          <w:rFonts w:eastAsia="SimSun" w:cs="Arial"/>
          <w:color w:val="595959"/>
          <w:szCs w:val="24"/>
          <w:lang w:eastAsia="zh-CN"/>
        </w:rPr>
        <w:t>Познаване нормативната база в областта на здравеопазването и задължителното здравно осигуряване.</w:t>
      </w: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0" w:hanging="11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Times New Roman" w:cs="Arial"/>
          <w:color w:val="595959"/>
          <w:szCs w:val="24"/>
        </w:rPr>
        <w:t>Компютърна  грамотност.</w:t>
      </w:r>
    </w:p>
    <w:p w:rsidR="00EE6328" w:rsidRPr="00EE6328" w:rsidRDefault="00EE6328" w:rsidP="0066275D">
      <w:pPr>
        <w:tabs>
          <w:tab w:val="left" w:pos="426"/>
        </w:tabs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  <w:lang w:val="ru-RU"/>
        </w:rPr>
        <w:t>5</w:t>
      </w:r>
      <w:r w:rsidRPr="00EE6328">
        <w:rPr>
          <w:rFonts w:eastAsia="SimSun" w:cs="Arial"/>
          <w:color w:val="595959"/>
          <w:szCs w:val="24"/>
        </w:rPr>
        <w:t>. Начин за провеждане на конкурса:</w:t>
      </w:r>
    </w:p>
    <w:p w:rsidR="00EE6328" w:rsidRPr="0066275D" w:rsidRDefault="00EE6328" w:rsidP="0066275D">
      <w:pPr>
        <w:pStyle w:val="ListParagraph"/>
        <w:numPr>
          <w:ilvl w:val="0"/>
          <w:numId w:val="13"/>
        </w:numPr>
        <w:tabs>
          <w:tab w:val="left" w:pos="426"/>
        </w:tabs>
        <w:spacing w:before="0" w:after="0" w:line="360" w:lineRule="auto"/>
        <w:ind w:left="0" w:firstLine="0"/>
        <w:jc w:val="left"/>
        <w:rPr>
          <w:rFonts w:eastAsia="SimSun" w:cs="Arial"/>
          <w:color w:val="595959"/>
          <w:szCs w:val="24"/>
        </w:rPr>
      </w:pPr>
      <w:r w:rsidRPr="0066275D">
        <w:rPr>
          <w:rFonts w:eastAsia="SimSun" w:cs="Arial"/>
          <w:color w:val="595959"/>
          <w:szCs w:val="24"/>
        </w:rPr>
        <w:t>решаване на тест.;</w:t>
      </w:r>
    </w:p>
    <w:p w:rsidR="00EE6328" w:rsidRPr="0066275D" w:rsidRDefault="00EE6328" w:rsidP="0066275D">
      <w:pPr>
        <w:pStyle w:val="ListParagraph"/>
        <w:numPr>
          <w:ilvl w:val="0"/>
          <w:numId w:val="13"/>
        </w:numPr>
        <w:tabs>
          <w:tab w:val="left" w:pos="426"/>
        </w:tabs>
        <w:spacing w:before="0" w:after="0" w:line="360" w:lineRule="auto"/>
        <w:ind w:left="0" w:firstLine="0"/>
        <w:jc w:val="left"/>
        <w:rPr>
          <w:rFonts w:eastAsia="SimSun" w:cs="Arial"/>
          <w:color w:val="595959"/>
          <w:szCs w:val="24"/>
        </w:rPr>
      </w:pPr>
      <w:r w:rsidRPr="0066275D">
        <w:rPr>
          <w:rFonts w:eastAsia="SimSun" w:cs="Arial"/>
          <w:color w:val="595959"/>
          <w:szCs w:val="24"/>
        </w:rPr>
        <w:t>интервю.</w:t>
      </w:r>
    </w:p>
    <w:p w:rsidR="00EE6328" w:rsidRPr="00EE6328" w:rsidRDefault="00EE6328" w:rsidP="0066275D">
      <w:pPr>
        <w:tabs>
          <w:tab w:val="left" w:pos="240"/>
        </w:tabs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  <w:lang w:val="ru-RU"/>
        </w:rPr>
        <w:t>6</w:t>
      </w:r>
      <w:r w:rsidRPr="00EE6328">
        <w:rPr>
          <w:rFonts w:eastAsia="SimSun" w:cs="Arial"/>
          <w:color w:val="595959"/>
          <w:szCs w:val="24"/>
        </w:rPr>
        <w:t>. Необходими документи, които кандидатите следва да представят за участие в       конкурса: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bCs/>
          <w:color w:val="595959"/>
          <w:szCs w:val="24"/>
        </w:rPr>
      </w:pP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bCs/>
          <w:color w:val="595959"/>
          <w:szCs w:val="24"/>
        </w:rPr>
      </w:pP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bCs/>
          <w:color w:val="595959"/>
          <w:szCs w:val="24"/>
        </w:rPr>
      </w:pPr>
    </w:p>
    <w:p w:rsidR="00EE6328" w:rsidRPr="00EE6328" w:rsidRDefault="00EE6328" w:rsidP="0066275D">
      <w:pPr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0" w:hanging="11"/>
        <w:jc w:val="left"/>
        <w:rPr>
          <w:rFonts w:eastAsia="SimSun" w:cs="Arial"/>
          <w:bCs/>
          <w:color w:val="595959"/>
          <w:szCs w:val="24"/>
        </w:rPr>
      </w:pPr>
      <w:r w:rsidRPr="00EE6328">
        <w:rPr>
          <w:rFonts w:eastAsia="SimSun" w:cs="Arial"/>
          <w:bCs/>
          <w:color w:val="595959"/>
          <w:szCs w:val="24"/>
        </w:rPr>
        <w:t>заявление за участие в конкурс /Приложение № 2 от Наредбата за провеждане на конкурсите за държавни служители (НПКДС);</w:t>
      </w:r>
    </w:p>
    <w:p w:rsidR="00EE6328" w:rsidRPr="0066275D" w:rsidRDefault="00EE6328" w:rsidP="0066275D">
      <w:pPr>
        <w:pStyle w:val="ListParagraph"/>
        <w:numPr>
          <w:ilvl w:val="0"/>
          <w:numId w:val="14"/>
        </w:numPr>
        <w:tabs>
          <w:tab w:val="left" w:pos="426"/>
          <w:tab w:val="left" w:pos="1134"/>
        </w:tabs>
        <w:spacing w:before="0" w:after="0" w:line="360" w:lineRule="auto"/>
        <w:ind w:left="0" w:firstLine="0"/>
        <w:jc w:val="left"/>
        <w:rPr>
          <w:rFonts w:eastAsia="SimSun" w:cs="Arial"/>
          <w:bCs/>
          <w:color w:val="595959"/>
          <w:szCs w:val="24"/>
        </w:rPr>
      </w:pPr>
      <w:r w:rsidRPr="0066275D">
        <w:rPr>
          <w:rFonts w:eastAsia="SimSun" w:cs="Arial"/>
          <w:bCs/>
          <w:color w:val="595959"/>
          <w:szCs w:val="24"/>
        </w:rPr>
        <w:t>декларация по чл.17, ал.2, т.1 от НПКДС;</w:t>
      </w:r>
    </w:p>
    <w:p w:rsidR="00EE6328" w:rsidRPr="0066275D" w:rsidRDefault="00EE6328" w:rsidP="00CE5FE1">
      <w:pPr>
        <w:pStyle w:val="ListParagraph"/>
        <w:numPr>
          <w:ilvl w:val="0"/>
          <w:numId w:val="14"/>
        </w:numPr>
        <w:tabs>
          <w:tab w:val="left" w:pos="426"/>
          <w:tab w:val="left" w:pos="1134"/>
        </w:tabs>
        <w:spacing w:before="0" w:after="0" w:line="360" w:lineRule="auto"/>
        <w:ind w:left="0" w:firstLine="0"/>
        <w:rPr>
          <w:rFonts w:eastAsia="SimSun" w:cs="Arial"/>
          <w:bCs/>
          <w:color w:val="595959"/>
          <w:szCs w:val="24"/>
        </w:rPr>
      </w:pPr>
      <w:r w:rsidRPr="0066275D">
        <w:rPr>
          <w:rFonts w:eastAsia="SimSun" w:cs="Arial"/>
          <w:bCs/>
          <w:color w:val="595959"/>
          <w:szCs w:val="24"/>
        </w:rPr>
        <w:t>копие от документи за придобита образователно – квалификационна степен и допълнителни квалификации;</w:t>
      </w:r>
    </w:p>
    <w:p w:rsidR="00EE6328" w:rsidRPr="0066275D" w:rsidRDefault="00EE6328" w:rsidP="00CE5FE1">
      <w:pPr>
        <w:pStyle w:val="ListParagraph"/>
        <w:numPr>
          <w:ilvl w:val="0"/>
          <w:numId w:val="14"/>
        </w:numPr>
        <w:tabs>
          <w:tab w:val="left" w:pos="426"/>
          <w:tab w:val="left" w:pos="1134"/>
        </w:tabs>
        <w:spacing w:before="0" w:after="0" w:line="360" w:lineRule="auto"/>
        <w:ind w:left="0" w:firstLine="0"/>
        <w:rPr>
          <w:rFonts w:eastAsia="SimSun" w:cs="Arial"/>
          <w:bCs/>
          <w:color w:val="595959"/>
          <w:szCs w:val="24"/>
        </w:rPr>
      </w:pPr>
      <w:r w:rsidRPr="0066275D">
        <w:rPr>
          <w:rFonts w:eastAsia="SimSun" w:cs="Arial"/>
          <w:bCs/>
          <w:color w:val="595959"/>
          <w:szCs w:val="24"/>
        </w:rPr>
        <w:t xml:space="preserve">копие на документи удостоверяващи продължителността и областта на професионалния опит. </w:t>
      </w:r>
    </w:p>
    <w:p w:rsidR="00EE6328" w:rsidRPr="00EE6328" w:rsidRDefault="00EE6328" w:rsidP="00CE5FE1">
      <w:pPr>
        <w:spacing w:before="0" w:after="0" w:line="360" w:lineRule="auto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  <w:lang w:val="ru-RU"/>
        </w:rPr>
        <w:t>7</w:t>
      </w:r>
      <w:r w:rsidRPr="00EE6328">
        <w:rPr>
          <w:rFonts w:eastAsia="SimSun" w:cs="Arial"/>
          <w:color w:val="595959"/>
          <w:szCs w:val="24"/>
        </w:rPr>
        <w:t xml:space="preserve">. Документите следва да бъдат представени лично или чрез упълномощено лице с нотариално заверено пълномощно в </w:t>
      </w:r>
      <w:r w:rsidRPr="00EE6328">
        <w:rPr>
          <w:rFonts w:eastAsia="SimSun" w:cs="Arial"/>
          <w:iCs/>
          <w:color w:val="595959"/>
          <w:szCs w:val="24"/>
        </w:rPr>
        <w:t>10</w:t>
      </w:r>
      <w:r w:rsidRPr="00EE6328">
        <w:rPr>
          <w:rFonts w:eastAsia="SimSun" w:cs="Arial"/>
          <w:color w:val="595959"/>
          <w:szCs w:val="24"/>
        </w:rPr>
        <w:t xml:space="preserve"> дневен срок от публикуване на обявлението </w:t>
      </w:r>
      <w:r w:rsidRPr="00EE6328">
        <w:rPr>
          <w:rFonts w:eastAsia="Times New Roman" w:cs="Arial"/>
          <w:color w:val="595959"/>
          <w:szCs w:val="24"/>
          <w:lang w:eastAsia="bg-BG"/>
        </w:rPr>
        <w:t xml:space="preserve">в отдел „Управление на човешките ресурси“  в  ЦУ на  НЗОК гр. София, ул. “Кричим” № 1, </w:t>
      </w:r>
      <w:r w:rsidRPr="00EE6328">
        <w:rPr>
          <w:rFonts w:eastAsia="Times New Roman" w:cs="Arial"/>
          <w:color w:val="595959"/>
          <w:szCs w:val="24"/>
          <w:lang w:val="en-US" w:eastAsia="bg-BG"/>
        </w:rPr>
        <w:t>VII</w:t>
      </w:r>
      <w:r w:rsidRPr="00EE6328">
        <w:rPr>
          <w:rFonts w:eastAsia="Times New Roman" w:cs="Arial"/>
          <w:color w:val="595959"/>
          <w:szCs w:val="24"/>
          <w:lang w:eastAsia="bg-BG"/>
        </w:rPr>
        <w:t xml:space="preserve"> етаж стая 705</w:t>
      </w:r>
      <w:r w:rsidRPr="00EE6328">
        <w:rPr>
          <w:rFonts w:eastAsia="SimSun" w:cs="Arial"/>
          <w:color w:val="595959"/>
          <w:szCs w:val="24"/>
        </w:rPr>
        <w:t xml:space="preserve">, всеки работен ден от 9.30 до 12.00 часа и от 13.30 до 17.00 часа. Краен срок за подаване на документите до </w:t>
      </w:r>
      <w:r w:rsidR="00CC34D0">
        <w:rPr>
          <w:rFonts w:eastAsia="SimSun" w:cs="Arial"/>
          <w:color w:val="595959"/>
          <w:szCs w:val="24"/>
        </w:rPr>
        <w:t>10</w:t>
      </w:r>
      <w:r w:rsidR="00CE5FE1">
        <w:rPr>
          <w:rFonts w:eastAsia="SimSun" w:cs="Arial"/>
          <w:color w:val="595959"/>
          <w:szCs w:val="24"/>
        </w:rPr>
        <w:t>.0</w:t>
      </w:r>
      <w:r w:rsidR="00CC34D0">
        <w:rPr>
          <w:rFonts w:eastAsia="SimSun" w:cs="Arial"/>
          <w:color w:val="595959"/>
          <w:szCs w:val="24"/>
        </w:rPr>
        <w:t>6</w:t>
      </w:r>
      <w:r w:rsidR="00CE5FE1">
        <w:rPr>
          <w:rFonts w:eastAsia="SimSun" w:cs="Arial"/>
          <w:color w:val="595959"/>
          <w:szCs w:val="24"/>
        </w:rPr>
        <w:t>.</w:t>
      </w:r>
      <w:r w:rsidRPr="00EE6328">
        <w:rPr>
          <w:rFonts w:eastAsia="SimSun" w:cs="Arial"/>
          <w:color w:val="595959"/>
          <w:szCs w:val="24"/>
        </w:rPr>
        <w:t>2013 година включително.</w:t>
      </w:r>
    </w:p>
    <w:p w:rsidR="00EE6328" w:rsidRPr="00EE6328" w:rsidRDefault="00EE6328" w:rsidP="00CE5FE1">
      <w:pPr>
        <w:spacing w:before="0" w:after="0" w:line="360" w:lineRule="auto"/>
        <w:rPr>
          <w:rFonts w:eastAsia="SimSun" w:cs="Arial"/>
          <w:b/>
          <w:bCs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  <w:lang w:val="ru-RU"/>
        </w:rPr>
        <w:t>8</w:t>
      </w:r>
      <w:r w:rsidRPr="00EE6328">
        <w:rPr>
          <w:rFonts w:eastAsia="SimSun" w:cs="Arial"/>
          <w:bCs/>
          <w:color w:val="595959"/>
          <w:szCs w:val="24"/>
        </w:rPr>
        <w:t xml:space="preserve">. </w:t>
      </w:r>
      <w:r w:rsidRPr="00EE6328">
        <w:rPr>
          <w:rFonts w:eastAsia="SimSun" w:cs="Arial"/>
          <w:color w:val="595959"/>
          <w:szCs w:val="24"/>
        </w:rPr>
        <w:t xml:space="preserve">Списъците и други съобщения във връзка с конкурса ще се обявяват на интернет  страницата на НЗОК и на информационното табло в сградата на  </w:t>
      </w:r>
      <w:r w:rsidRPr="00EE6328">
        <w:rPr>
          <w:rFonts w:eastAsia="Times New Roman" w:cs="Arial"/>
          <w:color w:val="595959"/>
          <w:szCs w:val="24"/>
          <w:lang w:eastAsia="bg-BG"/>
        </w:rPr>
        <w:t>ЦУ на  НЗОК гр. София, ул. “Кричим” № 1- партер</w:t>
      </w:r>
      <w:r w:rsidRPr="00EE6328">
        <w:rPr>
          <w:rFonts w:eastAsia="SimSun" w:cs="Arial"/>
          <w:color w:val="595959"/>
          <w:szCs w:val="24"/>
        </w:rPr>
        <w:t>.</w:t>
      </w:r>
    </w:p>
    <w:p w:rsidR="00EE6328" w:rsidRPr="00EE6328" w:rsidRDefault="00EE6328" w:rsidP="0066275D">
      <w:pPr>
        <w:spacing w:before="0" w:after="0" w:line="360" w:lineRule="auto"/>
        <w:jc w:val="left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 xml:space="preserve">9. Описание на длъжността: </w:t>
      </w:r>
    </w:p>
    <w:p w:rsidR="00EE6328" w:rsidRPr="00EE6328" w:rsidRDefault="00EE6328" w:rsidP="0066275D">
      <w:pPr>
        <w:numPr>
          <w:ilvl w:val="0"/>
          <w:numId w:val="12"/>
        </w:numPr>
        <w:tabs>
          <w:tab w:val="left" w:pos="426"/>
        </w:tabs>
        <w:spacing w:before="0" w:after="0" w:line="360" w:lineRule="auto"/>
        <w:ind w:left="0" w:firstLine="0"/>
        <w:jc w:val="left"/>
        <w:rPr>
          <w:rFonts w:eastAsia="Times New Roman" w:cs="Arial"/>
          <w:color w:val="595959"/>
          <w:szCs w:val="24"/>
        </w:rPr>
      </w:pPr>
      <w:r w:rsidRPr="00EE6328">
        <w:rPr>
          <w:rFonts w:eastAsia="Times New Roman" w:cs="Arial"/>
          <w:color w:val="595959"/>
          <w:szCs w:val="24"/>
        </w:rPr>
        <w:t xml:space="preserve">Осъществяване предвидения в ЗЗО непосредствен финансов контрол </w:t>
      </w:r>
      <w:r w:rsidRPr="00EE6328">
        <w:rPr>
          <w:rFonts w:eastAsia="Times New Roman" w:cs="Arial"/>
          <w:color w:val="595959"/>
          <w:szCs w:val="24"/>
          <w:lang w:val="ru-RU"/>
        </w:rPr>
        <w:t>на догов</w:t>
      </w:r>
      <w:r w:rsidRPr="00EE6328">
        <w:rPr>
          <w:rFonts w:eastAsia="Times New Roman" w:cs="Arial"/>
          <w:color w:val="595959"/>
          <w:szCs w:val="24"/>
        </w:rPr>
        <w:t>о</w:t>
      </w:r>
      <w:proofErr w:type="spellStart"/>
      <w:r w:rsidRPr="00EE6328">
        <w:rPr>
          <w:rFonts w:eastAsia="Times New Roman" w:cs="Arial"/>
          <w:color w:val="595959"/>
          <w:szCs w:val="24"/>
          <w:lang w:val="ru-RU"/>
        </w:rPr>
        <w:t>рни</w:t>
      </w:r>
      <w:proofErr w:type="spellEnd"/>
      <w:r w:rsidRPr="00EE6328">
        <w:rPr>
          <w:rFonts w:eastAsia="Times New Roman" w:cs="Arial"/>
          <w:color w:val="595959"/>
          <w:szCs w:val="24"/>
          <w:lang w:val="ru-RU"/>
        </w:rPr>
        <w:t xml:space="preserve"> </w:t>
      </w:r>
      <w:proofErr w:type="spellStart"/>
      <w:r w:rsidRPr="00EE6328">
        <w:rPr>
          <w:rFonts w:eastAsia="Times New Roman" w:cs="Arial"/>
          <w:color w:val="595959"/>
          <w:szCs w:val="24"/>
          <w:lang w:val="ru-RU"/>
        </w:rPr>
        <w:t>партньори</w:t>
      </w:r>
      <w:proofErr w:type="spellEnd"/>
      <w:r w:rsidRPr="00EE6328">
        <w:rPr>
          <w:rFonts w:eastAsia="Times New Roman" w:cs="Arial"/>
          <w:color w:val="595959"/>
          <w:szCs w:val="24"/>
          <w:lang w:val="ru-RU"/>
        </w:rPr>
        <w:t xml:space="preserve"> </w:t>
      </w:r>
      <w:r w:rsidRPr="00EE6328">
        <w:rPr>
          <w:rFonts w:eastAsia="Times New Roman" w:cs="Arial"/>
          <w:color w:val="595959"/>
          <w:szCs w:val="24"/>
        </w:rPr>
        <w:t>по изпълнение на договорите с НЗОК.</w:t>
      </w:r>
    </w:p>
    <w:p w:rsidR="00EE6328" w:rsidRPr="00EE6328" w:rsidRDefault="00EE6328" w:rsidP="007F14E3">
      <w:pPr>
        <w:numPr>
          <w:ilvl w:val="0"/>
          <w:numId w:val="12"/>
        </w:numPr>
        <w:tabs>
          <w:tab w:val="left" w:pos="426"/>
        </w:tabs>
        <w:spacing w:before="0" w:after="0" w:line="360" w:lineRule="auto"/>
        <w:ind w:left="0" w:firstLine="0"/>
        <w:rPr>
          <w:rFonts w:eastAsia="Times New Roman" w:cs="Arial"/>
          <w:color w:val="595959"/>
          <w:szCs w:val="24"/>
        </w:rPr>
      </w:pPr>
      <w:r w:rsidRPr="00EE6328">
        <w:rPr>
          <w:rFonts w:eastAsia="Times New Roman" w:cs="Arial"/>
          <w:bCs/>
          <w:color w:val="595959"/>
          <w:szCs w:val="24"/>
        </w:rPr>
        <w:t>Изготвяне и анализ на</w:t>
      </w:r>
      <w:r w:rsidRPr="00EE6328">
        <w:rPr>
          <w:rFonts w:eastAsia="Times New Roman" w:cs="Arial"/>
          <w:color w:val="595959"/>
          <w:szCs w:val="24"/>
        </w:rPr>
        <w:t xml:space="preserve"> тримесечен, шестмесечен и годишен отчет</w:t>
      </w:r>
      <w:r w:rsidRPr="00EE6328">
        <w:rPr>
          <w:rFonts w:eastAsia="Times New Roman" w:cs="Arial"/>
          <w:bCs/>
          <w:color w:val="595959"/>
          <w:szCs w:val="24"/>
        </w:rPr>
        <w:t xml:space="preserve"> за контролната дейност извършена от  РЗОК за болнична медицинска помощ.</w:t>
      </w:r>
    </w:p>
    <w:p w:rsidR="00EE6328" w:rsidRPr="00EE6328" w:rsidRDefault="00EE6328" w:rsidP="007F14E3">
      <w:pPr>
        <w:numPr>
          <w:ilvl w:val="0"/>
          <w:numId w:val="12"/>
        </w:numPr>
        <w:tabs>
          <w:tab w:val="left" w:pos="426"/>
        </w:tabs>
        <w:spacing w:before="0" w:after="0" w:line="360" w:lineRule="auto"/>
        <w:ind w:left="0" w:firstLine="0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>Разработване на проекти на документи и изготвянето на указания за водене и отчитане на извършените медицински дейности от изпълнителите на болнична медицинска помощ, заплащани от НЗОК, за нуждите на контролната дейност.</w:t>
      </w:r>
    </w:p>
    <w:p w:rsidR="00EE6328" w:rsidRPr="00EE6328" w:rsidRDefault="00EE6328" w:rsidP="007F14E3">
      <w:pPr>
        <w:spacing w:before="0" w:after="0" w:line="360" w:lineRule="auto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  <w:lang w:val="ru-RU"/>
        </w:rPr>
        <w:t>10</w:t>
      </w:r>
      <w:r w:rsidRPr="00EE6328">
        <w:rPr>
          <w:rFonts w:eastAsia="SimSun" w:cs="Arial"/>
          <w:color w:val="595959"/>
          <w:szCs w:val="24"/>
        </w:rPr>
        <w:t>. Размер на основната заплата определена за длъжността  от 360 лв. до 2050 лв.</w:t>
      </w:r>
    </w:p>
    <w:p w:rsidR="00EE6328" w:rsidRPr="00EE6328" w:rsidRDefault="00EE6328" w:rsidP="007F14E3">
      <w:pPr>
        <w:spacing w:before="0" w:after="0" w:line="360" w:lineRule="auto"/>
        <w:rPr>
          <w:rFonts w:eastAsia="SimSun" w:cs="Arial"/>
          <w:color w:val="595959"/>
          <w:szCs w:val="24"/>
        </w:rPr>
      </w:pPr>
      <w:r w:rsidRPr="00EE6328">
        <w:rPr>
          <w:rFonts w:eastAsia="SimSun" w:cs="Arial"/>
          <w:color w:val="595959"/>
          <w:szCs w:val="24"/>
        </w:rPr>
        <w:t xml:space="preserve">Образци на заявление за участие в конкурс и декларация по чл.17, ал.2, т.1 от НПКДС могат да се изтеглят от </w:t>
      </w:r>
      <w:r w:rsidRPr="00EE6328">
        <w:rPr>
          <w:rFonts w:eastAsia="SimSun" w:cs="Arial"/>
          <w:color w:val="595959"/>
          <w:szCs w:val="24"/>
          <w:u w:val="single"/>
        </w:rPr>
        <w:t>http://www.</w:t>
      </w:r>
      <w:r w:rsidRPr="00EE6328">
        <w:rPr>
          <w:rFonts w:eastAsia="SimSun" w:cs="Arial"/>
          <w:color w:val="595959"/>
          <w:szCs w:val="24"/>
          <w:u w:val="single"/>
          <w:lang w:eastAsia="zh-CN"/>
        </w:rPr>
        <w:t>nh</w:t>
      </w:r>
      <w:r w:rsidRPr="00EE6328">
        <w:rPr>
          <w:rFonts w:eastAsia="SimSun" w:cs="Arial"/>
          <w:color w:val="595959"/>
          <w:szCs w:val="24"/>
          <w:u w:val="single"/>
        </w:rPr>
        <w:t>i</w:t>
      </w:r>
      <w:r w:rsidRPr="00EE6328">
        <w:rPr>
          <w:rFonts w:eastAsia="SimSun" w:cs="Arial"/>
          <w:color w:val="595959"/>
          <w:szCs w:val="24"/>
          <w:u w:val="single"/>
          <w:lang w:eastAsia="zh-CN"/>
        </w:rPr>
        <w:t>f</w:t>
      </w:r>
      <w:r w:rsidRPr="00EE6328">
        <w:rPr>
          <w:rFonts w:eastAsia="SimSun" w:cs="Arial"/>
          <w:color w:val="595959"/>
          <w:szCs w:val="24"/>
          <w:u w:val="single"/>
        </w:rPr>
        <w:t>.bg/.</w:t>
      </w:r>
    </w:p>
    <w:p w:rsidR="00EE6328" w:rsidRPr="00EE6328" w:rsidRDefault="00EE6328" w:rsidP="007F14E3">
      <w:pPr>
        <w:spacing w:before="0" w:after="0" w:line="360" w:lineRule="auto"/>
        <w:rPr>
          <w:rFonts w:eastAsia="SimSun" w:cs="Arial"/>
          <w:color w:val="595959"/>
          <w:szCs w:val="24"/>
        </w:rPr>
      </w:pPr>
    </w:p>
    <w:p w:rsidR="00EE6328" w:rsidRPr="00EE6328" w:rsidRDefault="00EE6328" w:rsidP="007F14E3">
      <w:pPr>
        <w:tabs>
          <w:tab w:val="left" w:pos="0"/>
        </w:tabs>
        <w:spacing w:before="0" w:after="0" w:line="360" w:lineRule="auto"/>
        <w:rPr>
          <w:rFonts w:eastAsia="SimSun" w:cs="Arial"/>
          <w:color w:val="595959"/>
          <w:szCs w:val="24"/>
        </w:rPr>
      </w:pPr>
    </w:p>
    <w:p w:rsidR="006B426C" w:rsidRDefault="006B426C" w:rsidP="0066275D">
      <w:pPr>
        <w:jc w:val="left"/>
      </w:pPr>
    </w:p>
    <w:sectPr w:rsidR="006B426C" w:rsidSect="00D624C3">
      <w:headerReference w:type="default" r:id="rId10"/>
      <w:pgSz w:w="11906" w:h="16838"/>
      <w:pgMar w:top="426" w:right="1133" w:bottom="851" w:left="1134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B9" w:rsidRDefault="005921B9">
      <w:pPr>
        <w:spacing w:before="0" w:after="0"/>
      </w:pPr>
      <w:r>
        <w:separator/>
      </w:r>
    </w:p>
  </w:endnote>
  <w:endnote w:type="continuationSeparator" w:id="0">
    <w:p w:rsidR="005921B9" w:rsidRDefault="005921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B9" w:rsidRDefault="005921B9">
      <w:pPr>
        <w:spacing w:before="0" w:after="0"/>
      </w:pPr>
      <w:r>
        <w:separator/>
      </w:r>
    </w:p>
  </w:footnote>
  <w:footnote w:type="continuationSeparator" w:id="0">
    <w:p w:rsidR="005921B9" w:rsidRDefault="005921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48" w:rsidRDefault="005921B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4FA9"/>
    <w:multiLevelType w:val="hybridMultilevel"/>
    <w:tmpl w:val="B71C4E5C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C13EA"/>
    <w:multiLevelType w:val="hybridMultilevel"/>
    <w:tmpl w:val="61F8CBF6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770456"/>
    <w:multiLevelType w:val="hybridMultilevel"/>
    <w:tmpl w:val="973EC086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B63D6"/>
    <w:multiLevelType w:val="hybridMultilevel"/>
    <w:tmpl w:val="060A2D0E"/>
    <w:lvl w:ilvl="0" w:tplc="3DDC89E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8F233A"/>
    <w:multiLevelType w:val="hybridMultilevel"/>
    <w:tmpl w:val="C35E8344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28"/>
    <w:rsid w:val="002E5EF5"/>
    <w:rsid w:val="00444A62"/>
    <w:rsid w:val="00531193"/>
    <w:rsid w:val="005921B9"/>
    <w:rsid w:val="0066275D"/>
    <w:rsid w:val="006B426C"/>
    <w:rsid w:val="007F14E3"/>
    <w:rsid w:val="0082198A"/>
    <w:rsid w:val="00950AE3"/>
    <w:rsid w:val="00CC34D0"/>
    <w:rsid w:val="00CE5FE1"/>
    <w:rsid w:val="00D05A9B"/>
    <w:rsid w:val="00D63C2A"/>
    <w:rsid w:val="00E7308F"/>
    <w:rsid w:val="00EE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62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E632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6328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3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32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62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62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E632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6328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3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32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62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%D0%B3%D0%B5%D1%80%D0%B1+%D0%BD%D0%B0+%D0%B1%D1%8A%D0%BB%D0%B3%D0%B0%D1%80%D0%B8%D1%8F&amp;hl=bg&amp;sa=X&amp;biw=1067&amp;bih=537&amp;tbm=isch&amp;prmd=imvns&amp;tbnid=235nUaA06iT3PM:&amp;imgrefurl=http://www.yoocards.com/details.php?image_id=1778&amp;docid=eY-LXx6DTKih-M&amp;imgurl=http://www.yoocards.com/data/media/90/3mart1.gif&amp;w=480&amp;h=360&amp;ei=UP9zUO_JHMGShgfn7YHACQ&amp;zoom=1&amp;iact=hc&amp;vpx=622&amp;vpy=128&amp;dur=13&amp;hovh=194&amp;hovw=259&amp;tx=122&amp;ty=113&amp;sig=112375036390215099994&amp;page=1&amp;tbnh=136&amp;tbnw=181&amp;start=0&amp;ndsp=11&amp;ved=1t:429,r:3,s:0,i:13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3</cp:revision>
  <dcterms:created xsi:type="dcterms:W3CDTF">2013-05-29T08:50:00Z</dcterms:created>
  <dcterms:modified xsi:type="dcterms:W3CDTF">2013-05-29T08:55:00Z</dcterms:modified>
</cp:coreProperties>
</file>