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051" w:rsidRDefault="00B859B6" w:rsidP="00B859B6">
      <w:pPr>
        <w:tabs>
          <w:tab w:val="left" w:pos="720"/>
          <w:tab w:val="left" w:pos="6277"/>
        </w:tabs>
        <w:ind w:left="-567" w:right="141" w:firstLine="567"/>
        <w:rPr>
          <w:b/>
          <w:i/>
          <w:lang w:val="ru-RU" w:eastAsia="x-none"/>
        </w:rPr>
      </w:pPr>
      <w:r w:rsidRPr="00493CE6">
        <w:rPr>
          <w:b/>
          <w:i/>
          <w:lang w:val="ru-RU" w:eastAsia="x-none"/>
        </w:rPr>
        <w:tab/>
      </w:r>
      <w:r w:rsidRPr="00493CE6">
        <w:rPr>
          <w:b/>
          <w:i/>
          <w:lang w:val="ru-RU" w:eastAsia="x-none"/>
        </w:rPr>
        <w:tab/>
      </w:r>
    </w:p>
    <w:p w:rsidR="00B859B6" w:rsidRPr="00493CE6" w:rsidRDefault="00091051" w:rsidP="00B859B6">
      <w:pPr>
        <w:tabs>
          <w:tab w:val="left" w:pos="720"/>
          <w:tab w:val="left" w:pos="6277"/>
        </w:tabs>
        <w:ind w:left="-567" w:right="141" w:firstLine="567"/>
        <w:rPr>
          <w:i/>
          <w:snapToGrid w:val="0"/>
          <w:u w:val="single"/>
          <w:lang w:val="ru-RU" w:eastAsia="en-US"/>
        </w:rPr>
      </w:pPr>
      <w:r>
        <w:rPr>
          <w:b/>
          <w:i/>
          <w:lang w:val="ru-RU" w:eastAsia="x-none"/>
        </w:rPr>
        <w:tab/>
      </w:r>
      <w:r>
        <w:rPr>
          <w:b/>
          <w:i/>
          <w:lang w:val="ru-RU" w:eastAsia="x-none"/>
        </w:rPr>
        <w:tab/>
      </w:r>
      <w:r>
        <w:rPr>
          <w:b/>
          <w:i/>
          <w:lang w:val="ru-RU" w:eastAsia="x-none"/>
        </w:rPr>
        <w:tab/>
      </w:r>
      <w:r>
        <w:rPr>
          <w:b/>
          <w:i/>
          <w:lang w:val="ru-RU" w:eastAsia="x-none"/>
        </w:rPr>
        <w:tab/>
      </w:r>
      <w:r w:rsidR="00B859B6" w:rsidRPr="00493CE6">
        <w:rPr>
          <w:b/>
          <w:i/>
          <w:u w:val="single"/>
          <w:lang w:val="ru-RU" w:eastAsia="x-none"/>
        </w:rPr>
        <w:t>Приложение № 4</w:t>
      </w:r>
    </w:p>
    <w:p w:rsidR="00B859B6" w:rsidRPr="00493CE6" w:rsidRDefault="00B859B6" w:rsidP="00B859B6">
      <w:pPr>
        <w:ind w:left="-567"/>
        <w:jc w:val="both"/>
        <w:rPr>
          <w:bCs/>
          <w:i/>
          <w:lang w:val="en-GB" w:eastAsia="ar-SA"/>
        </w:rPr>
      </w:pPr>
    </w:p>
    <w:tbl>
      <w:tblPr>
        <w:tblW w:w="9922" w:type="dxa"/>
        <w:tblInd w:w="-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"/>
        <w:gridCol w:w="9706"/>
        <w:gridCol w:w="108"/>
      </w:tblGrid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91051" w:rsidRDefault="00B859B6" w:rsidP="00901461">
            <w:pPr>
              <w:jc w:val="center"/>
              <w:rPr>
                <w:lang w:val="en-GB"/>
              </w:rPr>
            </w:pPr>
            <w:r w:rsidRPr="00493CE6">
              <w:rPr>
                <w:lang w:val="en-GB"/>
              </w:rPr>
              <w:t> </w:t>
            </w:r>
          </w:p>
          <w:p w:rsidR="00091051" w:rsidRDefault="00091051" w:rsidP="00901461">
            <w:pPr>
              <w:jc w:val="center"/>
              <w:rPr>
                <w:lang w:val="en-GB"/>
              </w:rPr>
            </w:pPr>
          </w:p>
          <w:p w:rsidR="00091051" w:rsidRDefault="00091051" w:rsidP="00901461">
            <w:pPr>
              <w:jc w:val="center"/>
              <w:rPr>
                <w:lang w:val="en-GB"/>
              </w:rPr>
            </w:pPr>
          </w:p>
          <w:p w:rsidR="00B859B6" w:rsidRPr="00493CE6" w:rsidRDefault="00B859B6" w:rsidP="00901461">
            <w:pPr>
              <w:jc w:val="center"/>
              <w:rPr>
                <w:b/>
                <w:lang w:val="en-GB"/>
              </w:rPr>
            </w:pPr>
            <w:r w:rsidRPr="00493CE6">
              <w:rPr>
                <w:b/>
                <w:lang w:val="en-GB"/>
              </w:rPr>
              <w:t xml:space="preserve">ДЕКЛАРАЦИЯ </w:t>
            </w:r>
            <w:proofErr w:type="spellStart"/>
            <w:r w:rsidRPr="00493CE6">
              <w:rPr>
                <w:b/>
                <w:lang w:val="en-GB"/>
              </w:rPr>
              <w:t>по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чл</w:t>
            </w:r>
            <w:proofErr w:type="spellEnd"/>
            <w:r w:rsidRPr="00493CE6">
              <w:rPr>
                <w:b/>
                <w:lang w:val="en-GB"/>
              </w:rPr>
              <w:t xml:space="preserve">. 97, </w:t>
            </w:r>
            <w:proofErr w:type="spellStart"/>
            <w:r w:rsidRPr="00493CE6">
              <w:rPr>
                <w:b/>
                <w:lang w:val="en-GB"/>
              </w:rPr>
              <w:t>ал</w:t>
            </w:r>
            <w:proofErr w:type="spellEnd"/>
            <w:r w:rsidRPr="00493CE6">
              <w:rPr>
                <w:b/>
                <w:lang w:val="en-GB"/>
              </w:rPr>
              <w:t xml:space="preserve">. 5 </w:t>
            </w:r>
            <w:proofErr w:type="spellStart"/>
            <w:r w:rsidRPr="00493CE6">
              <w:rPr>
                <w:b/>
                <w:lang w:val="en-GB"/>
              </w:rPr>
              <w:t>от</w:t>
            </w:r>
            <w:proofErr w:type="spellEnd"/>
            <w:r w:rsidRPr="00493CE6">
              <w:rPr>
                <w:b/>
                <w:lang w:val="en-GB"/>
              </w:rPr>
              <w:t xml:space="preserve"> ППЗОП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9B6" w:rsidRPr="00493CE6" w:rsidRDefault="00B859B6" w:rsidP="00901461">
            <w:pPr>
              <w:jc w:val="center"/>
              <w:rPr>
                <w:b/>
                <w:lang w:val="en-GB"/>
              </w:rPr>
            </w:pPr>
            <w:proofErr w:type="spellStart"/>
            <w:proofErr w:type="gramStart"/>
            <w:r w:rsidRPr="00493CE6">
              <w:rPr>
                <w:b/>
                <w:lang w:val="en-GB"/>
              </w:rPr>
              <w:t>за</w:t>
            </w:r>
            <w:proofErr w:type="spellEnd"/>
            <w:proofErr w:type="gram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липса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на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обстоятелства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по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чл</w:t>
            </w:r>
            <w:proofErr w:type="spellEnd"/>
            <w:r w:rsidRPr="00493CE6">
              <w:rPr>
                <w:b/>
                <w:lang w:val="en-GB"/>
              </w:rPr>
              <w:t xml:space="preserve">. 54, </w:t>
            </w:r>
            <w:proofErr w:type="spellStart"/>
            <w:r w:rsidRPr="00493CE6">
              <w:rPr>
                <w:b/>
                <w:lang w:val="en-GB"/>
              </w:rPr>
              <w:t>ал</w:t>
            </w:r>
            <w:proofErr w:type="spellEnd"/>
            <w:r w:rsidRPr="00493CE6">
              <w:rPr>
                <w:b/>
                <w:lang w:val="en-GB"/>
              </w:rPr>
              <w:t xml:space="preserve">. 1, т. 1, 2 и 7 </w:t>
            </w:r>
            <w:proofErr w:type="spellStart"/>
            <w:r w:rsidRPr="00493CE6">
              <w:rPr>
                <w:b/>
                <w:lang w:val="en-GB"/>
              </w:rPr>
              <w:t>от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Закона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за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обществените</w:t>
            </w:r>
            <w:proofErr w:type="spellEnd"/>
            <w:r w:rsidRPr="00493CE6">
              <w:rPr>
                <w:b/>
                <w:lang w:val="en-GB"/>
              </w:rPr>
              <w:t xml:space="preserve"> </w:t>
            </w:r>
            <w:proofErr w:type="spellStart"/>
            <w:r w:rsidRPr="00493CE6">
              <w:rPr>
                <w:b/>
                <w:lang w:val="en-GB"/>
              </w:rPr>
              <w:t>поръчки</w:t>
            </w:r>
            <w:proofErr w:type="spellEnd"/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jc w:val="both"/>
              <w:rPr>
                <w:lang w:val="en-GB"/>
              </w:rPr>
            </w:pPr>
          </w:p>
          <w:p w:rsidR="00B859B6" w:rsidRPr="00493CE6" w:rsidRDefault="00B859B6" w:rsidP="00901461">
            <w:pPr>
              <w:jc w:val="both"/>
              <w:rPr>
                <w:lang w:val="en-GB"/>
              </w:rPr>
            </w:pPr>
            <w:proofErr w:type="spellStart"/>
            <w:r w:rsidRPr="00493CE6">
              <w:rPr>
                <w:lang w:val="en-GB"/>
              </w:rPr>
              <w:t>Подписаният</w:t>
            </w:r>
            <w:proofErr w:type="spellEnd"/>
            <w:r w:rsidRPr="00493CE6">
              <w:rPr>
                <w:lang w:val="en-GB"/>
              </w:rPr>
              <w:t>/</w:t>
            </w:r>
            <w:proofErr w:type="spellStart"/>
            <w:r w:rsidRPr="00493CE6">
              <w:rPr>
                <w:lang w:val="en-GB"/>
              </w:rPr>
              <w:t>ата</w:t>
            </w:r>
            <w:proofErr w:type="spellEnd"/>
            <w:r w:rsidRPr="00493CE6">
              <w:rPr>
                <w:lang w:val="en-GB"/>
              </w:rPr>
              <w:t xml:space="preserve"> …………………………………………………………………………………….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jc w:val="center"/>
              <w:rPr>
                <w:vertAlign w:val="superscript"/>
                <w:lang w:val="en-GB"/>
              </w:rPr>
            </w:pPr>
            <w:r w:rsidRPr="00493CE6">
              <w:rPr>
                <w:i/>
                <w:iCs/>
                <w:vertAlign w:val="superscript"/>
                <w:lang w:val="en-GB"/>
              </w:rPr>
              <w:t>(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трите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имена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>)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jc w:val="both"/>
              <w:rPr>
                <w:lang w:val="en-GB"/>
              </w:rPr>
            </w:pPr>
            <w:proofErr w:type="spellStart"/>
            <w:proofErr w:type="gramStart"/>
            <w:r w:rsidRPr="00493CE6">
              <w:rPr>
                <w:lang w:val="en-GB"/>
              </w:rPr>
              <w:t>данни</w:t>
            </w:r>
            <w:proofErr w:type="spellEnd"/>
            <w:proofErr w:type="gram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по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документ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за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самоличност</w:t>
            </w:r>
            <w:proofErr w:type="spellEnd"/>
            <w:r w:rsidRPr="00493CE6">
              <w:rPr>
                <w:lang w:val="en-GB"/>
              </w:rPr>
              <w:t xml:space="preserve"> ………………………………………………………………..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ind w:firstLine="3753"/>
              <w:jc w:val="both"/>
              <w:rPr>
                <w:vertAlign w:val="superscript"/>
                <w:lang w:val="en-GB"/>
              </w:rPr>
            </w:pPr>
            <w:r w:rsidRPr="00493CE6">
              <w:rPr>
                <w:i/>
                <w:iCs/>
                <w:vertAlign w:val="superscript"/>
                <w:lang w:val="en-GB"/>
              </w:rPr>
              <w:t>(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номер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на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лична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карта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,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дата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,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орган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и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място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на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издаването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>)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jc w:val="both"/>
              <w:rPr>
                <w:lang w:val="en-GB"/>
              </w:rPr>
            </w:pPr>
            <w:proofErr w:type="gramStart"/>
            <w:r w:rsidRPr="00493CE6">
              <w:rPr>
                <w:lang w:val="en-GB"/>
              </w:rPr>
              <w:t>в</w:t>
            </w:r>
            <w:proofErr w:type="gram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качеството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си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на</w:t>
            </w:r>
            <w:proofErr w:type="spellEnd"/>
            <w:r w:rsidRPr="00493CE6">
              <w:rPr>
                <w:lang w:val="en-GB"/>
              </w:rPr>
              <w:t xml:space="preserve"> ……………………… </w:t>
            </w:r>
            <w:proofErr w:type="spellStart"/>
            <w:r w:rsidRPr="00493CE6">
              <w:rPr>
                <w:lang w:val="en-GB"/>
              </w:rPr>
              <w:t>на</w:t>
            </w:r>
            <w:proofErr w:type="spellEnd"/>
            <w:r w:rsidRPr="00493CE6">
              <w:rPr>
                <w:lang w:val="en-GB"/>
              </w:rPr>
              <w:t xml:space="preserve"> ……………………………………………………….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ind w:firstLine="2052"/>
              <w:rPr>
                <w:vertAlign w:val="superscript"/>
                <w:lang w:val="en-GB"/>
              </w:rPr>
            </w:pPr>
            <w:r w:rsidRPr="00493CE6">
              <w:rPr>
                <w:i/>
                <w:iCs/>
                <w:vertAlign w:val="superscript"/>
                <w:lang w:val="en-GB"/>
              </w:rPr>
              <w:t xml:space="preserve"> (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длъжност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>)                                        (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наименование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на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 xml:space="preserve"> </w:t>
            </w:r>
            <w:proofErr w:type="spellStart"/>
            <w:r w:rsidRPr="00493CE6">
              <w:rPr>
                <w:i/>
                <w:iCs/>
                <w:vertAlign w:val="superscript"/>
                <w:lang w:val="en-GB"/>
              </w:rPr>
              <w:t>участника</w:t>
            </w:r>
            <w:proofErr w:type="spellEnd"/>
            <w:r w:rsidRPr="00493CE6">
              <w:rPr>
                <w:i/>
                <w:iCs/>
                <w:vertAlign w:val="superscript"/>
                <w:lang w:val="en-GB"/>
              </w:rPr>
              <w:t>)</w:t>
            </w:r>
          </w:p>
        </w:tc>
      </w:tr>
      <w:tr w:rsidR="00B859B6" w:rsidRPr="00493CE6" w:rsidTr="00901461">
        <w:trPr>
          <w:gridBefore w:val="1"/>
          <w:wBefore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jc w:val="both"/>
              <w:rPr>
                <w:b/>
                <w:lang w:val="en-GB" w:eastAsia="en-US"/>
              </w:rPr>
            </w:pPr>
            <w:r w:rsidRPr="00493CE6">
              <w:rPr>
                <w:lang w:val="en-GB"/>
              </w:rPr>
              <w:t xml:space="preserve">ЕИК/БУЛСТАТ ……………….…, в </w:t>
            </w:r>
            <w:proofErr w:type="spellStart"/>
            <w:r w:rsidRPr="00493CE6">
              <w:rPr>
                <w:lang w:val="en-GB"/>
              </w:rPr>
              <w:t>съответствие</w:t>
            </w:r>
            <w:proofErr w:type="spellEnd"/>
            <w:r w:rsidRPr="00493CE6">
              <w:rPr>
                <w:lang w:val="en-GB"/>
              </w:rPr>
              <w:t xml:space="preserve"> с </w:t>
            </w:r>
            <w:proofErr w:type="spellStart"/>
            <w:r w:rsidRPr="00493CE6">
              <w:rPr>
                <w:lang w:val="en-GB"/>
              </w:rPr>
              <w:t>изискванията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възложителя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при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възлагане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обществена</w:t>
            </w:r>
            <w:proofErr w:type="spellEnd"/>
            <w:r w:rsidRPr="00493CE6">
              <w:rPr>
                <w:lang w:val="en-GB"/>
              </w:rPr>
              <w:t xml:space="preserve"> </w:t>
            </w:r>
            <w:proofErr w:type="spellStart"/>
            <w:r w:rsidRPr="00493CE6">
              <w:rPr>
                <w:lang w:val="en-GB"/>
              </w:rPr>
              <w:t>поръчка</w:t>
            </w:r>
            <w:proofErr w:type="spellEnd"/>
            <w:r w:rsidRPr="00493CE6">
              <w:rPr>
                <w:lang w:val="en-GB"/>
              </w:rPr>
              <w:t xml:space="preserve"> с </w:t>
            </w:r>
            <w:proofErr w:type="spellStart"/>
            <w:r w:rsidRPr="00493CE6">
              <w:rPr>
                <w:lang w:val="en-GB"/>
              </w:rPr>
              <w:t>предмет</w:t>
            </w:r>
            <w:proofErr w:type="spellEnd"/>
            <w:r w:rsidRPr="00493CE6">
              <w:rPr>
                <w:lang w:val="en-GB"/>
              </w:rPr>
              <w:t>:</w:t>
            </w:r>
            <w:r w:rsidRPr="00493CE6">
              <w:rPr>
                <w:b/>
                <w:lang w:val="en-GB" w:eastAsia="en-US"/>
              </w:rPr>
              <w:t xml:space="preserve"> </w:t>
            </w:r>
            <w:r w:rsidR="00C707FA" w:rsidRPr="00C707FA">
              <w:rPr>
                <w:b/>
                <w:lang w:val="en-GB"/>
              </w:rPr>
              <w:t>„</w:t>
            </w:r>
            <w:proofErr w:type="spellStart"/>
            <w:r w:rsidR="00C707FA" w:rsidRPr="00C707FA">
              <w:rPr>
                <w:b/>
                <w:lang w:val="en-GB"/>
              </w:rPr>
              <w:t>Доставка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на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електроматериали</w:t>
            </w:r>
            <w:proofErr w:type="spellEnd"/>
            <w:r w:rsidR="00C707FA" w:rsidRPr="00C707FA">
              <w:rPr>
                <w:b/>
                <w:lang w:val="en-GB"/>
              </w:rPr>
              <w:t xml:space="preserve">, </w:t>
            </w:r>
            <w:proofErr w:type="spellStart"/>
            <w:r w:rsidR="00C707FA" w:rsidRPr="00C707FA">
              <w:rPr>
                <w:b/>
                <w:lang w:val="en-GB"/>
              </w:rPr>
              <w:t>железария</w:t>
            </w:r>
            <w:proofErr w:type="spellEnd"/>
            <w:r w:rsidR="00C707FA" w:rsidRPr="00C707FA">
              <w:rPr>
                <w:b/>
                <w:lang w:val="en-GB"/>
              </w:rPr>
              <w:t xml:space="preserve"> и </w:t>
            </w:r>
            <w:proofErr w:type="spellStart"/>
            <w:r w:rsidR="00C707FA" w:rsidRPr="00C707FA">
              <w:rPr>
                <w:b/>
                <w:lang w:val="en-GB"/>
              </w:rPr>
              <w:t>резервни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части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за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поддръжка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на</w:t>
            </w:r>
            <w:proofErr w:type="spellEnd"/>
            <w:r w:rsidR="00C707FA" w:rsidRPr="00C707FA">
              <w:rPr>
                <w:b/>
                <w:lang w:val="en-GB"/>
              </w:rPr>
              <w:t xml:space="preserve"> </w:t>
            </w:r>
            <w:proofErr w:type="spellStart"/>
            <w:r w:rsidR="00C707FA" w:rsidRPr="00C707FA">
              <w:rPr>
                <w:b/>
                <w:lang w:val="en-GB"/>
              </w:rPr>
              <w:t>сто</w:t>
            </w:r>
            <w:r w:rsidR="001B3FF6">
              <w:rPr>
                <w:b/>
                <w:lang w:val="en-GB"/>
              </w:rPr>
              <w:t>панския</w:t>
            </w:r>
            <w:proofErr w:type="spellEnd"/>
            <w:r w:rsidR="001B3FF6">
              <w:rPr>
                <w:b/>
                <w:lang w:val="en-GB"/>
              </w:rPr>
              <w:t xml:space="preserve"> </w:t>
            </w:r>
            <w:proofErr w:type="spellStart"/>
            <w:r w:rsidR="001B3FF6">
              <w:rPr>
                <w:b/>
                <w:lang w:val="en-GB"/>
              </w:rPr>
              <w:t>инвентар</w:t>
            </w:r>
            <w:proofErr w:type="spellEnd"/>
            <w:r w:rsidR="001B3FF6">
              <w:rPr>
                <w:b/>
                <w:lang w:val="en-GB"/>
              </w:rPr>
              <w:t xml:space="preserve"> в РЗОК- </w:t>
            </w:r>
            <w:r w:rsidR="006E2AFA">
              <w:rPr>
                <w:b/>
              </w:rPr>
              <w:t>Търговище</w:t>
            </w:r>
            <w:bookmarkStart w:id="0" w:name="_GoBack"/>
            <w:bookmarkEnd w:id="0"/>
            <w:r w:rsidR="001B3FF6">
              <w:rPr>
                <w:b/>
                <w:lang w:val="en-GB"/>
              </w:rPr>
              <w:t>”</w:t>
            </w:r>
          </w:p>
          <w:p w:rsidR="00B859B6" w:rsidRPr="00493CE6" w:rsidRDefault="00B859B6" w:rsidP="00901461">
            <w:pPr>
              <w:jc w:val="both"/>
              <w:rPr>
                <w:b/>
                <w:lang w:val="en-GB" w:eastAsia="en-US"/>
              </w:rPr>
            </w:pPr>
          </w:p>
          <w:p w:rsidR="00B859B6" w:rsidRPr="00493CE6" w:rsidRDefault="00B859B6" w:rsidP="00901461">
            <w:pPr>
              <w:jc w:val="both"/>
              <w:rPr>
                <w:b/>
                <w:lang w:val="en-GB" w:eastAsia="en-US"/>
              </w:rPr>
            </w:pPr>
          </w:p>
        </w:tc>
      </w:tr>
      <w:tr w:rsidR="00B859B6" w:rsidRPr="00493CE6" w:rsidTr="00901461">
        <w:trPr>
          <w:gridAfter w:val="1"/>
          <w:wAfter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901461">
            <w:pPr>
              <w:jc w:val="center"/>
              <w:rPr>
                <w:b/>
                <w:lang w:val="en-GB"/>
              </w:rPr>
            </w:pPr>
            <w:r w:rsidRPr="00493CE6">
              <w:rPr>
                <w:b/>
                <w:lang w:val="en-GB"/>
              </w:rPr>
              <w:t>ДЕКЛАРИРАМ:</w:t>
            </w:r>
          </w:p>
        </w:tc>
      </w:tr>
      <w:tr w:rsidR="00B859B6" w:rsidRPr="00493CE6" w:rsidTr="00901461">
        <w:trPr>
          <w:gridAfter w:val="1"/>
          <w:wAfter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9B6" w:rsidRPr="00493CE6" w:rsidRDefault="00B859B6" w:rsidP="00901461">
            <w:pPr>
              <w:jc w:val="center"/>
              <w:rPr>
                <w:b/>
                <w:lang w:val="en-GB"/>
              </w:rPr>
            </w:pPr>
          </w:p>
        </w:tc>
      </w:tr>
      <w:tr w:rsidR="00B859B6" w:rsidRPr="00493CE6" w:rsidTr="00901461">
        <w:trPr>
          <w:gridAfter w:val="1"/>
          <w:wAfter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59B6" w:rsidRPr="00493CE6" w:rsidRDefault="00B859B6" w:rsidP="00901461">
            <w:pPr>
              <w:ind w:firstLine="340"/>
              <w:jc w:val="both"/>
              <w:rPr>
                <w:lang w:val="en-GB"/>
              </w:rPr>
            </w:pPr>
          </w:p>
        </w:tc>
      </w:tr>
      <w:tr w:rsidR="00B859B6" w:rsidRPr="00493CE6" w:rsidTr="00901461">
        <w:trPr>
          <w:gridAfter w:val="1"/>
          <w:wAfter w:w="108" w:type="dxa"/>
        </w:trPr>
        <w:tc>
          <w:tcPr>
            <w:tcW w:w="98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59B6" w:rsidRPr="00493CE6" w:rsidRDefault="00B859B6" w:rsidP="00B859B6">
            <w:pPr>
              <w:numPr>
                <w:ilvl w:val="0"/>
                <w:numId w:val="1"/>
              </w:numPr>
              <w:ind w:left="0" w:firstLine="340"/>
              <w:contextualSpacing/>
              <w:jc w:val="both"/>
              <w:rPr>
                <w:lang w:eastAsia="en-US"/>
              </w:rPr>
            </w:pPr>
            <w:r w:rsidRPr="00493CE6">
              <w:t>Не съм осъден с влязла в сила присъда / реабилитиран съм (</w:t>
            </w:r>
            <w:r w:rsidRPr="00ED1FF0">
              <w:rPr>
                <w:b/>
                <w:i/>
              </w:rPr>
              <w:t>невярното се зачертава</w:t>
            </w:r>
            <w:r w:rsidRPr="00493CE6">
              <w:t>) за</w:t>
            </w:r>
            <w:r w:rsidRPr="00493CE6">
              <w:rPr>
                <w:lang w:eastAsia="en-US"/>
              </w:rPr>
      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кодекс. </w:t>
            </w:r>
          </w:p>
          <w:p w:rsidR="00B859B6" w:rsidRPr="00493CE6" w:rsidRDefault="00B859B6" w:rsidP="00B859B6">
            <w:pPr>
              <w:numPr>
                <w:ilvl w:val="0"/>
                <w:numId w:val="1"/>
              </w:numPr>
              <w:ind w:left="0" w:firstLine="340"/>
              <w:contextualSpacing/>
              <w:jc w:val="both"/>
              <w:rPr>
                <w:lang w:eastAsia="en-US"/>
              </w:rPr>
            </w:pPr>
            <w:r w:rsidRPr="00493CE6">
              <w:t>Не съм осъден с влязла в сила присъда / реабилитиран съм (</w:t>
            </w:r>
            <w:r w:rsidRPr="00ED1FF0">
              <w:rPr>
                <w:b/>
                <w:i/>
              </w:rPr>
              <w:t>невярното се зачертава</w:t>
            </w:r>
            <w:r w:rsidRPr="00493CE6">
              <w:t>) за</w:t>
            </w:r>
            <w:r w:rsidRPr="00493CE6">
              <w:rPr>
                <w:lang w:eastAsia="en-US"/>
              </w:rPr>
              <w:t xml:space="preserve"> престъпление, аналогично на тези по т. 1, в друга държава членка или трета страна.</w:t>
            </w:r>
          </w:p>
          <w:p w:rsidR="00B859B6" w:rsidRPr="00493CE6" w:rsidRDefault="00B859B6" w:rsidP="00B859B6">
            <w:pPr>
              <w:numPr>
                <w:ilvl w:val="0"/>
                <w:numId w:val="1"/>
              </w:numPr>
              <w:ind w:left="0" w:firstLine="340"/>
              <w:contextualSpacing/>
              <w:jc w:val="both"/>
              <w:rPr>
                <w:lang w:eastAsia="en-US"/>
              </w:rPr>
            </w:pPr>
            <w:r w:rsidRPr="00493CE6">
              <w:t xml:space="preserve">Не </w:t>
            </w:r>
            <w:r w:rsidRPr="00493CE6">
              <w:rPr>
                <w:lang w:eastAsia="en-US"/>
              </w:rPr>
              <w:t xml:space="preserve">е </w:t>
            </w:r>
            <w:r w:rsidRPr="00493CE6">
              <w:t>налице</w:t>
            </w:r>
            <w:r w:rsidRPr="00493CE6">
              <w:rPr>
                <w:lang w:eastAsia="en-US"/>
              </w:rPr>
              <w:t xml:space="preserve"> конфликт на интереси, който не може да бъде отстранен.</w:t>
            </w:r>
          </w:p>
        </w:tc>
      </w:tr>
    </w:tbl>
    <w:p w:rsidR="00B859B6" w:rsidRPr="00493CE6" w:rsidRDefault="00B859B6" w:rsidP="00B859B6">
      <w:pPr>
        <w:ind w:firstLine="351"/>
        <w:jc w:val="both"/>
        <w:rPr>
          <w:lang w:val="en-GB"/>
        </w:rPr>
      </w:pPr>
    </w:p>
    <w:p w:rsidR="00B859B6" w:rsidRPr="00493CE6" w:rsidRDefault="00B859B6" w:rsidP="00B859B6">
      <w:pPr>
        <w:ind w:firstLine="351"/>
        <w:jc w:val="both"/>
        <w:rPr>
          <w:lang w:val="en-GB"/>
        </w:rPr>
      </w:pPr>
    </w:p>
    <w:p w:rsidR="00B859B6" w:rsidRPr="00493CE6" w:rsidRDefault="00B859B6" w:rsidP="00B859B6">
      <w:pPr>
        <w:ind w:firstLine="351"/>
        <w:jc w:val="both"/>
        <w:rPr>
          <w:lang w:val="en-GB"/>
        </w:rPr>
      </w:pPr>
      <w:proofErr w:type="spellStart"/>
      <w:r w:rsidRPr="00493CE6">
        <w:rPr>
          <w:lang w:val="en-GB"/>
        </w:rPr>
        <w:t>Известна</w:t>
      </w:r>
      <w:proofErr w:type="spellEnd"/>
      <w:r w:rsidRPr="00493CE6">
        <w:rPr>
          <w:lang w:val="en-GB"/>
        </w:rPr>
        <w:t xml:space="preserve"> </w:t>
      </w:r>
      <w:proofErr w:type="spellStart"/>
      <w:r w:rsidRPr="00493CE6">
        <w:rPr>
          <w:lang w:val="en-GB"/>
        </w:rPr>
        <w:t>ми</w:t>
      </w:r>
      <w:proofErr w:type="spellEnd"/>
      <w:r w:rsidRPr="00493CE6">
        <w:rPr>
          <w:lang w:val="en-GB"/>
        </w:rPr>
        <w:t xml:space="preserve"> е </w:t>
      </w:r>
      <w:proofErr w:type="spellStart"/>
      <w:r w:rsidRPr="00493CE6">
        <w:rPr>
          <w:lang w:val="en-GB"/>
        </w:rPr>
        <w:t>отговорността</w:t>
      </w:r>
      <w:proofErr w:type="spellEnd"/>
      <w:r w:rsidRPr="00493CE6">
        <w:rPr>
          <w:lang w:val="en-GB"/>
        </w:rPr>
        <w:t xml:space="preserve"> </w:t>
      </w:r>
      <w:proofErr w:type="spellStart"/>
      <w:r w:rsidRPr="00493CE6">
        <w:rPr>
          <w:lang w:val="en-GB"/>
        </w:rPr>
        <w:t>по</w:t>
      </w:r>
      <w:proofErr w:type="spellEnd"/>
      <w:r w:rsidRPr="00493CE6">
        <w:rPr>
          <w:lang w:val="en-GB"/>
        </w:rPr>
        <w:t xml:space="preserve"> </w:t>
      </w:r>
      <w:hyperlink r:id="rId5" w:history="1">
        <w:proofErr w:type="spellStart"/>
        <w:r w:rsidRPr="00493CE6">
          <w:rPr>
            <w:lang w:val="en-GB"/>
          </w:rPr>
          <w:t>чл</w:t>
        </w:r>
        <w:proofErr w:type="spellEnd"/>
        <w:r w:rsidRPr="00493CE6">
          <w:rPr>
            <w:lang w:val="en-GB"/>
          </w:rPr>
          <w:t xml:space="preserve">. 313 </w:t>
        </w:r>
        <w:proofErr w:type="spellStart"/>
        <w:r w:rsidRPr="00493CE6">
          <w:rPr>
            <w:lang w:val="en-GB"/>
          </w:rPr>
          <w:t>от</w:t>
        </w:r>
        <w:proofErr w:type="spellEnd"/>
        <w:r w:rsidRPr="00493CE6">
          <w:rPr>
            <w:lang w:val="en-GB"/>
          </w:rPr>
          <w:t xml:space="preserve"> </w:t>
        </w:r>
        <w:proofErr w:type="spellStart"/>
        <w:r w:rsidRPr="00493CE6">
          <w:rPr>
            <w:lang w:val="en-GB"/>
          </w:rPr>
          <w:t>Наказателния</w:t>
        </w:r>
        <w:proofErr w:type="spellEnd"/>
        <w:r w:rsidRPr="00493CE6">
          <w:rPr>
            <w:lang w:val="en-GB"/>
          </w:rPr>
          <w:t xml:space="preserve"> </w:t>
        </w:r>
        <w:proofErr w:type="spellStart"/>
        <w:r w:rsidRPr="00493CE6">
          <w:rPr>
            <w:lang w:val="en-GB"/>
          </w:rPr>
          <w:t>кодекс</w:t>
        </w:r>
        <w:proofErr w:type="spellEnd"/>
      </w:hyperlink>
      <w:r w:rsidRPr="00493CE6">
        <w:rPr>
          <w:lang w:val="en-GB"/>
        </w:rPr>
        <w:t xml:space="preserve"> </w:t>
      </w:r>
      <w:proofErr w:type="spellStart"/>
      <w:r w:rsidRPr="00493CE6">
        <w:rPr>
          <w:lang w:val="en-GB"/>
        </w:rPr>
        <w:t>за</w:t>
      </w:r>
      <w:proofErr w:type="spellEnd"/>
      <w:r w:rsidRPr="00493CE6">
        <w:rPr>
          <w:lang w:val="en-GB"/>
        </w:rPr>
        <w:t xml:space="preserve"> </w:t>
      </w:r>
      <w:proofErr w:type="spellStart"/>
      <w:r w:rsidRPr="00493CE6">
        <w:rPr>
          <w:lang w:val="en-GB"/>
        </w:rPr>
        <w:t>неверни</w:t>
      </w:r>
      <w:proofErr w:type="spellEnd"/>
      <w:r w:rsidRPr="00493CE6">
        <w:rPr>
          <w:lang w:val="en-GB"/>
        </w:rPr>
        <w:t xml:space="preserve"> </w:t>
      </w:r>
      <w:proofErr w:type="spellStart"/>
      <w:r w:rsidRPr="00493CE6">
        <w:rPr>
          <w:lang w:val="en-GB"/>
        </w:rPr>
        <w:t>данни</w:t>
      </w:r>
      <w:proofErr w:type="spellEnd"/>
      <w:r w:rsidRPr="00493CE6">
        <w:rPr>
          <w:lang w:val="en-GB"/>
        </w:rPr>
        <w:t xml:space="preserve">. </w:t>
      </w:r>
    </w:p>
    <w:p w:rsidR="00B859B6" w:rsidRPr="00493CE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Pr="00493CE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Pr="00493CE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Pr="00493CE6" w:rsidRDefault="00B859B6" w:rsidP="00B859B6">
      <w:pPr>
        <w:ind w:left="1440" w:right="141" w:firstLine="720"/>
        <w:jc w:val="both"/>
        <w:rPr>
          <w:lang w:eastAsia="en-US"/>
        </w:rPr>
      </w:pPr>
    </w:p>
    <w:p w:rsidR="00B859B6" w:rsidRPr="00493CE6" w:rsidRDefault="00B859B6" w:rsidP="00B859B6">
      <w:pPr>
        <w:ind w:left="1440" w:right="141" w:firstLine="720"/>
        <w:jc w:val="both"/>
        <w:rPr>
          <w:lang w:eastAsia="en-US"/>
        </w:rPr>
      </w:pPr>
      <w:r w:rsidRPr="00493CE6">
        <w:rPr>
          <w:lang w:eastAsia="en-US"/>
        </w:rPr>
        <w:t>Дата ......................................................</w:t>
      </w:r>
    </w:p>
    <w:p w:rsidR="00B859B6" w:rsidRPr="00493CE6" w:rsidRDefault="00B859B6" w:rsidP="00B859B6">
      <w:pPr>
        <w:ind w:left="1440" w:right="141" w:firstLine="567"/>
        <w:jc w:val="both"/>
        <w:rPr>
          <w:sz w:val="16"/>
          <w:szCs w:val="16"/>
          <w:lang w:eastAsia="en-US"/>
        </w:rPr>
      </w:pPr>
      <w:r w:rsidRPr="00493CE6">
        <w:rPr>
          <w:lang w:eastAsia="en-US"/>
        </w:rPr>
        <w:t xml:space="preserve"> </w:t>
      </w:r>
    </w:p>
    <w:p w:rsidR="00B859B6" w:rsidRPr="00493CE6" w:rsidRDefault="00B859B6" w:rsidP="00B859B6">
      <w:pPr>
        <w:ind w:left="1440" w:right="141" w:firstLine="720"/>
        <w:jc w:val="both"/>
        <w:rPr>
          <w:lang w:eastAsia="en-US"/>
        </w:rPr>
      </w:pPr>
      <w:r w:rsidRPr="00493CE6">
        <w:rPr>
          <w:lang w:eastAsia="en-US"/>
        </w:rPr>
        <w:t>Име и фамилия..............................................................</w:t>
      </w:r>
    </w:p>
    <w:p w:rsidR="00B859B6" w:rsidRPr="00493CE6" w:rsidRDefault="00B859B6" w:rsidP="00B859B6">
      <w:pPr>
        <w:ind w:left="1440" w:right="141" w:firstLine="567"/>
        <w:jc w:val="both"/>
        <w:rPr>
          <w:sz w:val="16"/>
          <w:szCs w:val="16"/>
          <w:lang w:eastAsia="en-US"/>
        </w:rPr>
      </w:pPr>
      <w:r w:rsidRPr="00493CE6">
        <w:rPr>
          <w:lang w:eastAsia="en-US"/>
        </w:rPr>
        <w:t xml:space="preserve"> </w:t>
      </w:r>
    </w:p>
    <w:p w:rsidR="00B859B6" w:rsidRPr="00493CE6" w:rsidRDefault="00B859B6" w:rsidP="00B859B6">
      <w:pPr>
        <w:ind w:left="1440" w:right="141" w:firstLine="720"/>
        <w:jc w:val="both"/>
        <w:rPr>
          <w:lang w:eastAsia="en-US"/>
        </w:rPr>
      </w:pPr>
      <w:r w:rsidRPr="00493CE6">
        <w:rPr>
          <w:lang w:eastAsia="en-US"/>
        </w:rPr>
        <w:t>Подпис............................................................................</w:t>
      </w:r>
    </w:p>
    <w:p w:rsidR="00B859B6" w:rsidRPr="00493CE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Pr="00493CE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Pr="00493CE6" w:rsidRDefault="00B859B6" w:rsidP="00B859B6">
      <w:pPr>
        <w:pBdr>
          <w:top w:val="single" w:sz="4" w:space="1" w:color="auto"/>
        </w:pBdr>
        <w:jc w:val="both"/>
        <w:rPr>
          <w:i/>
          <w:sz w:val="20"/>
          <w:szCs w:val="20"/>
          <w:lang w:eastAsia="en-US"/>
        </w:rPr>
      </w:pPr>
      <w:r w:rsidRPr="00493CE6">
        <w:rPr>
          <w:i/>
          <w:sz w:val="20"/>
          <w:szCs w:val="20"/>
          <w:lang w:eastAsia="en-US"/>
        </w:rPr>
        <w:t>Декларацията се подписва</w:t>
      </w:r>
      <w:r w:rsidRPr="00493CE6">
        <w:rPr>
          <w:i/>
          <w:sz w:val="20"/>
          <w:szCs w:val="20"/>
          <w:lang w:val="x-none" w:eastAsia="en-US"/>
        </w:rPr>
        <w:t xml:space="preserve"> от лицата, които представляват участника</w:t>
      </w:r>
      <w:r w:rsidRPr="00493CE6">
        <w:rPr>
          <w:i/>
          <w:sz w:val="20"/>
          <w:szCs w:val="20"/>
          <w:lang w:eastAsia="en-US"/>
        </w:rPr>
        <w:t>.</w:t>
      </w:r>
    </w:p>
    <w:p w:rsidR="00B859B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B859B6" w:rsidRDefault="00B859B6" w:rsidP="00B859B6">
      <w:pPr>
        <w:spacing w:after="60"/>
        <w:ind w:left="5913" w:right="141" w:firstLine="1287"/>
        <w:rPr>
          <w:b/>
          <w:i/>
          <w:u w:val="single"/>
          <w:lang w:val="en-GB" w:eastAsia="en-US"/>
        </w:rPr>
      </w:pPr>
    </w:p>
    <w:p w:rsidR="00356245" w:rsidRDefault="00356245"/>
    <w:sectPr w:rsidR="00356245" w:rsidSect="005C281B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B6"/>
    <w:rsid w:val="00091051"/>
    <w:rsid w:val="001B3FF6"/>
    <w:rsid w:val="00356245"/>
    <w:rsid w:val="005C281B"/>
    <w:rsid w:val="006E2AFA"/>
    <w:rsid w:val="00B859B6"/>
    <w:rsid w:val="00C707FA"/>
    <w:rsid w:val="00ED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CFC7FA-F30B-4C33-B2A3-65520AD3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FF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FF6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apis://Base=NORM&amp;DocCode=2003&amp;ToPar=Art313&amp;Type=2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7</cp:revision>
  <cp:lastPrinted>2017-04-07T12:43:00Z</cp:lastPrinted>
  <dcterms:created xsi:type="dcterms:W3CDTF">2017-04-01T13:22:00Z</dcterms:created>
  <dcterms:modified xsi:type="dcterms:W3CDTF">2017-04-28T13:43:00Z</dcterms:modified>
</cp:coreProperties>
</file>