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16"/>
      </w:tblGrid>
      <w:tr w:rsidR="00240C5E" w:rsidRPr="00F36862" w:rsidTr="00F2645C">
        <w:trPr>
          <w:trHeight w:val="86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40C5E" w:rsidRPr="00F36862" w:rsidRDefault="00240C5E" w:rsidP="00220245">
            <w:pPr>
              <w:spacing w:line="300" w:lineRule="auto"/>
              <w:jc w:val="both"/>
              <w:rPr>
                <w:rFonts w:ascii="Arial" w:hAnsi="Arial" w:cs="Arial"/>
                <w:color w:val="7F7F7F"/>
                <w:lang w:val="en-US"/>
              </w:rPr>
            </w:pPr>
            <w:r>
              <w:rPr>
                <w:rFonts w:ascii="Arial" w:hAnsi="Arial" w:cs="Arial"/>
                <w:noProof/>
                <w:color w:val="7F7F7F"/>
                <w:lang w:eastAsia="bg-BG"/>
              </w:rPr>
              <w:drawing>
                <wp:inline distT="0" distB="0" distL="0" distR="0" wp14:anchorId="5F251EC7" wp14:editId="2E1A9907">
                  <wp:extent cx="1609725" cy="1200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C5E" w:rsidRPr="00F36862" w:rsidRDefault="00240C5E" w:rsidP="00220245">
            <w:pPr>
              <w:spacing w:line="300" w:lineRule="auto"/>
              <w:jc w:val="center"/>
              <w:rPr>
                <w:rFonts w:ascii="Arial" w:hAnsi="Arial" w:cs="Arial"/>
                <w:b/>
                <w:color w:val="7F7F7F"/>
              </w:rPr>
            </w:pPr>
            <w:r w:rsidRPr="00F36862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240C5E" w:rsidRPr="00F36862" w:rsidRDefault="00240C5E" w:rsidP="00220245">
            <w:pPr>
              <w:pStyle w:val="Heading2"/>
              <w:spacing w:line="300" w:lineRule="auto"/>
              <w:jc w:val="center"/>
              <w:rPr>
                <w:rFonts w:ascii="Arial" w:hAnsi="Arial" w:cs="Arial"/>
                <w:bCs w:val="0"/>
                <w:color w:val="7F7F7F"/>
                <w:u w:val="single"/>
              </w:rPr>
            </w:pPr>
            <w:r w:rsidRPr="00F36862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>Национална здравноосигурителна каса – РЗОК</w:t>
      </w:r>
      <w:r w:rsidR="00810052">
        <w:rPr>
          <w:rFonts w:ascii="Arial" w:hAnsi="Arial" w:cs="Arial"/>
          <w:color w:val="7F7F7F"/>
        </w:rPr>
        <w:t xml:space="preserve"> гр. </w:t>
      </w:r>
      <w:r w:rsidRPr="00F36862">
        <w:rPr>
          <w:rFonts w:ascii="Arial" w:hAnsi="Arial" w:cs="Arial"/>
          <w:color w:val="7F7F7F"/>
        </w:rPr>
        <w:t>Пловдив,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и Заповед №</w:t>
      </w:r>
      <w:r w:rsidR="00AD053D">
        <w:rPr>
          <w:rFonts w:ascii="Arial" w:hAnsi="Arial" w:cs="Arial"/>
          <w:color w:val="7F7F7F"/>
        </w:rPr>
        <w:t>РД-</w:t>
      </w:r>
      <w:r w:rsidRPr="00F36862">
        <w:rPr>
          <w:rFonts w:ascii="Arial" w:hAnsi="Arial" w:cs="Arial"/>
          <w:color w:val="7F7F7F"/>
        </w:rPr>
        <w:t xml:space="preserve"> </w:t>
      </w:r>
      <w:r w:rsidR="006A48EF">
        <w:rPr>
          <w:rFonts w:ascii="Arial" w:hAnsi="Arial" w:cs="Arial"/>
          <w:color w:val="7F7F7F"/>
          <w:lang w:val="en-US"/>
        </w:rPr>
        <w:t>09-391</w:t>
      </w:r>
      <w:r w:rsidR="00AD053D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 xml:space="preserve">от </w:t>
      </w:r>
      <w:r w:rsidR="006A48EF">
        <w:rPr>
          <w:rFonts w:ascii="Arial" w:hAnsi="Arial" w:cs="Arial"/>
          <w:color w:val="7F7F7F"/>
          <w:lang w:val="en-US"/>
        </w:rPr>
        <w:t>29.03.2019.</w:t>
      </w:r>
      <w:r w:rsidR="008B12BD">
        <w:rPr>
          <w:rFonts w:ascii="Arial" w:hAnsi="Arial" w:cs="Arial"/>
          <w:color w:val="7F7F7F"/>
        </w:rPr>
        <w:t>201</w:t>
      </w:r>
      <w:r w:rsidR="008B12BD">
        <w:rPr>
          <w:rFonts w:ascii="Arial" w:hAnsi="Arial" w:cs="Arial"/>
          <w:color w:val="7F7F7F"/>
          <w:lang w:val="en-US"/>
        </w:rPr>
        <w:t>9</w:t>
      </w:r>
      <w:r w:rsidR="00AD053D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година на Управителя на НЗОК</w:t>
      </w:r>
      <w:r w:rsidR="00AD053D">
        <w:rPr>
          <w:rFonts w:ascii="Arial" w:hAnsi="Arial" w:cs="Arial"/>
          <w:color w:val="7F7F7F"/>
        </w:rPr>
        <w:t>,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</w:p>
    <w:p w:rsidR="00240C5E" w:rsidRPr="00F36862" w:rsidRDefault="00240C5E" w:rsidP="00220245">
      <w:pPr>
        <w:pStyle w:val="Heading4"/>
        <w:spacing w:line="300" w:lineRule="auto"/>
        <w:jc w:val="center"/>
        <w:rPr>
          <w:rFonts w:ascii="Arial" w:hAnsi="Arial" w:cs="Arial"/>
          <w:color w:val="7F7F7F"/>
          <w:lang w:val="bg-BG"/>
        </w:rPr>
      </w:pPr>
      <w:r w:rsidRPr="00F36862">
        <w:rPr>
          <w:rFonts w:ascii="Arial" w:hAnsi="Arial" w:cs="Arial"/>
          <w:color w:val="7F7F7F"/>
          <w:lang w:val="bg-BG"/>
        </w:rPr>
        <w:t>ОБЯВЯВА КОНКУРС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b/>
          <w:bCs/>
          <w:color w:val="7F7F7F"/>
        </w:rPr>
        <w:t xml:space="preserve">ЗА  ДЛЪЖНОСТ </w:t>
      </w:r>
      <w:r w:rsidR="00220245">
        <w:rPr>
          <w:rFonts w:ascii="Arial" w:hAnsi="Arial" w:cs="Arial"/>
          <w:b/>
          <w:bCs/>
          <w:color w:val="7F7F7F"/>
        </w:rPr>
        <w:t xml:space="preserve">НАЧАЛНИК НА </w:t>
      </w:r>
      <w:r w:rsidR="008B12BD">
        <w:rPr>
          <w:rFonts w:ascii="Arial" w:hAnsi="Arial" w:cs="Arial"/>
          <w:b/>
          <w:bCs/>
          <w:color w:val="7F7F7F"/>
        </w:rPr>
        <w:t>СЕКТОР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F36862">
        <w:rPr>
          <w:rFonts w:ascii="Arial" w:hAnsi="Arial" w:cs="Arial"/>
          <w:b/>
          <w:bCs/>
          <w:color w:val="7F7F7F"/>
          <w:lang w:val="ru-RU"/>
        </w:rPr>
        <w:t>(</w:t>
      </w:r>
      <w:r w:rsidRPr="00F36862">
        <w:rPr>
          <w:rFonts w:ascii="Arial" w:hAnsi="Arial" w:cs="Arial"/>
          <w:b/>
          <w:bCs/>
          <w:color w:val="7F7F7F"/>
        </w:rPr>
        <w:t>ЕДНА  ЩАТНА  БРОЙКА</w:t>
      </w:r>
      <w:r w:rsidRPr="00F36862">
        <w:rPr>
          <w:rFonts w:ascii="Arial" w:hAnsi="Arial" w:cs="Arial"/>
          <w:b/>
          <w:bCs/>
          <w:color w:val="7F7F7F"/>
          <w:lang w:val="ru-RU"/>
        </w:rPr>
        <w:t>)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</w:p>
    <w:p w:rsidR="00240C5E" w:rsidRPr="00F36862" w:rsidRDefault="00240C5E" w:rsidP="00220245">
      <w:pPr>
        <w:tabs>
          <w:tab w:val="left" w:pos="284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в </w:t>
      </w:r>
      <w:r w:rsidR="005F1537">
        <w:rPr>
          <w:rFonts w:ascii="Arial" w:hAnsi="Arial" w:cs="Arial"/>
          <w:color w:val="7F7F7F"/>
        </w:rPr>
        <w:t xml:space="preserve">сектор „Първична извънболнична медицинска помощ“, </w:t>
      </w:r>
      <w:r w:rsidRPr="00F36862">
        <w:rPr>
          <w:rFonts w:ascii="Arial" w:hAnsi="Arial" w:cs="Arial"/>
          <w:color w:val="7F7F7F"/>
        </w:rPr>
        <w:t>отдел „</w:t>
      </w:r>
      <w:r w:rsidR="00500514">
        <w:rPr>
          <w:rFonts w:ascii="Arial" w:hAnsi="Arial" w:cs="Arial"/>
          <w:color w:val="7F7F7F"/>
        </w:rPr>
        <w:t>Извънболнична медицинска, дентална помощ и аптеки</w:t>
      </w:r>
      <w:r w:rsidRPr="00F36862">
        <w:rPr>
          <w:rFonts w:ascii="Arial" w:hAnsi="Arial" w:cs="Arial"/>
          <w:color w:val="7F7F7F"/>
        </w:rPr>
        <w:t>“, дирекция „Договаряне и контрол на изпълнението на медицинската,</w:t>
      </w:r>
      <w:r w:rsidR="00810052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денталната помощ и аптеки” с месторабота в РЗОК  гр. Пловдив, при следните условия: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Минимални изисквания, предвидени в нормативните актове за заемане на конкурсната длъжност: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образование: </w:t>
      </w:r>
      <w:r w:rsidR="00500514">
        <w:rPr>
          <w:rFonts w:cs="Arial"/>
          <w:color w:val="7F7F7F"/>
        </w:rPr>
        <w:t>в</w:t>
      </w:r>
      <w:r w:rsidRPr="00810052">
        <w:rPr>
          <w:rFonts w:cs="Arial"/>
          <w:color w:val="7F7F7F"/>
        </w:rPr>
        <w:t>исше;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образователно</w:t>
      </w:r>
      <w:r w:rsidR="00810052" w:rsidRPr="00810052">
        <w:rPr>
          <w:rFonts w:cs="Arial"/>
          <w:color w:val="7F7F7F"/>
        </w:rPr>
        <w:t>-</w:t>
      </w:r>
      <w:r w:rsidRPr="00810052">
        <w:rPr>
          <w:rFonts w:cs="Arial"/>
          <w:color w:val="7F7F7F"/>
        </w:rPr>
        <w:t>квалификационна степен</w:t>
      </w:r>
      <w:r w:rsidR="00810052" w:rsidRPr="00810052">
        <w:rPr>
          <w:rFonts w:cs="Arial"/>
          <w:color w:val="7F7F7F"/>
        </w:rPr>
        <w:t>:</w:t>
      </w:r>
      <w:r w:rsidRPr="00810052">
        <w:rPr>
          <w:rFonts w:cs="Arial"/>
          <w:color w:val="7F7F7F"/>
        </w:rPr>
        <w:t xml:space="preserve"> </w:t>
      </w:r>
      <w:r w:rsidR="00500514">
        <w:rPr>
          <w:rFonts w:cs="Arial"/>
          <w:color w:val="7F7F7F"/>
        </w:rPr>
        <w:t>б</w:t>
      </w:r>
      <w:r w:rsidRPr="00810052">
        <w:rPr>
          <w:rFonts w:cs="Arial"/>
          <w:color w:val="7F7F7F"/>
        </w:rPr>
        <w:t>акалавър;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>професи</w:t>
      </w:r>
      <w:r w:rsidR="00810052" w:rsidRPr="00810052">
        <w:rPr>
          <w:rFonts w:cs="Arial"/>
          <w:color w:val="7F7F7F"/>
        </w:rPr>
        <w:t xml:space="preserve">онален опит: </w:t>
      </w:r>
      <w:r w:rsidR="00FC7C64">
        <w:rPr>
          <w:rFonts w:cs="Arial"/>
          <w:color w:val="7F7F7F"/>
        </w:rPr>
        <w:t>3</w:t>
      </w:r>
      <w:r w:rsidR="00500514">
        <w:rPr>
          <w:rFonts w:cs="Arial"/>
          <w:color w:val="7F7F7F"/>
        </w:rPr>
        <w:t xml:space="preserve"> (</w:t>
      </w:r>
      <w:r w:rsidR="00FC7C64">
        <w:rPr>
          <w:rFonts w:cs="Arial"/>
          <w:color w:val="7F7F7F"/>
        </w:rPr>
        <w:t>три</w:t>
      </w:r>
      <w:r w:rsidR="00500514">
        <w:rPr>
          <w:rFonts w:cs="Arial"/>
          <w:color w:val="7F7F7F"/>
        </w:rPr>
        <w:t>) години</w:t>
      </w:r>
    </w:p>
    <w:p w:rsidR="00240C5E" w:rsidRPr="00810052" w:rsidRDefault="00240C5E" w:rsidP="00220245">
      <w:pPr>
        <w:pStyle w:val="ListParagraph"/>
        <w:tabs>
          <w:tab w:val="left" w:pos="284"/>
          <w:tab w:val="left" w:pos="851"/>
        </w:tabs>
        <w:spacing w:before="0" w:after="0" w:line="300" w:lineRule="auto"/>
        <w:ind w:left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  <w:lang w:val="ru-RU"/>
        </w:rPr>
        <w:t xml:space="preserve">или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 xml:space="preserve">минимален ранг за заемане на длъжността – </w:t>
      </w:r>
      <w:r w:rsidR="00500514">
        <w:rPr>
          <w:rFonts w:cs="Arial"/>
          <w:color w:val="7F7F7F"/>
        </w:rPr>
        <w:t>ІІІ</w:t>
      </w:r>
      <w:r w:rsidR="00810052" w:rsidRPr="00810052">
        <w:rPr>
          <w:rFonts w:cs="Arial"/>
          <w:color w:val="7F7F7F"/>
        </w:rPr>
        <w:t>-ти</w:t>
      </w:r>
      <w:r w:rsidRPr="00810052">
        <w:rPr>
          <w:rFonts w:cs="Arial"/>
          <w:color w:val="7F7F7F"/>
        </w:rPr>
        <w:t xml:space="preserve"> младши</w:t>
      </w:r>
      <w:r w:rsidR="00810052" w:rsidRPr="00810052">
        <w:rPr>
          <w:rFonts w:cs="Arial"/>
          <w:color w:val="7F7F7F"/>
        </w:rPr>
        <w:t>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eastAsia="Times New Roman" w:cs="Arial"/>
          <w:color w:val="7F7F7F"/>
          <w:lang w:eastAsia="bg-BG"/>
        </w:rPr>
      </w:pPr>
      <w:r w:rsidRPr="00810052">
        <w:rPr>
          <w:rFonts w:cs="Arial"/>
          <w:color w:val="7F7F7F"/>
        </w:rPr>
        <w:t xml:space="preserve">Специалности, по които е придобито образованието: </w:t>
      </w:r>
      <w:r w:rsidR="006A1DA0">
        <w:rPr>
          <w:rFonts w:cs="Arial"/>
          <w:color w:val="7F7F7F"/>
        </w:rPr>
        <w:t>икономика, медицина.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Специфични изисквания за конкурсната длъжност: </w:t>
      </w:r>
      <w:r w:rsidR="00313361" w:rsidRPr="00810052">
        <w:rPr>
          <w:rFonts w:cs="Arial"/>
          <w:color w:val="7F7F7F"/>
        </w:rPr>
        <w:t>н</w:t>
      </w:r>
      <w:r w:rsidRPr="00810052">
        <w:rPr>
          <w:rFonts w:cs="Arial"/>
          <w:color w:val="7F7F7F"/>
        </w:rPr>
        <w:t>яма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C620F8">
        <w:rPr>
          <w:rFonts w:cs="Arial"/>
          <w:color w:val="7F7F7F"/>
        </w:rPr>
        <w:t xml:space="preserve"> компютърни умения; 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5</w:t>
      </w:r>
      <w:r w:rsidRPr="00F36862">
        <w:rPr>
          <w:rFonts w:ascii="Arial" w:hAnsi="Arial" w:cs="Arial"/>
          <w:color w:val="7F7F7F"/>
        </w:rPr>
        <w:t>. Начин за провеждане на конкурса: тест и интервю.</w:t>
      </w:r>
    </w:p>
    <w:p w:rsidR="00240C5E" w:rsidRPr="00F36862" w:rsidRDefault="00240C5E" w:rsidP="00220245">
      <w:pPr>
        <w:tabs>
          <w:tab w:val="left" w:pos="240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6</w:t>
      </w:r>
      <w:r w:rsidRPr="00F36862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 конкурса:</w:t>
      </w:r>
    </w:p>
    <w:p w:rsidR="00240C5E" w:rsidRPr="00F36862" w:rsidRDefault="00240C5E" w:rsidP="00220245">
      <w:pPr>
        <w:numPr>
          <w:ilvl w:val="0"/>
          <w:numId w:val="3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декларация от лицето за неговото гражданство, както и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определената длъжност;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lastRenderedPageBreak/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7</w:t>
      </w:r>
      <w:r w:rsidRPr="00F36862">
        <w:rPr>
          <w:rFonts w:ascii="Arial" w:hAnsi="Arial" w:cs="Arial"/>
          <w:color w:val="7F7F7F"/>
        </w:rPr>
        <w:t>. Документите следва да бъдат представени лично или чрез упълномощено лице с нотариално заверено пълномощно в 10 дневен срок след датата на  публикуване на обявлението в сградата на РЗОК гр.</w:t>
      </w:r>
      <w:r w:rsidR="00810052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Пловдив, ул. „Христо Чернопеев” 20, всеки работен ден от 8.30 до 12.30 часа и от 13.00 до 17.00 часа. Лице за контакт: Илиана Иванова –тел. 032/603004 и Теменужка Маневска –</w:t>
      </w:r>
      <w:r w:rsidR="00776F61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тел. 032/603055.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Краен срок за подаване на документите до 17.00 часа </w:t>
      </w:r>
      <w:r w:rsidRPr="00776F61">
        <w:rPr>
          <w:rFonts w:ascii="Arial" w:hAnsi="Arial" w:cs="Arial"/>
          <w:color w:val="7F7F7F"/>
        </w:rPr>
        <w:t xml:space="preserve">на </w:t>
      </w:r>
      <w:r w:rsidR="00600026">
        <w:rPr>
          <w:rFonts w:ascii="Arial" w:hAnsi="Arial" w:cs="Arial"/>
          <w:color w:val="7F7F7F"/>
        </w:rPr>
        <w:t>08</w:t>
      </w:r>
      <w:r w:rsidR="006F4701" w:rsidRPr="00776F61">
        <w:rPr>
          <w:rFonts w:ascii="Arial" w:hAnsi="Arial" w:cs="Arial"/>
          <w:color w:val="7F7F7F"/>
        </w:rPr>
        <w:t>.</w:t>
      </w:r>
      <w:r w:rsidR="00600026">
        <w:rPr>
          <w:rFonts w:ascii="Arial" w:hAnsi="Arial" w:cs="Arial"/>
          <w:color w:val="7F7F7F"/>
        </w:rPr>
        <w:t>04</w:t>
      </w:r>
      <w:r w:rsidR="006F4701" w:rsidRPr="00776F61">
        <w:rPr>
          <w:rFonts w:ascii="Arial" w:hAnsi="Arial" w:cs="Arial"/>
          <w:color w:val="7F7F7F"/>
        </w:rPr>
        <w:t>.201</w:t>
      </w:r>
      <w:r w:rsidR="00600026">
        <w:rPr>
          <w:rFonts w:ascii="Arial" w:hAnsi="Arial" w:cs="Arial"/>
          <w:color w:val="7F7F7F"/>
        </w:rPr>
        <w:t>9</w:t>
      </w:r>
      <w:r w:rsidR="006F4701" w:rsidRPr="00776F61">
        <w:rPr>
          <w:rFonts w:ascii="Arial" w:hAnsi="Arial" w:cs="Arial"/>
          <w:color w:val="7F7F7F"/>
        </w:rPr>
        <w:t xml:space="preserve"> </w:t>
      </w:r>
      <w:r w:rsidRPr="00776F61">
        <w:rPr>
          <w:rFonts w:ascii="Arial" w:hAnsi="Arial" w:cs="Arial"/>
          <w:color w:val="7F7F7F"/>
        </w:rPr>
        <w:t>година</w:t>
      </w:r>
      <w:r w:rsidRPr="00F36862">
        <w:rPr>
          <w:rFonts w:ascii="Arial" w:hAnsi="Arial" w:cs="Arial"/>
          <w:color w:val="7F7F7F"/>
        </w:rPr>
        <w:t xml:space="preserve"> включително.</w:t>
      </w:r>
    </w:p>
    <w:p w:rsidR="00240C5E" w:rsidRPr="00F36862" w:rsidRDefault="00240C5E" w:rsidP="00220245">
      <w:pPr>
        <w:pStyle w:val="ListParagraph"/>
        <w:tabs>
          <w:tab w:val="left" w:pos="284"/>
        </w:tabs>
        <w:spacing w:before="0" w:after="0" w:line="300" w:lineRule="auto"/>
        <w:ind w:left="0"/>
        <w:rPr>
          <w:rFonts w:eastAsia="Times New Roman" w:cs="Arial"/>
          <w:color w:val="7F7F7F"/>
          <w:szCs w:val="24"/>
          <w:lang w:eastAsia="bg-BG"/>
        </w:rPr>
      </w:pPr>
      <w:r w:rsidRPr="00F53BC0">
        <w:rPr>
          <w:rFonts w:cs="Arial"/>
          <w:color w:val="7F7F7F"/>
          <w:szCs w:val="24"/>
        </w:rPr>
        <w:t>8.</w:t>
      </w:r>
      <w:r w:rsidRPr="00F36862">
        <w:rPr>
          <w:rFonts w:cs="Arial"/>
          <w:color w:val="7F7F7F"/>
          <w:szCs w:val="24"/>
        </w:rPr>
        <w:t xml:space="preserve"> Списъците и други съобщения във връзка с конкурса ще се обявяват на официалната интернет  страница на НЗОК.</w:t>
      </w:r>
    </w:p>
    <w:p w:rsidR="0042608F" w:rsidRDefault="00240C5E" w:rsidP="00220245">
      <w:pPr>
        <w:spacing w:line="300" w:lineRule="auto"/>
        <w:jc w:val="both"/>
        <w:rPr>
          <w:rFonts w:ascii="Arial" w:hAnsi="Arial" w:cs="Arial"/>
          <w:color w:val="7F7F7F"/>
          <w:lang w:val="en-US"/>
        </w:rPr>
      </w:pPr>
      <w:r w:rsidRPr="00F36862">
        <w:rPr>
          <w:rFonts w:ascii="Arial" w:hAnsi="Arial" w:cs="Arial"/>
          <w:color w:val="7F7F7F"/>
        </w:rPr>
        <w:t xml:space="preserve">9. Описание на длъжността: </w:t>
      </w:r>
    </w:p>
    <w:p w:rsidR="0081665C" w:rsidRPr="0081665C" w:rsidRDefault="00E27419" w:rsidP="00220245">
      <w:pPr>
        <w:spacing w:line="300" w:lineRule="auto"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>Организира, ръководи и контролира изпълнението на дейността в сектора при сключване, отчитане и предварителен контрол по изпълнението на договори</w:t>
      </w:r>
      <w:r w:rsidR="00154B4B">
        <w:rPr>
          <w:rFonts w:ascii="Arial" w:hAnsi="Arial" w:cs="Arial"/>
          <w:color w:val="7F7F7F"/>
        </w:rPr>
        <w:t>те</w:t>
      </w:r>
      <w:r>
        <w:rPr>
          <w:rFonts w:ascii="Arial" w:hAnsi="Arial" w:cs="Arial"/>
          <w:color w:val="7F7F7F"/>
        </w:rPr>
        <w:t xml:space="preserve"> от договорните партньори </w:t>
      </w:r>
      <w:r w:rsidR="00154B4B">
        <w:rPr>
          <w:rFonts w:ascii="Arial" w:hAnsi="Arial" w:cs="Arial"/>
          <w:color w:val="7F7F7F"/>
        </w:rPr>
        <w:t xml:space="preserve">– изпълнители на ПИМП на територията на РЗОК Пловдив, в т.ч. и на </w:t>
      </w:r>
      <w:proofErr w:type="spellStart"/>
      <w:r w:rsidR="00154B4B">
        <w:rPr>
          <w:rFonts w:ascii="Arial" w:hAnsi="Arial" w:cs="Arial"/>
          <w:color w:val="7F7F7F"/>
        </w:rPr>
        <w:t>дент</w:t>
      </w:r>
      <w:r w:rsidR="007B64BD">
        <w:rPr>
          <w:rFonts w:ascii="Arial" w:hAnsi="Arial" w:cs="Arial"/>
          <w:color w:val="7F7F7F"/>
        </w:rPr>
        <w:t>алната</w:t>
      </w:r>
      <w:proofErr w:type="spellEnd"/>
      <w:r w:rsidR="007B64BD">
        <w:rPr>
          <w:rFonts w:ascii="Arial" w:hAnsi="Arial" w:cs="Arial"/>
          <w:color w:val="7F7F7F"/>
        </w:rPr>
        <w:t xml:space="preserve"> помощ в общинските офиси. Организира, ръководи и контролира осъществяването на последващ медицински и финансов контрол на договорните партньори, изпълнители на ПИМП.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520439">
        <w:rPr>
          <w:rFonts w:ascii="Arial" w:hAnsi="Arial" w:cs="Arial"/>
          <w:color w:val="7F7F7F"/>
          <w:lang w:val="ru-RU"/>
        </w:rPr>
        <w:t>10</w:t>
      </w:r>
      <w:r w:rsidRPr="00520439">
        <w:rPr>
          <w:rFonts w:ascii="Arial" w:hAnsi="Arial" w:cs="Arial"/>
          <w:color w:val="7F7F7F"/>
        </w:rPr>
        <w:t>. Размер на основната заплата определена за длъжността</w:t>
      </w:r>
      <w:r w:rsidR="006F4701" w:rsidRPr="00520439">
        <w:rPr>
          <w:rFonts w:ascii="Arial" w:hAnsi="Arial" w:cs="Arial"/>
          <w:color w:val="7F7F7F"/>
        </w:rPr>
        <w:t>:</w:t>
      </w:r>
      <w:r w:rsidRPr="00520439">
        <w:rPr>
          <w:rFonts w:ascii="Arial" w:hAnsi="Arial" w:cs="Arial"/>
          <w:color w:val="7F7F7F"/>
        </w:rPr>
        <w:t xml:space="preserve"> от </w:t>
      </w:r>
      <w:r w:rsidR="00020964" w:rsidRPr="00520439">
        <w:rPr>
          <w:rFonts w:ascii="Arial" w:hAnsi="Arial" w:cs="Arial"/>
          <w:color w:val="7F7F7F"/>
        </w:rPr>
        <w:t>7</w:t>
      </w:r>
      <w:r w:rsidR="00940BFA">
        <w:rPr>
          <w:rFonts w:ascii="Arial" w:hAnsi="Arial" w:cs="Arial"/>
          <w:color w:val="7F7F7F"/>
        </w:rPr>
        <w:t xml:space="preserve">50 лв. </w:t>
      </w:r>
      <w:r w:rsidRPr="00F36862">
        <w:rPr>
          <w:rFonts w:ascii="Arial" w:hAnsi="Arial" w:cs="Arial"/>
          <w:color w:val="7F7F7F"/>
        </w:rPr>
        <w:t>(основния размер на заплатата се определя от професионалния опит на спечелилия конкурса кандидат,</w:t>
      </w:r>
      <w:r w:rsidR="0042608F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съгласно нормативните актове,</w:t>
      </w:r>
      <w:r w:rsidR="006A48EF">
        <w:rPr>
          <w:rFonts w:ascii="Arial" w:hAnsi="Arial" w:cs="Arial"/>
          <w:color w:val="7F7F7F"/>
          <w:lang w:val="en-US"/>
        </w:rPr>
        <w:t xml:space="preserve"> </w:t>
      </w:r>
      <w:bookmarkStart w:id="0" w:name="_GoBack"/>
      <w:bookmarkEnd w:id="0"/>
      <w:r w:rsidRPr="00F36862">
        <w:rPr>
          <w:rFonts w:ascii="Arial" w:hAnsi="Arial" w:cs="Arial"/>
          <w:color w:val="7F7F7F"/>
        </w:rPr>
        <w:t>определящи формирането на възнаграждението).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="00505534" w:rsidRPr="007D7395">
          <w:rPr>
            <w:rStyle w:val="Hyperlink"/>
            <w:rFonts w:ascii="Arial" w:hAnsi="Arial" w:cs="Arial"/>
          </w:rPr>
          <w:t>http://www.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nh</w:t>
        </w:r>
        <w:r w:rsidR="00505534" w:rsidRPr="007D7395">
          <w:rPr>
            <w:rStyle w:val="Hyperlink"/>
            <w:rFonts w:ascii="Arial" w:hAnsi="Arial" w:cs="Arial"/>
          </w:rPr>
          <w:t>i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f</w:t>
        </w:r>
        <w:r w:rsidR="00505534" w:rsidRPr="007D7395">
          <w:rPr>
            <w:rStyle w:val="Hyperlink"/>
            <w:rFonts w:ascii="Arial" w:hAnsi="Arial" w:cs="Arial"/>
          </w:rPr>
          <w:t>.bg/</w:t>
        </w:r>
      </w:hyperlink>
      <w:r w:rsidR="00505534">
        <w:rPr>
          <w:rFonts w:ascii="Arial" w:hAnsi="Arial" w:cs="Arial"/>
          <w:color w:val="7F7F7F"/>
          <w:u w:val="single"/>
        </w:rPr>
        <w:t xml:space="preserve"> </w:t>
      </w:r>
    </w:p>
    <w:p w:rsidR="009728AF" w:rsidRPr="009728AF" w:rsidRDefault="009728AF" w:rsidP="00220245">
      <w:pPr>
        <w:tabs>
          <w:tab w:val="left" w:pos="0"/>
        </w:tabs>
        <w:spacing w:line="300" w:lineRule="auto"/>
        <w:jc w:val="both"/>
        <w:rPr>
          <w:rFonts w:ascii="Arial" w:hAnsi="Arial" w:cs="Arial"/>
          <w:b/>
          <w:color w:val="7F7F7F"/>
          <w:lang w:eastAsia="bg-BG"/>
        </w:rPr>
      </w:pPr>
    </w:p>
    <w:p w:rsidR="00585154" w:rsidRDefault="00585154" w:rsidP="00220245">
      <w:pPr>
        <w:spacing w:line="300" w:lineRule="auto"/>
        <w:jc w:val="both"/>
        <w:rPr>
          <w:color w:val="7F7F7F" w:themeColor="text1" w:themeTint="80"/>
        </w:rPr>
      </w:pPr>
    </w:p>
    <w:sectPr w:rsidR="00585154" w:rsidSect="00C620F8">
      <w:headerReference w:type="default" r:id="rId11"/>
      <w:pgSz w:w="11906" w:h="16838"/>
      <w:pgMar w:top="709" w:right="964" w:bottom="624" w:left="96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74" w:rsidRDefault="00FF0B74">
      <w:r>
        <w:separator/>
      </w:r>
    </w:p>
  </w:endnote>
  <w:endnote w:type="continuationSeparator" w:id="0">
    <w:p w:rsidR="00FF0B74" w:rsidRDefault="00FF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74" w:rsidRDefault="00FF0B74">
      <w:r>
        <w:separator/>
      </w:r>
    </w:p>
  </w:footnote>
  <w:footnote w:type="continuationSeparator" w:id="0">
    <w:p w:rsidR="00FF0B74" w:rsidRDefault="00FF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E" w:rsidRDefault="00FF0B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CF9"/>
    <w:multiLevelType w:val="hybridMultilevel"/>
    <w:tmpl w:val="FE6054A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736"/>
    <w:multiLevelType w:val="hybridMultilevel"/>
    <w:tmpl w:val="7B90E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873"/>
    <w:multiLevelType w:val="hybridMultilevel"/>
    <w:tmpl w:val="097A0BD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A70E0"/>
    <w:multiLevelType w:val="hybridMultilevel"/>
    <w:tmpl w:val="BE82177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91FB9"/>
    <w:multiLevelType w:val="hybridMultilevel"/>
    <w:tmpl w:val="43A2F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D0F07"/>
    <w:multiLevelType w:val="hybridMultilevel"/>
    <w:tmpl w:val="946EC98A"/>
    <w:lvl w:ilvl="0" w:tplc="8C60A38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F73BC"/>
    <w:multiLevelType w:val="hybridMultilevel"/>
    <w:tmpl w:val="770EF516"/>
    <w:lvl w:ilvl="0" w:tplc="7DC6A0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D6E65"/>
    <w:multiLevelType w:val="hybridMultilevel"/>
    <w:tmpl w:val="EAB0FCE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807F8"/>
    <w:multiLevelType w:val="hybridMultilevel"/>
    <w:tmpl w:val="B30A0402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E"/>
    <w:rsid w:val="00020964"/>
    <w:rsid w:val="000B51F1"/>
    <w:rsid w:val="000D66B0"/>
    <w:rsid w:val="00100B26"/>
    <w:rsid w:val="00101F8B"/>
    <w:rsid w:val="0013796D"/>
    <w:rsid w:val="00147F14"/>
    <w:rsid w:val="00154B4B"/>
    <w:rsid w:val="00181F8E"/>
    <w:rsid w:val="00187D6C"/>
    <w:rsid w:val="00220245"/>
    <w:rsid w:val="00240C5E"/>
    <w:rsid w:val="002A00C9"/>
    <w:rsid w:val="0031181D"/>
    <w:rsid w:val="00313361"/>
    <w:rsid w:val="00390528"/>
    <w:rsid w:val="0042608F"/>
    <w:rsid w:val="004B5F45"/>
    <w:rsid w:val="00500514"/>
    <w:rsid w:val="00505534"/>
    <w:rsid w:val="00520439"/>
    <w:rsid w:val="00580BF9"/>
    <w:rsid w:val="00585154"/>
    <w:rsid w:val="005F1537"/>
    <w:rsid w:val="00600026"/>
    <w:rsid w:val="0067510F"/>
    <w:rsid w:val="006A1DA0"/>
    <w:rsid w:val="006A48EF"/>
    <w:rsid w:val="006C4676"/>
    <w:rsid w:val="006C4AD3"/>
    <w:rsid w:val="006E4954"/>
    <w:rsid w:val="006F4343"/>
    <w:rsid w:val="006F4701"/>
    <w:rsid w:val="00776F61"/>
    <w:rsid w:val="007B64BD"/>
    <w:rsid w:val="00810052"/>
    <w:rsid w:val="00810E75"/>
    <w:rsid w:val="0081665C"/>
    <w:rsid w:val="008B12BD"/>
    <w:rsid w:val="008D6517"/>
    <w:rsid w:val="00940BFA"/>
    <w:rsid w:val="0095445B"/>
    <w:rsid w:val="009728AF"/>
    <w:rsid w:val="009D38AE"/>
    <w:rsid w:val="00A32A31"/>
    <w:rsid w:val="00AD053D"/>
    <w:rsid w:val="00AD0762"/>
    <w:rsid w:val="00AE36DF"/>
    <w:rsid w:val="00B544BB"/>
    <w:rsid w:val="00BA77E4"/>
    <w:rsid w:val="00BF1F04"/>
    <w:rsid w:val="00C05E37"/>
    <w:rsid w:val="00C620F8"/>
    <w:rsid w:val="00E27419"/>
    <w:rsid w:val="00E92191"/>
    <w:rsid w:val="00F13819"/>
    <w:rsid w:val="00F2645C"/>
    <w:rsid w:val="00F26B1D"/>
    <w:rsid w:val="00F53BC0"/>
    <w:rsid w:val="00FA7967"/>
    <w:rsid w:val="00FC08F3"/>
    <w:rsid w:val="00FC7C64"/>
    <w:rsid w:val="00FD32F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21</cp:revision>
  <dcterms:created xsi:type="dcterms:W3CDTF">2018-09-27T11:01:00Z</dcterms:created>
  <dcterms:modified xsi:type="dcterms:W3CDTF">2019-03-29T07:58:00Z</dcterms:modified>
</cp:coreProperties>
</file>