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7603"/>
      </w:tblGrid>
      <w:tr w:rsidR="006818A9" w:rsidRPr="006818A9" w:rsidTr="001B7A7A">
        <w:trPr>
          <w:trHeight w:val="951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290134" w:rsidRPr="004A770D" w:rsidRDefault="00290134" w:rsidP="001B7A7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sz w:val="27"/>
                <w:szCs w:val="27"/>
                <w:lang w:eastAsia="zh-CN"/>
              </w:rPr>
              <w:drawing>
                <wp:inline distT="0" distB="0" distL="0" distR="0" wp14:anchorId="3F48E4BB" wp14:editId="6A7BB33F">
                  <wp:extent cx="1152525" cy="819150"/>
                  <wp:effectExtent l="0" t="0" r="9525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134" w:rsidRPr="006818A9" w:rsidRDefault="00290134" w:rsidP="00054B77">
            <w:pPr>
              <w:spacing w:line="360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 w:rsidRPr="006818A9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РЕПУБЛИКА БЪЛГАРИЯ</w:t>
            </w:r>
          </w:p>
          <w:p w:rsidR="00290134" w:rsidRPr="006818A9" w:rsidRDefault="00290134" w:rsidP="00054B77">
            <w:pPr>
              <w:pStyle w:val="Heading2"/>
              <w:spacing w:line="360" w:lineRule="auto"/>
              <w:jc w:val="center"/>
              <w:rPr>
                <w:rFonts w:ascii="Arial" w:hAnsi="Arial" w:cs="Arial"/>
                <w:bCs w:val="0"/>
                <w:color w:val="7F7F7F" w:themeColor="text1" w:themeTint="80"/>
                <w:u w:val="single"/>
              </w:rPr>
            </w:pPr>
            <w:r w:rsidRPr="006818A9">
              <w:rPr>
                <w:rFonts w:ascii="Arial" w:hAnsi="Arial" w:cs="Arial"/>
                <w:bCs w:val="0"/>
                <w:color w:val="7F7F7F" w:themeColor="text1" w:themeTint="80"/>
                <w:sz w:val="28"/>
                <w:szCs w:val="28"/>
                <w:u w:val="single"/>
              </w:rPr>
              <w:t>НАЦИОНАЛНА ЗДРАВНООСИГУРИТЕЛНА КАСА</w:t>
            </w:r>
          </w:p>
        </w:tc>
      </w:tr>
    </w:tbl>
    <w:p w:rsidR="00290134" w:rsidRPr="00E53FD8" w:rsidRDefault="00290134" w:rsidP="00290134">
      <w:pPr>
        <w:spacing w:line="360" w:lineRule="auto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Национална здравноосигурителна каса – РЗОК</w:t>
      </w:r>
      <w:r w:rsidR="006818A9" w:rsidRPr="00E53FD8">
        <w:rPr>
          <w:rFonts w:ascii="Arial" w:hAnsi="Arial" w:cs="Arial"/>
          <w:color w:val="595959" w:themeColor="text1" w:themeTint="A6"/>
        </w:rPr>
        <w:t xml:space="preserve"> г</w:t>
      </w:r>
      <w:r w:rsidR="007072C0">
        <w:rPr>
          <w:rFonts w:ascii="Arial" w:hAnsi="Arial" w:cs="Arial"/>
          <w:color w:val="595959" w:themeColor="text1" w:themeTint="A6"/>
        </w:rPr>
        <w:t>р. Ловеч</w:t>
      </w:r>
      <w:r w:rsidRPr="00E53FD8">
        <w:rPr>
          <w:rFonts w:ascii="Arial" w:hAnsi="Arial" w:cs="Arial"/>
          <w:color w:val="595959" w:themeColor="text1" w:themeTint="A6"/>
        </w:rPr>
        <w:t>,</w:t>
      </w:r>
      <w:r w:rsidRPr="00E53FD8">
        <w:rPr>
          <w:rFonts w:ascii="Arial" w:hAnsi="Arial" w:cs="Arial"/>
          <w:color w:val="595959" w:themeColor="text1" w:themeTint="A6"/>
          <w:lang w:val="ru-RU"/>
        </w:rPr>
        <w:t xml:space="preserve"> </w:t>
      </w:r>
      <w:r w:rsidRPr="00E53FD8">
        <w:rPr>
          <w:rFonts w:ascii="Arial" w:hAnsi="Arial" w:cs="Arial"/>
          <w:color w:val="595959" w:themeColor="text1" w:themeTint="A6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E53FD8">
        <w:rPr>
          <w:rFonts w:ascii="Arial" w:hAnsi="Arial" w:cs="Arial"/>
          <w:color w:val="595959" w:themeColor="text1" w:themeTint="A6"/>
          <w:lang w:val="ru-RU"/>
        </w:rPr>
        <w:t xml:space="preserve"> </w:t>
      </w:r>
      <w:r w:rsidRPr="00E53FD8">
        <w:rPr>
          <w:rFonts w:ascii="Arial" w:hAnsi="Arial" w:cs="Arial"/>
          <w:color w:val="595959" w:themeColor="text1" w:themeTint="A6"/>
        </w:rPr>
        <w:t xml:space="preserve">и Заповед № </w:t>
      </w:r>
      <w:r w:rsidR="00C169C8" w:rsidRPr="00E53FD8">
        <w:rPr>
          <w:rFonts w:ascii="Arial" w:hAnsi="Arial" w:cs="Arial"/>
          <w:color w:val="595959" w:themeColor="text1" w:themeTint="A6"/>
        </w:rPr>
        <w:t>РД-09-</w:t>
      </w:r>
      <w:r w:rsidR="006A0C33">
        <w:rPr>
          <w:rFonts w:ascii="Arial" w:hAnsi="Arial" w:cs="Arial"/>
          <w:color w:val="595959" w:themeColor="text1" w:themeTint="A6"/>
        </w:rPr>
        <w:t xml:space="preserve">500 </w:t>
      </w:r>
      <w:r w:rsidRPr="00E53FD8">
        <w:rPr>
          <w:rFonts w:ascii="Arial" w:hAnsi="Arial" w:cs="Arial"/>
          <w:color w:val="595959" w:themeColor="text1" w:themeTint="A6"/>
        </w:rPr>
        <w:t xml:space="preserve">от </w:t>
      </w:r>
      <w:r w:rsidR="006A0C33">
        <w:rPr>
          <w:rFonts w:ascii="Arial" w:hAnsi="Arial" w:cs="Arial"/>
          <w:color w:val="595959" w:themeColor="text1" w:themeTint="A6"/>
        </w:rPr>
        <w:t>02.05.</w:t>
      </w:r>
      <w:r w:rsidR="00C169C8" w:rsidRPr="00E53FD8">
        <w:rPr>
          <w:rFonts w:ascii="Arial" w:hAnsi="Arial" w:cs="Arial"/>
          <w:color w:val="595959" w:themeColor="text1" w:themeTint="A6"/>
        </w:rPr>
        <w:t>.201</w:t>
      </w:r>
      <w:r w:rsidR="007072C0">
        <w:rPr>
          <w:rFonts w:ascii="Arial" w:hAnsi="Arial" w:cs="Arial"/>
          <w:color w:val="595959" w:themeColor="text1" w:themeTint="A6"/>
        </w:rPr>
        <w:t>9</w:t>
      </w:r>
      <w:r w:rsidRPr="00E53FD8">
        <w:rPr>
          <w:rFonts w:ascii="Arial" w:hAnsi="Arial" w:cs="Arial"/>
          <w:color w:val="595959" w:themeColor="text1" w:themeTint="A6"/>
        </w:rPr>
        <w:t xml:space="preserve"> година на Управителя на НЗОК</w:t>
      </w:r>
      <w:r w:rsidR="00E42C22" w:rsidRPr="00E53FD8">
        <w:rPr>
          <w:rFonts w:ascii="Arial" w:hAnsi="Arial" w:cs="Arial"/>
          <w:color w:val="595959" w:themeColor="text1" w:themeTint="A6"/>
        </w:rPr>
        <w:t>,</w:t>
      </w:r>
    </w:p>
    <w:p w:rsidR="00290134" w:rsidRPr="00E53FD8" w:rsidRDefault="00290134" w:rsidP="00BB32E6">
      <w:pPr>
        <w:pStyle w:val="Heading4"/>
        <w:spacing w:line="276" w:lineRule="auto"/>
        <w:jc w:val="center"/>
        <w:rPr>
          <w:rFonts w:ascii="Arial" w:hAnsi="Arial" w:cs="Arial"/>
          <w:color w:val="595959" w:themeColor="text1" w:themeTint="A6"/>
          <w:lang w:val="bg-BG"/>
        </w:rPr>
      </w:pPr>
      <w:r w:rsidRPr="00E53FD8">
        <w:rPr>
          <w:rFonts w:ascii="Arial" w:hAnsi="Arial" w:cs="Arial"/>
          <w:color w:val="595959" w:themeColor="text1" w:themeTint="A6"/>
          <w:lang w:val="bg-BG"/>
        </w:rPr>
        <w:t>ОБЯВЯВА КОНКУРС</w:t>
      </w:r>
    </w:p>
    <w:p w:rsidR="00290134" w:rsidRPr="00E53FD8" w:rsidRDefault="00290134" w:rsidP="00BB32E6">
      <w:pPr>
        <w:spacing w:line="276" w:lineRule="auto"/>
        <w:jc w:val="center"/>
        <w:rPr>
          <w:rFonts w:ascii="Arial" w:hAnsi="Arial" w:cs="Arial"/>
          <w:b/>
          <w:bCs/>
          <w:color w:val="595959" w:themeColor="text1" w:themeTint="A6"/>
        </w:rPr>
      </w:pPr>
      <w:r w:rsidRPr="00E53FD8">
        <w:rPr>
          <w:rFonts w:ascii="Arial" w:hAnsi="Arial" w:cs="Arial"/>
          <w:b/>
          <w:bCs/>
          <w:color w:val="595959" w:themeColor="text1" w:themeTint="A6"/>
        </w:rPr>
        <w:t xml:space="preserve">ЗА  </w:t>
      </w:r>
      <w:r w:rsidR="001E219A" w:rsidRPr="00E53FD8">
        <w:rPr>
          <w:rFonts w:ascii="Arial" w:hAnsi="Arial" w:cs="Arial"/>
          <w:b/>
          <w:bCs/>
          <w:color w:val="595959" w:themeColor="text1" w:themeTint="A6"/>
        </w:rPr>
        <w:t>ДЛЪЖНОСТ</w:t>
      </w:r>
      <w:r w:rsidR="009F3527">
        <w:rPr>
          <w:rFonts w:ascii="Arial" w:hAnsi="Arial" w:cs="Arial"/>
          <w:b/>
          <w:bCs/>
          <w:color w:val="595959" w:themeColor="text1" w:themeTint="A6"/>
        </w:rPr>
        <w:t xml:space="preserve"> МЛАДШИ </w:t>
      </w:r>
      <w:r w:rsidR="001E219A">
        <w:rPr>
          <w:rFonts w:ascii="Arial" w:hAnsi="Arial" w:cs="Arial"/>
          <w:b/>
          <w:bCs/>
          <w:color w:val="595959" w:themeColor="text1" w:themeTint="A6"/>
        </w:rPr>
        <w:t>ЕКСПЕРТ</w:t>
      </w:r>
    </w:p>
    <w:p w:rsidR="00290134" w:rsidRPr="00E53FD8" w:rsidRDefault="00290134" w:rsidP="00BB32E6">
      <w:pPr>
        <w:spacing w:line="276" w:lineRule="auto"/>
        <w:jc w:val="center"/>
        <w:rPr>
          <w:rFonts w:ascii="Arial" w:hAnsi="Arial" w:cs="Arial"/>
          <w:b/>
          <w:bCs/>
          <w:color w:val="595959" w:themeColor="text1" w:themeTint="A6"/>
          <w:lang w:val="ru-RU"/>
        </w:rPr>
      </w:pPr>
      <w:r w:rsidRPr="00E53FD8">
        <w:rPr>
          <w:rFonts w:ascii="Arial" w:hAnsi="Arial" w:cs="Arial"/>
          <w:b/>
          <w:bCs/>
          <w:color w:val="595959" w:themeColor="text1" w:themeTint="A6"/>
          <w:lang w:val="ru-RU"/>
        </w:rPr>
        <w:t>(</w:t>
      </w:r>
      <w:r w:rsidRPr="00E53FD8">
        <w:rPr>
          <w:rFonts w:ascii="Arial" w:hAnsi="Arial" w:cs="Arial"/>
          <w:b/>
          <w:bCs/>
          <w:color w:val="595959" w:themeColor="text1" w:themeTint="A6"/>
        </w:rPr>
        <w:t>ЕДНА  ЩАТНА  БРОЙКА</w:t>
      </w:r>
      <w:r w:rsidRPr="00E53FD8">
        <w:rPr>
          <w:rFonts w:ascii="Arial" w:hAnsi="Arial" w:cs="Arial"/>
          <w:b/>
          <w:bCs/>
          <w:color w:val="595959" w:themeColor="text1" w:themeTint="A6"/>
          <w:lang w:val="ru-RU"/>
        </w:rPr>
        <w:t>)</w:t>
      </w:r>
    </w:p>
    <w:p w:rsidR="00BB32E6" w:rsidRPr="00E53FD8" w:rsidRDefault="00BB32E6" w:rsidP="00BB32E6">
      <w:pPr>
        <w:spacing w:line="276" w:lineRule="auto"/>
        <w:jc w:val="center"/>
        <w:rPr>
          <w:rFonts w:ascii="Arial" w:hAnsi="Arial" w:cs="Arial"/>
          <w:b/>
          <w:bCs/>
          <w:color w:val="595959" w:themeColor="text1" w:themeTint="A6"/>
          <w:lang w:val="ru-RU"/>
        </w:rPr>
      </w:pPr>
    </w:p>
    <w:p w:rsidR="00290134" w:rsidRPr="00E53FD8" w:rsidRDefault="00290134" w:rsidP="00397BCB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 xml:space="preserve">в </w:t>
      </w:r>
      <w:r w:rsidR="00DF0933" w:rsidRPr="00E53FD8">
        <w:rPr>
          <w:rFonts w:ascii="Arial" w:hAnsi="Arial" w:cs="Arial"/>
          <w:color w:val="595959" w:themeColor="text1" w:themeTint="A6"/>
        </w:rPr>
        <w:t>дирекция „Администр</w:t>
      </w:r>
      <w:r w:rsidR="00F82D25">
        <w:rPr>
          <w:rFonts w:ascii="Arial" w:hAnsi="Arial" w:cs="Arial"/>
          <w:color w:val="595959" w:themeColor="text1" w:themeTint="A6"/>
        </w:rPr>
        <w:t xml:space="preserve">ативно </w:t>
      </w:r>
      <w:r w:rsidR="00DF0933" w:rsidRPr="00E53FD8">
        <w:rPr>
          <w:rFonts w:ascii="Arial" w:hAnsi="Arial" w:cs="Arial"/>
          <w:color w:val="595959" w:themeColor="text1" w:themeTint="A6"/>
        </w:rPr>
        <w:t xml:space="preserve">и правно обслужване на дейността” с месторабота в РЗОК  гр. </w:t>
      </w:r>
      <w:r w:rsidR="001E219A">
        <w:rPr>
          <w:rFonts w:ascii="Arial" w:hAnsi="Arial" w:cs="Arial"/>
          <w:color w:val="595959" w:themeColor="text1" w:themeTint="A6"/>
        </w:rPr>
        <w:t>Ловеч</w:t>
      </w:r>
      <w:r w:rsidR="00DF0933" w:rsidRPr="00E53FD8">
        <w:rPr>
          <w:rFonts w:ascii="Arial" w:hAnsi="Arial" w:cs="Arial"/>
          <w:color w:val="595959" w:themeColor="text1" w:themeTint="A6"/>
        </w:rPr>
        <w:t>, при следните условия</w:t>
      </w:r>
      <w:r w:rsidRPr="00E53FD8">
        <w:rPr>
          <w:rFonts w:ascii="Arial" w:hAnsi="Arial" w:cs="Arial"/>
          <w:color w:val="595959" w:themeColor="text1" w:themeTint="A6"/>
        </w:rPr>
        <w:t>:</w:t>
      </w:r>
    </w:p>
    <w:p w:rsidR="00290134" w:rsidRPr="00E53FD8" w:rsidRDefault="00290134" w:rsidP="00397BCB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Минимални изисквания, предвидени в нормативните</w:t>
      </w:r>
      <w:r w:rsidR="00C46F23">
        <w:rPr>
          <w:rFonts w:ascii="Arial" w:hAnsi="Arial" w:cs="Arial"/>
          <w:color w:val="595959" w:themeColor="text1" w:themeTint="A6"/>
        </w:rPr>
        <w:t xml:space="preserve"> </w:t>
      </w:r>
      <w:r w:rsidRPr="00E53FD8">
        <w:rPr>
          <w:rFonts w:ascii="Arial" w:hAnsi="Arial" w:cs="Arial"/>
          <w:color w:val="595959" w:themeColor="text1" w:themeTint="A6"/>
        </w:rPr>
        <w:t xml:space="preserve">актове за заемане на конкурсната длъжност: </w:t>
      </w:r>
    </w:p>
    <w:p w:rsidR="00290134" w:rsidRPr="00E53FD8" w:rsidRDefault="00290134" w:rsidP="00397BCB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образование: Висше;</w:t>
      </w:r>
    </w:p>
    <w:p w:rsidR="00290134" w:rsidRPr="00E53FD8" w:rsidRDefault="00290134" w:rsidP="00397BCB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образователно-квалификационна степен</w:t>
      </w:r>
      <w:r w:rsidR="006818A9" w:rsidRPr="00E53FD8">
        <w:rPr>
          <w:rFonts w:ascii="Arial" w:hAnsi="Arial" w:cs="Arial"/>
          <w:color w:val="595959" w:themeColor="text1" w:themeTint="A6"/>
        </w:rPr>
        <w:t>:</w:t>
      </w:r>
      <w:r w:rsidRPr="00E53FD8">
        <w:rPr>
          <w:rFonts w:ascii="Arial" w:hAnsi="Arial" w:cs="Arial"/>
          <w:color w:val="595959" w:themeColor="text1" w:themeTint="A6"/>
        </w:rPr>
        <w:t xml:space="preserve"> </w:t>
      </w:r>
      <w:r w:rsidR="00845F08">
        <w:rPr>
          <w:rFonts w:ascii="Arial" w:hAnsi="Arial" w:cs="Arial"/>
          <w:color w:val="595959" w:themeColor="text1" w:themeTint="A6"/>
        </w:rPr>
        <w:t>Професионален бакалавър</w:t>
      </w:r>
      <w:r w:rsidRPr="00E53FD8">
        <w:rPr>
          <w:rFonts w:ascii="Arial" w:hAnsi="Arial" w:cs="Arial"/>
          <w:color w:val="595959" w:themeColor="text1" w:themeTint="A6"/>
        </w:rPr>
        <w:t>;</w:t>
      </w:r>
    </w:p>
    <w:p w:rsidR="00290134" w:rsidRPr="00E53FD8" w:rsidRDefault="00290134" w:rsidP="00397BCB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професионален опит</w:t>
      </w:r>
      <w:r w:rsidR="006818A9" w:rsidRPr="00E53FD8">
        <w:rPr>
          <w:rFonts w:ascii="Arial" w:hAnsi="Arial" w:cs="Arial"/>
          <w:color w:val="595959" w:themeColor="text1" w:themeTint="A6"/>
        </w:rPr>
        <w:t>:</w:t>
      </w:r>
      <w:r w:rsidRPr="00E53FD8">
        <w:rPr>
          <w:rFonts w:ascii="Arial" w:hAnsi="Arial" w:cs="Arial"/>
          <w:color w:val="595959" w:themeColor="text1" w:themeTint="A6"/>
        </w:rPr>
        <w:t xml:space="preserve"> </w:t>
      </w:r>
      <w:r w:rsidR="00845F08">
        <w:rPr>
          <w:rFonts w:ascii="Arial" w:hAnsi="Arial" w:cs="Arial"/>
          <w:color w:val="595959" w:themeColor="text1" w:themeTint="A6"/>
        </w:rPr>
        <w:t>не се изисква</w:t>
      </w:r>
      <w:r w:rsidR="006818A9" w:rsidRPr="00E53FD8">
        <w:rPr>
          <w:rFonts w:ascii="Arial" w:hAnsi="Arial" w:cs="Arial"/>
          <w:color w:val="595959" w:themeColor="text1" w:themeTint="A6"/>
        </w:rPr>
        <w:t>;</w:t>
      </w:r>
    </w:p>
    <w:p w:rsidR="00290134" w:rsidRPr="00E53FD8" w:rsidRDefault="00290134" w:rsidP="00397BCB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Arial" w:eastAsia="Times New Roman" w:hAnsi="Arial" w:cs="Arial"/>
          <w:color w:val="595959" w:themeColor="text1" w:themeTint="A6"/>
          <w:lang w:eastAsia="bg-BG"/>
        </w:rPr>
      </w:pPr>
      <w:r w:rsidRPr="00E53FD8">
        <w:rPr>
          <w:rFonts w:ascii="Arial" w:eastAsia="Times New Roman" w:hAnsi="Arial" w:cs="Arial"/>
          <w:color w:val="595959" w:themeColor="text1" w:themeTint="A6"/>
          <w:lang w:eastAsia="bg-BG"/>
        </w:rPr>
        <w:t xml:space="preserve">или </w:t>
      </w:r>
    </w:p>
    <w:p w:rsidR="00DF0933" w:rsidRPr="00E53FD8" w:rsidRDefault="00290134" w:rsidP="00397BCB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  <w:lang w:eastAsia="zh-CN"/>
        </w:rPr>
        <w:t xml:space="preserve">минимален </w:t>
      </w:r>
      <w:r w:rsidRPr="00E53FD8">
        <w:rPr>
          <w:rFonts w:ascii="Arial" w:eastAsia="Times New Roman" w:hAnsi="Arial" w:cs="Arial"/>
          <w:color w:val="595959" w:themeColor="text1" w:themeTint="A6"/>
          <w:lang w:eastAsia="bg-BG"/>
        </w:rPr>
        <w:t xml:space="preserve">ранг за заемане на длъжността: </w:t>
      </w:r>
      <w:r w:rsidR="001E219A">
        <w:rPr>
          <w:rFonts w:ascii="Arial" w:eastAsia="Times New Roman" w:hAnsi="Arial" w:cs="Arial"/>
          <w:color w:val="595959" w:themeColor="text1" w:themeTint="A6"/>
          <w:lang w:val="en-US" w:eastAsia="bg-BG"/>
        </w:rPr>
        <w:t>V</w:t>
      </w:r>
      <w:r w:rsidR="001E219A" w:rsidRPr="001E219A">
        <w:rPr>
          <w:rFonts w:ascii="Arial" w:eastAsia="Times New Roman" w:hAnsi="Arial" w:cs="Arial"/>
          <w:color w:val="595959" w:themeColor="text1" w:themeTint="A6"/>
          <w:lang w:eastAsia="bg-BG"/>
        </w:rPr>
        <w:t>-</w:t>
      </w:r>
      <w:r w:rsidR="001E219A">
        <w:rPr>
          <w:rFonts w:ascii="Arial" w:eastAsiaTheme="minorEastAsia" w:hAnsi="Arial" w:cs="Arial"/>
          <w:color w:val="595959" w:themeColor="text1" w:themeTint="A6"/>
          <w:lang w:eastAsia="zh-CN"/>
        </w:rPr>
        <w:t>ти</w:t>
      </w:r>
      <w:r w:rsidR="00DF0933" w:rsidRPr="00E53FD8">
        <w:rPr>
          <w:rFonts w:ascii="Arial" w:hAnsi="Arial" w:cs="Arial"/>
          <w:color w:val="595959" w:themeColor="text1" w:themeTint="A6"/>
        </w:rPr>
        <w:t xml:space="preserve"> младши.</w:t>
      </w:r>
    </w:p>
    <w:p w:rsidR="00DF0933" w:rsidRPr="00E53FD8" w:rsidRDefault="00290134" w:rsidP="00397BCB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Специалности, по които е придобито образованието:</w:t>
      </w:r>
      <w:r w:rsidR="00BB32E6" w:rsidRPr="00E53FD8">
        <w:rPr>
          <w:rFonts w:ascii="Arial" w:hAnsi="Arial" w:cs="Arial"/>
          <w:color w:val="595959" w:themeColor="text1" w:themeTint="A6"/>
        </w:rPr>
        <w:t xml:space="preserve"> </w:t>
      </w:r>
      <w:r w:rsidR="00AA0466">
        <w:rPr>
          <w:rFonts w:ascii="Arial" w:eastAsia="Times New Roman" w:hAnsi="Arial" w:cs="Arial"/>
          <w:color w:val="595959" w:themeColor="text1" w:themeTint="A6"/>
          <w:lang w:eastAsia="bg-BG"/>
        </w:rPr>
        <w:t xml:space="preserve">„Икономика“ </w:t>
      </w:r>
    </w:p>
    <w:p w:rsidR="00290134" w:rsidRPr="00E53FD8" w:rsidRDefault="00290134" w:rsidP="00397BCB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Специфични изисквания за конкурсната длъжност: няма</w:t>
      </w:r>
    </w:p>
    <w:p w:rsidR="00290134" w:rsidRPr="00E53FD8" w:rsidRDefault="00290134" w:rsidP="00397BCB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Допълнителни изисквания за заемане на длъжността,</w:t>
      </w:r>
      <w:r w:rsidR="00555494" w:rsidRPr="00E53FD8">
        <w:rPr>
          <w:rFonts w:ascii="Arial" w:hAnsi="Arial" w:cs="Arial"/>
          <w:color w:val="595959" w:themeColor="text1" w:themeTint="A6"/>
        </w:rPr>
        <w:t xml:space="preserve"> </w:t>
      </w:r>
      <w:r w:rsidRPr="00E53FD8">
        <w:rPr>
          <w:rFonts w:ascii="Arial" w:hAnsi="Arial" w:cs="Arial"/>
          <w:color w:val="595959" w:themeColor="text1" w:themeTint="A6"/>
        </w:rPr>
        <w:t>съгласно утвърдена длъжностна характеристика:</w:t>
      </w:r>
    </w:p>
    <w:p w:rsidR="00DF0933" w:rsidRPr="00E53FD8" w:rsidRDefault="00DF0933" w:rsidP="00397BCB">
      <w:pPr>
        <w:pStyle w:val="ListParagraph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 xml:space="preserve">компютърни умения; </w:t>
      </w:r>
    </w:p>
    <w:p w:rsidR="00290134" w:rsidRPr="00D97826" w:rsidRDefault="00D97826" w:rsidP="00397BCB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5.</w:t>
      </w:r>
      <w:r w:rsidR="00290134" w:rsidRPr="00D97826">
        <w:rPr>
          <w:rFonts w:ascii="Arial" w:hAnsi="Arial" w:cs="Arial"/>
          <w:color w:val="595959" w:themeColor="text1" w:themeTint="A6"/>
        </w:rPr>
        <w:t>Начин за провеждане на конкурса:</w:t>
      </w:r>
    </w:p>
    <w:p w:rsidR="00290134" w:rsidRPr="00E53FD8" w:rsidRDefault="00290134" w:rsidP="00397BCB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решаване на тест;</w:t>
      </w:r>
    </w:p>
    <w:p w:rsidR="00290134" w:rsidRPr="00E53FD8" w:rsidRDefault="00290134" w:rsidP="00397BCB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интервю.</w:t>
      </w:r>
    </w:p>
    <w:p w:rsidR="00290134" w:rsidRPr="00E53FD8" w:rsidRDefault="00290134" w:rsidP="00397BCB">
      <w:pPr>
        <w:tabs>
          <w:tab w:val="left" w:pos="240"/>
          <w:tab w:val="left" w:pos="284"/>
        </w:tabs>
        <w:spacing w:line="360" w:lineRule="auto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  <w:lang w:val="ru-RU"/>
        </w:rPr>
        <w:t>6</w:t>
      </w:r>
      <w:r w:rsidRPr="00E53FD8">
        <w:rPr>
          <w:rFonts w:ascii="Arial" w:hAnsi="Arial" w:cs="Arial"/>
          <w:color w:val="595959" w:themeColor="text1" w:themeTint="A6"/>
        </w:rPr>
        <w:t>. Необходими документи, които кандидатите следва да представят за участие в  конкурса:</w:t>
      </w:r>
    </w:p>
    <w:p w:rsidR="00290134" w:rsidRPr="00E53FD8" w:rsidRDefault="00290134" w:rsidP="00397BC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595959" w:themeColor="text1" w:themeTint="A6"/>
        </w:rPr>
      </w:pPr>
      <w:r w:rsidRPr="00E53FD8">
        <w:rPr>
          <w:rFonts w:ascii="Arial" w:hAnsi="Arial" w:cs="Arial"/>
          <w:bCs/>
          <w:color w:val="595959" w:themeColor="text1" w:themeTint="A6"/>
        </w:rPr>
        <w:t>заявление за участие в конкурс /Приложение № 2 от Наредбата за провеждане на конкурсите за държавни служители (НПКДС)/;</w:t>
      </w:r>
    </w:p>
    <w:p w:rsidR="00290134" w:rsidRPr="00E53FD8" w:rsidRDefault="00290134" w:rsidP="00397BCB">
      <w:pPr>
        <w:numPr>
          <w:ilvl w:val="0"/>
          <w:numId w:val="2"/>
        </w:numPr>
        <w:tabs>
          <w:tab w:val="left" w:pos="284"/>
          <w:tab w:val="left" w:pos="360"/>
        </w:tabs>
        <w:spacing w:line="360" w:lineRule="auto"/>
        <w:ind w:left="0" w:firstLine="0"/>
        <w:jc w:val="both"/>
        <w:rPr>
          <w:rFonts w:ascii="Arial" w:hAnsi="Arial" w:cs="Arial"/>
          <w:bCs/>
          <w:color w:val="595959" w:themeColor="text1" w:themeTint="A6"/>
        </w:rPr>
      </w:pPr>
      <w:r w:rsidRPr="00E53FD8">
        <w:rPr>
          <w:rFonts w:ascii="Arial" w:hAnsi="Arial" w:cs="Arial"/>
          <w:bCs/>
          <w:color w:val="595959" w:themeColor="text1" w:themeTint="A6"/>
        </w:rPr>
        <w:t>декларация по чл.17, ал.2, т.1 от НПКДС;</w:t>
      </w:r>
    </w:p>
    <w:p w:rsidR="00290134" w:rsidRPr="00E53FD8" w:rsidRDefault="00290134" w:rsidP="00397BC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595959" w:themeColor="text1" w:themeTint="A6"/>
        </w:rPr>
      </w:pPr>
      <w:r w:rsidRPr="00E53FD8">
        <w:rPr>
          <w:rFonts w:ascii="Arial" w:hAnsi="Arial" w:cs="Arial"/>
          <w:bCs/>
          <w:color w:val="595959" w:themeColor="text1" w:themeTint="A6"/>
        </w:rPr>
        <w:t>копие от документи за придобита образователно – квалификационна степен (документите издадени в чужбина, следва да бъдат признати по реда на Наредбата за държавните изисквания за признаване на придобито висше образование и завършени периоди на обучение в чуждестранни висши училища);</w:t>
      </w:r>
    </w:p>
    <w:p w:rsidR="00290134" w:rsidRPr="00E53FD8" w:rsidRDefault="00290134" w:rsidP="00397BCB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bCs/>
          <w:color w:val="595959" w:themeColor="text1" w:themeTint="A6"/>
          <w:lang w:eastAsia="bg-BG"/>
        </w:rPr>
      </w:pPr>
      <w:r w:rsidRPr="00E53FD8">
        <w:rPr>
          <w:rFonts w:ascii="Arial" w:eastAsia="Times New Roman" w:hAnsi="Arial" w:cs="Arial"/>
          <w:bCs/>
          <w:color w:val="595959" w:themeColor="text1" w:themeTint="A6"/>
          <w:lang w:eastAsia="bg-BG"/>
        </w:rPr>
        <w:lastRenderedPageBreak/>
        <w:t xml:space="preserve">копие на документи, удостоверяващи продължителността на професионалния опит (трудова книжка, служебна книжка, осигурителна книжка и/или официален документ на български език, доказващ извършване на дейност в чужбина); </w:t>
      </w:r>
    </w:p>
    <w:p w:rsidR="00290134" w:rsidRPr="00E53FD8" w:rsidRDefault="00290134" w:rsidP="00397BCB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595959" w:themeColor="text1" w:themeTint="A6"/>
        </w:rPr>
      </w:pPr>
      <w:r w:rsidRPr="00E53FD8">
        <w:rPr>
          <w:rFonts w:ascii="Arial" w:eastAsia="Times New Roman" w:hAnsi="Arial" w:cs="Arial"/>
          <w:bCs/>
          <w:color w:val="595959" w:themeColor="text1" w:themeTint="A6"/>
          <w:lang w:eastAsia="bg-BG"/>
        </w:rPr>
        <w:t>в случай, че кандидатът притежава съответния ранг за изпълнение на длъжността, представя заверено копие от служебна книжка;</w:t>
      </w:r>
    </w:p>
    <w:p w:rsidR="00290134" w:rsidRPr="00E53FD8" w:rsidRDefault="00290134" w:rsidP="00397BCB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595959" w:themeColor="text1" w:themeTint="A6"/>
        </w:rPr>
      </w:pPr>
      <w:r w:rsidRPr="00E53FD8">
        <w:rPr>
          <w:rFonts w:ascii="Arial" w:eastAsia="Times New Roman" w:hAnsi="Arial" w:cs="Arial"/>
          <w:color w:val="595959" w:themeColor="text1" w:themeTint="A6"/>
          <w:lang w:eastAsia="bg-BG"/>
        </w:rPr>
        <w:t>копия от други документи по преценка на кандидата.</w:t>
      </w:r>
    </w:p>
    <w:p w:rsidR="00DF0933" w:rsidRPr="00E53FD8" w:rsidRDefault="00290134" w:rsidP="00397BCB">
      <w:pPr>
        <w:spacing w:line="360" w:lineRule="auto"/>
        <w:jc w:val="both"/>
        <w:rPr>
          <w:rFonts w:ascii="Arial" w:hAnsi="Arial" w:cs="Arial"/>
          <w:b/>
          <w:bCs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  <w:lang w:val="ru-RU"/>
        </w:rPr>
        <w:t>7</w:t>
      </w:r>
      <w:r w:rsidRPr="00E53FD8">
        <w:rPr>
          <w:rFonts w:ascii="Arial" w:hAnsi="Arial" w:cs="Arial"/>
          <w:color w:val="595959" w:themeColor="text1" w:themeTint="A6"/>
        </w:rPr>
        <w:t xml:space="preserve">. Документите следва да бъдат представени лично или чрез упълномощено лице с нотариално заверено пълномощно в 10 дневен срок след датата на публикуване на обявлението за конкурса в сградата на </w:t>
      </w:r>
      <w:r w:rsidR="00DF0933" w:rsidRPr="00E53FD8">
        <w:rPr>
          <w:rFonts w:ascii="Arial" w:hAnsi="Arial" w:cs="Arial"/>
          <w:color w:val="595959" w:themeColor="text1" w:themeTint="A6"/>
        </w:rPr>
        <w:t>РЗОК гр.</w:t>
      </w:r>
      <w:r w:rsidR="001E219A">
        <w:rPr>
          <w:rFonts w:ascii="Arial" w:hAnsi="Arial" w:cs="Arial"/>
          <w:color w:val="595959" w:themeColor="text1" w:themeTint="A6"/>
        </w:rPr>
        <w:t>Ловеч</w:t>
      </w:r>
      <w:r w:rsidR="00DF0933" w:rsidRPr="00E53FD8">
        <w:rPr>
          <w:rFonts w:ascii="Arial" w:hAnsi="Arial" w:cs="Arial"/>
          <w:color w:val="595959" w:themeColor="text1" w:themeTint="A6"/>
        </w:rPr>
        <w:t xml:space="preserve"> ул. „</w:t>
      </w:r>
      <w:r w:rsidR="001E219A">
        <w:rPr>
          <w:rFonts w:ascii="Arial" w:hAnsi="Arial" w:cs="Arial"/>
          <w:color w:val="595959" w:themeColor="text1" w:themeTint="A6"/>
        </w:rPr>
        <w:t>Кубрат</w:t>
      </w:r>
      <w:r w:rsidR="00DF0933" w:rsidRPr="00E53FD8">
        <w:rPr>
          <w:rFonts w:ascii="Arial" w:hAnsi="Arial" w:cs="Arial"/>
          <w:color w:val="595959" w:themeColor="text1" w:themeTint="A6"/>
        </w:rPr>
        <w:t xml:space="preserve">” </w:t>
      </w:r>
      <w:r w:rsidR="001E219A">
        <w:rPr>
          <w:rFonts w:ascii="Arial" w:hAnsi="Arial" w:cs="Arial"/>
          <w:color w:val="595959" w:themeColor="text1" w:themeTint="A6"/>
        </w:rPr>
        <w:t>7</w:t>
      </w:r>
      <w:r w:rsidR="00DF0933" w:rsidRPr="00E53FD8">
        <w:rPr>
          <w:rFonts w:ascii="Arial" w:hAnsi="Arial" w:cs="Arial"/>
          <w:color w:val="595959" w:themeColor="text1" w:themeTint="A6"/>
        </w:rPr>
        <w:t xml:space="preserve">, всеки работен ден от 8.30 до 12.30 часа и от 13.00 до 17.00 часа. Лице за контакт: </w:t>
      </w:r>
      <w:r w:rsidR="001E219A">
        <w:rPr>
          <w:rFonts w:ascii="Arial" w:hAnsi="Arial" w:cs="Arial"/>
          <w:color w:val="595959" w:themeColor="text1" w:themeTint="A6"/>
        </w:rPr>
        <w:t>Боян Пен</w:t>
      </w:r>
      <w:r w:rsidR="00F60A82">
        <w:rPr>
          <w:rFonts w:ascii="Arial" w:hAnsi="Arial" w:cs="Arial"/>
          <w:color w:val="595959" w:themeColor="text1" w:themeTint="A6"/>
        </w:rPr>
        <w:t>ч</w:t>
      </w:r>
      <w:r w:rsidR="001E219A">
        <w:rPr>
          <w:rFonts w:ascii="Arial" w:hAnsi="Arial" w:cs="Arial"/>
          <w:color w:val="595959" w:themeColor="text1" w:themeTint="A6"/>
        </w:rPr>
        <w:t>ев – началник отдел АПОД в РЗОК гр. Ловеч; тел. 068/688100.</w:t>
      </w:r>
    </w:p>
    <w:p w:rsidR="00290134" w:rsidRPr="00E53FD8" w:rsidRDefault="00290134" w:rsidP="00397BCB">
      <w:pPr>
        <w:spacing w:line="360" w:lineRule="auto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Краен срок за подаване на документите до 17.30 часа на</w:t>
      </w:r>
      <w:r w:rsidR="00BB32E6" w:rsidRPr="00E53FD8">
        <w:rPr>
          <w:rFonts w:ascii="Arial" w:hAnsi="Arial" w:cs="Arial"/>
          <w:color w:val="595959" w:themeColor="text1" w:themeTint="A6"/>
        </w:rPr>
        <w:t xml:space="preserve"> </w:t>
      </w:r>
      <w:r w:rsidR="00916A5C">
        <w:rPr>
          <w:rFonts w:ascii="Arial" w:hAnsi="Arial" w:cs="Arial"/>
          <w:color w:val="595959" w:themeColor="text1" w:themeTint="A6"/>
        </w:rPr>
        <w:t>13.05</w:t>
      </w:r>
      <w:r w:rsidR="00BB32E6" w:rsidRPr="00E53FD8">
        <w:rPr>
          <w:rFonts w:ascii="Arial" w:hAnsi="Arial" w:cs="Arial"/>
          <w:color w:val="595959" w:themeColor="text1" w:themeTint="A6"/>
        </w:rPr>
        <w:t>.201</w:t>
      </w:r>
      <w:r w:rsidR="00916A5C">
        <w:rPr>
          <w:rFonts w:ascii="Arial" w:hAnsi="Arial" w:cs="Arial"/>
          <w:color w:val="595959" w:themeColor="text1" w:themeTint="A6"/>
        </w:rPr>
        <w:t>9</w:t>
      </w:r>
      <w:r w:rsidR="00987D6B">
        <w:rPr>
          <w:rFonts w:ascii="Arial" w:hAnsi="Arial" w:cs="Arial"/>
          <w:color w:val="595959" w:themeColor="text1" w:themeTint="A6"/>
        </w:rPr>
        <w:t xml:space="preserve"> </w:t>
      </w:r>
      <w:r w:rsidRPr="00E53FD8">
        <w:rPr>
          <w:rFonts w:ascii="Arial" w:hAnsi="Arial" w:cs="Arial"/>
          <w:color w:val="595959" w:themeColor="text1" w:themeTint="A6"/>
        </w:rPr>
        <w:t>година включително.</w:t>
      </w:r>
    </w:p>
    <w:p w:rsidR="00290134" w:rsidRPr="00E53FD8" w:rsidRDefault="00290134" w:rsidP="00397BCB">
      <w:pPr>
        <w:spacing w:line="360" w:lineRule="auto"/>
        <w:jc w:val="both"/>
        <w:rPr>
          <w:rFonts w:ascii="Arial" w:hAnsi="Arial" w:cs="Arial"/>
          <w:b/>
          <w:bCs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  <w:lang w:val="ru-RU"/>
        </w:rPr>
        <w:t>8</w:t>
      </w:r>
      <w:r w:rsidRPr="00E53FD8">
        <w:rPr>
          <w:rFonts w:ascii="Arial" w:hAnsi="Arial" w:cs="Arial"/>
          <w:bCs/>
          <w:color w:val="595959" w:themeColor="text1" w:themeTint="A6"/>
        </w:rPr>
        <w:t xml:space="preserve">. </w:t>
      </w:r>
      <w:r w:rsidRPr="00E53FD8">
        <w:rPr>
          <w:rFonts w:ascii="Arial" w:hAnsi="Arial" w:cs="Arial"/>
          <w:color w:val="595959" w:themeColor="text1" w:themeTint="A6"/>
        </w:rPr>
        <w:t>Списъците и други съобщения във връзка с конкурса ще се обявяват на интернет  страницата на НЗОК</w:t>
      </w:r>
      <w:r w:rsidR="00DF0933" w:rsidRPr="00E53FD8">
        <w:rPr>
          <w:rFonts w:ascii="Arial" w:hAnsi="Arial" w:cs="Arial"/>
          <w:color w:val="595959" w:themeColor="text1" w:themeTint="A6"/>
        </w:rPr>
        <w:t>.</w:t>
      </w:r>
    </w:p>
    <w:p w:rsidR="00290134" w:rsidRDefault="00290134" w:rsidP="00397BCB">
      <w:pPr>
        <w:spacing w:line="360" w:lineRule="auto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 xml:space="preserve">9. </w:t>
      </w:r>
      <w:r w:rsidRPr="00397BCB">
        <w:rPr>
          <w:rFonts w:ascii="Arial" w:hAnsi="Arial" w:cs="Arial"/>
          <w:color w:val="595959" w:themeColor="text1" w:themeTint="A6"/>
        </w:rPr>
        <w:t xml:space="preserve">Описание на длъжността: </w:t>
      </w:r>
    </w:p>
    <w:p w:rsidR="00845F08" w:rsidRPr="00845F08" w:rsidRDefault="00845F08" w:rsidP="00845F08">
      <w:pPr>
        <w:spacing w:after="60" w:line="360" w:lineRule="auto"/>
        <w:jc w:val="both"/>
        <w:outlineLvl w:val="1"/>
        <w:rPr>
          <w:rFonts w:ascii="Arial" w:eastAsia="Times New Roman" w:hAnsi="Arial" w:cs="Arial"/>
          <w:bCs/>
          <w:color w:val="595959" w:themeColor="text1" w:themeTint="A6"/>
          <w:lang w:eastAsia="zh-CN"/>
        </w:rPr>
      </w:pPr>
      <w:r w:rsidRPr="00845F08">
        <w:rPr>
          <w:rFonts w:ascii="Arial" w:eastAsia="Times New Roman" w:hAnsi="Arial" w:cs="Arial"/>
          <w:bCs/>
          <w:color w:val="595959" w:themeColor="text1" w:themeTint="A6"/>
          <w:lang w:eastAsia="zh-CN"/>
        </w:rPr>
        <w:t xml:space="preserve">Уведомява Директора за получени телефонни обаждания; Осъществява телефонна връзка или  </w:t>
      </w:r>
      <w:proofErr w:type="spellStart"/>
      <w:r w:rsidRPr="00845F08">
        <w:rPr>
          <w:rFonts w:ascii="Arial" w:eastAsia="Times New Roman" w:hAnsi="Arial" w:cs="Arial"/>
          <w:bCs/>
          <w:color w:val="595959" w:themeColor="text1" w:themeTint="A6"/>
          <w:lang w:eastAsia="zh-CN"/>
        </w:rPr>
        <w:t>конферентна</w:t>
      </w:r>
      <w:proofErr w:type="spellEnd"/>
      <w:r w:rsidRPr="00845F08">
        <w:rPr>
          <w:rFonts w:ascii="Arial" w:eastAsia="Times New Roman" w:hAnsi="Arial" w:cs="Arial"/>
          <w:bCs/>
          <w:color w:val="595959" w:themeColor="text1" w:themeTint="A6"/>
          <w:lang w:eastAsia="zh-CN"/>
        </w:rPr>
        <w:t xml:space="preserve"> връзка между  Директора и лицата, с които той желае да разговаря;   Размножава писмени материали в необходимия брой екземпляри, познава единната система за деловодството и  нормативни документи по съхраняването, воденето и отчетността на архивните документи; Завежда дневник със заповеди и протоколи  от направени проверки на отдел „ Договаряне обработка и контрол на изпълнението на медицинската помощ, </w:t>
      </w:r>
      <w:proofErr w:type="spellStart"/>
      <w:r w:rsidRPr="00845F08">
        <w:rPr>
          <w:rFonts w:ascii="Arial" w:eastAsia="Times New Roman" w:hAnsi="Arial" w:cs="Arial"/>
          <w:bCs/>
          <w:color w:val="595959" w:themeColor="text1" w:themeTint="A6"/>
          <w:lang w:eastAsia="zh-CN"/>
        </w:rPr>
        <w:t>денталната</w:t>
      </w:r>
      <w:proofErr w:type="spellEnd"/>
      <w:r w:rsidRPr="00845F08">
        <w:rPr>
          <w:rFonts w:ascii="Arial" w:eastAsia="Times New Roman" w:hAnsi="Arial" w:cs="Arial"/>
          <w:bCs/>
          <w:color w:val="595959" w:themeColor="text1" w:themeTint="A6"/>
          <w:lang w:eastAsia="zh-CN"/>
        </w:rPr>
        <w:t xml:space="preserve"> помощ и  аптеки”. Набира и оформя текстове на документи съобразно дадените му  указания;  Завежда дневник за </w:t>
      </w:r>
      <w:r w:rsidR="008D645F" w:rsidRPr="00845F08">
        <w:rPr>
          <w:rFonts w:ascii="Arial" w:eastAsia="Times New Roman" w:hAnsi="Arial" w:cs="Arial"/>
          <w:bCs/>
          <w:color w:val="595959" w:themeColor="text1" w:themeTint="A6"/>
          <w:lang w:eastAsia="zh-CN"/>
        </w:rPr>
        <w:t>командировъчните</w:t>
      </w:r>
      <w:r w:rsidRPr="00845F08">
        <w:rPr>
          <w:rFonts w:ascii="Arial" w:eastAsia="Times New Roman" w:hAnsi="Arial" w:cs="Arial"/>
          <w:bCs/>
          <w:color w:val="595959" w:themeColor="text1" w:themeTint="A6"/>
          <w:lang w:eastAsia="zh-CN"/>
        </w:rPr>
        <w:t xml:space="preserve"> заповеди  на служителите; Представя за подпис на Директора изготвените документи;</w:t>
      </w:r>
      <w:r w:rsidR="008D645F">
        <w:rPr>
          <w:rFonts w:ascii="Arial" w:eastAsia="Times New Roman" w:hAnsi="Arial" w:cs="Arial"/>
          <w:bCs/>
          <w:color w:val="595959" w:themeColor="text1" w:themeTint="A6"/>
          <w:lang w:eastAsia="zh-CN"/>
        </w:rPr>
        <w:t xml:space="preserve"> </w:t>
      </w:r>
      <w:r w:rsidRPr="00845F08">
        <w:rPr>
          <w:rFonts w:ascii="Arial" w:eastAsia="Times New Roman" w:hAnsi="Arial" w:cs="Arial"/>
          <w:bCs/>
          <w:color w:val="595959" w:themeColor="text1" w:themeTint="A6"/>
          <w:lang w:eastAsia="zh-CN"/>
        </w:rPr>
        <w:t>Осигурява необходимата на Директора информация, документи, канцеларски материали; Следи за чистотата, приятния вид на кабинета да Директора и за чистотата  на своето работно място; Следи за техническото състояние на ползваната техника и при  необходимост взема мерки за своевременно отстраняване на повредите; Получава и предава на Директора адресираната до него  кореспонденция; Получава и изпраща  факсове;</w:t>
      </w:r>
    </w:p>
    <w:p w:rsidR="00845F08" w:rsidRPr="00845F08" w:rsidRDefault="00845F08" w:rsidP="00845F08">
      <w:pPr>
        <w:spacing w:after="60" w:line="360" w:lineRule="auto"/>
        <w:jc w:val="both"/>
        <w:outlineLvl w:val="1"/>
        <w:rPr>
          <w:rFonts w:ascii="Arial" w:eastAsia="Times New Roman" w:hAnsi="Arial" w:cs="Arial"/>
          <w:bCs/>
          <w:color w:val="595959" w:themeColor="text1" w:themeTint="A6"/>
          <w:lang w:eastAsia="zh-CN"/>
        </w:rPr>
      </w:pPr>
      <w:r w:rsidRPr="00845F08">
        <w:rPr>
          <w:rFonts w:ascii="Arial" w:eastAsia="Times New Roman" w:hAnsi="Arial" w:cs="Arial"/>
          <w:bCs/>
          <w:color w:val="595959" w:themeColor="text1" w:themeTint="A6"/>
          <w:lang w:eastAsia="zh-CN"/>
        </w:rPr>
        <w:t xml:space="preserve"> Получава  документи за подписи и предава подписаните от  Директора документи за извеждане от деловодството; Други задължения, възложени от прекия му ръководител или  от ръководството на предприятието, свързани с работата му;  Изготвя служебни бележки към дирекция социално подпомагане.</w:t>
      </w:r>
    </w:p>
    <w:p w:rsidR="00290134" w:rsidRPr="00E53FD8" w:rsidRDefault="00290134" w:rsidP="00397BCB">
      <w:pPr>
        <w:spacing w:line="360" w:lineRule="auto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  <w:lang w:val="ru-RU"/>
        </w:rPr>
        <w:lastRenderedPageBreak/>
        <w:t>10</w:t>
      </w:r>
      <w:r w:rsidRPr="00E53FD8">
        <w:rPr>
          <w:rFonts w:ascii="Arial" w:hAnsi="Arial" w:cs="Arial"/>
          <w:color w:val="595959" w:themeColor="text1" w:themeTint="A6"/>
        </w:rPr>
        <w:t xml:space="preserve">. Размер на основната заплата определена за длъжността – от </w:t>
      </w:r>
      <w:r w:rsidR="00357EA6">
        <w:rPr>
          <w:rFonts w:ascii="Arial" w:hAnsi="Arial" w:cs="Arial"/>
          <w:color w:val="595959" w:themeColor="text1" w:themeTint="A6"/>
        </w:rPr>
        <w:t>595</w:t>
      </w:r>
      <w:r w:rsidR="00DF3249">
        <w:rPr>
          <w:rFonts w:ascii="Arial" w:hAnsi="Arial" w:cs="Arial"/>
          <w:color w:val="595959" w:themeColor="text1" w:themeTint="A6"/>
        </w:rPr>
        <w:t xml:space="preserve"> </w:t>
      </w:r>
      <w:r w:rsidRPr="00E53FD8">
        <w:rPr>
          <w:rFonts w:ascii="Arial" w:hAnsi="Arial" w:cs="Arial"/>
          <w:color w:val="595959" w:themeColor="text1" w:themeTint="A6"/>
        </w:rPr>
        <w:t>л</w:t>
      </w:r>
      <w:r w:rsidR="00583106" w:rsidRPr="00E53FD8">
        <w:rPr>
          <w:rFonts w:ascii="Arial" w:hAnsi="Arial" w:cs="Arial"/>
          <w:color w:val="595959" w:themeColor="text1" w:themeTint="A6"/>
        </w:rPr>
        <w:t>в.</w:t>
      </w:r>
      <w:r w:rsidRPr="00E53FD8">
        <w:rPr>
          <w:rFonts w:ascii="Arial" w:hAnsi="Arial" w:cs="Arial"/>
          <w:color w:val="595959" w:themeColor="text1" w:themeTint="A6"/>
        </w:rPr>
        <w:t xml:space="preserve"> до</w:t>
      </w:r>
      <w:r w:rsidR="00D8650E">
        <w:rPr>
          <w:rFonts w:ascii="Arial" w:hAnsi="Arial" w:cs="Arial"/>
          <w:color w:val="595959" w:themeColor="text1" w:themeTint="A6"/>
        </w:rPr>
        <w:t xml:space="preserve"> </w:t>
      </w:r>
      <w:r w:rsidR="00357EA6">
        <w:rPr>
          <w:rFonts w:ascii="Arial" w:hAnsi="Arial" w:cs="Arial"/>
          <w:color w:val="595959" w:themeColor="text1" w:themeTint="A6"/>
        </w:rPr>
        <w:t>1800</w:t>
      </w:r>
      <w:r w:rsidR="00583106" w:rsidRPr="00E53FD8">
        <w:rPr>
          <w:rFonts w:ascii="Arial" w:hAnsi="Arial" w:cs="Arial"/>
          <w:color w:val="595959" w:themeColor="text1" w:themeTint="A6"/>
        </w:rPr>
        <w:t>лв.</w:t>
      </w:r>
      <w:r w:rsidRPr="00E53FD8">
        <w:rPr>
          <w:rFonts w:ascii="Arial" w:hAnsi="Arial" w:cs="Arial"/>
          <w:color w:val="595959" w:themeColor="text1" w:themeTint="A6"/>
        </w:rPr>
        <w:t xml:space="preserve"> (основния размер на заплатата за длъжността се определя от професионалния опит на спечелилия конкурса кандидат, съгласно нормативните актове, определящи формирането на възнаграждението).</w:t>
      </w:r>
    </w:p>
    <w:p w:rsidR="00290134" w:rsidRPr="00E53FD8" w:rsidRDefault="00290134" w:rsidP="00397BCB">
      <w:pPr>
        <w:spacing w:line="360" w:lineRule="auto"/>
        <w:jc w:val="both"/>
        <w:rPr>
          <w:rFonts w:ascii="Arial" w:hAnsi="Arial" w:cs="Arial"/>
          <w:color w:val="595959" w:themeColor="text1" w:themeTint="A6"/>
          <w:u w:val="single"/>
        </w:rPr>
      </w:pPr>
      <w:r w:rsidRPr="00E53FD8">
        <w:rPr>
          <w:rFonts w:ascii="Arial" w:hAnsi="Arial" w:cs="Arial"/>
          <w:color w:val="595959" w:themeColor="text1" w:themeTint="A6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10" w:history="1">
        <w:r w:rsidRPr="00E53FD8">
          <w:rPr>
            <w:rStyle w:val="Hyperlink"/>
            <w:rFonts w:ascii="Arial" w:hAnsi="Arial" w:cs="Arial"/>
            <w:color w:val="595959" w:themeColor="text1" w:themeTint="A6"/>
          </w:rPr>
          <w:t>http://www.</w:t>
        </w:r>
        <w:r w:rsidRPr="00E53FD8">
          <w:rPr>
            <w:rStyle w:val="Hyperlink"/>
            <w:rFonts w:ascii="Arial" w:hAnsi="Arial" w:cs="Arial"/>
            <w:color w:val="595959" w:themeColor="text1" w:themeTint="A6"/>
            <w:lang w:eastAsia="zh-CN"/>
          </w:rPr>
          <w:t>nh</w:t>
        </w:r>
        <w:r w:rsidRPr="00E53FD8">
          <w:rPr>
            <w:rStyle w:val="Hyperlink"/>
            <w:rFonts w:ascii="Arial" w:hAnsi="Arial" w:cs="Arial"/>
            <w:color w:val="595959" w:themeColor="text1" w:themeTint="A6"/>
          </w:rPr>
          <w:t>i</w:t>
        </w:r>
        <w:r w:rsidRPr="00E53FD8">
          <w:rPr>
            <w:rStyle w:val="Hyperlink"/>
            <w:rFonts w:ascii="Arial" w:hAnsi="Arial" w:cs="Arial"/>
            <w:color w:val="595959" w:themeColor="text1" w:themeTint="A6"/>
            <w:lang w:eastAsia="zh-CN"/>
          </w:rPr>
          <w:t>f</w:t>
        </w:r>
        <w:r w:rsidRPr="00E53FD8">
          <w:rPr>
            <w:rStyle w:val="Hyperlink"/>
            <w:rFonts w:ascii="Arial" w:hAnsi="Arial" w:cs="Arial"/>
            <w:color w:val="595959" w:themeColor="text1" w:themeTint="A6"/>
          </w:rPr>
          <w:t>.bg/</w:t>
        </w:r>
      </w:hyperlink>
      <w:r w:rsidRPr="00E53FD8">
        <w:rPr>
          <w:rFonts w:ascii="Arial" w:hAnsi="Arial" w:cs="Arial"/>
          <w:color w:val="595959" w:themeColor="text1" w:themeTint="A6"/>
          <w:u w:val="single"/>
        </w:rPr>
        <w:t>.</w:t>
      </w:r>
    </w:p>
    <w:p w:rsidR="000E65D2" w:rsidRPr="00E53FD8" w:rsidRDefault="000E65D2" w:rsidP="00397BCB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color w:val="595959" w:themeColor="text1" w:themeTint="A6"/>
        </w:rPr>
      </w:pPr>
      <w:bookmarkStart w:id="0" w:name="_GoBack"/>
      <w:bookmarkEnd w:id="0"/>
    </w:p>
    <w:sectPr w:rsidR="000E65D2" w:rsidRPr="00E53FD8" w:rsidSect="00397BCB">
      <w:headerReference w:type="default" r:id="rId11"/>
      <w:pgSz w:w="11906" w:h="16838"/>
      <w:pgMar w:top="851" w:right="991" w:bottom="709" w:left="993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AD8" w:rsidRDefault="00E65AD8">
      <w:r>
        <w:separator/>
      </w:r>
    </w:p>
  </w:endnote>
  <w:endnote w:type="continuationSeparator" w:id="0">
    <w:p w:rsidR="00E65AD8" w:rsidRDefault="00E6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AD8" w:rsidRDefault="00E65AD8">
      <w:r>
        <w:separator/>
      </w:r>
    </w:p>
  </w:footnote>
  <w:footnote w:type="continuationSeparator" w:id="0">
    <w:p w:rsidR="00E65AD8" w:rsidRDefault="00E65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30" w:rsidRDefault="00E65AD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13B"/>
    <w:multiLevelType w:val="hybridMultilevel"/>
    <w:tmpl w:val="13D41B4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564D4"/>
    <w:multiLevelType w:val="hybridMultilevel"/>
    <w:tmpl w:val="EDAEB4F4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22201"/>
    <w:multiLevelType w:val="hybridMultilevel"/>
    <w:tmpl w:val="C82E098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513CF"/>
    <w:multiLevelType w:val="hybridMultilevel"/>
    <w:tmpl w:val="4CE2FA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01B48"/>
    <w:multiLevelType w:val="hybridMultilevel"/>
    <w:tmpl w:val="1FD47E5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26D66"/>
    <w:multiLevelType w:val="hybridMultilevel"/>
    <w:tmpl w:val="8146D346"/>
    <w:lvl w:ilvl="0" w:tplc="E4D8F17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869ED"/>
    <w:multiLevelType w:val="hybridMultilevel"/>
    <w:tmpl w:val="9BE2A5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45D70"/>
    <w:multiLevelType w:val="hybridMultilevel"/>
    <w:tmpl w:val="7D382DE6"/>
    <w:lvl w:ilvl="0" w:tplc="E89A0086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64A0E"/>
    <w:multiLevelType w:val="hybridMultilevel"/>
    <w:tmpl w:val="94C259B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6E5F"/>
    <w:multiLevelType w:val="hybridMultilevel"/>
    <w:tmpl w:val="F7B8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34"/>
    <w:rsid w:val="000256B0"/>
    <w:rsid w:val="000432D3"/>
    <w:rsid w:val="00054B77"/>
    <w:rsid w:val="000750BA"/>
    <w:rsid w:val="00094E96"/>
    <w:rsid w:val="000E65D2"/>
    <w:rsid w:val="001146B3"/>
    <w:rsid w:val="00187CA0"/>
    <w:rsid w:val="001E219A"/>
    <w:rsid w:val="001E63C7"/>
    <w:rsid w:val="00260689"/>
    <w:rsid w:val="00290134"/>
    <w:rsid w:val="002A2D13"/>
    <w:rsid w:val="002E12D2"/>
    <w:rsid w:val="00322B03"/>
    <w:rsid w:val="00357EA6"/>
    <w:rsid w:val="00397BCB"/>
    <w:rsid w:val="003C0278"/>
    <w:rsid w:val="00406C4E"/>
    <w:rsid w:val="00413383"/>
    <w:rsid w:val="004A5245"/>
    <w:rsid w:val="00555494"/>
    <w:rsid w:val="00555CF3"/>
    <w:rsid w:val="00583106"/>
    <w:rsid w:val="00585154"/>
    <w:rsid w:val="00620813"/>
    <w:rsid w:val="006818A9"/>
    <w:rsid w:val="006A0C33"/>
    <w:rsid w:val="006F05D2"/>
    <w:rsid w:val="007072C0"/>
    <w:rsid w:val="007566FF"/>
    <w:rsid w:val="00782A7F"/>
    <w:rsid w:val="00782D87"/>
    <w:rsid w:val="007C3B0E"/>
    <w:rsid w:val="00840856"/>
    <w:rsid w:val="00845F08"/>
    <w:rsid w:val="008D645F"/>
    <w:rsid w:val="00904747"/>
    <w:rsid w:val="00916A5C"/>
    <w:rsid w:val="00963032"/>
    <w:rsid w:val="009636B2"/>
    <w:rsid w:val="00987D6B"/>
    <w:rsid w:val="009C369F"/>
    <w:rsid w:val="009E31D1"/>
    <w:rsid w:val="009F3527"/>
    <w:rsid w:val="00A06957"/>
    <w:rsid w:val="00A42C41"/>
    <w:rsid w:val="00A7698A"/>
    <w:rsid w:val="00A82216"/>
    <w:rsid w:val="00AA0466"/>
    <w:rsid w:val="00B35669"/>
    <w:rsid w:val="00BB252F"/>
    <w:rsid w:val="00BB32E6"/>
    <w:rsid w:val="00BC1CAC"/>
    <w:rsid w:val="00BE4BC2"/>
    <w:rsid w:val="00BF1F04"/>
    <w:rsid w:val="00C169C8"/>
    <w:rsid w:val="00C42549"/>
    <w:rsid w:val="00C46F23"/>
    <w:rsid w:val="00CA1D53"/>
    <w:rsid w:val="00D8650E"/>
    <w:rsid w:val="00D97826"/>
    <w:rsid w:val="00DA4E00"/>
    <w:rsid w:val="00DA73C9"/>
    <w:rsid w:val="00DF0933"/>
    <w:rsid w:val="00DF3249"/>
    <w:rsid w:val="00E42C22"/>
    <w:rsid w:val="00E53FD8"/>
    <w:rsid w:val="00E65AD8"/>
    <w:rsid w:val="00EB5DCE"/>
    <w:rsid w:val="00EC5C43"/>
    <w:rsid w:val="00F55EA8"/>
    <w:rsid w:val="00F60A82"/>
    <w:rsid w:val="00F82D25"/>
    <w:rsid w:val="00FD3EE3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1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90134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90134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0134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90134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2901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90134"/>
    <w:rPr>
      <w:rFonts w:ascii="Times New Roman" w:eastAsia="SimSun" w:hAnsi="Times New Roman" w:cs="Times New Roman"/>
      <w:sz w:val="24"/>
      <w:szCs w:val="24"/>
      <w:lang w:eastAsia="en-US"/>
    </w:rPr>
  </w:style>
  <w:style w:type="character" w:styleId="Hyperlink">
    <w:name w:val="Hyperlink"/>
    <w:rsid w:val="00290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134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B3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1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90134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90134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0134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90134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2901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90134"/>
    <w:rPr>
      <w:rFonts w:ascii="Times New Roman" w:eastAsia="SimSun" w:hAnsi="Times New Roman" w:cs="Times New Roman"/>
      <w:sz w:val="24"/>
      <w:szCs w:val="24"/>
      <w:lang w:eastAsia="en-US"/>
    </w:rPr>
  </w:style>
  <w:style w:type="character" w:styleId="Hyperlink">
    <w:name w:val="Hyperlink"/>
    <w:rsid w:val="00290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134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B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hif.b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3</cp:revision>
  <cp:lastPrinted>2018-11-26T09:34:00Z</cp:lastPrinted>
  <dcterms:created xsi:type="dcterms:W3CDTF">2019-05-02T11:12:00Z</dcterms:created>
  <dcterms:modified xsi:type="dcterms:W3CDTF">2019-05-02T11:12:00Z</dcterms:modified>
</cp:coreProperties>
</file>