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>„Следгаранционно сервизно обслужване на леки служебни автомобили на РЗОК-Смолян, включително доставка и монтаж на резервни части, консумативи и принадлежности за тях“.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2D5F22">
        <w:rPr>
          <w:rFonts w:ascii="Times New Roman" w:hAnsi="Times New Roman" w:cs="Times New Roman"/>
          <w:sz w:val="28"/>
          <w:szCs w:val="28"/>
        </w:rPr>
        <w:t>4</w:t>
      </w:r>
      <w:r w:rsidR="0007155A">
        <w:rPr>
          <w:rFonts w:ascii="Times New Roman" w:hAnsi="Times New Roman" w:cs="Times New Roman"/>
          <w:sz w:val="28"/>
          <w:szCs w:val="28"/>
        </w:rPr>
        <w:t>3/</w:t>
      </w:r>
      <w:r w:rsidR="002D5F22">
        <w:rPr>
          <w:rFonts w:ascii="Times New Roman" w:hAnsi="Times New Roman" w:cs="Times New Roman"/>
          <w:sz w:val="28"/>
          <w:szCs w:val="28"/>
        </w:rPr>
        <w:t>08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2D5F22">
        <w:rPr>
          <w:rFonts w:ascii="Times New Roman" w:hAnsi="Times New Roman" w:cs="Times New Roman"/>
          <w:sz w:val="28"/>
          <w:szCs w:val="28"/>
        </w:rPr>
        <w:t>5</w:t>
      </w:r>
      <w:r w:rsidR="0007155A">
        <w:rPr>
          <w:rFonts w:ascii="Times New Roman" w:hAnsi="Times New Roman" w:cs="Times New Roman"/>
          <w:sz w:val="28"/>
          <w:szCs w:val="28"/>
        </w:rPr>
        <w:t>.201</w:t>
      </w:r>
      <w:r w:rsidR="002D5F22">
        <w:rPr>
          <w:rFonts w:ascii="Times New Roman" w:hAnsi="Times New Roman" w:cs="Times New Roman"/>
          <w:sz w:val="28"/>
          <w:szCs w:val="28"/>
        </w:rPr>
        <w:t>9</w:t>
      </w:r>
      <w:r w:rsidR="0007155A">
        <w:rPr>
          <w:rFonts w:ascii="Times New Roman" w:hAnsi="Times New Roman" w:cs="Times New Roman"/>
          <w:sz w:val="28"/>
          <w:szCs w:val="28"/>
        </w:rPr>
        <w:t xml:space="preserve"> г. на </w:t>
      </w:r>
      <w:r w:rsidR="002D5F22">
        <w:rPr>
          <w:rFonts w:ascii="Times New Roman" w:hAnsi="Times New Roman" w:cs="Times New Roman"/>
          <w:sz w:val="28"/>
          <w:szCs w:val="28"/>
        </w:rPr>
        <w:t>И.Д.</w:t>
      </w:r>
      <w:r w:rsidR="0007155A">
        <w:rPr>
          <w:rFonts w:ascii="Times New Roman" w:hAnsi="Times New Roman" w:cs="Times New Roman"/>
          <w:sz w:val="28"/>
          <w:szCs w:val="28"/>
        </w:rPr>
        <w:t>Директор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2D5F22">
        <w:rPr>
          <w:rFonts w:ascii="Times New Roman" w:hAnsi="Times New Roman" w:cs="Times New Roman"/>
          <w:sz w:val="28"/>
          <w:szCs w:val="28"/>
          <w:lang w:val="en-US"/>
        </w:rPr>
        <w:t>13.05</w:t>
      </w:r>
      <w:r w:rsidR="002D5F22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2D5F22" w:rsidRPr="002D5F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0D67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420D5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55A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20D5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1F2A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420D5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ч </w:t>
      </w:r>
      <w:r w:rsidR="00913B90" w:rsidRPr="002D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EF1" w:rsidRDefault="00327EF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E41" w:rsidRDefault="00327EF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08.05.2019 г.</w:t>
      </w:r>
    </w:p>
    <w:p w:rsidR="00B24E41" w:rsidRDefault="00327EF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102BAB"/>
    <w:rsid w:val="00260278"/>
    <w:rsid w:val="002D5F22"/>
    <w:rsid w:val="00327EF1"/>
    <w:rsid w:val="005B1D24"/>
    <w:rsid w:val="006769BA"/>
    <w:rsid w:val="00913B90"/>
    <w:rsid w:val="009C1F2A"/>
    <w:rsid w:val="00AB0111"/>
    <w:rsid w:val="00B24E41"/>
    <w:rsid w:val="00B420D5"/>
    <w:rsid w:val="00BA2CDD"/>
    <w:rsid w:val="00E67A01"/>
    <w:rsid w:val="00EA71E5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CEA56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7</cp:revision>
  <cp:lastPrinted>2017-04-13T06:21:00Z</cp:lastPrinted>
  <dcterms:created xsi:type="dcterms:W3CDTF">2017-04-25T07:55:00Z</dcterms:created>
  <dcterms:modified xsi:type="dcterms:W3CDTF">2019-05-08T08:36:00Z</dcterms:modified>
</cp:coreProperties>
</file>