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526" w:rsidRDefault="00587526" w:rsidP="00BA0A3D">
      <w:pPr>
        <w:keepNext/>
        <w:keepLines/>
        <w:spacing w:after="0" w:line="240" w:lineRule="auto"/>
        <w:jc w:val="center"/>
        <w:rPr>
          <w:rFonts w:ascii="Arial" w:eastAsia="Times New Roman" w:hAnsi="Arial" w:cs="Arial"/>
          <w:b/>
          <w:sz w:val="28"/>
          <w:lang w:val="en-US"/>
        </w:rPr>
      </w:pPr>
      <w:r w:rsidRPr="00496EA7">
        <w:rPr>
          <w:rFonts w:ascii="Arial" w:eastAsia="Times New Roman" w:hAnsi="Arial" w:cs="Arial"/>
          <w:b/>
          <w:sz w:val="28"/>
          <w:lang w:val="ru-RU"/>
        </w:rPr>
        <w:t xml:space="preserve">КП № </w:t>
      </w:r>
      <w:r w:rsidRPr="00496EA7">
        <w:rPr>
          <w:rFonts w:ascii="Arial" w:eastAsia="Times New Roman" w:hAnsi="Arial" w:cs="Arial"/>
          <w:b/>
          <w:sz w:val="28"/>
        </w:rPr>
        <w:t>76</w:t>
      </w:r>
      <w:r w:rsidRPr="00496EA7">
        <w:rPr>
          <w:rFonts w:ascii="Arial" w:eastAsia="Times New Roman" w:hAnsi="Arial" w:cs="Arial"/>
          <w:b/>
          <w:sz w:val="28"/>
          <w:lang w:val="en-US"/>
        </w:rPr>
        <w:t xml:space="preserve"> </w:t>
      </w:r>
      <w:r w:rsidRPr="00496EA7">
        <w:rPr>
          <w:rFonts w:ascii="Arial" w:eastAsia="Times New Roman" w:hAnsi="Arial" w:cs="Arial"/>
          <w:b/>
          <w:sz w:val="28"/>
        </w:rPr>
        <w:t xml:space="preserve">ДИАГНОСТИКА И ЛЕЧЕНИЕ НА </w:t>
      </w:r>
      <w:r w:rsidRPr="00496EA7">
        <w:rPr>
          <w:rFonts w:ascii="Arial" w:eastAsia="Times New Roman" w:hAnsi="Arial" w:cs="Arial"/>
          <w:b/>
          <w:sz w:val="28"/>
          <w:lang w:val="ru-RU"/>
        </w:rPr>
        <w:t>ХРОНИЧНИ ЧЕРНОДРОБНИ ЗАБОЛЯВАНИЯ</w:t>
      </w:r>
    </w:p>
    <w:p w:rsidR="00496EA7" w:rsidRPr="00496EA7" w:rsidRDefault="00496EA7" w:rsidP="00BA0A3D">
      <w:pPr>
        <w:keepNext/>
        <w:keepLines/>
        <w:spacing w:after="0" w:line="240" w:lineRule="auto"/>
        <w:jc w:val="center"/>
        <w:rPr>
          <w:rFonts w:ascii="Arial" w:eastAsia="Times New Roman" w:hAnsi="Arial" w:cs="Arial"/>
          <w:b/>
          <w:sz w:val="28"/>
          <w:lang w:val="ru-RU"/>
        </w:rPr>
      </w:pPr>
      <w:r w:rsidRPr="00496EA7">
        <w:rPr>
          <w:rFonts w:ascii="Arial" w:eastAsia="Times New Roman" w:hAnsi="Arial" w:cs="Arial"/>
          <w:b/>
          <w:sz w:val="28"/>
          <w:lang w:val="ru-RU"/>
        </w:rPr>
        <w:t xml:space="preserve">КП № </w:t>
      </w:r>
      <w:r w:rsidRPr="00496EA7">
        <w:rPr>
          <w:rFonts w:ascii="Arial" w:eastAsia="Times New Roman" w:hAnsi="Arial" w:cs="Arial"/>
          <w:b/>
          <w:sz w:val="28"/>
        </w:rPr>
        <w:t>76</w:t>
      </w:r>
      <w:r w:rsidR="00D43A24">
        <w:rPr>
          <w:rFonts w:ascii="Arial" w:eastAsia="Times New Roman" w:hAnsi="Arial" w:cs="Arial"/>
          <w:b/>
          <w:sz w:val="28"/>
        </w:rPr>
        <w:t>.2</w:t>
      </w:r>
      <w:r w:rsidRPr="00496EA7">
        <w:rPr>
          <w:rFonts w:ascii="Arial" w:eastAsia="Times New Roman" w:hAnsi="Arial" w:cs="Arial"/>
          <w:b/>
          <w:sz w:val="28"/>
          <w:lang w:val="en-US"/>
        </w:rPr>
        <w:t xml:space="preserve"> </w:t>
      </w:r>
      <w:r w:rsidRPr="00496EA7">
        <w:rPr>
          <w:rFonts w:ascii="Arial" w:eastAsia="Times New Roman" w:hAnsi="Arial" w:cs="Arial"/>
          <w:b/>
          <w:sz w:val="28"/>
        </w:rPr>
        <w:t xml:space="preserve">ДИАГНОСТИКА И ЛЕЧЕНИЕ НА </w:t>
      </w:r>
      <w:r w:rsidRPr="00496EA7">
        <w:rPr>
          <w:rFonts w:ascii="Arial" w:eastAsia="Times New Roman" w:hAnsi="Arial" w:cs="Arial"/>
          <w:b/>
          <w:sz w:val="28"/>
          <w:lang w:val="ru-RU"/>
        </w:rPr>
        <w:t xml:space="preserve">ХРОНИЧНИ ЧЕРНОДРОБНИ ЗАБОЛЯВАНИЯ </w:t>
      </w:r>
      <w:r w:rsidR="008332A0">
        <w:rPr>
          <w:rFonts w:ascii="Arial" w:eastAsia="Times New Roman" w:hAnsi="Arial" w:cs="Arial"/>
          <w:b/>
          <w:sz w:val="28"/>
          <w:lang w:val="ru-RU"/>
        </w:rPr>
        <w:t>ЗА ЛИЦА ПОД 18 ГОДИШНА ВЪЗРАСТ</w:t>
      </w:r>
    </w:p>
    <w:p w:rsidR="00496EA7" w:rsidRDefault="00496EA7" w:rsidP="00BA0A3D">
      <w:pPr>
        <w:keepNext/>
        <w:keepLines/>
        <w:spacing w:after="0" w:line="240" w:lineRule="auto"/>
        <w:jc w:val="center"/>
        <w:rPr>
          <w:rFonts w:ascii="Arial" w:eastAsia="Times New Roman" w:hAnsi="Arial" w:cs="Times New Roman"/>
          <w:sz w:val="28"/>
          <w:szCs w:val="20"/>
        </w:rPr>
      </w:pPr>
      <w:r w:rsidRPr="00496EA7">
        <w:rPr>
          <w:rFonts w:ascii="Arial" w:eastAsia="Times New Roman" w:hAnsi="Arial" w:cs="Times New Roman"/>
          <w:sz w:val="28"/>
          <w:szCs w:val="20"/>
        </w:rPr>
        <w:t>Минимален болничен престой - 3 дни</w:t>
      </w:r>
    </w:p>
    <w:p w:rsidR="00496EA7" w:rsidRPr="00496EA7" w:rsidRDefault="00496EA7" w:rsidP="00BA0A3D">
      <w:pPr>
        <w:keepNext/>
        <w:keepLines/>
        <w:tabs>
          <w:tab w:val="left" w:pos="8550"/>
        </w:tabs>
        <w:spacing w:after="0" w:line="240" w:lineRule="auto"/>
        <w:ind w:left="57" w:firstLine="570"/>
        <w:jc w:val="both"/>
        <w:rPr>
          <w:rFonts w:ascii="Arial" w:eastAsia="Times New Roman" w:hAnsi="Arial" w:cs="Arial"/>
          <w:b/>
        </w:rPr>
      </w:pPr>
      <w:r w:rsidRPr="00496EA7">
        <w:rPr>
          <w:rFonts w:ascii="Arial" w:eastAsia="Times New Roman" w:hAnsi="Arial" w:cs="Arial"/>
          <w:b/>
        </w:rPr>
        <w:tab/>
      </w:r>
    </w:p>
    <w:p w:rsidR="00496EA7" w:rsidRPr="00496EA7" w:rsidRDefault="00496EA7" w:rsidP="00BA0A3D">
      <w:pPr>
        <w:keepNext/>
        <w:keepLines/>
        <w:spacing w:after="0" w:line="240" w:lineRule="auto"/>
        <w:ind w:left="57" w:firstLine="513"/>
        <w:jc w:val="both"/>
        <w:rPr>
          <w:rFonts w:ascii="Arial" w:eastAsia="Times New Roman" w:hAnsi="Arial" w:cs="Arial"/>
          <w:b/>
        </w:rPr>
      </w:pPr>
      <w:r w:rsidRPr="00496EA7">
        <w:rPr>
          <w:rFonts w:ascii="Arial" w:eastAsia="Times New Roman" w:hAnsi="Arial" w:cs="Arial"/>
          <w:b/>
        </w:rPr>
        <w:t>КОДОВЕ НА БОЛЕСТИ ПО МКБ-10</w:t>
      </w:r>
    </w:p>
    <w:tbl>
      <w:tblPr>
        <w:tblW w:w="0" w:type="auto"/>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496EA7" w:rsidRPr="00496EA7" w:rsidTr="00717CBD">
        <w:trPr>
          <w:jc w:val="center"/>
        </w:trPr>
        <w:tc>
          <w:tcPr>
            <w:tcW w:w="9348" w:type="dxa"/>
          </w:tcPr>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b/>
                <w:sz w:val="20"/>
                <w:szCs w:val="20"/>
                <w:u w:val="single"/>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Хроничен вирусен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В18.0</w:t>
            </w:r>
            <w:r w:rsidRPr="00496EA7">
              <w:rPr>
                <w:rFonts w:ascii="Arial" w:eastAsia="Times New Roman" w:hAnsi="Arial" w:cs="Arial"/>
                <w:b/>
                <w:bCs/>
                <w:sz w:val="20"/>
                <w:szCs w:val="20"/>
              </w:rPr>
              <w:tab/>
              <w:t>Хроничен вирусен хепатит В с делта-агент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В18.1</w:t>
            </w:r>
            <w:r w:rsidRPr="00496EA7">
              <w:rPr>
                <w:rFonts w:ascii="Arial" w:eastAsia="Times New Roman" w:hAnsi="Arial" w:cs="Arial"/>
                <w:b/>
                <w:bCs/>
                <w:sz w:val="20"/>
                <w:szCs w:val="20"/>
              </w:rPr>
              <w:tab/>
              <w:t>Хроничен вирусен хепатит В без делта-агент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В18.2</w:t>
            </w:r>
            <w:r w:rsidRPr="00496EA7">
              <w:rPr>
                <w:rFonts w:ascii="Arial" w:eastAsia="Times New Roman" w:hAnsi="Arial" w:cs="Times New Roman"/>
                <w:b/>
                <w:bCs/>
                <w:sz w:val="20"/>
                <w:szCs w:val="20"/>
              </w:rPr>
              <w:tab/>
              <w:t>Хроничен вирусен хепатит С</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В18.8</w:t>
            </w:r>
            <w:r w:rsidRPr="00496EA7">
              <w:rPr>
                <w:rFonts w:ascii="Arial" w:eastAsia="Times New Roman" w:hAnsi="Arial" w:cs="Times New Roman"/>
                <w:b/>
                <w:bCs/>
                <w:sz w:val="20"/>
                <w:szCs w:val="20"/>
              </w:rPr>
              <w:tab/>
              <w:t>Друг хроничен вирусен хепатит</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sz w:val="20"/>
                <w:szCs w:val="20"/>
                <w:u w:val="single"/>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proofErr w:type="spellStart"/>
            <w:r w:rsidRPr="00496EA7">
              <w:rPr>
                <w:rFonts w:ascii="Arial" w:eastAsia="Times New Roman" w:hAnsi="Arial" w:cs="Times New Roman"/>
                <w:b/>
                <w:sz w:val="20"/>
                <w:szCs w:val="20"/>
                <w:u w:val="single"/>
                <w:lang w:val="ru-RU"/>
              </w:rPr>
              <w:t>Други</w:t>
            </w:r>
            <w:proofErr w:type="spellEnd"/>
            <w:r w:rsidRPr="00496EA7">
              <w:rPr>
                <w:rFonts w:ascii="Arial" w:eastAsia="Times New Roman" w:hAnsi="Arial" w:cs="Times New Roman"/>
                <w:b/>
                <w:sz w:val="20"/>
                <w:szCs w:val="20"/>
                <w:u w:val="single"/>
                <w:lang w:val="ru-RU"/>
              </w:rPr>
              <w:t xml:space="preserve"> </w:t>
            </w:r>
            <w:proofErr w:type="spellStart"/>
            <w:r w:rsidRPr="00496EA7">
              <w:rPr>
                <w:rFonts w:ascii="Arial" w:eastAsia="Times New Roman" w:hAnsi="Arial" w:cs="Times New Roman"/>
                <w:b/>
                <w:sz w:val="20"/>
                <w:szCs w:val="20"/>
                <w:u w:val="single"/>
                <w:lang w:val="ru-RU"/>
              </w:rPr>
              <w:t>разстройства</w:t>
            </w:r>
            <w:proofErr w:type="spellEnd"/>
            <w:r w:rsidRPr="00496EA7">
              <w:rPr>
                <w:rFonts w:ascii="Arial" w:eastAsia="Times New Roman" w:hAnsi="Arial" w:cs="Times New Roman"/>
                <w:b/>
                <w:sz w:val="20"/>
                <w:szCs w:val="20"/>
                <w:u w:val="single"/>
                <w:lang w:val="ru-RU"/>
              </w:rPr>
              <w:t xml:space="preserve"> на </w:t>
            </w:r>
            <w:proofErr w:type="spellStart"/>
            <w:r w:rsidRPr="00496EA7">
              <w:rPr>
                <w:rFonts w:ascii="Arial" w:eastAsia="Times New Roman" w:hAnsi="Arial" w:cs="Times New Roman"/>
                <w:b/>
                <w:sz w:val="20"/>
                <w:szCs w:val="20"/>
                <w:u w:val="single"/>
                <w:lang w:val="ru-RU"/>
              </w:rPr>
              <w:t>обмяната</w:t>
            </w:r>
            <w:proofErr w:type="spellEnd"/>
            <w:r w:rsidRPr="00496EA7">
              <w:rPr>
                <w:rFonts w:ascii="Arial" w:eastAsia="Times New Roman" w:hAnsi="Arial" w:cs="Times New Roman"/>
                <w:b/>
                <w:sz w:val="20"/>
                <w:szCs w:val="20"/>
                <w:u w:val="single"/>
                <w:lang w:val="ru-RU"/>
              </w:rPr>
              <w:t xml:space="preserve"> на </w:t>
            </w:r>
            <w:proofErr w:type="spellStart"/>
            <w:r w:rsidRPr="00496EA7">
              <w:rPr>
                <w:rFonts w:ascii="Arial" w:eastAsia="Times New Roman" w:hAnsi="Arial" w:cs="Times New Roman"/>
                <w:b/>
                <w:sz w:val="20"/>
                <w:szCs w:val="20"/>
                <w:u w:val="single"/>
                <w:lang w:val="ru-RU"/>
              </w:rPr>
              <w:t>въглехидратите</w:t>
            </w:r>
            <w:proofErr w:type="spellEnd"/>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 xml:space="preserve">Не </w:t>
            </w:r>
            <w:proofErr w:type="spellStart"/>
            <w:r w:rsidRPr="00496EA7">
              <w:rPr>
                <w:rFonts w:ascii="Arial" w:eastAsia="Times New Roman" w:hAnsi="Arial" w:cs="Times New Roman"/>
                <w:b/>
                <w:bCs/>
                <w:i/>
                <w:iCs/>
                <w:sz w:val="20"/>
                <w:szCs w:val="20"/>
                <w:lang w:val="ru-RU"/>
              </w:rPr>
              <w:t>включва</w:t>
            </w:r>
            <w:proofErr w:type="spellEnd"/>
            <w:r w:rsidRPr="00496EA7">
              <w:rPr>
                <w:rFonts w:ascii="Arial" w:eastAsia="Times New Roman" w:hAnsi="Arial" w:cs="Times New Roman"/>
                <w:b/>
                <w:bCs/>
                <w:i/>
                <w:iCs/>
                <w:sz w:val="20"/>
                <w:szCs w:val="20"/>
                <w:lang w:val="ru-RU"/>
              </w:rPr>
              <w:t>:</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повишена</w:t>
            </w:r>
            <w:proofErr w:type="spellEnd"/>
            <w:r w:rsidRPr="00496EA7">
              <w:rPr>
                <w:rFonts w:ascii="Arial" w:eastAsia="Times New Roman" w:hAnsi="Arial" w:cs="Times New Roman"/>
                <w:sz w:val="20"/>
                <w:szCs w:val="20"/>
                <w:lang w:val="ru-RU"/>
              </w:rPr>
              <w:t xml:space="preserve"> секреция на глюкагон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16.3)</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захарен</w:t>
            </w:r>
            <w:proofErr w:type="spellEnd"/>
            <w:r w:rsidRPr="00496EA7">
              <w:rPr>
                <w:rFonts w:ascii="Arial" w:eastAsia="Times New Roman" w:hAnsi="Arial" w:cs="Times New Roman"/>
                <w:sz w:val="20"/>
                <w:szCs w:val="20"/>
                <w:lang w:val="ru-RU"/>
              </w:rPr>
              <w:t xml:space="preserve"> диабет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14)</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хипогликемия</w:t>
            </w:r>
            <w:proofErr w:type="spellEnd"/>
            <w:r w:rsidRPr="00496EA7">
              <w:rPr>
                <w:rFonts w:ascii="Arial" w:eastAsia="Times New Roman" w:hAnsi="Arial" w:cs="Times New Roman"/>
                <w:sz w:val="20"/>
                <w:szCs w:val="20"/>
                <w:lang w:val="ru-RU"/>
              </w:rPr>
              <w:t xml:space="preserve"> БДУ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16.2)</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мукополизахаридоза</w:t>
            </w:r>
            <w:proofErr w:type="spellEnd"/>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76.0—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76.3)</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 xml:space="preserve">74.0 </w:t>
            </w:r>
            <w:proofErr w:type="spellStart"/>
            <w:r w:rsidRPr="00496EA7">
              <w:rPr>
                <w:rFonts w:ascii="Arial" w:eastAsia="Times New Roman" w:hAnsi="Arial" w:cs="Times New Roman"/>
                <w:b/>
                <w:bCs/>
                <w:sz w:val="20"/>
                <w:szCs w:val="20"/>
                <w:lang w:val="ru-RU"/>
              </w:rPr>
              <w:t>Болест</w:t>
            </w:r>
            <w:proofErr w:type="spellEnd"/>
            <w:r w:rsidRPr="00496EA7">
              <w:rPr>
                <w:rFonts w:ascii="Arial" w:eastAsia="Times New Roman" w:hAnsi="Arial" w:cs="Times New Roman"/>
                <w:b/>
                <w:bCs/>
                <w:sz w:val="20"/>
                <w:szCs w:val="20"/>
                <w:lang w:val="ru-RU"/>
              </w:rPr>
              <w:t xml:space="preserve"> на </w:t>
            </w:r>
            <w:proofErr w:type="spellStart"/>
            <w:r w:rsidRPr="00496EA7">
              <w:rPr>
                <w:rFonts w:ascii="Arial" w:eastAsia="Times New Roman" w:hAnsi="Arial" w:cs="Times New Roman"/>
                <w:b/>
                <w:bCs/>
                <w:sz w:val="20"/>
                <w:szCs w:val="20"/>
                <w:lang w:val="ru-RU"/>
              </w:rPr>
              <w:t>натрупването</w:t>
            </w:r>
            <w:proofErr w:type="spellEnd"/>
            <w:r w:rsidRPr="00496EA7">
              <w:rPr>
                <w:rFonts w:ascii="Arial" w:eastAsia="Times New Roman" w:hAnsi="Arial" w:cs="Times New Roman"/>
                <w:b/>
                <w:bCs/>
                <w:sz w:val="20"/>
                <w:szCs w:val="20"/>
                <w:lang w:val="ru-RU"/>
              </w:rPr>
              <w:t xml:space="preserve"> на гликоген</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Сърдечна</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гликогеноза</w:t>
            </w:r>
            <w:proofErr w:type="spellEnd"/>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Болест</w:t>
            </w:r>
            <w:proofErr w:type="spellEnd"/>
            <w:r w:rsidRPr="00496EA7">
              <w:rPr>
                <w:rFonts w:ascii="Arial" w:eastAsia="Times New Roman" w:hAnsi="Arial" w:cs="Times New Roman"/>
                <w:sz w:val="20"/>
                <w:szCs w:val="20"/>
                <w:lang w:val="ru-RU"/>
              </w:rPr>
              <w:t xml:space="preserve"> 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r w:rsidRPr="00496EA7">
              <w:rPr>
                <w:rFonts w:ascii="Arial" w:eastAsia="Times New Roman" w:hAnsi="Arial" w:cs="Times New Roman"/>
                <w:sz w:val="20"/>
                <w:szCs w:val="20"/>
                <w:lang w:val="en-US"/>
              </w:rPr>
              <w:t>Andersen</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r w:rsidRPr="00496EA7">
              <w:rPr>
                <w:rFonts w:ascii="Arial" w:eastAsia="Times New Roman" w:hAnsi="Arial" w:cs="Times New Roman"/>
                <w:sz w:val="20"/>
                <w:szCs w:val="20"/>
                <w:lang w:val="en-US"/>
              </w:rPr>
              <w:t>Cori</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Forbes</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Hers</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McArdle</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r>
            <w:proofErr w:type="spellStart"/>
            <w:r w:rsidRPr="00496EA7">
              <w:rPr>
                <w:rFonts w:ascii="Arial" w:eastAsia="Times New Roman" w:hAnsi="Arial" w:cs="Times New Roman"/>
                <w:sz w:val="20"/>
                <w:szCs w:val="20"/>
                <w:lang w:val="en-US"/>
              </w:rPr>
              <w:t>Pompe</w:t>
            </w:r>
            <w:proofErr w:type="spellEnd"/>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r>
            <w:proofErr w:type="spellStart"/>
            <w:r w:rsidRPr="00496EA7">
              <w:rPr>
                <w:rFonts w:ascii="Arial" w:eastAsia="Times New Roman" w:hAnsi="Arial" w:cs="Times New Roman"/>
                <w:sz w:val="20"/>
                <w:szCs w:val="20"/>
                <w:lang w:val="en-US"/>
              </w:rPr>
              <w:t>Tauri</w:t>
            </w:r>
            <w:proofErr w:type="spellEnd"/>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 xml:space="preserve">Von </w:t>
            </w:r>
            <w:proofErr w:type="spellStart"/>
            <w:r w:rsidRPr="00496EA7">
              <w:rPr>
                <w:rFonts w:ascii="Arial" w:eastAsia="Times New Roman" w:hAnsi="Arial" w:cs="Times New Roman"/>
                <w:sz w:val="20"/>
                <w:szCs w:val="20"/>
                <w:lang w:val="en-US"/>
              </w:rPr>
              <w:t>Gierke</w:t>
            </w:r>
            <w:proofErr w:type="spellEnd"/>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en-GB"/>
              </w:rPr>
              <w:tab/>
            </w:r>
            <w:proofErr w:type="spellStart"/>
            <w:r w:rsidRPr="00496EA7">
              <w:rPr>
                <w:rFonts w:ascii="Arial" w:eastAsia="Times New Roman" w:hAnsi="Arial" w:cs="Times New Roman"/>
                <w:sz w:val="20"/>
                <w:szCs w:val="20"/>
                <w:lang w:val="ru-RU"/>
              </w:rPr>
              <w:t>Недоимък</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чернодробна</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фосфорилаза</w:t>
            </w:r>
            <w:proofErr w:type="spellEnd"/>
          </w:p>
          <w:p w:rsidR="00496EA7" w:rsidRPr="00496EA7" w:rsidRDefault="00496EA7" w:rsidP="00BA0A3D">
            <w:pPr>
              <w:keepNext/>
              <w:keepLines/>
              <w:spacing w:after="0" w:line="240" w:lineRule="auto"/>
              <w:rPr>
                <w:rFonts w:ascii="Times New Roman" w:eastAsia="Times New Roman" w:hAnsi="Times New Roman" w:cs="Times New Roman"/>
                <w:sz w:val="20"/>
                <w:szCs w:val="20"/>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proofErr w:type="spellStart"/>
            <w:r w:rsidRPr="00496EA7">
              <w:rPr>
                <w:rFonts w:ascii="Arial" w:eastAsia="Times New Roman" w:hAnsi="Arial" w:cs="Times New Roman"/>
                <w:b/>
                <w:sz w:val="20"/>
                <w:szCs w:val="20"/>
                <w:u w:val="single"/>
                <w:lang w:val="ru-RU"/>
              </w:rPr>
              <w:t>Разстройства</w:t>
            </w:r>
            <w:proofErr w:type="spellEnd"/>
            <w:r w:rsidRPr="00496EA7">
              <w:rPr>
                <w:rFonts w:ascii="Arial" w:eastAsia="Times New Roman" w:hAnsi="Arial" w:cs="Times New Roman"/>
                <w:b/>
                <w:sz w:val="20"/>
                <w:szCs w:val="20"/>
                <w:u w:val="single"/>
                <w:lang w:val="ru-RU"/>
              </w:rPr>
              <w:t xml:space="preserve"> на </w:t>
            </w:r>
            <w:proofErr w:type="spellStart"/>
            <w:r w:rsidRPr="00496EA7">
              <w:rPr>
                <w:rFonts w:ascii="Arial" w:eastAsia="Times New Roman" w:hAnsi="Arial" w:cs="Times New Roman"/>
                <w:b/>
                <w:sz w:val="20"/>
                <w:szCs w:val="20"/>
                <w:u w:val="single"/>
                <w:lang w:val="ru-RU"/>
              </w:rPr>
              <w:t>обмяната</w:t>
            </w:r>
            <w:proofErr w:type="spellEnd"/>
            <w:r w:rsidRPr="00496EA7">
              <w:rPr>
                <w:rFonts w:ascii="Arial" w:eastAsia="Times New Roman" w:hAnsi="Arial" w:cs="Times New Roman"/>
                <w:b/>
                <w:sz w:val="20"/>
                <w:szCs w:val="20"/>
                <w:u w:val="single"/>
                <w:lang w:val="ru-RU"/>
              </w:rPr>
              <w:t xml:space="preserve"> на </w:t>
            </w:r>
            <w:proofErr w:type="spellStart"/>
            <w:r w:rsidRPr="00496EA7">
              <w:rPr>
                <w:rFonts w:ascii="Arial" w:eastAsia="Times New Roman" w:hAnsi="Arial" w:cs="Times New Roman"/>
                <w:b/>
                <w:sz w:val="20"/>
                <w:szCs w:val="20"/>
                <w:u w:val="single"/>
                <w:lang w:val="ru-RU"/>
              </w:rPr>
              <w:t>порфирина</w:t>
            </w:r>
            <w:proofErr w:type="spellEnd"/>
            <w:r w:rsidRPr="00496EA7">
              <w:rPr>
                <w:rFonts w:ascii="Arial" w:eastAsia="Times New Roman" w:hAnsi="Arial" w:cs="Times New Roman"/>
                <w:b/>
                <w:sz w:val="20"/>
                <w:szCs w:val="20"/>
                <w:u w:val="single"/>
                <w:lang w:val="ru-RU"/>
              </w:rPr>
              <w:t xml:space="preserve"> и билирубина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 xml:space="preserve">Не </w:t>
            </w:r>
            <w:proofErr w:type="spellStart"/>
            <w:r w:rsidRPr="00496EA7">
              <w:rPr>
                <w:rFonts w:ascii="Arial" w:eastAsia="Times New Roman" w:hAnsi="Arial" w:cs="Times New Roman"/>
                <w:b/>
                <w:bCs/>
                <w:i/>
                <w:iCs/>
                <w:sz w:val="20"/>
                <w:szCs w:val="20"/>
                <w:lang w:val="ru-RU"/>
              </w:rPr>
              <w:t>включва</w:t>
            </w:r>
            <w:proofErr w:type="spellEnd"/>
            <w:r w:rsidRPr="00496EA7">
              <w:rPr>
                <w:rFonts w:ascii="Arial" w:eastAsia="Times New Roman" w:hAnsi="Arial" w:cs="Times New Roman"/>
                <w:b/>
                <w:bCs/>
                <w:i/>
                <w:iCs/>
                <w:sz w:val="20"/>
                <w:szCs w:val="20"/>
                <w:lang w:val="ru-RU"/>
              </w:rPr>
              <w:t>:</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дефекти</w:t>
            </w:r>
            <w:proofErr w:type="spellEnd"/>
            <w:r w:rsidRPr="00496EA7">
              <w:rPr>
                <w:rFonts w:ascii="Arial" w:eastAsia="Times New Roman" w:hAnsi="Arial" w:cs="Times New Roman"/>
                <w:sz w:val="20"/>
                <w:szCs w:val="20"/>
                <w:lang w:val="ru-RU"/>
              </w:rPr>
              <w:t xml:space="preserve"> </w:t>
            </w:r>
            <w:proofErr w:type="gramStart"/>
            <w:r w:rsidRPr="00496EA7">
              <w:rPr>
                <w:rFonts w:ascii="Arial" w:eastAsia="Times New Roman" w:hAnsi="Arial" w:cs="Times New Roman"/>
                <w:sz w:val="20"/>
                <w:szCs w:val="20"/>
                <w:lang w:val="ru-RU"/>
              </w:rPr>
              <w:t>на</w:t>
            </w:r>
            <w:proofErr w:type="gramEnd"/>
            <w:r w:rsidRPr="00496EA7">
              <w:rPr>
                <w:rFonts w:ascii="Arial" w:eastAsia="Times New Roman" w:hAnsi="Arial" w:cs="Times New Roman"/>
                <w:sz w:val="20"/>
                <w:szCs w:val="20"/>
                <w:lang w:val="ru-RU"/>
              </w:rPr>
              <w:t xml:space="preserve"> каталаза и </w:t>
            </w:r>
            <w:proofErr w:type="spellStart"/>
            <w:r w:rsidRPr="00496EA7">
              <w:rPr>
                <w:rFonts w:ascii="Arial" w:eastAsia="Times New Roman" w:hAnsi="Arial" w:cs="Times New Roman"/>
                <w:sz w:val="20"/>
                <w:szCs w:val="20"/>
                <w:lang w:val="ru-RU"/>
              </w:rPr>
              <w:t>пероксидаза</w:t>
            </w:r>
            <w:proofErr w:type="spellEnd"/>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 xml:space="preserve">80.0 </w:t>
            </w:r>
            <w:proofErr w:type="spellStart"/>
            <w:r w:rsidRPr="00496EA7">
              <w:rPr>
                <w:rFonts w:ascii="Arial" w:eastAsia="Times New Roman" w:hAnsi="Arial" w:cs="Times New Roman"/>
                <w:b/>
                <w:bCs/>
                <w:sz w:val="20"/>
                <w:szCs w:val="20"/>
                <w:lang w:val="ru-RU"/>
              </w:rPr>
              <w:t>Наследствена</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еритропоетична</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порфирия</w:t>
            </w:r>
            <w:proofErr w:type="spellEnd"/>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Вродена</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еритропоетична</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порфирия</w:t>
            </w:r>
            <w:proofErr w:type="spellEnd"/>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Еритропоетична</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протопорфирия</w:t>
            </w:r>
            <w:proofErr w:type="spellEnd"/>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 xml:space="preserve">80.1 Порфирия </w:t>
            </w:r>
            <w:proofErr w:type="spellStart"/>
            <w:r w:rsidRPr="00496EA7">
              <w:rPr>
                <w:rFonts w:ascii="Arial" w:eastAsia="Times New Roman" w:hAnsi="Arial" w:cs="Times New Roman"/>
                <w:b/>
                <w:bCs/>
                <w:sz w:val="20"/>
                <w:szCs w:val="20"/>
                <w:lang w:val="ru-RU"/>
              </w:rPr>
              <w:t>кутанеа</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тарда</w:t>
            </w:r>
            <w:proofErr w:type="spellEnd"/>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 xml:space="preserve">80.2 </w:t>
            </w:r>
            <w:proofErr w:type="spellStart"/>
            <w:r w:rsidRPr="00496EA7">
              <w:rPr>
                <w:rFonts w:ascii="Arial" w:eastAsia="Times New Roman" w:hAnsi="Arial" w:cs="Times New Roman"/>
                <w:b/>
                <w:bCs/>
                <w:sz w:val="20"/>
                <w:szCs w:val="20"/>
                <w:lang w:val="ru-RU"/>
              </w:rPr>
              <w:t>Други</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порфирии</w:t>
            </w:r>
            <w:proofErr w:type="spellEnd"/>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Наследствена</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копропорфирия</w:t>
            </w:r>
            <w:proofErr w:type="spellEnd"/>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Порфирия:</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БДУ</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 xml:space="preserve">остра </w:t>
            </w:r>
            <w:proofErr w:type="spellStart"/>
            <w:r w:rsidRPr="00496EA7">
              <w:rPr>
                <w:rFonts w:ascii="Arial" w:eastAsia="Times New Roman" w:hAnsi="Arial" w:cs="Times New Roman"/>
                <w:sz w:val="20"/>
                <w:szCs w:val="20"/>
                <w:lang w:val="ru-RU"/>
              </w:rPr>
              <w:t>интермитентна</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чернодробна</w:t>
            </w:r>
            <w:proofErr w:type="spellEnd"/>
            <w:r w:rsidRPr="00496EA7">
              <w:rPr>
                <w:rFonts w:ascii="Arial" w:eastAsia="Times New Roman" w:hAnsi="Arial" w:cs="Times New Roman"/>
                <w:sz w:val="20"/>
                <w:szCs w:val="20"/>
                <w:lang w:val="ru-RU"/>
              </w:rPr>
              <w:t>)</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При </w:t>
            </w:r>
            <w:proofErr w:type="spellStart"/>
            <w:r w:rsidRPr="00496EA7">
              <w:rPr>
                <w:rFonts w:ascii="Arial" w:eastAsia="Times New Roman" w:hAnsi="Arial" w:cs="Times New Roman"/>
                <w:sz w:val="20"/>
                <w:szCs w:val="20"/>
                <w:lang w:val="ru-RU"/>
              </w:rPr>
              <w:t>необходимост</w:t>
            </w:r>
            <w:proofErr w:type="spellEnd"/>
            <w:r w:rsidRPr="00496EA7">
              <w:rPr>
                <w:rFonts w:ascii="Arial" w:eastAsia="Times New Roman" w:hAnsi="Arial" w:cs="Times New Roman"/>
                <w:sz w:val="20"/>
                <w:szCs w:val="20"/>
                <w:lang w:val="ru-RU"/>
              </w:rPr>
              <w:t xml:space="preserve"> от </w:t>
            </w:r>
            <w:proofErr w:type="spellStart"/>
            <w:r w:rsidRPr="00496EA7">
              <w:rPr>
                <w:rFonts w:ascii="Arial" w:eastAsia="Times New Roman" w:hAnsi="Arial" w:cs="Times New Roman"/>
                <w:sz w:val="20"/>
                <w:szCs w:val="20"/>
                <w:lang w:val="ru-RU"/>
              </w:rPr>
              <w:t>идентифициране</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причината</w:t>
            </w:r>
            <w:proofErr w:type="spellEnd"/>
            <w:r w:rsidRPr="00496EA7">
              <w:rPr>
                <w:rFonts w:ascii="Arial" w:eastAsia="Times New Roman" w:hAnsi="Arial" w:cs="Times New Roman"/>
                <w:sz w:val="20"/>
                <w:szCs w:val="20"/>
                <w:lang w:val="ru-RU"/>
              </w:rPr>
              <w:t xml:space="preserve"> се </w:t>
            </w:r>
            <w:proofErr w:type="spellStart"/>
            <w:r w:rsidRPr="00496EA7">
              <w:rPr>
                <w:rFonts w:ascii="Arial" w:eastAsia="Times New Roman" w:hAnsi="Arial" w:cs="Times New Roman"/>
                <w:sz w:val="20"/>
                <w:szCs w:val="20"/>
                <w:lang w:val="ru-RU"/>
              </w:rPr>
              <w:t>използва</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допълнителен</w:t>
            </w:r>
            <w:proofErr w:type="spellEnd"/>
            <w:r w:rsidRPr="00496EA7">
              <w:rPr>
                <w:rFonts w:ascii="Arial" w:eastAsia="Times New Roman" w:hAnsi="Arial" w:cs="Times New Roman"/>
                <w:sz w:val="20"/>
                <w:szCs w:val="20"/>
                <w:lang w:val="ru-RU"/>
              </w:rPr>
              <w:t xml:space="preserve"> код за </w:t>
            </w:r>
            <w:proofErr w:type="spellStart"/>
            <w:r w:rsidRPr="00496EA7">
              <w:rPr>
                <w:rFonts w:ascii="Arial" w:eastAsia="Times New Roman" w:hAnsi="Arial" w:cs="Times New Roman"/>
                <w:sz w:val="20"/>
                <w:szCs w:val="20"/>
                <w:lang w:val="ru-RU"/>
              </w:rPr>
              <w:t>външни</w:t>
            </w:r>
            <w:proofErr w:type="spellEnd"/>
            <w:r w:rsidRPr="00496EA7">
              <w:rPr>
                <w:rFonts w:ascii="Arial" w:eastAsia="Times New Roman" w:hAnsi="Arial" w:cs="Times New Roman"/>
                <w:sz w:val="20"/>
                <w:szCs w:val="20"/>
                <w:lang w:val="ru-RU"/>
              </w:rPr>
              <w:t xml:space="preserve"> причини (</w:t>
            </w:r>
            <w:proofErr w:type="spellStart"/>
            <w:r w:rsidRPr="00496EA7">
              <w:rPr>
                <w:rFonts w:ascii="Arial" w:eastAsia="Times New Roman" w:hAnsi="Arial" w:cs="Times New Roman"/>
                <w:sz w:val="20"/>
                <w:szCs w:val="20"/>
                <w:lang w:val="ru-RU"/>
              </w:rPr>
              <w:t>клас</w:t>
            </w:r>
            <w:proofErr w:type="spellEnd"/>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XX</w:t>
            </w:r>
            <w:r w:rsidRPr="00496EA7">
              <w:rPr>
                <w:rFonts w:ascii="Arial" w:eastAsia="Times New Roman" w:hAnsi="Arial" w:cs="Times New Roman"/>
                <w:sz w:val="20"/>
                <w:szCs w:val="20"/>
                <w:lang w:val="ru-RU"/>
              </w:rPr>
              <w:t>).</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 xml:space="preserve">80.4 Синдром на </w:t>
            </w:r>
            <w:r w:rsidRPr="00496EA7">
              <w:rPr>
                <w:rFonts w:ascii="Arial" w:eastAsia="Times New Roman" w:hAnsi="Arial" w:cs="Times New Roman"/>
                <w:b/>
                <w:bCs/>
                <w:sz w:val="20"/>
                <w:szCs w:val="20"/>
                <w:lang w:val="en-US"/>
              </w:rPr>
              <w:t>Gilbert</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 xml:space="preserve">80.6 </w:t>
            </w:r>
            <w:proofErr w:type="spellStart"/>
            <w:r w:rsidRPr="00496EA7">
              <w:rPr>
                <w:rFonts w:ascii="Arial" w:eastAsia="Times New Roman" w:hAnsi="Arial" w:cs="Times New Roman"/>
                <w:b/>
                <w:bCs/>
                <w:sz w:val="20"/>
                <w:szCs w:val="20"/>
                <w:lang w:val="ru-RU"/>
              </w:rPr>
              <w:t>Други</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разстройства</w:t>
            </w:r>
            <w:proofErr w:type="spellEnd"/>
            <w:r w:rsidRPr="00496EA7">
              <w:rPr>
                <w:rFonts w:ascii="Arial" w:eastAsia="Times New Roman" w:hAnsi="Arial" w:cs="Times New Roman"/>
                <w:b/>
                <w:bCs/>
                <w:sz w:val="20"/>
                <w:szCs w:val="20"/>
                <w:lang w:val="ru-RU"/>
              </w:rPr>
              <w:t xml:space="preserve"> на </w:t>
            </w:r>
            <w:proofErr w:type="spellStart"/>
            <w:r w:rsidRPr="00496EA7">
              <w:rPr>
                <w:rFonts w:ascii="Arial" w:eastAsia="Times New Roman" w:hAnsi="Arial" w:cs="Times New Roman"/>
                <w:b/>
                <w:bCs/>
                <w:sz w:val="20"/>
                <w:szCs w:val="20"/>
                <w:lang w:val="ru-RU"/>
              </w:rPr>
              <w:t>обмяната</w:t>
            </w:r>
            <w:proofErr w:type="spellEnd"/>
            <w:r w:rsidRPr="00496EA7">
              <w:rPr>
                <w:rFonts w:ascii="Arial" w:eastAsia="Times New Roman" w:hAnsi="Arial" w:cs="Times New Roman"/>
                <w:b/>
                <w:bCs/>
                <w:sz w:val="20"/>
                <w:szCs w:val="20"/>
                <w:lang w:val="ru-RU"/>
              </w:rPr>
              <w:t xml:space="preserve"> на билирубина</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Синдром на </w:t>
            </w:r>
            <w:proofErr w:type="spellStart"/>
            <w:r w:rsidRPr="00496EA7">
              <w:rPr>
                <w:rFonts w:ascii="Arial" w:eastAsia="Times New Roman" w:hAnsi="Arial" w:cs="Times New Roman"/>
                <w:sz w:val="20"/>
                <w:szCs w:val="20"/>
                <w:lang w:val="en-GB"/>
              </w:rPr>
              <w:t>Dubin</w:t>
            </w:r>
            <w:proofErr w:type="spellEnd"/>
            <w:r w:rsidRPr="00496EA7">
              <w:rPr>
                <w:rFonts w:ascii="Arial" w:eastAsia="Times New Roman" w:hAnsi="Arial" w:cs="Times New Roman"/>
                <w:sz w:val="20"/>
                <w:szCs w:val="20"/>
                <w:lang w:val="ru-RU"/>
              </w:rPr>
              <w:t>-</w:t>
            </w:r>
            <w:r w:rsidRPr="00496EA7">
              <w:rPr>
                <w:rFonts w:ascii="Arial" w:eastAsia="Times New Roman" w:hAnsi="Arial" w:cs="Times New Roman"/>
                <w:sz w:val="20"/>
                <w:szCs w:val="20"/>
                <w:lang w:val="en-GB"/>
              </w:rPr>
              <w:t>Johnson</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Синдром на </w:t>
            </w:r>
            <w:r w:rsidRPr="00496EA7">
              <w:rPr>
                <w:rFonts w:ascii="Arial" w:eastAsia="Times New Roman" w:hAnsi="Arial" w:cs="Times New Roman"/>
                <w:sz w:val="20"/>
                <w:szCs w:val="20"/>
                <w:lang w:val="en-GB"/>
              </w:rPr>
              <w:t>Rotor</w:t>
            </w:r>
          </w:p>
          <w:p w:rsidR="00496EA7" w:rsidRPr="00496EA7" w:rsidRDefault="00496EA7" w:rsidP="00BA0A3D">
            <w:pPr>
              <w:keepNext/>
              <w:keepLines/>
              <w:spacing w:after="0" w:line="240" w:lineRule="auto"/>
              <w:rPr>
                <w:rFonts w:ascii="Times New Roman" w:eastAsia="Times New Roman" w:hAnsi="Times New Roman" w:cs="Times New Roman"/>
                <w:sz w:val="20"/>
                <w:szCs w:val="20"/>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proofErr w:type="spellStart"/>
            <w:r w:rsidRPr="00496EA7">
              <w:rPr>
                <w:rFonts w:ascii="Arial" w:eastAsia="Times New Roman" w:hAnsi="Arial" w:cs="Times New Roman"/>
                <w:b/>
                <w:sz w:val="20"/>
                <w:szCs w:val="20"/>
                <w:u w:val="single"/>
                <w:lang w:val="ru-RU"/>
              </w:rPr>
              <w:t>Разстройства</w:t>
            </w:r>
            <w:proofErr w:type="spellEnd"/>
            <w:r w:rsidRPr="00496EA7">
              <w:rPr>
                <w:rFonts w:ascii="Arial" w:eastAsia="Times New Roman" w:hAnsi="Arial" w:cs="Times New Roman"/>
                <w:b/>
                <w:sz w:val="20"/>
                <w:szCs w:val="20"/>
                <w:u w:val="single"/>
                <w:lang w:val="ru-RU"/>
              </w:rPr>
              <w:t xml:space="preserve"> на </w:t>
            </w:r>
            <w:proofErr w:type="spellStart"/>
            <w:r w:rsidRPr="00496EA7">
              <w:rPr>
                <w:rFonts w:ascii="Arial" w:eastAsia="Times New Roman" w:hAnsi="Arial" w:cs="Times New Roman"/>
                <w:b/>
                <w:sz w:val="20"/>
                <w:szCs w:val="20"/>
                <w:u w:val="single"/>
                <w:lang w:val="ru-RU"/>
              </w:rPr>
              <w:t>минералната</w:t>
            </w:r>
            <w:proofErr w:type="spellEnd"/>
            <w:r w:rsidRPr="00496EA7">
              <w:rPr>
                <w:rFonts w:ascii="Arial" w:eastAsia="Times New Roman" w:hAnsi="Arial" w:cs="Times New Roman"/>
                <w:b/>
                <w:sz w:val="20"/>
                <w:szCs w:val="20"/>
                <w:u w:val="single"/>
                <w:lang w:val="ru-RU"/>
              </w:rPr>
              <w:t xml:space="preserve"> </w:t>
            </w:r>
            <w:proofErr w:type="spellStart"/>
            <w:r w:rsidRPr="00496EA7">
              <w:rPr>
                <w:rFonts w:ascii="Arial" w:eastAsia="Times New Roman" w:hAnsi="Arial" w:cs="Times New Roman"/>
                <w:b/>
                <w:sz w:val="20"/>
                <w:szCs w:val="20"/>
                <w:u w:val="single"/>
                <w:lang w:val="ru-RU"/>
              </w:rPr>
              <w:t>обмяна</w:t>
            </w:r>
            <w:proofErr w:type="spellEnd"/>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 xml:space="preserve">Не </w:t>
            </w:r>
            <w:proofErr w:type="spellStart"/>
            <w:r w:rsidRPr="00496EA7">
              <w:rPr>
                <w:rFonts w:ascii="Arial" w:eastAsia="Times New Roman" w:hAnsi="Arial" w:cs="Times New Roman"/>
                <w:b/>
                <w:bCs/>
                <w:i/>
                <w:iCs/>
                <w:sz w:val="20"/>
                <w:szCs w:val="20"/>
                <w:lang w:val="ru-RU"/>
              </w:rPr>
              <w:t>включва</w:t>
            </w:r>
            <w:proofErr w:type="spellEnd"/>
            <w:r w:rsidRPr="00496EA7">
              <w:rPr>
                <w:rFonts w:ascii="Arial" w:eastAsia="Times New Roman" w:hAnsi="Arial" w:cs="Times New Roman"/>
                <w:b/>
                <w:bCs/>
                <w:i/>
                <w:iCs/>
                <w:sz w:val="20"/>
                <w:szCs w:val="20"/>
                <w:lang w:val="ru-RU"/>
              </w:rPr>
              <w:t>:</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алиментарен</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недоимък</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минерални</w:t>
            </w:r>
            <w:proofErr w:type="spellEnd"/>
            <w:r w:rsidRPr="00496EA7">
              <w:rPr>
                <w:rFonts w:ascii="Arial" w:eastAsia="Times New Roman" w:hAnsi="Arial" w:cs="Times New Roman"/>
                <w:sz w:val="20"/>
                <w:szCs w:val="20"/>
                <w:lang w:val="ru-RU"/>
              </w:rPr>
              <w:t xml:space="preserve"> вещества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58—</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61)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разстройства</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паращитовидната</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жлеза</w:t>
            </w:r>
            <w:proofErr w:type="spellEnd"/>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20—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21)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недоимък</w:t>
            </w:r>
            <w:proofErr w:type="spellEnd"/>
            <w:r w:rsidRPr="00496EA7">
              <w:rPr>
                <w:rFonts w:ascii="Arial" w:eastAsia="Times New Roman" w:hAnsi="Arial" w:cs="Times New Roman"/>
                <w:sz w:val="20"/>
                <w:szCs w:val="20"/>
                <w:lang w:val="ru-RU"/>
              </w:rPr>
              <w:t xml:space="preserve"> на витамин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55.—)</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 xml:space="preserve">83.0 </w:t>
            </w:r>
            <w:proofErr w:type="spellStart"/>
            <w:r w:rsidRPr="00496EA7">
              <w:rPr>
                <w:rFonts w:ascii="Arial" w:eastAsia="Times New Roman" w:hAnsi="Arial" w:cs="Times New Roman"/>
                <w:b/>
                <w:bCs/>
                <w:sz w:val="20"/>
                <w:szCs w:val="20"/>
                <w:lang w:val="ru-RU"/>
              </w:rPr>
              <w:t>Разстройства</w:t>
            </w:r>
            <w:proofErr w:type="spellEnd"/>
            <w:r w:rsidRPr="00496EA7">
              <w:rPr>
                <w:rFonts w:ascii="Arial" w:eastAsia="Times New Roman" w:hAnsi="Arial" w:cs="Times New Roman"/>
                <w:b/>
                <w:bCs/>
                <w:sz w:val="20"/>
                <w:szCs w:val="20"/>
                <w:lang w:val="ru-RU"/>
              </w:rPr>
              <w:t xml:space="preserve"> на </w:t>
            </w:r>
            <w:proofErr w:type="spellStart"/>
            <w:r w:rsidRPr="00496EA7">
              <w:rPr>
                <w:rFonts w:ascii="Arial" w:eastAsia="Times New Roman" w:hAnsi="Arial" w:cs="Times New Roman"/>
                <w:b/>
                <w:bCs/>
                <w:sz w:val="20"/>
                <w:szCs w:val="20"/>
                <w:lang w:val="ru-RU"/>
              </w:rPr>
              <w:t>обмяната</w:t>
            </w:r>
            <w:proofErr w:type="spellEnd"/>
            <w:r w:rsidRPr="00496EA7">
              <w:rPr>
                <w:rFonts w:ascii="Arial" w:eastAsia="Times New Roman" w:hAnsi="Arial" w:cs="Times New Roman"/>
                <w:b/>
                <w:bCs/>
                <w:sz w:val="20"/>
                <w:szCs w:val="20"/>
                <w:lang w:val="ru-RU"/>
              </w:rPr>
              <w:t xml:space="preserve"> на </w:t>
            </w:r>
            <w:proofErr w:type="spellStart"/>
            <w:r w:rsidRPr="00496EA7">
              <w:rPr>
                <w:rFonts w:ascii="Arial" w:eastAsia="Times New Roman" w:hAnsi="Arial" w:cs="Times New Roman"/>
                <w:b/>
                <w:bCs/>
                <w:sz w:val="20"/>
                <w:szCs w:val="20"/>
                <w:lang w:val="ru-RU"/>
              </w:rPr>
              <w:t>медта</w:t>
            </w:r>
            <w:proofErr w:type="spellEnd"/>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Болест</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en-GB"/>
              </w:rPr>
              <w:t>Menkes</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болест</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къдравите</w:t>
            </w:r>
            <w:proofErr w:type="spellEnd"/>
            <w:r w:rsidRPr="00496EA7">
              <w:rPr>
                <w:rFonts w:ascii="Arial" w:eastAsia="Times New Roman" w:hAnsi="Arial" w:cs="Times New Roman"/>
                <w:sz w:val="20"/>
                <w:szCs w:val="20"/>
                <w:lang w:val="ru-RU"/>
              </w:rPr>
              <w:t xml:space="preserve"> коси) (</w:t>
            </w:r>
            <w:proofErr w:type="spellStart"/>
            <w:r w:rsidRPr="00496EA7">
              <w:rPr>
                <w:rFonts w:ascii="Arial" w:eastAsia="Times New Roman" w:hAnsi="Arial" w:cs="Times New Roman"/>
                <w:sz w:val="20"/>
                <w:szCs w:val="20"/>
                <w:lang w:val="ru-RU"/>
              </w:rPr>
              <w:t>болест</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стоманените</w:t>
            </w:r>
            <w:proofErr w:type="spellEnd"/>
            <w:r w:rsidRPr="00496EA7">
              <w:rPr>
                <w:rFonts w:ascii="Arial" w:eastAsia="Times New Roman" w:hAnsi="Arial" w:cs="Times New Roman"/>
                <w:sz w:val="20"/>
                <w:szCs w:val="20"/>
                <w:lang w:val="ru-RU"/>
              </w:rPr>
              <w:t xml:space="preserve"> коси) </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Болест</w:t>
            </w:r>
            <w:proofErr w:type="spellEnd"/>
            <w:r w:rsidRPr="00496EA7">
              <w:rPr>
                <w:rFonts w:ascii="Arial" w:eastAsia="Times New Roman" w:hAnsi="Arial" w:cs="Times New Roman"/>
                <w:sz w:val="20"/>
                <w:szCs w:val="20"/>
                <w:lang w:val="ru-RU"/>
              </w:rPr>
              <w:t xml:space="preserve"> на </w:t>
            </w:r>
            <w:r w:rsidRPr="00496EA7">
              <w:rPr>
                <w:rFonts w:ascii="Arial" w:eastAsia="Times New Roman" w:hAnsi="Arial" w:cs="Times New Roman"/>
                <w:sz w:val="20"/>
                <w:szCs w:val="20"/>
                <w:lang w:val="en-GB"/>
              </w:rPr>
              <w:t>Wilson</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 xml:space="preserve">83.1 </w:t>
            </w:r>
            <w:proofErr w:type="spellStart"/>
            <w:r w:rsidRPr="00496EA7">
              <w:rPr>
                <w:rFonts w:ascii="Arial" w:eastAsia="Times New Roman" w:hAnsi="Arial" w:cs="Times New Roman"/>
                <w:b/>
                <w:bCs/>
                <w:sz w:val="20"/>
                <w:szCs w:val="20"/>
                <w:lang w:val="ru-RU"/>
              </w:rPr>
              <w:t>Разстройства</w:t>
            </w:r>
            <w:proofErr w:type="spellEnd"/>
            <w:r w:rsidRPr="00496EA7">
              <w:rPr>
                <w:rFonts w:ascii="Arial" w:eastAsia="Times New Roman" w:hAnsi="Arial" w:cs="Times New Roman"/>
                <w:b/>
                <w:bCs/>
                <w:sz w:val="20"/>
                <w:szCs w:val="20"/>
                <w:lang w:val="ru-RU"/>
              </w:rPr>
              <w:t xml:space="preserve"> на </w:t>
            </w:r>
            <w:proofErr w:type="spellStart"/>
            <w:r w:rsidRPr="00496EA7">
              <w:rPr>
                <w:rFonts w:ascii="Arial" w:eastAsia="Times New Roman" w:hAnsi="Arial" w:cs="Times New Roman"/>
                <w:b/>
                <w:bCs/>
                <w:sz w:val="20"/>
                <w:szCs w:val="20"/>
                <w:lang w:val="ru-RU"/>
              </w:rPr>
              <w:t>обмяната</w:t>
            </w:r>
            <w:proofErr w:type="spellEnd"/>
            <w:r w:rsidRPr="00496EA7">
              <w:rPr>
                <w:rFonts w:ascii="Arial" w:eastAsia="Times New Roman" w:hAnsi="Arial" w:cs="Times New Roman"/>
                <w:b/>
                <w:bCs/>
                <w:sz w:val="20"/>
                <w:szCs w:val="20"/>
                <w:lang w:val="ru-RU"/>
              </w:rPr>
              <w:t xml:space="preserve"> на </w:t>
            </w:r>
            <w:proofErr w:type="spellStart"/>
            <w:r w:rsidRPr="00496EA7">
              <w:rPr>
                <w:rFonts w:ascii="Arial" w:eastAsia="Times New Roman" w:hAnsi="Arial" w:cs="Times New Roman"/>
                <w:b/>
                <w:bCs/>
                <w:sz w:val="20"/>
                <w:szCs w:val="20"/>
                <w:lang w:val="ru-RU"/>
              </w:rPr>
              <w:t>желязото</w:t>
            </w:r>
            <w:proofErr w:type="spellEnd"/>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Хемохроматоза</w:t>
            </w:r>
            <w:proofErr w:type="spellEnd"/>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21"/>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 xml:space="preserve">Не </w:t>
            </w:r>
            <w:proofErr w:type="spellStart"/>
            <w:r w:rsidRPr="00496EA7">
              <w:rPr>
                <w:rFonts w:ascii="Arial" w:eastAsia="Times New Roman" w:hAnsi="Arial" w:cs="Times New Roman"/>
                <w:b/>
                <w:bCs/>
                <w:i/>
                <w:iCs/>
                <w:sz w:val="20"/>
                <w:szCs w:val="20"/>
                <w:lang w:val="ru-RU"/>
              </w:rPr>
              <w:t>включва</w:t>
            </w:r>
            <w:proofErr w:type="spellEnd"/>
            <w:r w:rsidRPr="00496EA7">
              <w:rPr>
                <w:rFonts w:ascii="Arial" w:eastAsia="Times New Roman" w:hAnsi="Arial" w:cs="Times New Roman"/>
                <w:b/>
                <w:bCs/>
                <w:i/>
                <w:iCs/>
                <w:sz w:val="20"/>
                <w:szCs w:val="20"/>
                <w:lang w:val="ru-RU"/>
              </w:rPr>
              <w:t>:</w:t>
            </w:r>
            <w:r w:rsidRPr="00496EA7">
              <w:rPr>
                <w:rFonts w:ascii="Arial" w:eastAsia="Times New Roman" w:hAnsi="Arial" w:cs="Times New Roman"/>
                <w:sz w:val="20"/>
                <w:szCs w:val="20"/>
                <w:lang w:val="ru-RU"/>
              </w:rPr>
              <w:tab/>
              <w:t>Анемия:</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желязонедоимъчна</w:t>
            </w:r>
            <w:proofErr w:type="spellEnd"/>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50.—)</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сидеробластна</w:t>
            </w:r>
            <w:proofErr w:type="spellEnd"/>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64.0—</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64.3)</w:t>
            </w:r>
          </w:p>
          <w:p w:rsidR="00496EA7" w:rsidRPr="00496EA7" w:rsidRDefault="00496EA7" w:rsidP="00BA0A3D">
            <w:pPr>
              <w:keepNext/>
              <w:keepLines/>
              <w:spacing w:after="0" w:line="240" w:lineRule="auto"/>
              <w:rPr>
                <w:rFonts w:ascii="Times New Roman" w:eastAsia="Times New Roman" w:hAnsi="Times New Roman" w:cs="Times New Roman"/>
                <w:sz w:val="20"/>
                <w:szCs w:val="20"/>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proofErr w:type="spellStart"/>
            <w:r w:rsidRPr="00496EA7">
              <w:rPr>
                <w:rFonts w:ascii="Arial" w:eastAsia="Times New Roman" w:hAnsi="Arial" w:cs="Times New Roman"/>
                <w:b/>
                <w:sz w:val="20"/>
                <w:szCs w:val="20"/>
                <w:u w:val="single"/>
                <w:lang w:val="ru-RU"/>
              </w:rPr>
              <w:t>Други</w:t>
            </w:r>
            <w:proofErr w:type="spellEnd"/>
            <w:r w:rsidRPr="00496EA7">
              <w:rPr>
                <w:rFonts w:ascii="Arial" w:eastAsia="Times New Roman" w:hAnsi="Arial" w:cs="Times New Roman"/>
                <w:b/>
                <w:sz w:val="20"/>
                <w:szCs w:val="20"/>
                <w:u w:val="single"/>
                <w:lang w:val="ru-RU"/>
              </w:rPr>
              <w:t xml:space="preserve"> </w:t>
            </w:r>
            <w:proofErr w:type="spellStart"/>
            <w:r w:rsidRPr="00496EA7">
              <w:rPr>
                <w:rFonts w:ascii="Arial" w:eastAsia="Times New Roman" w:hAnsi="Arial" w:cs="Times New Roman"/>
                <w:b/>
                <w:sz w:val="20"/>
                <w:szCs w:val="20"/>
                <w:u w:val="single"/>
                <w:lang w:val="ru-RU"/>
              </w:rPr>
              <w:t>разстройства</w:t>
            </w:r>
            <w:proofErr w:type="spellEnd"/>
            <w:r w:rsidRPr="00496EA7">
              <w:rPr>
                <w:rFonts w:ascii="Arial" w:eastAsia="Times New Roman" w:hAnsi="Arial" w:cs="Times New Roman"/>
                <w:b/>
                <w:sz w:val="20"/>
                <w:szCs w:val="20"/>
                <w:u w:val="single"/>
                <w:lang w:val="ru-RU"/>
              </w:rPr>
              <w:t xml:space="preserve"> на </w:t>
            </w:r>
            <w:proofErr w:type="spellStart"/>
            <w:r w:rsidRPr="00496EA7">
              <w:rPr>
                <w:rFonts w:ascii="Arial" w:eastAsia="Times New Roman" w:hAnsi="Arial" w:cs="Times New Roman"/>
                <w:b/>
                <w:sz w:val="20"/>
                <w:szCs w:val="20"/>
                <w:u w:val="single"/>
                <w:lang w:val="ru-RU"/>
              </w:rPr>
              <w:t>обмяната</w:t>
            </w:r>
            <w:proofErr w:type="spellEnd"/>
            <w:r w:rsidRPr="00496EA7">
              <w:rPr>
                <w:rFonts w:ascii="Arial" w:eastAsia="Times New Roman" w:hAnsi="Arial" w:cs="Times New Roman"/>
                <w:b/>
                <w:sz w:val="20"/>
                <w:szCs w:val="20"/>
                <w:u w:val="single"/>
                <w:lang w:val="ru-RU"/>
              </w:rPr>
              <w:t xml:space="preserve"> на </w:t>
            </w:r>
            <w:proofErr w:type="spellStart"/>
            <w:r w:rsidRPr="00496EA7">
              <w:rPr>
                <w:rFonts w:ascii="Arial" w:eastAsia="Times New Roman" w:hAnsi="Arial" w:cs="Times New Roman"/>
                <w:b/>
                <w:sz w:val="20"/>
                <w:szCs w:val="20"/>
                <w:u w:val="single"/>
                <w:lang w:val="ru-RU"/>
              </w:rPr>
              <w:t>веществата</w:t>
            </w:r>
            <w:proofErr w:type="spellEnd"/>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 xml:space="preserve">Не </w:t>
            </w:r>
            <w:proofErr w:type="spellStart"/>
            <w:r w:rsidRPr="00496EA7">
              <w:rPr>
                <w:rFonts w:ascii="Arial" w:eastAsia="Times New Roman" w:hAnsi="Arial" w:cs="Times New Roman"/>
                <w:b/>
                <w:bCs/>
                <w:i/>
                <w:iCs/>
                <w:sz w:val="20"/>
                <w:szCs w:val="20"/>
                <w:lang w:val="ru-RU"/>
              </w:rPr>
              <w:t>включва</w:t>
            </w:r>
            <w:proofErr w:type="spellEnd"/>
            <w:r w:rsidRPr="00496EA7">
              <w:rPr>
                <w:rFonts w:ascii="Arial" w:eastAsia="Times New Roman" w:hAnsi="Arial" w:cs="Times New Roman"/>
                <w:b/>
                <w:bCs/>
                <w:i/>
                <w:iCs/>
                <w:sz w:val="20"/>
                <w:szCs w:val="20"/>
                <w:lang w:val="ru-RU"/>
              </w:rPr>
              <w:t>:</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хистиоцитоза</w:t>
            </w:r>
            <w:proofErr w:type="spellEnd"/>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X</w:t>
            </w:r>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хронична</w:t>
            </w:r>
            <w:proofErr w:type="spellEnd"/>
            <w:r w:rsidRPr="00496EA7">
              <w:rPr>
                <w:rFonts w:ascii="Arial" w:eastAsia="Times New Roman" w:hAnsi="Arial" w:cs="Times New Roman"/>
                <w:sz w:val="20"/>
                <w:szCs w:val="20"/>
                <w:lang w:val="ru-RU"/>
              </w:rPr>
              <w:t>)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76.0)</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 xml:space="preserve">88.0 </w:t>
            </w:r>
            <w:proofErr w:type="spellStart"/>
            <w:r w:rsidRPr="00496EA7">
              <w:rPr>
                <w:rFonts w:ascii="Arial" w:eastAsia="Times New Roman" w:hAnsi="Arial" w:cs="Times New Roman"/>
                <w:b/>
                <w:bCs/>
                <w:sz w:val="20"/>
                <w:szCs w:val="20"/>
                <w:lang w:val="ru-RU"/>
              </w:rPr>
              <w:t>Разстройства</w:t>
            </w:r>
            <w:proofErr w:type="spellEnd"/>
            <w:r w:rsidRPr="00496EA7">
              <w:rPr>
                <w:rFonts w:ascii="Arial" w:eastAsia="Times New Roman" w:hAnsi="Arial" w:cs="Times New Roman"/>
                <w:b/>
                <w:bCs/>
                <w:sz w:val="20"/>
                <w:szCs w:val="20"/>
                <w:lang w:val="ru-RU"/>
              </w:rPr>
              <w:t xml:space="preserve"> на </w:t>
            </w:r>
            <w:proofErr w:type="spellStart"/>
            <w:r w:rsidRPr="00496EA7">
              <w:rPr>
                <w:rFonts w:ascii="Arial" w:eastAsia="Times New Roman" w:hAnsi="Arial" w:cs="Times New Roman"/>
                <w:b/>
                <w:bCs/>
                <w:sz w:val="20"/>
                <w:szCs w:val="20"/>
                <w:lang w:val="ru-RU"/>
              </w:rPr>
              <w:t>обмяната</w:t>
            </w:r>
            <w:proofErr w:type="spellEnd"/>
            <w:r w:rsidRPr="00496EA7">
              <w:rPr>
                <w:rFonts w:ascii="Arial" w:eastAsia="Times New Roman" w:hAnsi="Arial" w:cs="Times New Roman"/>
                <w:b/>
                <w:bCs/>
                <w:sz w:val="20"/>
                <w:szCs w:val="20"/>
                <w:lang w:val="ru-RU"/>
              </w:rPr>
              <w:t xml:space="preserve"> на </w:t>
            </w:r>
            <w:proofErr w:type="spellStart"/>
            <w:r w:rsidRPr="00496EA7">
              <w:rPr>
                <w:rFonts w:ascii="Arial" w:eastAsia="Times New Roman" w:hAnsi="Arial" w:cs="Times New Roman"/>
                <w:b/>
                <w:bCs/>
                <w:sz w:val="20"/>
                <w:szCs w:val="20"/>
                <w:lang w:val="ru-RU"/>
              </w:rPr>
              <w:t>плазмените</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белтъци</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некласифицирани</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другаде</w:t>
            </w:r>
            <w:proofErr w:type="spellEnd"/>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Недоимък</w:t>
            </w:r>
            <w:proofErr w:type="spellEnd"/>
            <w:r w:rsidRPr="00496EA7">
              <w:rPr>
                <w:rFonts w:ascii="Arial" w:eastAsia="Times New Roman" w:hAnsi="Arial" w:cs="Times New Roman"/>
                <w:sz w:val="20"/>
                <w:szCs w:val="20"/>
                <w:lang w:val="ru-RU"/>
              </w:rPr>
              <w:t xml:space="preserve"> на алфа-1-антитрипсин </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Бисалбуминемия</w:t>
            </w:r>
            <w:proofErr w:type="spellEnd"/>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21"/>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 xml:space="preserve">Не </w:t>
            </w:r>
            <w:proofErr w:type="spellStart"/>
            <w:r w:rsidRPr="00496EA7">
              <w:rPr>
                <w:rFonts w:ascii="Arial" w:eastAsia="Times New Roman" w:hAnsi="Arial" w:cs="Times New Roman"/>
                <w:b/>
                <w:bCs/>
                <w:i/>
                <w:iCs/>
                <w:sz w:val="20"/>
                <w:szCs w:val="20"/>
                <w:lang w:val="ru-RU"/>
              </w:rPr>
              <w:t>включва</w:t>
            </w:r>
            <w:proofErr w:type="spellEnd"/>
            <w:r w:rsidRPr="00496EA7">
              <w:rPr>
                <w:rFonts w:ascii="Arial" w:eastAsia="Times New Roman" w:hAnsi="Arial" w:cs="Times New Roman"/>
                <w:b/>
                <w:bCs/>
                <w:i/>
                <w:iCs/>
                <w:sz w:val="20"/>
                <w:szCs w:val="20"/>
                <w:lang w:val="ru-RU"/>
              </w:rPr>
              <w:t>:</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разстройство</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обмяната</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липопротеините</w:t>
            </w:r>
            <w:proofErr w:type="spellEnd"/>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78.—)</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моноклонална</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гамапатия</w:t>
            </w:r>
            <w:proofErr w:type="spellEnd"/>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47.2)</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поликлонална</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хипергамаглобулинемия</w:t>
            </w:r>
            <w:proofErr w:type="spellEnd"/>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89.0)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макроглобулинемия</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en-US"/>
              </w:rPr>
              <w:t>Waldenstrom</w:t>
            </w:r>
            <w:proofErr w:type="spellEnd"/>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C</w:t>
            </w:r>
            <w:r w:rsidRPr="00496EA7">
              <w:rPr>
                <w:rFonts w:ascii="Arial" w:eastAsia="Times New Roman" w:hAnsi="Arial" w:cs="Times New Roman"/>
                <w:sz w:val="20"/>
                <w:szCs w:val="20"/>
                <w:lang w:val="ru-RU"/>
              </w:rPr>
              <w:t>88.0)</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Алкохолна болест на черния дроб</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rPr>
            </w:pPr>
            <w:r w:rsidRPr="00496EA7">
              <w:rPr>
                <w:rFonts w:ascii="Arial" w:eastAsia="Times New Roman" w:hAnsi="Arial" w:cs="Times New Roman"/>
                <w:b/>
                <w:sz w:val="20"/>
                <w:szCs w:val="20"/>
              </w:rPr>
              <w:t xml:space="preserve">К70.0 Алкохолна мастна </w:t>
            </w:r>
            <w:proofErr w:type="spellStart"/>
            <w:r w:rsidRPr="00496EA7">
              <w:rPr>
                <w:rFonts w:ascii="Arial" w:eastAsia="Times New Roman" w:hAnsi="Arial" w:cs="Times New Roman"/>
                <w:b/>
                <w:sz w:val="20"/>
                <w:szCs w:val="20"/>
              </w:rPr>
              <w:t>дистрофия</w:t>
            </w:r>
            <w:proofErr w:type="spellEnd"/>
            <w:r w:rsidRPr="00496EA7">
              <w:rPr>
                <w:rFonts w:ascii="Arial" w:eastAsia="Times New Roman" w:hAnsi="Arial" w:cs="Times New Roman"/>
                <w:b/>
                <w:sz w:val="20"/>
                <w:szCs w:val="20"/>
              </w:rPr>
              <w:t xml:space="preserve"> на черния дроб</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rPr>
            </w:pPr>
            <w:r w:rsidRPr="00496EA7">
              <w:rPr>
                <w:rFonts w:ascii="Arial" w:eastAsia="Times New Roman" w:hAnsi="Arial" w:cs="Times New Roman"/>
                <w:b/>
                <w:sz w:val="20"/>
                <w:szCs w:val="20"/>
              </w:rPr>
              <w:t>К70.1 Алкохолен хепатит</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rPr>
            </w:pPr>
            <w:r w:rsidRPr="00496EA7">
              <w:rPr>
                <w:rFonts w:ascii="Arial" w:eastAsia="Times New Roman" w:hAnsi="Arial" w:cs="Times New Roman"/>
                <w:b/>
                <w:sz w:val="20"/>
                <w:szCs w:val="20"/>
                <w:u w:val="single"/>
              </w:rPr>
              <w:t>Токсично увреждане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rPr>
            </w:pPr>
            <w:r w:rsidRPr="00496EA7">
              <w:rPr>
                <w:rFonts w:ascii="Arial" w:eastAsia="Times New Roman" w:hAnsi="Arial" w:cs="Times New Roman"/>
                <w:b/>
                <w:bCs/>
                <w:i/>
                <w:iCs/>
                <w:sz w:val="20"/>
                <w:szCs w:val="20"/>
              </w:rPr>
              <w:t>Включва:</w:t>
            </w:r>
            <w:r w:rsidRPr="00496EA7">
              <w:rPr>
                <w:rFonts w:ascii="Arial" w:eastAsia="Times New Roman" w:hAnsi="Arial" w:cs="Times New Roman"/>
                <w:sz w:val="20"/>
                <w:szCs w:val="20"/>
              </w:rPr>
              <w:t xml:space="preserve"> </w:t>
            </w:r>
            <w:r w:rsidRPr="00496EA7">
              <w:rPr>
                <w:rFonts w:ascii="Arial" w:eastAsia="Times New Roman" w:hAnsi="Arial" w:cs="Times New Roman"/>
                <w:sz w:val="20"/>
                <w:szCs w:val="20"/>
              </w:rPr>
              <w:tab/>
              <w:t>лекарствена:</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r>
            <w:proofErr w:type="spellStart"/>
            <w:r w:rsidRPr="00496EA7">
              <w:rPr>
                <w:rFonts w:ascii="Arial" w:eastAsia="Times New Roman" w:hAnsi="Arial" w:cs="Times New Roman"/>
                <w:sz w:val="20"/>
                <w:szCs w:val="20"/>
              </w:rPr>
              <w:t>идиосинкратична</w:t>
            </w:r>
            <w:proofErr w:type="spellEnd"/>
            <w:r w:rsidRPr="00496EA7">
              <w:rPr>
                <w:rFonts w:ascii="Arial" w:eastAsia="Times New Roman" w:hAnsi="Arial" w:cs="Times New Roman"/>
                <w:sz w:val="20"/>
                <w:szCs w:val="20"/>
              </w:rPr>
              <w:t xml:space="preserve"> (непредсказуема) болест на черния дроб</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токсична (предсказуема) болест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20"/>
              <w:jc w:val="both"/>
              <w:rPr>
                <w:rFonts w:ascii="Arial" w:eastAsia="Times New Roman" w:hAnsi="Arial" w:cs="Times New Roman"/>
                <w:sz w:val="20"/>
                <w:szCs w:val="20"/>
              </w:rPr>
            </w:pPr>
            <w:r w:rsidRPr="00496EA7">
              <w:rPr>
                <w:rFonts w:ascii="Arial" w:eastAsia="Times New Roman" w:hAnsi="Arial" w:cs="Times New Roman"/>
                <w:b/>
                <w:bCs/>
                <w:i/>
                <w:iCs/>
                <w:sz w:val="20"/>
                <w:szCs w:val="20"/>
              </w:rPr>
              <w:t>Не включва:</w:t>
            </w:r>
            <w:r w:rsidRPr="00496EA7">
              <w:rPr>
                <w:rFonts w:ascii="Arial" w:eastAsia="Times New Roman" w:hAnsi="Arial" w:cs="Times New Roman"/>
                <w:sz w:val="20"/>
                <w:szCs w:val="20"/>
              </w:rPr>
              <w:t xml:space="preserve"> </w:t>
            </w:r>
            <w:r w:rsidRPr="00496EA7">
              <w:rPr>
                <w:rFonts w:ascii="Arial" w:eastAsia="Times New Roman" w:hAnsi="Arial" w:cs="Times New Roman"/>
                <w:sz w:val="20"/>
                <w:szCs w:val="20"/>
              </w:rPr>
              <w:tab/>
              <w:t xml:space="preserve">алкохолна болест на черния дроб (К70.—)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rPr>
            </w:pPr>
            <w:r w:rsidRPr="00496EA7">
              <w:rPr>
                <w:rFonts w:ascii="Arial" w:eastAsia="Times New Roman" w:hAnsi="Arial" w:cs="Times New Roman"/>
                <w:sz w:val="20"/>
                <w:szCs w:val="20"/>
              </w:rPr>
              <w:tab/>
              <w:t xml:space="preserve">синдром на </w:t>
            </w:r>
            <w:proofErr w:type="spellStart"/>
            <w:r w:rsidRPr="00496EA7">
              <w:rPr>
                <w:rFonts w:ascii="Arial" w:eastAsia="Times New Roman" w:hAnsi="Arial" w:cs="Times New Roman"/>
                <w:sz w:val="20"/>
                <w:szCs w:val="20"/>
              </w:rPr>
              <w:t>Budd-Chiari</w:t>
            </w:r>
            <w:proofErr w:type="spellEnd"/>
            <w:r w:rsidRPr="00496EA7">
              <w:rPr>
                <w:rFonts w:ascii="Arial" w:eastAsia="Times New Roman" w:hAnsi="Arial" w:cs="Times New Roman"/>
                <w:sz w:val="20"/>
                <w:szCs w:val="20"/>
              </w:rPr>
              <w:t xml:space="preserve"> (I82.0)</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К71.0 Токсично </w:t>
            </w:r>
            <w:proofErr w:type="spellStart"/>
            <w:r w:rsidRPr="00496EA7">
              <w:rPr>
                <w:rFonts w:ascii="Arial" w:eastAsia="Times New Roman" w:hAnsi="Arial" w:cs="Times New Roman"/>
                <w:b/>
                <w:bCs/>
                <w:sz w:val="20"/>
                <w:szCs w:val="20"/>
              </w:rPr>
              <w:t>уврежане</w:t>
            </w:r>
            <w:proofErr w:type="spellEnd"/>
            <w:r w:rsidRPr="00496EA7">
              <w:rPr>
                <w:rFonts w:ascii="Arial" w:eastAsia="Times New Roman" w:hAnsi="Arial" w:cs="Times New Roman"/>
                <w:b/>
                <w:bCs/>
                <w:sz w:val="20"/>
                <w:szCs w:val="20"/>
              </w:rPr>
              <w:t xml:space="preserve"> на черния дроб с </w:t>
            </w:r>
            <w:proofErr w:type="spellStart"/>
            <w:r w:rsidRPr="00496EA7">
              <w:rPr>
                <w:rFonts w:ascii="Arial" w:eastAsia="Times New Roman" w:hAnsi="Arial" w:cs="Times New Roman"/>
                <w:b/>
                <w:bCs/>
                <w:sz w:val="20"/>
                <w:szCs w:val="20"/>
              </w:rPr>
              <w:t>холестаза</w:t>
            </w:r>
            <w:proofErr w:type="spellEnd"/>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r>
            <w:proofErr w:type="spellStart"/>
            <w:r w:rsidRPr="00496EA7">
              <w:rPr>
                <w:rFonts w:ascii="Arial" w:eastAsia="Times New Roman" w:hAnsi="Arial" w:cs="Times New Roman"/>
                <w:sz w:val="20"/>
                <w:szCs w:val="20"/>
              </w:rPr>
              <w:t>Холестаза</w:t>
            </w:r>
            <w:proofErr w:type="spellEnd"/>
            <w:r w:rsidRPr="00496EA7">
              <w:rPr>
                <w:rFonts w:ascii="Arial" w:eastAsia="Times New Roman" w:hAnsi="Arial" w:cs="Times New Roman"/>
                <w:sz w:val="20"/>
                <w:szCs w:val="20"/>
              </w:rPr>
              <w:t xml:space="preserve"> c увреждане на </w:t>
            </w:r>
            <w:proofErr w:type="spellStart"/>
            <w:r w:rsidRPr="00496EA7">
              <w:rPr>
                <w:rFonts w:ascii="Arial" w:eastAsia="Times New Roman" w:hAnsi="Arial" w:cs="Times New Roman"/>
                <w:sz w:val="20"/>
                <w:szCs w:val="20"/>
              </w:rPr>
              <w:t>хепатоцитите</w:t>
            </w:r>
            <w:proofErr w:type="spellEnd"/>
            <w:r w:rsidRPr="00496EA7">
              <w:rPr>
                <w:rFonts w:ascii="Arial" w:eastAsia="Times New Roman" w:hAnsi="Arial" w:cs="Times New Roman"/>
                <w:sz w:val="20"/>
                <w:szCs w:val="20"/>
              </w:rPr>
              <w:t xml:space="preserve"> </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 xml:space="preserve">“Чиста” </w:t>
            </w:r>
            <w:proofErr w:type="spellStart"/>
            <w:r w:rsidRPr="00496EA7">
              <w:rPr>
                <w:rFonts w:ascii="Arial" w:eastAsia="Times New Roman" w:hAnsi="Arial" w:cs="Times New Roman"/>
                <w:sz w:val="20"/>
                <w:szCs w:val="20"/>
              </w:rPr>
              <w:t>холестаза</w:t>
            </w:r>
            <w:proofErr w:type="spellEnd"/>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К71.1</w:t>
            </w:r>
            <w:r w:rsidRPr="00496EA7">
              <w:rPr>
                <w:rFonts w:ascii="Arial" w:eastAsia="Times New Roman" w:hAnsi="Arial" w:cs="Times New Roman"/>
                <w:b/>
                <w:bCs/>
                <w:sz w:val="20"/>
                <w:szCs w:val="20"/>
              </w:rPr>
              <w:tab/>
              <w:t xml:space="preserve">Токсично увреждане на черния дроб с чернодробна </w:t>
            </w:r>
            <w:proofErr w:type="spellStart"/>
            <w:r w:rsidRPr="00496EA7">
              <w:rPr>
                <w:rFonts w:ascii="Arial" w:eastAsia="Times New Roman" w:hAnsi="Arial" w:cs="Times New Roman"/>
                <w:b/>
                <w:bCs/>
                <w:sz w:val="20"/>
                <w:szCs w:val="20"/>
              </w:rPr>
              <w:t>некроза</w:t>
            </w:r>
            <w:proofErr w:type="spellEnd"/>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Чернодробна недостатъчност (остра)(хронична), причинена от лекарствени средства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lang w:val="en-US"/>
              </w:rPr>
              <w:t>K</w:t>
            </w:r>
            <w:r w:rsidRPr="00496EA7">
              <w:rPr>
                <w:rFonts w:ascii="Arial" w:eastAsia="Times New Roman" w:hAnsi="Arial" w:cs="Times New Roman"/>
                <w:b/>
                <w:bCs/>
                <w:sz w:val="20"/>
                <w:szCs w:val="20"/>
                <w:lang w:val="ru-RU"/>
              </w:rPr>
              <w:t>71.2</w:t>
            </w:r>
            <w:r w:rsidRPr="00496EA7">
              <w:rPr>
                <w:rFonts w:ascii="Arial" w:eastAsia="Times New Roman" w:hAnsi="Arial" w:cs="Times New Roman"/>
                <w:b/>
                <w:bCs/>
                <w:sz w:val="20"/>
                <w:szCs w:val="20"/>
                <w:lang w:val="en-US"/>
              </w:rPr>
              <w:t xml:space="preserve">  </w:t>
            </w:r>
            <w:r w:rsidRPr="00496EA7">
              <w:rPr>
                <w:rFonts w:ascii="Arial" w:eastAsia="Times New Roman" w:hAnsi="Arial" w:cs="Times New Roman"/>
                <w:b/>
                <w:bCs/>
                <w:sz w:val="20"/>
                <w:szCs w:val="20"/>
              </w:rPr>
              <w:t>Токсично увреждане на черния дроб, протичащо като остър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К71.3 </w:t>
            </w:r>
            <w:r w:rsidRPr="00496EA7">
              <w:rPr>
                <w:rFonts w:ascii="Arial" w:eastAsia="Times New Roman" w:hAnsi="Arial" w:cs="Times New Roman"/>
                <w:b/>
                <w:bCs/>
                <w:sz w:val="20"/>
                <w:szCs w:val="20"/>
              </w:rPr>
              <w:tab/>
              <w:t xml:space="preserve">Токсично увреждане на черния дроб, протичащо като хроничен </w:t>
            </w:r>
            <w:proofErr w:type="spellStart"/>
            <w:r w:rsidRPr="00496EA7">
              <w:rPr>
                <w:rFonts w:ascii="Arial" w:eastAsia="Times New Roman" w:hAnsi="Arial" w:cs="Times New Roman"/>
                <w:b/>
                <w:bCs/>
                <w:sz w:val="20"/>
                <w:szCs w:val="20"/>
              </w:rPr>
              <w:t>персистиращ</w:t>
            </w:r>
            <w:proofErr w:type="spellEnd"/>
            <w:r w:rsidRPr="00496EA7">
              <w:rPr>
                <w:rFonts w:ascii="Arial" w:eastAsia="Times New Roman" w:hAnsi="Arial" w:cs="Times New Roman"/>
                <w:b/>
                <w:bCs/>
                <w:sz w:val="20"/>
                <w:szCs w:val="20"/>
              </w:rPr>
              <w:t xml:space="preserve">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К71.4 </w:t>
            </w:r>
            <w:r w:rsidRPr="00496EA7">
              <w:rPr>
                <w:rFonts w:ascii="Arial" w:eastAsia="Times New Roman" w:hAnsi="Arial" w:cs="Times New Roman"/>
                <w:b/>
                <w:bCs/>
                <w:sz w:val="20"/>
                <w:szCs w:val="20"/>
              </w:rPr>
              <w:tab/>
              <w:t xml:space="preserve">Токсично увреждане на черния дроб, протичащо като хроничен </w:t>
            </w:r>
            <w:proofErr w:type="spellStart"/>
            <w:r w:rsidRPr="00496EA7">
              <w:rPr>
                <w:rFonts w:ascii="Arial" w:eastAsia="Times New Roman" w:hAnsi="Arial" w:cs="Times New Roman"/>
                <w:b/>
                <w:bCs/>
                <w:sz w:val="20"/>
                <w:szCs w:val="20"/>
              </w:rPr>
              <w:t>лобуларен</w:t>
            </w:r>
            <w:proofErr w:type="spellEnd"/>
            <w:r w:rsidRPr="00496EA7">
              <w:rPr>
                <w:rFonts w:ascii="Arial" w:eastAsia="Times New Roman" w:hAnsi="Arial" w:cs="Times New Roman"/>
                <w:b/>
                <w:bCs/>
                <w:sz w:val="20"/>
                <w:szCs w:val="20"/>
              </w:rPr>
              <w:t xml:space="preserve">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К71.5 </w:t>
            </w:r>
            <w:r w:rsidRPr="00496EA7">
              <w:rPr>
                <w:rFonts w:ascii="Arial" w:eastAsia="Times New Roman" w:hAnsi="Arial" w:cs="Times New Roman"/>
                <w:b/>
                <w:bCs/>
                <w:sz w:val="20"/>
                <w:szCs w:val="20"/>
              </w:rPr>
              <w:tab/>
              <w:t>Токсично увреждане на черния дроб, протичащо като хроничен активен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 xml:space="preserve">Токсично увреждане на черния дроб, протичащо като </w:t>
            </w:r>
            <w:proofErr w:type="spellStart"/>
            <w:r w:rsidRPr="00496EA7">
              <w:rPr>
                <w:rFonts w:ascii="Arial" w:eastAsia="Times New Roman" w:hAnsi="Arial" w:cs="Times New Roman"/>
                <w:sz w:val="20"/>
                <w:szCs w:val="20"/>
              </w:rPr>
              <w:t>лупоиден</w:t>
            </w:r>
            <w:proofErr w:type="spellEnd"/>
            <w:r w:rsidRPr="00496EA7">
              <w:rPr>
                <w:rFonts w:ascii="Arial" w:eastAsia="Times New Roman" w:hAnsi="Arial" w:cs="Times New Roman"/>
                <w:sz w:val="20"/>
                <w:szCs w:val="20"/>
              </w:rPr>
              <w:t xml:space="preserve">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К71.6 </w:t>
            </w:r>
            <w:r w:rsidRPr="00496EA7">
              <w:rPr>
                <w:rFonts w:ascii="Arial" w:eastAsia="Times New Roman" w:hAnsi="Arial" w:cs="Times New Roman"/>
                <w:b/>
                <w:bCs/>
                <w:sz w:val="20"/>
                <w:szCs w:val="20"/>
              </w:rPr>
              <w:tab/>
              <w:t>Токсично увреждане на черния дроб с картина на хепатит, некласифицирано другаде</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К71.8 </w:t>
            </w:r>
            <w:r w:rsidRPr="00496EA7">
              <w:rPr>
                <w:rFonts w:ascii="Arial" w:eastAsia="Times New Roman" w:hAnsi="Arial" w:cs="Times New Roman"/>
                <w:b/>
                <w:bCs/>
                <w:sz w:val="20"/>
                <w:szCs w:val="20"/>
              </w:rPr>
              <w:tab/>
              <w:t>Токсично увреждане на черния дроб с картина на други нарушения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496EA7">
              <w:rPr>
                <w:rFonts w:ascii="Arial" w:eastAsia="Times New Roman" w:hAnsi="Arial" w:cs="Times New Roman"/>
                <w:sz w:val="20"/>
                <w:szCs w:val="20"/>
              </w:rPr>
              <w:tab/>
              <w:t>Токсично увреждане на черния дроб с:</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r>
            <w:proofErr w:type="spellStart"/>
            <w:r w:rsidRPr="00496EA7">
              <w:rPr>
                <w:rFonts w:ascii="Arial" w:eastAsia="Times New Roman" w:hAnsi="Arial" w:cs="Times New Roman"/>
                <w:sz w:val="20"/>
                <w:szCs w:val="20"/>
              </w:rPr>
              <w:t>фокална</w:t>
            </w:r>
            <w:proofErr w:type="spellEnd"/>
            <w:r w:rsidRPr="00496EA7">
              <w:rPr>
                <w:rFonts w:ascii="Arial" w:eastAsia="Times New Roman" w:hAnsi="Arial" w:cs="Times New Roman"/>
                <w:sz w:val="20"/>
                <w:szCs w:val="20"/>
              </w:rPr>
              <w:t xml:space="preserve"> </w:t>
            </w:r>
            <w:proofErr w:type="spellStart"/>
            <w:r w:rsidRPr="00496EA7">
              <w:rPr>
                <w:rFonts w:ascii="Arial" w:eastAsia="Times New Roman" w:hAnsi="Arial" w:cs="Times New Roman"/>
                <w:sz w:val="20"/>
                <w:szCs w:val="20"/>
              </w:rPr>
              <w:t>нодуларна</w:t>
            </w:r>
            <w:proofErr w:type="spellEnd"/>
            <w:r w:rsidRPr="00496EA7">
              <w:rPr>
                <w:rFonts w:ascii="Arial" w:eastAsia="Times New Roman" w:hAnsi="Arial" w:cs="Times New Roman"/>
                <w:sz w:val="20"/>
                <w:szCs w:val="20"/>
              </w:rPr>
              <w:t xml:space="preserve"> </w:t>
            </w:r>
            <w:proofErr w:type="spellStart"/>
            <w:r w:rsidRPr="00496EA7">
              <w:rPr>
                <w:rFonts w:ascii="Arial" w:eastAsia="Times New Roman" w:hAnsi="Arial" w:cs="Times New Roman"/>
                <w:sz w:val="20"/>
                <w:szCs w:val="20"/>
              </w:rPr>
              <w:t>хиперплазия</w:t>
            </w:r>
            <w:proofErr w:type="spellEnd"/>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чернодробни грануломи</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r>
            <w:proofErr w:type="spellStart"/>
            <w:r w:rsidRPr="00496EA7">
              <w:rPr>
                <w:rFonts w:ascii="Arial" w:eastAsia="Times New Roman" w:hAnsi="Arial" w:cs="Times New Roman"/>
                <w:sz w:val="20"/>
                <w:szCs w:val="20"/>
              </w:rPr>
              <w:t>пелиоза</w:t>
            </w:r>
            <w:proofErr w:type="spellEnd"/>
            <w:r w:rsidRPr="00496EA7">
              <w:rPr>
                <w:rFonts w:ascii="Arial" w:eastAsia="Times New Roman" w:hAnsi="Arial" w:cs="Times New Roman"/>
                <w:sz w:val="20"/>
                <w:szCs w:val="20"/>
              </w:rPr>
              <w:t xml:space="preserve"> на черния дроб</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r>
            <w:proofErr w:type="spellStart"/>
            <w:r w:rsidRPr="00496EA7">
              <w:rPr>
                <w:rFonts w:ascii="Arial" w:eastAsia="Times New Roman" w:hAnsi="Arial" w:cs="Times New Roman"/>
                <w:sz w:val="20"/>
                <w:szCs w:val="20"/>
              </w:rPr>
              <w:t>венооклузивна</w:t>
            </w:r>
            <w:proofErr w:type="spellEnd"/>
            <w:r w:rsidRPr="00496EA7">
              <w:rPr>
                <w:rFonts w:ascii="Arial" w:eastAsia="Times New Roman" w:hAnsi="Arial" w:cs="Times New Roman"/>
                <w:sz w:val="20"/>
                <w:szCs w:val="20"/>
              </w:rPr>
              <w:t xml:space="preserve"> болест на черния дроб</w:t>
            </w:r>
          </w:p>
          <w:p w:rsidR="00496EA7" w:rsidRPr="00496EA7" w:rsidRDefault="00496EA7" w:rsidP="00BA0A3D">
            <w:pPr>
              <w:keepNext/>
              <w:keepLines/>
              <w:spacing w:after="0" w:line="240" w:lineRule="auto"/>
              <w:rPr>
                <w:rFonts w:ascii="Times New Roman" w:eastAsia="Times New Roman" w:hAnsi="Times New Roman" w:cs="Times New Roman"/>
                <w:sz w:val="24"/>
                <w:szCs w:val="24"/>
                <w:lang w:val="ru-RU"/>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lang w:val="ru-RU"/>
              </w:rPr>
            </w:pPr>
            <w:proofErr w:type="spellStart"/>
            <w:r w:rsidRPr="00496EA7">
              <w:rPr>
                <w:rFonts w:ascii="Arial" w:eastAsia="Times New Roman" w:hAnsi="Arial" w:cs="Times New Roman"/>
                <w:b/>
                <w:sz w:val="20"/>
                <w:szCs w:val="20"/>
                <w:u w:val="single"/>
                <w:lang w:val="ru-RU"/>
              </w:rPr>
              <w:t>Хроничен</w:t>
            </w:r>
            <w:proofErr w:type="spellEnd"/>
            <w:r w:rsidRPr="00496EA7">
              <w:rPr>
                <w:rFonts w:ascii="Arial" w:eastAsia="Times New Roman" w:hAnsi="Arial" w:cs="Times New Roman"/>
                <w:b/>
                <w:sz w:val="20"/>
                <w:szCs w:val="20"/>
                <w:u w:val="single"/>
                <w:lang w:val="ru-RU"/>
              </w:rPr>
              <w:t xml:space="preserve"> </w:t>
            </w:r>
            <w:proofErr w:type="spellStart"/>
            <w:r w:rsidRPr="00496EA7">
              <w:rPr>
                <w:rFonts w:ascii="Arial" w:eastAsia="Times New Roman" w:hAnsi="Arial" w:cs="Times New Roman"/>
                <w:b/>
                <w:sz w:val="20"/>
                <w:szCs w:val="20"/>
                <w:u w:val="single"/>
                <w:lang w:val="ru-RU"/>
              </w:rPr>
              <w:t>хепатит</w:t>
            </w:r>
            <w:proofErr w:type="spellEnd"/>
            <w:r w:rsidRPr="00496EA7">
              <w:rPr>
                <w:rFonts w:ascii="Arial" w:eastAsia="Times New Roman" w:hAnsi="Arial" w:cs="Times New Roman"/>
                <w:b/>
                <w:sz w:val="20"/>
                <w:szCs w:val="20"/>
                <w:u w:val="single"/>
                <w:lang w:val="ru-RU"/>
              </w:rPr>
              <w:t xml:space="preserve">, </w:t>
            </w:r>
            <w:proofErr w:type="spellStart"/>
            <w:r w:rsidRPr="00496EA7">
              <w:rPr>
                <w:rFonts w:ascii="Arial" w:eastAsia="Times New Roman" w:hAnsi="Arial" w:cs="Times New Roman"/>
                <w:b/>
                <w:sz w:val="20"/>
                <w:szCs w:val="20"/>
                <w:u w:val="single"/>
                <w:lang w:val="ru-RU"/>
              </w:rPr>
              <w:t>некласифициран</w:t>
            </w:r>
            <w:proofErr w:type="spellEnd"/>
            <w:r w:rsidRPr="00496EA7">
              <w:rPr>
                <w:rFonts w:ascii="Arial" w:eastAsia="Times New Roman" w:hAnsi="Arial" w:cs="Times New Roman"/>
                <w:b/>
                <w:sz w:val="20"/>
                <w:szCs w:val="20"/>
                <w:u w:val="single"/>
                <w:lang w:val="ru-RU"/>
              </w:rPr>
              <w:t xml:space="preserve"> </w:t>
            </w:r>
            <w:proofErr w:type="spellStart"/>
            <w:r w:rsidRPr="00496EA7">
              <w:rPr>
                <w:rFonts w:ascii="Arial" w:eastAsia="Times New Roman" w:hAnsi="Arial" w:cs="Times New Roman"/>
                <w:b/>
                <w:sz w:val="20"/>
                <w:szCs w:val="20"/>
                <w:u w:val="single"/>
                <w:lang w:val="ru-RU"/>
              </w:rPr>
              <w:t>другаде</w:t>
            </w:r>
            <w:proofErr w:type="spellEnd"/>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 xml:space="preserve">Не </w:t>
            </w:r>
            <w:proofErr w:type="spellStart"/>
            <w:r w:rsidRPr="00496EA7">
              <w:rPr>
                <w:rFonts w:ascii="Arial" w:eastAsia="Times New Roman" w:hAnsi="Arial" w:cs="Times New Roman"/>
                <w:b/>
                <w:bCs/>
                <w:i/>
                <w:iCs/>
                <w:sz w:val="20"/>
                <w:szCs w:val="20"/>
                <w:lang w:val="ru-RU"/>
              </w:rPr>
              <w:t>включва</w:t>
            </w:r>
            <w:proofErr w:type="spellEnd"/>
            <w:r w:rsidRPr="00496EA7">
              <w:rPr>
                <w:rFonts w:ascii="Arial" w:eastAsia="Times New Roman" w:hAnsi="Arial" w:cs="Times New Roman"/>
                <w:b/>
                <w:bCs/>
                <w:i/>
                <w:iCs/>
                <w:sz w:val="20"/>
                <w:szCs w:val="20"/>
                <w:lang w:val="ru-RU"/>
              </w:rPr>
              <w:t>:</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хепатит</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хроничен</w:t>
            </w:r>
            <w:proofErr w:type="spellEnd"/>
            <w:r w:rsidRPr="00496EA7">
              <w:rPr>
                <w:rFonts w:ascii="Arial" w:eastAsia="Times New Roman" w:hAnsi="Arial" w:cs="Times New Roman"/>
                <w:sz w:val="20"/>
                <w:szCs w:val="20"/>
                <w:lang w:val="ru-RU"/>
              </w:rPr>
              <w:t>):</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алкохолен</w:t>
            </w:r>
            <w:proofErr w:type="spellEnd"/>
            <w:r w:rsidRPr="00496EA7">
              <w:rPr>
                <w:rFonts w:ascii="Arial" w:eastAsia="Times New Roman" w:hAnsi="Arial" w:cs="Times New Roman"/>
                <w:sz w:val="20"/>
                <w:szCs w:val="20"/>
                <w:lang w:val="ru-RU"/>
              </w:rPr>
              <w:t xml:space="preserve"> (К70.1)</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медикаментозен</w:t>
            </w:r>
            <w:proofErr w:type="spellEnd"/>
            <w:r w:rsidRPr="00496EA7">
              <w:rPr>
                <w:rFonts w:ascii="Arial" w:eastAsia="Times New Roman" w:hAnsi="Arial" w:cs="Times New Roman"/>
                <w:sz w:val="20"/>
                <w:szCs w:val="20"/>
                <w:lang w:val="ru-RU"/>
              </w:rPr>
              <w:t xml:space="preserve"> (К71.—)</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грануломатозен</w:t>
            </w:r>
            <w:proofErr w:type="spellEnd"/>
            <w:r w:rsidRPr="00496EA7">
              <w:rPr>
                <w:rFonts w:ascii="Arial" w:eastAsia="Times New Roman" w:hAnsi="Arial" w:cs="Times New Roman"/>
                <w:sz w:val="20"/>
                <w:szCs w:val="20"/>
                <w:lang w:val="ru-RU"/>
              </w:rPr>
              <w:t>, НКД (К75.3)</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реактивен</w:t>
            </w:r>
            <w:proofErr w:type="spellEnd"/>
            <w:r w:rsidRPr="00496EA7">
              <w:rPr>
                <w:rFonts w:ascii="Arial" w:eastAsia="Times New Roman" w:hAnsi="Arial" w:cs="Times New Roman"/>
                <w:sz w:val="20"/>
                <w:szCs w:val="20"/>
                <w:lang w:val="ru-RU"/>
              </w:rPr>
              <w:t xml:space="preserve">, неспецифичен (К75.2) </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вирусен</w:t>
            </w:r>
            <w:proofErr w:type="spellEnd"/>
            <w:r w:rsidRPr="00496EA7">
              <w:rPr>
                <w:rFonts w:ascii="Arial" w:eastAsia="Times New Roman" w:hAnsi="Arial" w:cs="Times New Roman"/>
                <w:sz w:val="20"/>
                <w:szCs w:val="20"/>
                <w:lang w:val="ru-RU"/>
              </w:rPr>
              <w:t xml:space="preserve"> (В15—В19)</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К73.0</w:t>
            </w:r>
            <w:r w:rsidRPr="00496EA7">
              <w:rPr>
                <w:rFonts w:ascii="Arial" w:eastAsia="Times New Roman" w:hAnsi="Arial" w:cs="Times New Roman"/>
                <w:b/>
                <w:bCs/>
                <w:sz w:val="20"/>
                <w:szCs w:val="20"/>
                <w:lang w:val="ru-RU"/>
              </w:rPr>
              <w:tab/>
            </w:r>
            <w:proofErr w:type="spellStart"/>
            <w:r w:rsidRPr="00496EA7">
              <w:rPr>
                <w:rFonts w:ascii="Arial" w:eastAsia="Times New Roman" w:hAnsi="Arial" w:cs="Times New Roman"/>
                <w:b/>
                <w:bCs/>
                <w:sz w:val="20"/>
                <w:szCs w:val="20"/>
                <w:lang w:val="ru-RU"/>
              </w:rPr>
              <w:t>Хроничен</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персистиращ</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хепатит</w:t>
            </w:r>
            <w:proofErr w:type="spellEnd"/>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К73.1</w:t>
            </w:r>
            <w:r w:rsidRPr="00496EA7">
              <w:rPr>
                <w:rFonts w:ascii="Arial" w:eastAsia="Times New Roman" w:hAnsi="Arial" w:cs="Times New Roman"/>
                <w:b/>
                <w:bCs/>
                <w:sz w:val="20"/>
                <w:szCs w:val="20"/>
                <w:lang w:val="ru-RU"/>
              </w:rPr>
              <w:tab/>
            </w:r>
            <w:proofErr w:type="spellStart"/>
            <w:r w:rsidRPr="00496EA7">
              <w:rPr>
                <w:rFonts w:ascii="Arial" w:eastAsia="Times New Roman" w:hAnsi="Arial" w:cs="Times New Roman"/>
                <w:b/>
                <w:bCs/>
                <w:sz w:val="20"/>
                <w:szCs w:val="20"/>
                <w:lang w:val="ru-RU"/>
              </w:rPr>
              <w:t>Хроничен</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лобуларен</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хепатит</w:t>
            </w:r>
            <w:proofErr w:type="spellEnd"/>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К73.2</w:t>
            </w:r>
            <w:r w:rsidRPr="00496EA7">
              <w:rPr>
                <w:rFonts w:ascii="Arial" w:eastAsia="Times New Roman" w:hAnsi="Arial" w:cs="Times New Roman"/>
                <w:b/>
                <w:bCs/>
                <w:sz w:val="20"/>
                <w:szCs w:val="20"/>
                <w:lang w:val="ru-RU"/>
              </w:rPr>
              <w:tab/>
            </w:r>
            <w:proofErr w:type="spellStart"/>
            <w:r w:rsidRPr="00496EA7">
              <w:rPr>
                <w:rFonts w:ascii="Arial" w:eastAsia="Times New Roman" w:hAnsi="Arial" w:cs="Times New Roman"/>
                <w:b/>
                <w:bCs/>
                <w:sz w:val="20"/>
                <w:szCs w:val="20"/>
                <w:lang w:val="ru-RU"/>
              </w:rPr>
              <w:t>Хроничен</w:t>
            </w:r>
            <w:proofErr w:type="spellEnd"/>
            <w:r w:rsidRPr="00496EA7">
              <w:rPr>
                <w:rFonts w:ascii="Arial" w:eastAsia="Times New Roman" w:hAnsi="Arial" w:cs="Times New Roman"/>
                <w:b/>
                <w:bCs/>
                <w:sz w:val="20"/>
                <w:szCs w:val="20"/>
                <w:lang w:val="ru-RU"/>
              </w:rPr>
              <w:t xml:space="preserve"> активен </w:t>
            </w:r>
            <w:proofErr w:type="spellStart"/>
            <w:r w:rsidRPr="00496EA7">
              <w:rPr>
                <w:rFonts w:ascii="Arial" w:eastAsia="Times New Roman" w:hAnsi="Arial" w:cs="Times New Roman"/>
                <w:b/>
                <w:bCs/>
                <w:sz w:val="20"/>
                <w:szCs w:val="20"/>
                <w:lang w:val="ru-RU"/>
              </w:rPr>
              <w:t>хепатит</w:t>
            </w:r>
            <w:proofErr w:type="spellEnd"/>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Лупоиден</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хепатит</w:t>
            </w:r>
            <w:proofErr w:type="spellEnd"/>
            <w:r w:rsidRPr="00496EA7">
              <w:rPr>
                <w:rFonts w:ascii="Arial" w:eastAsia="Times New Roman" w:hAnsi="Arial" w:cs="Times New Roman"/>
                <w:sz w:val="20"/>
                <w:szCs w:val="20"/>
                <w:lang w:val="ru-RU"/>
              </w:rPr>
              <w:t>, НКД</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К73.8</w:t>
            </w:r>
            <w:r w:rsidRPr="00496EA7">
              <w:rPr>
                <w:rFonts w:ascii="Arial" w:eastAsia="Times New Roman" w:hAnsi="Arial" w:cs="Times New Roman"/>
                <w:b/>
                <w:bCs/>
                <w:sz w:val="20"/>
                <w:szCs w:val="20"/>
                <w:lang w:val="ru-RU"/>
              </w:rPr>
              <w:tab/>
            </w:r>
            <w:proofErr w:type="spellStart"/>
            <w:r w:rsidRPr="00496EA7">
              <w:rPr>
                <w:rFonts w:ascii="Arial" w:eastAsia="Times New Roman" w:hAnsi="Arial" w:cs="Times New Roman"/>
                <w:b/>
                <w:bCs/>
                <w:sz w:val="20"/>
                <w:szCs w:val="20"/>
                <w:lang w:val="ru-RU"/>
              </w:rPr>
              <w:t>Други</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хронични</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хепатити</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некласифицирани</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другаде</w:t>
            </w:r>
            <w:proofErr w:type="spellEnd"/>
            <w:r w:rsidRPr="00496EA7">
              <w:rPr>
                <w:rFonts w:ascii="Arial" w:eastAsia="Times New Roman" w:hAnsi="Arial" w:cs="Times New Roman"/>
                <w:b/>
                <w:bCs/>
                <w:sz w:val="20"/>
                <w:szCs w:val="20"/>
                <w:lang w:val="ru-RU"/>
              </w:rPr>
              <w:t xml:space="preserve"> </w:t>
            </w:r>
          </w:p>
          <w:p w:rsidR="00496EA7" w:rsidRPr="00496EA7" w:rsidRDefault="00496EA7" w:rsidP="00BA0A3D">
            <w:pPr>
              <w:keepNext/>
              <w:keepLines/>
              <w:spacing w:after="0" w:line="240" w:lineRule="auto"/>
              <w:ind w:firstLine="881"/>
              <w:rPr>
                <w:rFonts w:ascii="Arial" w:eastAsia="Times New Roman" w:hAnsi="Arial" w:cs="Times New Roman"/>
                <w:sz w:val="20"/>
                <w:szCs w:val="20"/>
              </w:rPr>
            </w:pPr>
            <w:proofErr w:type="spellStart"/>
            <w:r w:rsidRPr="00496EA7">
              <w:rPr>
                <w:rFonts w:ascii="Arial" w:eastAsia="Times New Roman" w:hAnsi="Arial" w:cs="Times New Roman"/>
                <w:sz w:val="20"/>
                <w:szCs w:val="20"/>
                <w:lang w:val="ru-RU"/>
              </w:rPr>
              <w:t>Стеатозен</w:t>
            </w:r>
            <w:proofErr w:type="spellEnd"/>
            <w:r w:rsidRPr="00496EA7">
              <w:rPr>
                <w:rFonts w:ascii="Arial" w:eastAsia="Times New Roman" w:hAnsi="Arial" w:cs="Times New Roman"/>
                <w:sz w:val="20"/>
                <w:szCs w:val="20"/>
                <w:lang w:val="ru-RU"/>
              </w:rPr>
              <w:t xml:space="preserve"> и </w:t>
            </w:r>
            <w:proofErr w:type="spellStart"/>
            <w:r w:rsidRPr="00496EA7">
              <w:rPr>
                <w:rFonts w:ascii="Arial" w:eastAsia="Times New Roman" w:hAnsi="Arial" w:cs="Times New Roman"/>
                <w:sz w:val="20"/>
                <w:szCs w:val="20"/>
                <w:lang w:val="ru-RU"/>
              </w:rPr>
              <w:t>други</w:t>
            </w:r>
            <w:proofErr w:type="spellEnd"/>
            <w:r w:rsidRPr="00496EA7">
              <w:rPr>
                <w:rFonts w:ascii="Times New Roman" w:eastAsia="Times New Roman" w:hAnsi="Times New Roman" w:cs="Times New Roman"/>
                <w:sz w:val="20"/>
                <w:szCs w:val="20"/>
                <w:lang w:val="ru-RU"/>
              </w:rPr>
              <w:t xml:space="preserve"> </w:t>
            </w:r>
            <w:proofErr w:type="spellStart"/>
            <w:r w:rsidRPr="00496EA7">
              <w:rPr>
                <w:rFonts w:ascii="Arial" w:eastAsia="Times New Roman" w:hAnsi="Arial" w:cs="Times New Roman"/>
                <w:sz w:val="20"/>
                <w:szCs w:val="20"/>
                <w:lang w:val="ru-RU"/>
              </w:rPr>
              <w:t>хепатити</w:t>
            </w:r>
            <w:proofErr w:type="spellEnd"/>
            <w:r w:rsidRPr="00496EA7">
              <w:rPr>
                <w:rFonts w:ascii="Arial" w:eastAsia="Times New Roman" w:hAnsi="Arial" w:cs="Times New Roman"/>
                <w:sz w:val="20"/>
                <w:szCs w:val="20"/>
                <w:lang w:val="ru-RU"/>
              </w:rPr>
              <w:t xml:space="preserve"> </w:t>
            </w:r>
          </w:p>
          <w:p w:rsidR="00496EA7" w:rsidRPr="00496EA7" w:rsidRDefault="00496EA7" w:rsidP="00BA0A3D">
            <w:pPr>
              <w:keepNext/>
              <w:keepLines/>
              <w:spacing w:after="0" w:line="240" w:lineRule="auto"/>
              <w:ind w:firstLine="1115"/>
              <w:rPr>
                <w:rFonts w:ascii="Arial" w:eastAsia="Times New Roman" w:hAnsi="Arial" w:cs="Times New Roman"/>
                <w:sz w:val="20"/>
                <w:szCs w:val="20"/>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b/>
                <w:bCs/>
                <w:i/>
                <w:iCs/>
                <w:sz w:val="20"/>
                <w:szCs w:val="20"/>
              </w:rPr>
            </w:pPr>
            <w:proofErr w:type="spellStart"/>
            <w:r w:rsidRPr="00496EA7">
              <w:rPr>
                <w:rFonts w:ascii="Arial" w:eastAsia="Times New Roman" w:hAnsi="Arial" w:cs="Arial"/>
                <w:b/>
                <w:sz w:val="20"/>
                <w:szCs w:val="20"/>
                <w:u w:val="single"/>
              </w:rPr>
              <w:t>Фиброза</w:t>
            </w:r>
            <w:proofErr w:type="spellEnd"/>
            <w:r w:rsidRPr="00496EA7">
              <w:rPr>
                <w:rFonts w:ascii="Arial" w:eastAsia="Times New Roman" w:hAnsi="Arial" w:cs="Arial"/>
                <w:b/>
                <w:sz w:val="20"/>
                <w:szCs w:val="20"/>
                <w:u w:val="single"/>
              </w:rPr>
              <w:t xml:space="preserve"> и цироза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sz w:val="20"/>
                <w:szCs w:val="20"/>
              </w:rPr>
            </w:pPr>
            <w:r w:rsidRPr="00496EA7">
              <w:rPr>
                <w:rFonts w:ascii="Arial" w:eastAsia="Times New Roman" w:hAnsi="Arial" w:cs="Arial"/>
                <w:b/>
                <w:bCs/>
                <w:i/>
                <w:iCs/>
                <w:sz w:val="20"/>
                <w:szCs w:val="20"/>
              </w:rPr>
              <w:t>Не включва:</w:t>
            </w:r>
            <w:r w:rsidRPr="00496EA7">
              <w:rPr>
                <w:rFonts w:ascii="Arial" w:eastAsia="Times New Roman" w:hAnsi="Arial" w:cs="Arial"/>
                <w:sz w:val="20"/>
                <w:szCs w:val="20"/>
              </w:rPr>
              <w:t xml:space="preserve"> </w:t>
            </w:r>
            <w:r w:rsidRPr="00496EA7">
              <w:rPr>
                <w:rFonts w:ascii="Arial" w:eastAsia="Times New Roman" w:hAnsi="Arial" w:cs="Arial"/>
                <w:sz w:val="20"/>
                <w:szCs w:val="20"/>
              </w:rPr>
              <w:tab/>
              <w:t xml:space="preserve">алкохолна </w:t>
            </w:r>
            <w:proofErr w:type="spellStart"/>
            <w:r w:rsidRPr="00496EA7">
              <w:rPr>
                <w:rFonts w:ascii="Arial" w:eastAsia="Times New Roman" w:hAnsi="Arial" w:cs="Arial"/>
                <w:sz w:val="20"/>
                <w:szCs w:val="20"/>
              </w:rPr>
              <w:t>фиброза</w:t>
            </w:r>
            <w:proofErr w:type="spellEnd"/>
            <w:r w:rsidRPr="00496EA7">
              <w:rPr>
                <w:rFonts w:ascii="Arial" w:eastAsia="Times New Roman" w:hAnsi="Arial" w:cs="Arial"/>
                <w:sz w:val="20"/>
                <w:szCs w:val="20"/>
              </w:rPr>
              <w:t xml:space="preserve"> на черния дроб (К70.2)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rPr>
            </w:pPr>
            <w:r w:rsidRPr="00496EA7">
              <w:rPr>
                <w:rFonts w:ascii="Arial" w:eastAsia="Times New Roman" w:hAnsi="Arial" w:cs="Arial"/>
                <w:sz w:val="20"/>
                <w:szCs w:val="20"/>
              </w:rPr>
              <w:tab/>
            </w:r>
            <w:proofErr w:type="spellStart"/>
            <w:r w:rsidRPr="00496EA7">
              <w:rPr>
                <w:rFonts w:ascii="Arial" w:eastAsia="Times New Roman" w:hAnsi="Arial" w:cs="Arial"/>
                <w:sz w:val="20"/>
                <w:szCs w:val="20"/>
              </w:rPr>
              <w:t>кардиачна</w:t>
            </w:r>
            <w:proofErr w:type="spellEnd"/>
            <w:r w:rsidRPr="00496EA7">
              <w:rPr>
                <w:rFonts w:ascii="Arial" w:eastAsia="Times New Roman" w:hAnsi="Arial" w:cs="Arial"/>
                <w:sz w:val="20"/>
                <w:szCs w:val="20"/>
              </w:rPr>
              <w:t xml:space="preserve"> склероза на черния дроб (К76.1)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rPr>
            </w:pPr>
            <w:r w:rsidRPr="00496EA7">
              <w:rPr>
                <w:rFonts w:ascii="Arial" w:eastAsia="Times New Roman" w:hAnsi="Arial" w:cs="Arial"/>
                <w:sz w:val="20"/>
                <w:szCs w:val="20"/>
              </w:rPr>
              <w:tab/>
              <w:t>цироза (на черния дроб):</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trike/>
                <w:color w:val="FF0000"/>
                <w:sz w:val="20"/>
                <w:szCs w:val="20"/>
              </w:rPr>
            </w:pPr>
            <w:r w:rsidRPr="00496EA7">
              <w:rPr>
                <w:rFonts w:ascii="Arial" w:eastAsia="Times New Roman" w:hAnsi="Arial" w:cs="Arial"/>
                <w:b/>
                <w:bCs/>
                <w:strike/>
                <w:sz w:val="20"/>
                <w:szCs w:val="20"/>
              </w:rPr>
              <w:t>•</w:t>
            </w:r>
            <w:r w:rsidRPr="00496EA7">
              <w:rPr>
                <w:rFonts w:ascii="Arial" w:eastAsia="Times New Roman" w:hAnsi="Arial" w:cs="Arial"/>
                <w:sz w:val="20"/>
                <w:szCs w:val="20"/>
              </w:rPr>
              <w:tab/>
              <w:t xml:space="preserve">алкохолна (К70.3) </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вродена (Р78.8)</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rPr>
            </w:pPr>
            <w:r w:rsidRPr="00496EA7">
              <w:rPr>
                <w:rFonts w:ascii="Arial" w:eastAsia="Times New Roman" w:hAnsi="Arial" w:cs="Arial"/>
                <w:sz w:val="20"/>
                <w:szCs w:val="20"/>
              </w:rPr>
              <w:t xml:space="preserve"> с токсично увреждане на черния дроб (К71.7)</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 xml:space="preserve">К74.0 </w:t>
            </w:r>
            <w:proofErr w:type="spellStart"/>
            <w:r w:rsidRPr="00496EA7">
              <w:rPr>
                <w:rFonts w:ascii="Arial" w:eastAsia="Times New Roman" w:hAnsi="Arial" w:cs="Arial"/>
                <w:b/>
                <w:bCs/>
                <w:sz w:val="20"/>
                <w:szCs w:val="20"/>
              </w:rPr>
              <w:t>Фиброза</w:t>
            </w:r>
            <w:proofErr w:type="spellEnd"/>
            <w:r w:rsidRPr="00496EA7">
              <w:rPr>
                <w:rFonts w:ascii="Arial" w:eastAsia="Times New Roman" w:hAnsi="Arial" w:cs="Arial"/>
                <w:b/>
                <w:bCs/>
                <w:sz w:val="20"/>
                <w:szCs w:val="20"/>
              </w:rPr>
              <w:t xml:space="preserve"> на черния дроб </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К74.3</w:t>
            </w:r>
            <w:r w:rsidRPr="00496EA7">
              <w:rPr>
                <w:rFonts w:ascii="Arial" w:eastAsia="Times New Roman" w:hAnsi="Arial" w:cs="Arial"/>
                <w:b/>
                <w:bCs/>
                <w:sz w:val="20"/>
                <w:szCs w:val="20"/>
              </w:rPr>
              <w:tab/>
              <w:t xml:space="preserve">Първична </w:t>
            </w:r>
            <w:proofErr w:type="spellStart"/>
            <w:r w:rsidRPr="00496EA7">
              <w:rPr>
                <w:rFonts w:ascii="Arial" w:eastAsia="Times New Roman" w:hAnsi="Arial" w:cs="Arial"/>
                <w:b/>
                <w:bCs/>
                <w:sz w:val="20"/>
                <w:szCs w:val="20"/>
              </w:rPr>
              <w:t>билиарна</w:t>
            </w:r>
            <w:proofErr w:type="spellEnd"/>
            <w:r w:rsidRPr="00496EA7">
              <w:rPr>
                <w:rFonts w:ascii="Arial" w:eastAsia="Times New Roman" w:hAnsi="Arial" w:cs="Arial"/>
                <w:b/>
                <w:bCs/>
                <w:sz w:val="20"/>
                <w:szCs w:val="20"/>
              </w:rPr>
              <w:t xml:space="preserve"> цироза</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1134"/>
              <w:jc w:val="both"/>
              <w:rPr>
                <w:rFonts w:ascii="Arial" w:eastAsia="Times New Roman" w:hAnsi="Arial" w:cs="Arial"/>
                <w:sz w:val="20"/>
                <w:szCs w:val="20"/>
              </w:rPr>
            </w:pPr>
            <w:r w:rsidRPr="00496EA7">
              <w:rPr>
                <w:rFonts w:ascii="Arial" w:eastAsia="Times New Roman" w:hAnsi="Arial" w:cs="Arial"/>
                <w:sz w:val="20"/>
                <w:szCs w:val="20"/>
              </w:rPr>
              <w:tab/>
              <w:t xml:space="preserve">Хроничен негноен деструктивен </w:t>
            </w:r>
            <w:proofErr w:type="spellStart"/>
            <w:r w:rsidRPr="00496EA7">
              <w:rPr>
                <w:rFonts w:ascii="Arial" w:eastAsia="Times New Roman" w:hAnsi="Arial" w:cs="Arial"/>
                <w:sz w:val="20"/>
                <w:szCs w:val="20"/>
              </w:rPr>
              <w:t>холангит</w:t>
            </w:r>
            <w:proofErr w:type="spellEnd"/>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Arial"/>
                <w:b/>
                <w:bCs/>
                <w:sz w:val="20"/>
                <w:szCs w:val="20"/>
              </w:rPr>
            </w:pPr>
            <w:r w:rsidRPr="00496EA7">
              <w:rPr>
                <w:rFonts w:ascii="Arial" w:eastAsia="Times New Roman" w:hAnsi="Arial" w:cs="Arial"/>
                <w:b/>
                <w:bCs/>
                <w:sz w:val="20"/>
                <w:szCs w:val="20"/>
              </w:rPr>
              <w:t>К74.4</w:t>
            </w:r>
            <w:r w:rsidRPr="00496EA7">
              <w:rPr>
                <w:rFonts w:ascii="Arial" w:eastAsia="Times New Roman" w:hAnsi="Arial" w:cs="Arial"/>
                <w:b/>
                <w:bCs/>
                <w:sz w:val="20"/>
                <w:szCs w:val="20"/>
              </w:rPr>
              <w:tab/>
              <w:t xml:space="preserve">Вторична </w:t>
            </w:r>
            <w:proofErr w:type="spellStart"/>
            <w:r w:rsidRPr="00496EA7">
              <w:rPr>
                <w:rFonts w:ascii="Arial" w:eastAsia="Times New Roman" w:hAnsi="Arial" w:cs="Arial"/>
                <w:b/>
                <w:bCs/>
                <w:sz w:val="20"/>
                <w:szCs w:val="20"/>
              </w:rPr>
              <w:t>билиарна</w:t>
            </w:r>
            <w:proofErr w:type="spellEnd"/>
            <w:r w:rsidRPr="00496EA7">
              <w:rPr>
                <w:rFonts w:ascii="Arial" w:eastAsia="Times New Roman" w:hAnsi="Arial" w:cs="Arial"/>
                <w:b/>
                <w:bCs/>
                <w:sz w:val="20"/>
                <w:szCs w:val="20"/>
              </w:rPr>
              <w:t xml:space="preserve"> цироза </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К74.5</w:t>
            </w:r>
            <w:r w:rsidRPr="00496EA7">
              <w:rPr>
                <w:rFonts w:ascii="Arial" w:eastAsia="Times New Roman" w:hAnsi="Arial" w:cs="Arial"/>
                <w:b/>
                <w:bCs/>
                <w:sz w:val="20"/>
                <w:szCs w:val="20"/>
              </w:rPr>
              <w:tab/>
            </w:r>
            <w:proofErr w:type="spellStart"/>
            <w:r w:rsidRPr="00496EA7">
              <w:rPr>
                <w:rFonts w:ascii="Arial" w:eastAsia="Times New Roman" w:hAnsi="Arial" w:cs="Arial"/>
                <w:b/>
                <w:bCs/>
                <w:sz w:val="20"/>
                <w:szCs w:val="20"/>
              </w:rPr>
              <w:t>Билиарна</w:t>
            </w:r>
            <w:proofErr w:type="spellEnd"/>
            <w:r w:rsidRPr="00496EA7">
              <w:rPr>
                <w:rFonts w:ascii="Arial" w:eastAsia="Times New Roman" w:hAnsi="Arial" w:cs="Arial"/>
                <w:b/>
                <w:bCs/>
                <w:sz w:val="20"/>
                <w:szCs w:val="20"/>
              </w:rPr>
              <w:t xml:space="preserve"> цироза, неуточнена</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К74.6</w:t>
            </w:r>
            <w:r w:rsidRPr="00496EA7">
              <w:rPr>
                <w:rFonts w:ascii="Arial" w:eastAsia="Times New Roman" w:hAnsi="Arial" w:cs="Arial"/>
                <w:b/>
                <w:bCs/>
                <w:sz w:val="20"/>
                <w:szCs w:val="20"/>
              </w:rPr>
              <w:tab/>
              <w:t>Друга и неуточнена цироза на черния дроб</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1134"/>
              <w:jc w:val="both"/>
              <w:rPr>
                <w:rFonts w:ascii="Arial" w:eastAsia="Times New Roman" w:hAnsi="Arial" w:cs="Arial"/>
                <w:sz w:val="20"/>
                <w:szCs w:val="20"/>
              </w:rPr>
            </w:pPr>
            <w:r w:rsidRPr="00496EA7">
              <w:rPr>
                <w:rFonts w:ascii="Arial" w:eastAsia="Times New Roman" w:hAnsi="Arial" w:cs="Arial"/>
                <w:sz w:val="20"/>
                <w:szCs w:val="20"/>
              </w:rPr>
              <w:tab/>
              <w:t>Цироза (на черния дроб):</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БДУ</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криптогенна</w:t>
            </w:r>
            <w:proofErr w:type="spellEnd"/>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макронодуларна</w:t>
            </w:r>
            <w:proofErr w:type="spellEnd"/>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микронодуларна</w:t>
            </w:r>
            <w:proofErr w:type="spellEnd"/>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смесен тип</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портална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постнекротична</w:t>
            </w:r>
            <w:proofErr w:type="spellEnd"/>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bCs/>
                <w:i/>
                <w:iCs/>
                <w:sz w:val="20"/>
                <w:szCs w:val="20"/>
                <w:u w:val="single"/>
                <w:lang w:val="ru-RU"/>
              </w:rPr>
            </w:pPr>
            <w:proofErr w:type="spellStart"/>
            <w:r w:rsidRPr="00496EA7">
              <w:rPr>
                <w:rFonts w:ascii="Arial" w:eastAsia="Times New Roman" w:hAnsi="Arial" w:cs="Times New Roman"/>
                <w:b/>
                <w:sz w:val="20"/>
                <w:szCs w:val="20"/>
                <w:u w:val="single"/>
                <w:lang w:val="ru-RU"/>
              </w:rPr>
              <w:t>Други</w:t>
            </w:r>
            <w:proofErr w:type="spellEnd"/>
            <w:r w:rsidRPr="00496EA7">
              <w:rPr>
                <w:rFonts w:ascii="Arial" w:eastAsia="Times New Roman" w:hAnsi="Arial" w:cs="Times New Roman"/>
                <w:b/>
                <w:sz w:val="20"/>
                <w:szCs w:val="20"/>
                <w:u w:val="single"/>
                <w:lang w:val="ru-RU"/>
              </w:rPr>
              <w:t xml:space="preserve"> </w:t>
            </w:r>
            <w:proofErr w:type="spellStart"/>
            <w:r w:rsidRPr="00496EA7">
              <w:rPr>
                <w:rFonts w:ascii="Arial" w:eastAsia="Times New Roman" w:hAnsi="Arial" w:cs="Times New Roman"/>
                <w:b/>
                <w:sz w:val="20"/>
                <w:szCs w:val="20"/>
                <w:u w:val="single"/>
                <w:lang w:val="ru-RU"/>
              </w:rPr>
              <w:t>възпалителни</w:t>
            </w:r>
            <w:proofErr w:type="spellEnd"/>
            <w:r w:rsidRPr="00496EA7">
              <w:rPr>
                <w:rFonts w:ascii="Arial" w:eastAsia="Times New Roman" w:hAnsi="Arial" w:cs="Times New Roman"/>
                <w:b/>
                <w:sz w:val="20"/>
                <w:szCs w:val="20"/>
                <w:u w:val="single"/>
                <w:lang w:val="ru-RU"/>
              </w:rPr>
              <w:t xml:space="preserve"> </w:t>
            </w:r>
            <w:proofErr w:type="spellStart"/>
            <w:r w:rsidRPr="00496EA7">
              <w:rPr>
                <w:rFonts w:ascii="Arial" w:eastAsia="Times New Roman" w:hAnsi="Arial" w:cs="Times New Roman"/>
                <w:b/>
                <w:sz w:val="20"/>
                <w:szCs w:val="20"/>
                <w:u w:val="single"/>
                <w:lang w:val="ru-RU"/>
              </w:rPr>
              <w:t>болести</w:t>
            </w:r>
            <w:proofErr w:type="spellEnd"/>
            <w:r w:rsidRPr="00496EA7">
              <w:rPr>
                <w:rFonts w:ascii="Arial" w:eastAsia="Times New Roman" w:hAnsi="Arial" w:cs="Times New Roman"/>
                <w:b/>
                <w:sz w:val="20"/>
                <w:szCs w:val="20"/>
                <w:u w:val="single"/>
                <w:lang w:val="ru-RU"/>
              </w:rPr>
              <w:t xml:space="preserve"> на </w:t>
            </w:r>
            <w:proofErr w:type="spellStart"/>
            <w:r w:rsidRPr="00496EA7">
              <w:rPr>
                <w:rFonts w:ascii="Arial" w:eastAsia="Times New Roman" w:hAnsi="Arial" w:cs="Times New Roman"/>
                <w:b/>
                <w:sz w:val="20"/>
                <w:szCs w:val="20"/>
                <w:u w:val="single"/>
                <w:lang w:val="ru-RU"/>
              </w:rPr>
              <w:t>черния</w:t>
            </w:r>
            <w:proofErr w:type="spellEnd"/>
            <w:r w:rsidRPr="00496EA7">
              <w:rPr>
                <w:rFonts w:ascii="Arial" w:eastAsia="Times New Roman" w:hAnsi="Arial" w:cs="Times New Roman"/>
                <w:b/>
                <w:sz w:val="20"/>
                <w:szCs w:val="20"/>
                <w:u w:val="single"/>
                <w:lang w:val="ru-RU"/>
              </w:rPr>
              <w:t xml:space="preserve"> </w:t>
            </w:r>
            <w:proofErr w:type="spellStart"/>
            <w:r w:rsidRPr="00496EA7">
              <w:rPr>
                <w:rFonts w:ascii="Arial" w:eastAsia="Times New Roman" w:hAnsi="Arial" w:cs="Times New Roman"/>
                <w:b/>
                <w:sz w:val="20"/>
                <w:szCs w:val="20"/>
                <w:u w:val="single"/>
                <w:lang w:val="ru-RU"/>
              </w:rPr>
              <w:t>дроб</w:t>
            </w:r>
            <w:proofErr w:type="spellEnd"/>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 xml:space="preserve">Не </w:t>
            </w:r>
            <w:proofErr w:type="spellStart"/>
            <w:r w:rsidRPr="00496EA7">
              <w:rPr>
                <w:rFonts w:ascii="Arial" w:eastAsia="Times New Roman" w:hAnsi="Arial" w:cs="Times New Roman"/>
                <w:b/>
                <w:bCs/>
                <w:i/>
                <w:iCs/>
                <w:sz w:val="20"/>
                <w:szCs w:val="20"/>
                <w:lang w:val="ru-RU"/>
              </w:rPr>
              <w:t>включва</w:t>
            </w:r>
            <w:proofErr w:type="spellEnd"/>
            <w:r w:rsidRPr="00496EA7">
              <w:rPr>
                <w:rFonts w:ascii="Arial" w:eastAsia="Times New Roman" w:hAnsi="Arial" w:cs="Times New Roman"/>
                <w:b/>
                <w:bCs/>
                <w:i/>
                <w:iCs/>
                <w:sz w:val="20"/>
                <w:szCs w:val="20"/>
                <w:lang w:val="ru-RU"/>
              </w:rPr>
              <w:t>:</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хроничен</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хепатит</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некласифициран</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другаде</w:t>
            </w:r>
            <w:proofErr w:type="spellEnd"/>
            <w:r w:rsidRPr="00496EA7">
              <w:rPr>
                <w:rFonts w:ascii="Arial" w:eastAsia="Times New Roman" w:hAnsi="Arial" w:cs="Times New Roman"/>
                <w:sz w:val="20"/>
                <w:szCs w:val="20"/>
                <w:lang w:val="ru-RU"/>
              </w:rPr>
              <w:t xml:space="preserve"> (К73.—)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хепатит</w:t>
            </w:r>
            <w:proofErr w:type="spellEnd"/>
            <w:r w:rsidRPr="00496EA7">
              <w:rPr>
                <w:rFonts w:ascii="Arial" w:eastAsia="Times New Roman" w:hAnsi="Arial" w:cs="Times New Roman"/>
                <w:sz w:val="20"/>
                <w:szCs w:val="20"/>
                <w:lang w:val="ru-RU"/>
              </w:rPr>
              <w:t>:</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остър</w:t>
            </w:r>
            <w:proofErr w:type="spellEnd"/>
            <w:r w:rsidRPr="00496EA7">
              <w:rPr>
                <w:rFonts w:ascii="Arial" w:eastAsia="Times New Roman" w:hAnsi="Arial" w:cs="Times New Roman"/>
                <w:sz w:val="20"/>
                <w:szCs w:val="20"/>
                <w:lang w:val="ru-RU"/>
              </w:rPr>
              <w:t xml:space="preserve"> или </w:t>
            </w:r>
            <w:proofErr w:type="spellStart"/>
            <w:r w:rsidRPr="00496EA7">
              <w:rPr>
                <w:rFonts w:ascii="Arial" w:eastAsia="Times New Roman" w:hAnsi="Arial" w:cs="Times New Roman"/>
                <w:sz w:val="20"/>
                <w:szCs w:val="20"/>
                <w:lang w:val="ru-RU"/>
              </w:rPr>
              <w:t>подостър</w:t>
            </w:r>
            <w:proofErr w:type="spellEnd"/>
            <w:r w:rsidRPr="00496EA7">
              <w:rPr>
                <w:rFonts w:ascii="Arial" w:eastAsia="Times New Roman" w:hAnsi="Arial" w:cs="Times New Roman"/>
                <w:sz w:val="20"/>
                <w:szCs w:val="20"/>
                <w:lang w:val="ru-RU"/>
              </w:rPr>
              <w:t xml:space="preserve"> (К72.0)</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вирусен</w:t>
            </w:r>
            <w:proofErr w:type="spellEnd"/>
            <w:r w:rsidRPr="00496EA7">
              <w:rPr>
                <w:rFonts w:ascii="Arial" w:eastAsia="Times New Roman" w:hAnsi="Arial" w:cs="Times New Roman"/>
                <w:sz w:val="20"/>
                <w:szCs w:val="20"/>
                <w:lang w:val="ru-RU"/>
              </w:rPr>
              <w:t xml:space="preserve"> (В15—В19)</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токсично </w:t>
            </w:r>
            <w:proofErr w:type="spellStart"/>
            <w:r w:rsidRPr="00496EA7">
              <w:rPr>
                <w:rFonts w:ascii="Arial" w:eastAsia="Times New Roman" w:hAnsi="Arial" w:cs="Times New Roman"/>
                <w:sz w:val="20"/>
                <w:szCs w:val="20"/>
                <w:lang w:val="ru-RU"/>
              </w:rPr>
              <w:t>увреждане</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черния</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дроб</w:t>
            </w:r>
            <w:proofErr w:type="spellEnd"/>
            <w:r w:rsidRPr="00496EA7">
              <w:rPr>
                <w:rFonts w:ascii="Arial" w:eastAsia="Times New Roman" w:hAnsi="Arial" w:cs="Times New Roman"/>
                <w:sz w:val="20"/>
                <w:szCs w:val="20"/>
                <w:lang w:val="ru-RU"/>
              </w:rPr>
              <w:t xml:space="preserve"> (К71.—)</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К75.2</w:t>
            </w:r>
            <w:r w:rsidRPr="00496EA7">
              <w:rPr>
                <w:rFonts w:ascii="Arial" w:eastAsia="Times New Roman" w:hAnsi="Arial" w:cs="Times New Roman"/>
                <w:b/>
                <w:bCs/>
                <w:sz w:val="20"/>
                <w:szCs w:val="20"/>
                <w:lang w:val="ru-RU"/>
              </w:rPr>
              <w:tab/>
              <w:t xml:space="preserve">Неспецифичен </w:t>
            </w:r>
            <w:proofErr w:type="spellStart"/>
            <w:r w:rsidRPr="00496EA7">
              <w:rPr>
                <w:rFonts w:ascii="Arial" w:eastAsia="Times New Roman" w:hAnsi="Arial" w:cs="Times New Roman"/>
                <w:b/>
                <w:bCs/>
                <w:sz w:val="20"/>
                <w:szCs w:val="20"/>
                <w:lang w:val="ru-RU"/>
              </w:rPr>
              <w:t>реактивен</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хепатит</w:t>
            </w:r>
            <w:proofErr w:type="spellEnd"/>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К75.3</w:t>
            </w:r>
            <w:r w:rsidRPr="00496EA7">
              <w:rPr>
                <w:rFonts w:ascii="Arial" w:eastAsia="Times New Roman" w:hAnsi="Arial" w:cs="Times New Roman"/>
                <w:b/>
                <w:bCs/>
                <w:sz w:val="20"/>
                <w:szCs w:val="20"/>
                <w:lang w:val="ru-RU"/>
              </w:rPr>
              <w:tab/>
            </w:r>
            <w:proofErr w:type="spellStart"/>
            <w:r w:rsidRPr="00496EA7">
              <w:rPr>
                <w:rFonts w:ascii="Arial" w:eastAsia="Times New Roman" w:hAnsi="Arial" w:cs="Times New Roman"/>
                <w:b/>
                <w:bCs/>
                <w:sz w:val="20"/>
                <w:szCs w:val="20"/>
                <w:lang w:val="ru-RU"/>
              </w:rPr>
              <w:t>Грануломатозен</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хепатит</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некласифициран</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другаде</w:t>
            </w:r>
            <w:proofErr w:type="spellEnd"/>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К75.4</w:t>
            </w:r>
            <w:r w:rsidRPr="00496EA7">
              <w:rPr>
                <w:rFonts w:ascii="Arial" w:eastAsia="Times New Roman" w:hAnsi="Arial" w:cs="Times New Roman"/>
                <w:b/>
                <w:bCs/>
                <w:sz w:val="20"/>
                <w:szCs w:val="20"/>
                <w:lang w:val="ru-RU"/>
              </w:rPr>
              <w:tab/>
            </w:r>
            <w:proofErr w:type="spellStart"/>
            <w:r w:rsidRPr="00496EA7">
              <w:rPr>
                <w:rFonts w:ascii="Arial" w:eastAsia="Times New Roman" w:hAnsi="Arial" w:cs="Times New Roman"/>
                <w:b/>
                <w:bCs/>
                <w:sz w:val="20"/>
                <w:szCs w:val="20"/>
                <w:lang w:val="ru-RU"/>
              </w:rPr>
              <w:t>Автоимунен</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хепатит</w:t>
            </w:r>
            <w:proofErr w:type="spellEnd"/>
          </w:p>
          <w:p w:rsidR="00496EA7" w:rsidRPr="00496EA7" w:rsidRDefault="00496EA7" w:rsidP="00BA0A3D">
            <w:pPr>
              <w:keepNext/>
              <w:keepLines/>
              <w:tabs>
                <w:tab w:val="left" w:pos="881"/>
              </w:tabs>
              <w:spacing w:after="0" w:line="240" w:lineRule="auto"/>
              <w:ind w:hanging="820"/>
              <w:rPr>
                <w:rFonts w:ascii="Arial" w:eastAsia="Times New Roman" w:hAnsi="Arial" w:cs="Arial"/>
                <w:sz w:val="20"/>
                <w:szCs w:val="20"/>
                <w:lang w:val="ru-RU"/>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lang w:val="ru-RU"/>
              </w:rPr>
            </w:pPr>
            <w:proofErr w:type="spellStart"/>
            <w:r w:rsidRPr="00496EA7">
              <w:rPr>
                <w:rFonts w:ascii="Arial" w:eastAsia="Times New Roman" w:hAnsi="Arial" w:cs="Times New Roman"/>
                <w:b/>
                <w:sz w:val="20"/>
                <w:szCs w:val="20"/>
                <w:u w:val="single"/>
                <w:lang w:val="ru-RU"/>
              </w:rPr>
              <w:t>Други</w:t>
            </w:r>
            <w:proofErr w:type="spellEnd"/>
            <w:r w:rsidRPr="00496EA7">
              <w:rPr>
                <w:rFonts w:ascii="Arial" w:eastAsia="Times New Roman" w:hAnsi="Arial" w:cs="Times New Roman"/>
                <w:b/>
                <w:sz w:val="20"/>
                <w:szCs w:val="20"/>
                <w:u w:val="single"/>
                <w:lang w:val="ru-RU"/>
              </w:rPr>
              <w:t xml:space="preserve"> </w:t>
            </w:r>
            <w:proofErr w:type="spellStart"/>
            <w:r w:rsidRPr="00496EA7">
              <w:rPr>
                <w:rFonts w:ascii="Arial" w:eastAsia="Times New Roman" w:hAnsi="Arial" w:cs="Times New Roman"/>
                <w:b/>
                <w:sz w:val="20"/>
                <w:szCs w:val="20"/>
                <w:u w:val="single"/>
                <w:lang w:val="ru-RU"/>
              </w:rPr>
              <w:t>болести</w:t>
            </w:r>
            <w:proofErr w:type="spellEnd"/>
            <w:r w:rsidRPr="00496EA7">
              <w:rPr>
                <w:rFonts w:ascii="Arial" w:eastAsia="Times New Roman" w:hAnsi="Arial" w:cs="Times New Roman"/>
                <w:b/>
                <w:sz w:val="20"/>
                <w:szCs w:val="20"/>
                <w:u w:val="single"/>
                <w:lang w:val="ru-RU"/>
              </w:rPr>
              <w:t xml:space="preserve"> на </w:t>
            </w:r>
            <w:proofErr w:type="spellStart"/>
            <w:r w:rsidRPr="00496EA7">
              <w:rPr>
                <w:rFonts w:ascii="Arial" w:eastAsia="Times New Roman" w:hAnsi="Arial" w:cs="Times New Roman"/>
                <w:b/>
                <w:sz w:val="20"/>
                <w:szCs w:val="20"/>
                <w:u w:val="single"/>
                <w:lang w:val="ru-RU"/>
              </w:rPr>
              <w:t>черния</w:t>
            </w:r>
            <w:proofErr w:type="spellEnd"/>
            <w:r w:rsidRPr="00496EA7">
              <w:rPr>
                <w:rFonts w:ascii="Arial" w:eastAsia="Times New Roman" w:hAnsi="Arial" w:cs="Times New Roman"/>
                <w:b/>
                <w:sz w:val="20"/>
                <w:szCs w:val="20"/>
                <w:u w:val="single"/>
                <w:lang w:val="ru-RU"/>
              </w:rPr>
              <w:t xml:space="preserve"> </w:t>
            </w:r>
            <w:proofErr w:type="spellStart"/>
            <w:r w:rsidRPr="00496EA7">
              <w:rPr>
                <w:rFonts w:ascii="Arial" w:eastAsia="Times New Roman" w:hAnsi="Arial" w:cs="Times New Roman"/>
                <w:b/>
                <w:sz w:val="20"/>
                <w:szCs w:val="20"/>
                <w:u w:val="single"/>
                <w:lang w:val="ru-RU"/>
              </w:rPr>
              <w:t>дроб</w:t>
            </w:r>
            <w:proofErr w:type="spellEnd"/>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 xml:space="preserve">Не </w:t>
            </w:r>
            <w:proofErr w:type="spellStart"/>
            <w:r w:rsidRPr="00496EA7">
              <w:rPr>
                <w:rFonts w:ascii="Arial" w:eastAsia="Times New Roman" w:hAnsi="Arial" w:cs="Times New Roman"/>
                <w:b/>
                <w:bCs/>
                <w:i/>
                <w:iCs/>
                <w:sz w:val="20"/>
                <w:szCs w:val="20"/>
                <w:lang w:val="ru-RU"/>
              </w:rPr>
              <w:t>включва</w:t>
            </w:r>
            <w:proofErr w:type="spellEnd"/>
            <w:r w:rsidRPr="00496EA7">
              <w:rPr>
                <w:rFonts w:ascii="Arial" w:eastAsia="Times New Roman" w:hAnsi="Arial" w:cs="Times New Roman"/>
                <w:b/>
                <w:bCs/>
                <w:i/>
                <w:iCs/>
                <w:sz w:val="20"/>
                <w:szCs w:val="20"/>
                <w:lang w:val="ru-RU"/>
              </w:rPr>
              <w:t>:</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алкохолна</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болест</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черния</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дроб</w:t>
            </w:r>
            <w:proofErr w:type="spellEnd"/>
            <w:r w:rsidRPr="00496EA7">
              <w:rPr>
                <w:rFonts w:ascii="Arial" w:eastAsia="Times New Roman" w:hAnsi="Arial" w:cs="Times New Roman"/>
                <w:sz w:val="20"/>
                <w:szCs w:val="20"/>
                <w:lang w:val="ru-RU"/>
              </w:rPr>
              <w:t xml:space="preserve"> (К70.—)</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амилоидна</w:t>
            </w:r>
            <w:proofErr w:type="spellEnd"/>
            <w:r w:rsidRPr="00496EA7">
              <w:rPr>
                <w:rFonts w:ascii="Arial" w:eastAsia="Times New Roman" w:hAnsi="Arial" w:cs="Times New Roman"/>
                <w:sz w:val="20"/>
                <w:szCs w:val="20"/>
                <w:lang w:val="ru-RU"/>
              </w:rPr>
              <w:t xml:space="preserve"> дегенерация на </w:t>
            </w:r>
            <w:proofErr w:type="spellStart"/>
            <w:r w:rsidRPr="00496EA7">
              <w:rPr>
                <w:rFonts w:ascii="Arial" w:eastAsia="Times New Roman" w:hAnsi="Arial" w:cs="Times New Roman"/>
                <w:sz w:val="20"/>
                <w:szCs w:val="20"/>
                <w:lang w:val="ru-RU"/>
              </w:rPr>
              <w:t>черния</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дроб</w:t>
            </w:r>
            <w:proofErr w:type="spellEnd"/>
            <w:r w:rsidRPr="00496EA7">
              <w:rPr>
                <w:rFonts w:ascii="Arial" w:eastAsia="Times New Roman" w:hAnsi="Arial" w:cs="Times New Roman"/>
                <w:spacing w:val="-35"/>
                <w:sz w:val="20"/>
                <w:szCs w:val="20"/>
                <w:lang w:val="ru-RU"/>
              </w:rPr>
              <w:t xml:space="preserve"> </w:t>
            </w:r>
            <w:r w:rsidRPr="00496EA7">
              <w:rPr>
                <w:rFonts w:ascii="Arial" w:eastAsia="Times New Roman" w:hAnsi="Arial" w:cs="Times New Roman"/>
                <w:spacing w:val="-35"/>
                <w:sz w:val="20"/>
                <w:szCs w:val="20"/>
                <w:lang w:val="ru-RU"/>
              </w:rPr>
              <w:br/>
              <w:t>(Е85.—)</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кистозна</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болест</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черния</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дроб</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вродена</w:t>
            </w:r>
            <w:proofErr w:type="spellEnd"/>
            <w:r w:rsidRPr="00496EA7">
              <w:rPr>
                <w:rFonts w:ascii="Arial" w:eastAsia="Times New Roman" w:hAnsi="Arial" w:cs="Times New Roman"/>
                <w:sz w:val="20"/>
                <w:szCs w:val="20"/>
                <w:lang w:val="ru-RU"/>
              </w:rPr>
              <w:t>) (</w:t>
            </w:r>
            <w:r w:rsidRPr="00496EA7">
              <w:rPr>
                <w:rFonts w:ascii="Arial" w:eastAsia="Times New Roman" w:hAnsi="Arial" w:cs="Times New Roman"/>
                <w:sz w:val="20"/>
                <w:szCs w:val="20"/>
                <w:lang w:val="en-US"/>
              </w:rPr>
              <w:t>Q</w:t>
            </w:r>
            <w:r w:rsidRPr="00496EA7">
              <w:rPr>
                <w:rFonts w:ascii="Arial" w:eastAsia="Times New Roman" w:hAnsi="Arial" w:cs="Times New Roman"/>
                <w:sz w:val="20"/>
                <w:szCs w:val="20"/>
                <w:lang w:val="ru-RU"/>
              </w:rPr>
              <w:t>44.6)</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тромбоза на </w:t>
            </w:r>
            <w:proofErr w:type="spellStart"/>
            <w:r w:rsidRPr="00496EA7">
              <w:rPr>
                <w:rFonts w:ascii="Arial" w:eastAsia="Times New Roman" w:hAnsi="Arial" w:cs="Times New Roman"/>
                <w:sz w:val="20"/>
                <w:szCs w:val="20"/>
                <w:lang w:val="ru-RU"/>
              </w:rPr>
              <w:t>чернодробната</w:t>
            </w:r>
            <w:proofErr w:type="spellEnd"/>
            <w:r w:rsidRPr="00496EA7">
              <w:rPr>
                <w:rFonts w:ascii="Arial" w:eastAsia="Times New Roman" w:hAnsi="Arial" w:cs="Times New Roman"/>
                <w:sz w:val="20"/>
                <w:szCs w:val="20"/>
                <w:lang w:val="ru-RU"/>
              </w:rPr>
              <w:t xml:space="preserve"> вена (</w:t>
            </w:r>
            <w:r w:rsidRPr="00496EA7">
              <w:rPr>
                <w:rFonts w:ascii="Arial" w:eastAsia="Times New Roman" w:hAnsi="Arial" w:cs="Times New Roman"/>
                <w:sz w:val="20"/>
                <w:szCs w:val="20"/>
                <w:lang w:val="en-US"/>
              </w:rPr>
              <w:t>I</w:t>
            </w:r>
            <w:r w:rsidRPr="00496EA7">
              <w:rPr>
                <w:rFonts w:ascii="Arial" w:eastAsia="Times New Roman" w:hAnsi="Arial" w:cs="Times New Roman"/>
                <w:sz w:val="20"/>
                <w:szCs w:val="20"/>
                <w:lang w:val="ru-RU"/>
              </w:rPr>
              <w:t>82.0)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хепатомегалия</w:t>
            </w:r>
            <w:proofErr w:type="spellEnd"/>
            <w:r w:rsidRPr="00496EA7">
              <w:rPr>
                <w:rFonts w:ascii="Arial" w:eastAsia="Times New Roman" w:hAnsi="Arial" w:cs="Times New Roman"/>
                <w:sz w:val="20"/>
                <w:szCs w:val="20"/>
                <w:lang w:val="ru-RU"/>
              </w:rPr>
              <w:t xml:space="preserve"> БДУ (</w:t>
            </w:r>
            <w:r w:rsidRPr="00496EA7">
              <w:rPr>
                <w:rFonts w:ascii="Arial" w:eastAsia="Times New Roman" w:hAnsi="Arial" w:cs="Times New Roman"/>
                <w:sz w:val="20"/>
                <w:szCs w:val="20"/>
                <w:lang w:val="en-US"/>
              </w:rPr>
              <w:t>R</w:t>
            </w:r>
            <w:r w:rsidRPr="00496EA7">
              <w:rPr>
                <w:rFonts w:ascii="Arial" w:eastAsia="Times New Roman" w:hAnsi="Arial" w:cs="Times New Roman"/>
                <w:sz w:val="20"/>
                <w:szCs w:val="20"/>
                <w:lang w:val="ru-RU"/>
              </w:rPr>
              <w:t>16.0)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тромбоза на вена </w:t>
            </w:r>
            <w:proofErr w:type="gramStart"/>
            <w:r w:rsidRPr="00496EA7">
              <w:rPr>
                <w:rFonts w:ascii="Arial" w:eastAsia="Times New Roman" w:hAnsi="Arial" w:cs="Times New Roman"/>
                <w:sz w:val="20"/>
                <w:szCs w:val="20"/>
                <w:lang w:val="ru-RU"/>
              </w:rPr>
              <w:t>порте</w:t>
            </w:r>
            <w:proofErr w:type="gramEnd"/>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I</w:t>
            </w:r>
            <w:r w:rsidRPr="00496EA7">
              <w:rPr>
                <w:rFonts w:ascii="Arial" w:eastAsia="Times New Roman" w:hAnsi="Arial" w:cs="Times New Roman"/>
                <w:sz w:val="20"/>
                <w:szCs w:val="20"/>
                <w:lang w:val="ru-RU"/>
              </w:rPr>
              <w:t>81)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токсично </w:t>
            </w:r>
            <w:proofErr w:type="spellStart"/>
            <w:r w:rsidRPr="00496EA7">
              <w:rPr>
                <w:rFonts w:ascii="Arial" w:eastAsia="Times New Roman" w:hAnsi="Arial" w:cs="Times New Roman"/>
                <w:sz w:val="20"/>
                <w:szCs w:val="20"/>
                <w:lang w:val="ru-RU"/>
              </w:rPr>
              <w:t>увреждане</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черния</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дроб</w:t>
            </w:r>
            <w:proofErr w:type="spellEnd"/>
            <w:r w:rsidRPr="00496EA7">
              <w:rPr>
                <w:rFonts w:ascii="Arial" w:eastAsia="Times New Roman" w:hAnsi="Arial" w:cs="Times New Roman"/>
                <w:sz w:val="20"/>
                <w:szCs w:val="20"/>
                <w:lang w:val="ru-RU"/>
              </w:rPr>
              <w:t xml:space="preserve"> (К71.—)</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 xml:space="preserve">К76.0 </w:t>
            </w:r>
            <w:proofErr w:type="spellStart"/>
            <w:r w:rsidRPr="00496EA7">
              <w:rPr>
                <w:rFonts w:ascii="Arial" w:eastAsia="Times New Roman" w:hAnsi="Arial" w:cs="Times New Roman"/>
                <w:b/>
                <w:bCs/>
                <w:sz w:val="20"/>
                <w:szCs w:val="20"/>
                <w:lang w:val="ru-RU"/>
              </w:rPr>
              <w:t>Мастна</w:t>
            </w:r>
            <w:proofErr w:type="spellEnd"/>
            <w:r w:rsidRPr="00496EA7">
              <w:rPr>
                <w:rFonts w:ascii="Arial" w:eastAsia="Times New Roman" w:hAnsi="Arial" w:cs="Times New Roman"/>
                <w:b/>
                <w:bCs/>
                <w:sz w:val="20"/>
                <w:szCs w:val="20"/>
                <w:lang w:val="ru-RU"/>
              </w:rPr>
              <w:t xml:space="preserve"> дегенерация на </w:t>
            </w:r>
            <w:proofErr w:type="spellStart"/>
            <w:r w:rsidRPr="00496EA7">
              <w:rPr>
                <w:rFonts w:ascii="Arial" w:eastAsia="Times New Roman" w:hAnsi="Arial" w:cs="Times New Roman"/>
                <w:b/>
                <w:bCs/>
                <w:sz w:val="20"/>
                <w:szCs w:val="20"/>
                <w:lang w:val="ru-RU"/>
              </w:rPr>
              <w:t>черния</w:t>
            </w:r>
            <w:proofErr w:type="spellEnd"/>
            <w:r w:rsidRPr="00496EA7">
              <w:rPr>
                <w:rFonts w:ascii="Arial" w:eastAsia="Times New Roman" w:hAnsi="Arial" w:cs="Times New Roman"/>
                <w:b/>
                <w:bCs/>
                <w:sz w:val="20"/>
                <w:szCs w:val="20"/>
                <w:lang w:val="ru-RU"/>
              </w:rPr>
              <w:t xml:space="preserve"> </w:t>
            </w:r>
            <w:proofErr w:type="spellStart"/>
            <w:r w:rsidRPr="00496EA7">
              <w:rPr>
                <w:rFonts w:ascii="Arial" w:eastAsia="Times New Roman" w:hAnsi="Arial" w:cs="Times New Roman"/>
                <w:b/>
                <w:bCs/>
                <w:sz w:val="20"/>
                <w:szCs w:val="20"/>
                <w:lang w:val="ru-RU"/>
              </w:rPr>
              <w:t>дроб</w:t>
            </w:r>
            <w:proofErr w:type="spellEnd"/>
          </w:p>
          <w:p w:rsidR="00496EA7" w:rsidRPr="00496EA7" w:rsidRDefault="00496EA7" w:rsidP="00BA0A3D">
            <w:pPr>
              <w:keepNext/>
              <w:keepLines/>
              <w:tabs>
                <w:tab w:val="left" w:pos="1134"/>
                <w:tab w:val="left" w:pos="2552"/>
              </w:tabs>
              <w:autoSpaceDE w:val="0"/>
              <w:autoSpaceDN w:val="0"/>
              <w:adjustRightInd w:val="0"/>
              <w:spacing w:after="0" w:line="240" w:lineRule="auto"/>
              <w:ind w:left="1134" w:firstLine="38"/>
              <w:jc w:val="both"/>
              <w:rPr>
                <w:rFonts w:ascii="Arial" w:eastAsia="Times New Roman" w:hAnsi="Arial" w:cs="Arial"/>
                <w:sz w:val="20"/>
                <w:szCs w:val="20"/>
              </w:rPr>
            </w:pPr>
            <w:r w:rsidRPr="00496EA7">
              <w:rPr>
                <w:rFonts w:ascii="Arial" w:eastAsia="Times New Roman" w:hAnsi="Arial" w:cs="Times New Roman"/>
                <w:sz w:val="20"/>
                <w:szCs w:val="20"/>
              </w:rPr>
              <w:t>С отклонения в лабораторните показатели и увреждане на черния дроб</w:t>
            </w:r>
          </w:p>
          <w:p w:rsidR="00496EA7" w:rsidRPr="00496EA7" w:rsidRDefault="00496EA7" w:rsidP="00BA0A3D">
            <w:pPr>
              <w:keepNext/>
              <w:keepLines/>
              <w:spacing w:after="0" w:line="240" w:lineRule="auto"/>
              <w:ind w:firstLine="291"/>
              <w:jc w:val="both"/>
              <w:rPr>
                <w:rFonts w:ascii="Arial" w:eastAsia="Times New Roman" w:hAnsi="Arial" w:cs="Times New Roman"/>
                <w:b/>
                <w:sz w:val="20"/>
                <w:szCs w:val="20"/>
                <w:u w:val="single"/>
              </w:rPr>
            </w:pPr>
          </w:p>
          <w:p w:rsidR="00496EA7" w:rsidRPr="00496EA7" w:rsidRDefault="00496EA7" w:rsidP="00BA0A3D">
            <w:pPr>
              <w:keepNext/>
              <w:keepLines/>
              <w:spacing w:after="0" w:line="240" w:lineRule="auto"/>
              <w:ind w:firstLine="291"/>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Вродени аномалии на жлъчния мехур, жлъчните пътища и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Q44.6 </w:t>
            </w:r>
            <w:proofErr w:type="spellStart"/>
            <w:r w:rsidRPr="00496EA7">
              <w:rPr>
                <w:rFonts w:ascii="Arial" w:eastAsia="Times New Roman" w:hAnsi="Arial" w:cs="Times New Roman"/>
                <w:b/>
                <w:bCs/>
                <w:sz w:val="20"/>
                <w:szCs w:val="20"/>
              </w:rPr>
              <w:t>Кистозна</w:t>
            </w:r>
            <w:proofErr w:type="spellEnd"/>
            <w:r w:rsidRPr="00496EA7">
              <w:rPr>
                <w:rFonts w:ascii="Arial" w:eastAsia="Times New Roman" w:hAnsi="Arial" w:cs="Times New Roman"/>
                <w:b/>
                <w:bCs/>
                <w:sz w:val="20"/>
                <w:szCs w:val="20"/>
              </w:rPr>
              <w:t xml:space="preserve"> болест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496EA7">
              <w:rPr>
                <w:rFonts w:ascii="TmsCyr" w:eastAsia="Times New Roman" w:hAnsi="TmsCyr" w:cs="Times New Roman"/>
                <w:lang w:val="en-US"/>
              </w:rPr>
              <w:tab/>
            </w:r>
            <w:proofErr w:type="spellStart"/>
            <w:r w:rsidRPr="00496EA7">
              <w:rPr>
                <w:rFonts w:ascii="Arial" w:eastAsia="Times New Roman" w:hAnsi="Arial" w:cs="Times New Roman"/>
                <w:sz w:val="20"/>
                <w:szCs w:val="20"/>
              </w:rPr>
              <w:t>Фиброкистозна</w:t>
            </w:r>
            <w:proofErr w:type="spellEnd"/>
            <w:r w:rsidRPr="00496EA7">
              <w:rPr>
                <w:rFonts w:ascii="Arial" w:eastAsia="Times New Roman" w:hAnsi="Arial" w:cs="Times New Roman"/>
                <w:sz w:val="20"/>
                <w:szCs w:val="20"/>
              </w:rPr>
              <w:t xml:space="preserve"> болест на черния дроб с отклонения в лабораторните показатели и увреждане на черния дроб</w:t>
            </w:r>
          </w:p>
        </w:tc>
      </w:tr>
    </w:tbl>
    <w:p w:rsidR="00496EA7" w:rsidRPr="00496EA7" w:rsidRDefault="00496EA7" w:rsidP="00BA0A3D">
      <w:pPr>
        <w:keepNext/>
        <w:keepLines/>
        <w:spacing w:after="0" w:line="240" w:lineRule="auto"/>
        <w:ind w:firstLine="285"/>
        <w:jc w:val="both"/>
        <w:rPr>
          <w:rFonts w:ascii="Arial" w:eastAsia="Times New Roman" w:hAnsi="Arial" w:cs="Times New Roman"/>
          <w:b/>
          <w:noProof/>
          <w:szCs w:val="20"/>
        </w:rPr>
      </w:pPr>
    </w:p>
    <w:p w:rsidR="00211885" w:rsidRPr="00496EA7" w:rsidRDefault="00211885" w:rsidP="00211885">
      <w:pPr>
        <w:keepNext/>
        <w:keepLines/>
        <w:spacing w:after="0" w:line="240" w:lineRule="auto"/>
        <w:ind w:firstLine="567"/>
        <w:jc w:val="both"/>
        <w:rPr>
          <w:rFonts w:ascii="Arial" w:eastAsia="Times New Roman" w:hAnsi="Arial" w:cs="Times New Roman"/>
          <w:b/>
          <w:szCs w:val="20"/>
          <w:lang w:val="ru-RU"/>
        </w:rPr>
      </w:pPr>
      <w:r w:rsidRPr="00496EA7">
        <w:rPr>
          <w:rFonts w:ascii="Arial" w:eastAsia="Times New Roman" w:hAnsi="Arial" w:cs="Times New Roman"/>
          <w:b/>
          <w:noProof/>
          <w:szCs w:val="20"/>
        </w:rPr>
        <w:t xml:space="preserve">КОДОВЕ НА ОСНОВНИ ПРОЦЕДУРИ </w:t>
      </w:r>
      <w:r w:rsidRPr="00496EA7">
        <w:rPr>
          <w:rFonts w:ascii="Arial" w:eastAsia="Times New Roman" w:hAnsi="Arial" w:cs="Times New Roman"/>
          <w:b/>
          <w:szCs w:val="20"/>
        </w:rPr>
        <w:t xml:space="preserve">ПО </w:t>
      </w:r>
      <w:r w:rsidRPr="00496EA7">
        <w:rPr>
          <w:rFonts w:ascii="Arial" w:eastAsia="Times New Roman" w:hAnsi="Arial" w:cs="Times New Roman"/>
          <w:b/>
          <w:szCs w:val="20"/>
          <w:highlight w:val="yellow"/>
        </w:rPr>
        <w:t>МКБ-9 КМ</w:t>
      </w:r>
      <w:r w:rsidRPr="00496EA7">
        <w:rPr>
          <w:rFonts w:ascii="Arial" w:eastAsia="Times New Roman" w:hAnsi="Arial" w:cs="Times New Roman"/>
          <w:b/>
          <w:szCs w:val="20"/>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211885" w:rsidRPr="00496EA7" w:rsidTr="00211885">
        <w:trPr>
          <w:jc w:val="center"/>
        </w:trPr>
        <w:tc>
          <w:tcPr>
            <w:tcW w:w="9412" w:type="dxa"/>
          </w:tcPr>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u w:val="single"/>
                <w:lang w:val="ru-RU"/>
              </w:rPr>
            </w:pPr>
          </w:p>
          <w:p w:rsidR="00211885" w:rsidRPr="00496EA7" w:rsidRDefault="00211885" w:rsidP="001C6073">
            <w:pPr>
              <w:keepNext/>
              <w:keepLines/>
              <w:tabs>
                <w:tab w:val="left" w:pos="426"/>
              </w:tabs>
              <w:spacing w:after="0" w:line="240" w:lineRule="auto"/>
              <w:ind w:left="426" w:hanging="426"/>
              <w:jc w:val="center"/>
              <w:rPr>
                <w:rFonts w:ascii="Arial" w:eastAsia="Times New Roman" w:hAnsi="Arial" w:cs="Times New Roman"/>
                <w:b/>
                <w:caps/>
                <w:sz w:val="20"/>
                <w:szCs w:val="20"/>
              </w:rPr>
            </w:pPr>
          </w:p>
          <w:p w:rsidR="00211885" w:rsidRPr="00496EA7" w:rsidRDefault="00211885" w:rsidP="001C6073">
            <w:pPr>
              <w:keepNext/>
              <w:keepLines/>
              <w:tabs>
                <w:tab w:val="left" w:pos="426"/>
              </w:tabs>
              <w:spacing w:after="0" w:line="240" w:lineRule="auto"/>
              <w:ind w:left="426" w:hanging="426"/>
              <w:jc w:val="center"/>
              <w:rPr>
                <w:rFonts w:ascii="Arial" w:eastAsia="Times New Roman" w:hAnsi="Arial" w:cs="Times New Roman"/>
                <w:b/>
                <w:caps/>
                <w:sz w:val="20"/>
                <w:szCs w:val="20"/>
              </w:rPr>
            </w:pPr>
            <w:r w:rsidRPr="00496EA7">
              <w:rPr>
                <w:rFonts w:ascii="Arial" w:eastAsia="Times New Roman" w:hAnsi="Arial" w:cs="Times New Roman"/>
                <w:b/>
                <w:caps/>
                <w:sz w:val="20"/>
                <w:szCs w:val="20"/>
                <w:lang w:val="x-none"/>
              </w:rPr>
              <w:t>основни ДИАГНОСТИЧНИ ПРОЦЕДУРИ</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u w:val="single"/>
                <w:lang w:val="ru-RU"/>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trike/>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ДИАГНОСТИЧНИ ПРОЦЕДУРИ НА хранопровод</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42.23</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езофагоскопия</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t>Изключва:</w:t>
            </w:r>
          </w:p>
          <w:p w:rsidR="00211885" w:rsidRPr="00496EA7" w:rsidRDefault="00211885" w:rsidP="001C6073">
            <w:pPr>
              <w:keepNext/>
              <w:keepLines/>
              <w:spacing w:after="0" w:line="240" w:lineRule="auto"/>
              <w:rPr>
                <w:rFonts w:ascii="Tahoma" w:eastAsia="Times New Roman" w:hAnsi="Tahoma" w:cs="Tahoma"/>
                <w:i/>
                <w:noProof/>
                <w:sz w:val="14"/>
                <w:szCs w:val="20"/>
                <w:highlight w:val="yellow"/>
                <w:lang w:val="ru-RU"/>
              </w:rPr>
            </w:pPr>
            <w:r w:rsidRPr="00496EA7">
              <w:rPr>
                <w:rFonts w:ascii="Tahoma" w:eastAsia="Times New Roman" w:hAnsi="Tahoma" w:cs="Tahoma"/>
                <w:i/>
                <w:noProof/>
                <w:sz w:val="14"/>
                <w:szCs w:val="20"/>
                <w:highlight w:val="yellow"/>
                <w:lang w:val="ru-RU"/>
              </w:rPr>
              <w:t>същата с биопсия – 42.24</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Езофагоскопия</w:t>
            </w:r>
            <w:proofErr w:type="spellEnd"/>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30473-03</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Езофагоскопия</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Гъвкава </w:t>
            </w:r>
            <w:proofErr w:type="spellStart"/>
            <w:r w:rsidRPr="00496EA7">
              <w:rPr>
                <w:rFonts w:ascii="Times New Roman" w:eastAsia="Times New Roman" w:hAnsi="Times New Roman" w:cs="Arial"/>
                <w:color w:val="222122"/>
                <w:sz w:val="20"/>
                <w:szCs w:val="24"/>
              </w:rPr>
              <w:t>езофагоскопия</w:t>
            </w:r>
            <w:proofErr w:type="spellEnd"/>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такава с:</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биопсия (30473-04 [861])</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изваждане на чуждо тяло (30478-10 [852])</w:t>
            </w:r>
          </w:p>
          <w:p w:rsidR="00211885" w:rsidRPr="00496EA7" w:rsidRDefault="00211885" w:rsidP="001C6073">
            <w:pPr>
              <w:keepNext/>
              <w:keepLines/>
              <w:tabs>
                <w:tab w:val="left" w:pos="426"/>
              </w:tabs>
              <w:spacing w:after="0" w:line="240" w:lineRule="auto"/>
              <w:ind w:left="426" w:hanging="426"/>
              <w:rPr>
                <w:rFonts w:ascii="Tahoma" w:eastAsia="Times New Roman" w:hAnsi="Tahoma" w:cs="Tahoma"/>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Tahoma" w:eastAsia="Times New Roman" w:hAnsi="Tahoma" w:cs="Tahoma"/>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ДИАГНОСТИЧНИ ПРОЦЕДУРИ НА СТОМАХ</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44.13</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гастроскопия</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t>Изключва:</w:t>
            </w:r>
          </w:p>
          <w:p w:rsidR="00211885" w:rsidRPr="00496EA7" w:rsidRDefault="00211885" w:rsidP="001C6073">
            <w:pPr>
              <w:keepNext/>
              <w:keepLines/>
              <w:spacing w:after="0" w:line="240" w:lineRule="auto"/>
              <w:rPr>
                <w:rFonts w:ascii="Tahoma" w:eastAsia="Times New Roman" w:hAnsi="Tahoma" w:cs="Tahoma"/>
                <w:i/>
                <w:noProof/>
                <w:sz w:val="14"/>
                <w:szCs w:val="20"/>
                <w:lang w:val="ru-RU"/>
              </w:rPr>
            </w:pPr>
            <w:r w:rsidRPr="00496EA7">
              <w:rPr>
                <w:rFonts w:ascii="Tahoma" w:eastAsia="Times New Roman" w:hAnsi="Tahoma" w:cs="Tahoma"/>
                <w:i/>
                <w:noProof/>
                <w:sz w:val="14"/>
                <w:szCs w:val="20"/>
                <w:highlight w:val="yellow"/>
                <w:lang w:val="ru-RU"/>
              </w:rPr>
              <w:t>такава с биопсия – 44.14</w:t>
            </w:r>
          </w:p>
          <w:p w:rsidR="00211885" w:rsidRPr="00496EA7" w:rsidRDefault="00211885" w:rsidP="001C6073">
            <w:pPr>
              <w:keepNext/>
              <w:keepLines/>
              <w:pBdr>
                <w:top w:val="single" w:sz="4" w:space="1" w:color="auto"/>
                <w:left w:val="single" w:sz="4" w:space="3"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Панендоскопия</w:t>
            </w:r>
            <w:proofErr w:type="spellEnd"/>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 xml:space="preserve">двойна </w:t>
            </w:r>
            <w:proofErr w:type="spellStart"/>
            <w:r w:rsidRPr="00496EA7">
              <w:rPr>
                <w:rFonts w:ascii="Times New Roman" w:eastAsia="Times New Roman" w:hAnsi="Times New Roman" w:cs="Arial"/>
                <w:color w:val="222122"/>
                <w:sz w:val="20"/>
                <w:szCs w:val="24"/>
              </w:rPr>
              <w:t>балонна</w:t>
            </w:r>
            <w:proofErr w:type="spellEnd"/>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ендоскопия</w:t>
            </w:r>
            <w:proofErr w:type="spellEnd"/>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30473-00</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Панендоскопия</w:t>
            </w:r>
            <w:proofErr w:type="spellEnd"/>
            <w:r w:rsidRPr="00496EA7">
              <w:rPr>
                <w:rFonts w:ascii="Arial" w:eastAsia="Times New Roman" w:hAnsi="Arial" w:cs="Arial"/>
                <w:sz w:val="20"/>
                <w:szCs w:val="20"/>
              </w:rPr>
              <w:t xml:space="preserve"> до </w:t>
            </w:r>
            <w:proofErr w:type="spellStart"/>
            <w:r w:rsidRPr="00496EA7">
              <w:rPr>
                <w:rFonts w:ascii="Arial" w:eastAsia="Times New Roman" w:hAnsi="Arial" w:cs="Arial"/>
                <w:sz w:val="20"/>
                <w:szCs w:val="20"/>
              </w:rPr>
              <w:t>дуоденума</w:t>
            </w:r>
            <w:proofErr w:type="spellEnd"/>
            <w:r w:rsidRPr="00496EA7">
              <w:rPr>
                <w:rFonts w:ascii="Arial" w:eastAsia="Times New Roman" w:hAnsi="Arial" w:cs="Arial"/>
                <w:sz w:val="20"/>
                <w:szCs w:val="20"/>
              </w:rPr>
              <w:t xml:space="preserve"> </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Дуоденоскопия</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Гастроскопия</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Езофагогастродуоденоскопия</w:t>
            </w:r>
            <w:proofErr w:type="spellEnd"/>
            <w:r w:rsidRPr="00496EA7">
              <w:rPr>
                <w:rFonts w:ascii="Times New Roman" w:eastAsia="Times New Roman" w:hAnsi="Times New Roman" w:cs="Arial"/>
                <w:color w:val="222122"/>
                <w:sz w:val="20"/>
                <w:szCs w:val="24"/>
              </w:rPr>
              <w:t xml:space="preserve"> [EGD]</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30473-02</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Панендоскопия</w:t>
            </w:r>
            <w:proofErr w:type="spellEnd"/>
            <w:r w:rsidRPr="00496EA7">
              <w:rPr>
                <w:rFonts w:ascii="Arial" w:eastAsia="Times New Roman" w:hAnsi="Arial" w:cs="Arial"/>
                <w:sz w:val="20"/>
                <w:szCs w:val="20"/>
              </w:rPr>
              <w:t xml:space="preserve"> през изкуствена </w:t>
            </w:r>
            <w:proofErr w:type="spellStart"/>
            <w:r w:rsidRPr="00496EA7">
              <w:rPr>
                <w:rFonts w:ascii="Arial" w:eastAsia="Times New Roman" w:hAnsi="Arial" w:cs="Arial"/>
                <w:sz w:val="20"/>
                <w:szCs w:val="20"/>
              </w:rPr>
              <w:t>стома</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Гастроскопия</w:t>
            </w:r>
            <w:proofErr w:type="spellEnd"/>
            <w:r w:rsidRPr="00496EA7">
              <w:rPr>
                <w:rFonts w:ascii="Times New Roman" w:eastAsia="Times New Roman" w:hAnsi="Times New Roman" w:cs="Arial"/>
                <w:color w:val="222122"/>
                <w:sz w:val="20"/>
                <w:szCs w:val="24"/>
              </w:rPr>
              <w:t xml:space="preserve"> през изкуствена </w:t>
            </w:r>
            <w:proofErr w:type="spellStart"/>
            <w:r w:rsidRPr="00496EA7">
              <w:rPr>
                <w:rFonts w:ascii="Times New Roman" w:eastAsia="Times New Roman" w:hAnsi="Times New Roman" w:cs="Arial"/>
                <w:color w:val="222122"/>
                <w:sz w:val="20"/>
                <w:szCs w:val="24"/>
              </w:rPr>
              <w:t>стома</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Езофагогастродуоденоскопия</w:t>
            </w:r>
            <w:proofErr w:type="spellEnd"/>
            <w:r w:rsidRPr="00496EA7">
              <w:rPr>
                <w:rFonts w:ascii="Times New Roman" w:eastAsia="Times New Roman" w:hAnsi="Times New Roman" w:cs="Arial"/>
                <w:color w:val="222122"/>
                <w:sz w:val="20"/>
                <w:szCs w:val="24"/>
              </w:rPr>
              <w:t xml:space="preserve"> [EGD] през изкуствена </w:t>
            </w:r>
            <w:proofErr w:type="spellStart"/>
            <w:r w:rsidRPr="00496EA7">
              <w:rPr>
                <w:rFonts w:ascii="Times New Roman" w:eastAsia="Times New Roman" w:hAnsi="Times New Roman" w:cs="Arial"/>
                <w:color w:val="222122"/>
                <w:sz w:val="20"/>
                <w:szCs w:val="24"/>
              </w:rPr>
              <w:t>стома</w:t>
            </w:r>
            <w:proofErr w:type="spellEnd"/>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r>
            <w:proofErr w:type="spellStart"/>
            <w:r w:rsidRPr="00496EA7">
              <w:rPr>
                <w:rFonts w:ascii="Times New Roman" w:eastAsia="Times New Roman" w:hAnsi="Times New Roman" w:cs="Arial"/>
                <w:color w:val="222122"/>
                <w:sz w:val="20"/>
                <w:szCs w:val="24"/>
              </w:rPr>
              <w:t>дуоденоскопия</w:t>
            </w:r>
            <w:proofErr w:type="spellEnd"/>
            <w:r w:rsidRPr="00496EA7">
              <w:rPr>
                <w:rFonts w:ascii="Times New Roman" w:eastAsia="Times New Roman" w:hAnsi="Times New Roman" w:cs="Arial"/>
                <w:color w:val="222122"/>
                <w:sz w:val="20"/>
                <w:szCs w:val="24"/>
              </w:rPr>
              <w:t xml:space="preserve"> през изкуствена </w:t>
            </w:r>
            <w:proofErr w:type="spellStart"/>
            <w:r w:rsidRPr="00496EA7">
              <w:rPr>
                <w:rFonts w:ascii="Times New Roman" w:eastAsia="Times New Roman" w:hAnsi="Times New Roman" w:cs="Arial"/>
                <w:color w:val="222122"/>
                <w:sz w:val="20"/>
                <w:szCs w:val="24"/>
              </w:rPr>
              <w:t>стома</w:t>
            </w:r>
            <w:proofErr w:type="spellEnd"/>
            <w:r w:rsidRPr="00496EA7">
              <w:rPr>
                <w:rFonts w:ascii="Times New Roman" w:eastAsia="Times New Roman" w:hAnsi="Times New Roman" w:cs="Arial"/>
                <w:color w:val="222122"/>
                <w:sz w:val="20"/>
                <w:szCs w:val="24"/>
              </w:rPr>
              <w:t xml:space="preserve"> (32095-00 [891])</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496EA7">
              <w:rPr>
                <w:rFonts w:ascii="Times New Roman" w:eastAsia="Times New Roman" w:hAnsi="Times New Roman" w:cs="Times New Roman"/>
                <w:sz w:val="20"/>
                <w:szCs w:val="20"/>
              </w:rPr>
              <w:t>ендоскопски</w:t>
            </w:r>
            <w:proofErr w:type="spellEnd"/>
            <w:r w:rsidRPr="00496EA7">
              <w:rPr>
                <w:rFonts w:ascii="Times New Roman" w:eastAsia="Times New Roman" w:hAnsi="Times New Roman" w:cs="Times New Roman"/>
                <w:sz w:val="20"/>
                <w:szCs w:val="20"/>
              </w:rPr>
              <w:t xml:space="preserve"> оглед на тънко черво през изкуствена </w:t>
            </w:r>
            <w:proofErr w:type="spellStart"/>
            <w:r w:rsidRPr="00496EA7">
              <w:rPr>
                <w:rFonts w:ascii="Times New Roman" w:eastAsia="Times New Roman" w:hAnsi="Times New Roman" w:cs="Times New Roman"/>
                <w:sz w:val="20"/>
                <w:szCs w:val="20"/>
              </w:rPr>
              <w:t>стома</w:t>
            </w:r>
            <w:proofErr w:type="spellEnd"/>
            <w:r w:rsidRPr="00496EA7">
              <w:rPr>
                <w:rFonts w:ascii="Times New Roman" w:eastAsia="Times New Roman" w:hAnsi="Times New Roman" w:cs="Times New Roman"/>
                <w:sz w:val="20"/>
                <w:szCs w:val="20"/>
              </w:rPr>
              <w:t xml:space="preserve"> (32095-00 [891])</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ДИАГНОСТИЧНИ ПРОЦЕДУРИ НА ТЪНКО ЧЕРВО</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45.13</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 xml:space="preserve">ендоскопия на тънко черво  </w:t>
            </w:r>
          </w:p>
          <w:p w:rsidR="00211885" w:rsidRPr="00496EA7" w:rsidRDefault="00211885" w:rsidP="001C6073">
            <w:pPr>
              <w:keepNext/>
              <w:keepLines/>
              <w:spacing w:after="0" w:line="240" w:lineRule="auto"/>
              <w:rPr>
                <w:rFonts w:ascii="Verdana" w:eastAsia="Times New Roman" w:hAnsi="Verdana" w:cs="Times New Roman"/>
                <w:noProof/>
                <w:sz w:val="14"/>
                <w:szCs w:val="20"/>
                <w:highlight w:val="yellow"/>
                <w:lang w:val="ru-RU"/>
              </w:rPr>
            </w:pPr>
            <w:r w:rsidRPr="00496EA7">
              <w:rPr>
                <w:rFonts w:ascii="Verdana" w:eastAsia="Times New Roman" w:hAnsi="Verdana" w:cs="Times New Roman"/>
                <w:noProof/>
                <w:sz w:val="14"/>
                <w:szCs w:val="20"/>
                <w:highlight w:val="yellow"/>
                <w:lang w:val="ru-RU"/>
              </w:rPr>
              <w:t>езофагогастродуоденоскопия (</w:t>
            </w:r>
            <w:r w:rsidRPr="00496EA7">
              <w:rPr>
                <w:rFonts w:ascii="Verdana" w:eastAsia="Times New Roman" w:hAnsi="Verdana" w:cs="Times New Roman"/>
                <w:noProof/>
                <w:sz w:val="14"/>
                <w:szCs w:val="20"/>
                <w:highlight w:val="yellow"/>
                <w:lang w:val="x-none"/>
              </w:rPr>
              <w:t>EDG</w:t>
            </w:r>
            <w:r w:rsidRPr="00496EA7">
              <w:rPr>
                <w:rFonts w:ascii="Verdana" w:eastAsia="Times New Roman" w:hAnsi="Verdana" w:cs="Times New Roman"/>
                <w:noProof/>
                <w:sz w:val="14"/>
                <w:szCs w:val="20"/>
                <w:highlight w:val="yellow"/>
                <w:lang w:val="ru-RU"/>
              </w:rPr>
              <w:t>)</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t>Изключва:</w:t>
            </w:r>
          </w:p>
          <w:p w:rsidR="00211885" w:rsidRPr="00496EA7" w:rsidRDefault="00211885" w:rsidP="001C6073">
            <w:pPr>
              <w:keepNext/>
              <w:keepLines/>
              <w:spacing w:after="0" w:line="240" w:lineRule="auto"/>
              <w:rPr>
                <w:rFonts w:ascii="Tahoma" w:eastAsia="Times New Roman" w:hAnsi="Tahoma" w:cs="Tahoma"/>
                <w:i/>
                <w:noProof/>
                <w:sz w:val="14"/>
                <w:szCs w:val="20"/>
                <w:lang w:val="ru-RU"/>
              </w:rPr>
            </w:pPr>
            <w:r w:rsidRPr="00496EA7">
              <w:rPr>
                <w:rFonts w:ascii="Tahoma" w:eastAsia="Times New Roman" w:hAnsi="Tahoma" w:cs="Tahoma"/>
                <w:i/>
                <w:noProof/>
                <w:sz w:val="14"/>
                <w:szCs w:val="20"/>
                <w:highlight w:val="yellow"/>
                <w:lang w:val="ru-RU"/>
              </w:rPr>
              <w:t>такава с биопсия – 45.14, 45.16</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30473-05</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Панендоскопия</w:t>
            </w:r>
            <w:proofErr w:type="spellEnd"/>
            <w:r w:rsidRPr="00496EA7">
              <w:rPr>
                <w:rFonts w:ascii="Arial" w:eastAsia="Times New Roman" w:hAnsi="Arial" w:cs="Arial"/>
                <w:sz w:val="20"/>
                <w:szCs w:val="20"/>
              </w:rPr>
              <w:t xml:space="preserve"> до </w:t>
            </w:r>
            <w:proofErr w:type="spellStart"/>
            <w:r w:rsidRPr="00496EA7">
              <w:rPr>
                <w:rFonts w:ascii="Arial" w:eastAsia="Times New Roman" w:hAnsi="Arial" w:cs="Arial"/>
                <w:sz w:val="20"/>
                <w:szCs w:val="20"/>
              </w:rPr>
              <w:t>илеума</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Илеоскопия</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Йеюноскопия</w:t>
            </w:r>
            <w:proofErr w:type="spellEnd"/>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45.16</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езофагогастро дуоденоскопия (EDG) със затворена биопсия</w:t>
            </w:r>
          </w:p>
          <w:p w:rsidR="00211885" w:rsidRPr="00496EA7" w:rsidRDefault="00211885" w:rsidP="001C6073">
            <w:pPr>
              <w:keepNext/>
              <w:keepLines/>
              <w:spacing w:after="0" w:line="240" w:lineRule="auto"/>
              <w:rPr>
                <w:rFonts w:ascii="Verdana" w:eastAsia="Times New Roman" w:hAnsi="Verdana" w:cs="Times New Roman"/>
                <w:noProof/>
                <w:sz w:val="14"/>
                <w:szCs w:val="20"/>
                <w:lang w:val="ru-RU"/>
              </w:rPr>
            </w:pPr>
            <w:r w:rsidRPr="00496EA7">
              <w:rPr>
                <w:rFonts w:ascii="Verdana" w:eastAsia="Times New Roman" w:hAnsi="Verdana" w:cs="Times New Roman"/>
                <w:noProof/>
                <w:sz w:val="14"/>
                <w:szCs w:val="20"/>
                <w:highlight w:val="yellow"/>
                <w:lang w:val="ru-RU"/>
              </w:rPr>
              <w:t>биопсия на едно или повече места на езофаг, стомах и/или дуоденум</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Панендоскопия</w:t>
            </w:r>
            <w:proofErr w:type="spellEnd"/>
            <w:r w:rsidRPr="00496EA7">
              <w:rPr>
                <w:rFonts w:ascii="Arial" w:eastAsia="Times New Roman" w:hAnsi="Arial" w:cs="Arial"/>
                <w:b/>
                <w:bCs/>
                <w:sz w:val="20"/>
                <w:szCs w:val="20"/>
                <w:lang w:val="en-GB"/>
              </w:rPr>
              <w:t xml:space="preserve"> с </w:t>
            </w:r>
            <w:proofErr w:type="spellStart"/>
            <w:r w:rsidRPr="00496EA7">
              <w:rPr>
                <w:rFonts w:ascii="Arial" w:eastAsia="Times New Roman" w:hAnsi="Arial" w:cs="Arial"/>
                <w:b/>
                <w:bCs/>
                <w:sz w:val="20"/>
                <w:szCs w:val="20"/>
                <w:lang w:val="en-GB"/>
              </w:rPr>
              <w:t>ексцизия</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Дуоденоскопия</w:t>
            </w:r>
            <w:proofErr w:type="spellEnd"/>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t>}</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Гастроскопия</w:t>
            </w:r>
            <w:proofErr w:type="spellEnd"/>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t>}</w:t>
            </w:r>
            <w:r w:rsidRPr="00496EA7">
              <w:rPr>
                <w:rFonts w:ascii="Times New Roman" w:eastAsia="Times New Roman" w:hAnsi="Times New Roman" w:cs="Arial"/>
                <w:color w:val="222122"/>
                <w:sz w:val="20"/>
                <w:szCs w:val="24"/>
              </w:rPr>
              <w:tab/>
              <w:t xml:space="preserve">с </w:t>
            </w:r>
            <w:proofErr w:type="spellStart"/>
            <w:r w:rsidRPr="00496EA7">
              <w:rPr>
                <w:rFonts w:ascii="Times New Roman" w:eastAsia="Times New Roman" w:hAnsi="Times New Roman" w:cs="Arial"/>
                <w:color w:val="222122"/>
                <w:sz w:val="20"/>
                <w:szCs w:val="24"/>
              </w:rPr>
              <w:t>ексцизия</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Езофагогастродуоденоскопия</w:t>
            </w:r>
            <w:proofErr w:type="spellEnd"/>
            <w:r w:rsidRPr="00496EA7">
              <w:rPr>
                <w:rFonts w:ascii="Times New Roman" w:eastAsia="Times New Roman" w:hAnsi="Times New Roman" w:cs="Arial"/>
                <w:color w:val="222122"/>
                <w:sz w:val="20"/>
                <w:szCs w:val="24"/>
              </w:rPr>
              <w:t xml:space="preserve"> [EGD] } </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 xml:space="preserve">двойно </w:t>
            </w:r>
            <w:proofErr w:type="spellStart"/>
            <w:r w:rsidRPr="00496EA7">
              <w:rPr>
                <w:rFonts w:ascii="Times New Roman" w:eastAsia="Times New Roman" w:hAnsi="Times New Roman" w:cs="Arial"/>
                <w:color w:val="222122"/>
                <w:sz w:val="20"/>
                <w:szCs w:val="24"/>
              </w:rPr>
              <w:t>балонна</w:t>
            </w:r>
            <w:proofErr w:type="spellEnd"/>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ентероскопия</w:t>
            </w:r>
            <w:proofErr w:type="spellEnd"/>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30473-01</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Панендоскопия</w:t>
            </w:r>
            <w:proofErr w:type="spellEnd"/>
            <w:r w:rsidRPr="00496EA7">
              <w:rPr>
                <w:rFonts w:ascii="Arial" w:eastAsia="Times New Roman" w:hAnsi="Arial" w:cs="Arial"/>
                <w:sz w:val="20"/>
                <w:szCs w:val="20"/>
              </w:rPr>
              <w:t xml:space="preserve"> до дванадесетопръстника с биопсия</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bCs/>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bCs/>
                <w:caps/>
                <w:sz w:val="14"/>
                <w:szCs w:val="24"/>
                <w:u w:val="single"/>
                <w:lang w:val="x-none"/>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b/>
                <w:bCs/>
                <w:caps/>
                <w:sz w:val="14"/>
                <w:szCs w:val="14"/>
                <w:highlight w:val="yellow"/>
              </w:rPr>
              <w:t>*</w:t>
            </w:r>
            <w:r w:rsidRPr="00496EA7">
              <w:rPr>
                <w:rFonts w:ascii="Arial" w:eastAsia="Times New Roman" w:hAnsi="Arial" w:cs="Times New Roman"/>
                <w:b/>
                <w:bCs/>
                <w:caps/>
                <w:sz w:val="14"/>
                <w:szCs w:val="14"/>
                <w:highlight w:val="yellow"/>
                <w:lang w:val="ru-RU"/>
              </w:rPr>
              <w:t>*</w:t>
            </w:r>
            <w:r w:rsidRPr="00496EA7">
              <w:rPr>
                <w:rFonts w:ascii="Arial" w:eastAsia="Times New Roman" w:hAnsi="Arial" w:cs="Times New Roman"/>
                <w:b/>
                <w:bCs/>
                <w:caps/>
                <w:sz w:val="14"/>
                <w:szCs w:val="14"/>
                <w:highlight w:val="yellow"/>
              </w:rPr>
              <w:t>*</w:t>
            </w:r>
            <w:r w:rsidRPr="00496EA7">
              <w:rPr>
                <w:rFonts w:ascii="Arial" w:eastAsia="Times New Roman" w:hAnsi="Arial" w:cs="Times New Roman"/>
                <w:b/>
                <w:caps/>
                <w:sz w:val="14"/>
                <w:szCs w:val="20"/>
                <w:highlight w:val="yellow"/>
              </w:rPr>
              <w:t>50.11</w:t>
            </w:r>
            <w:r w:rsidRPr="00496EA7">
              <w:rPr>
                <w:rFonts w:ascii="Arial" w:eastAsia="Times New Roman" w:hAnsi="Arial" w:cs="Times New Roman"/>
                <w:b/>
                <w:caps/>
                <w:sz w:val="14"/>
                <w:szCs w:val="20"/>
                <w:highlight w:val="yellow"/>
              </w:rPr>
              <w:tab/>
              <w:t xml:space="preserve"> затворена (перкутанна) (иглена) биопсия на ЧЕРен дроб</w:t>
            </w:r>
          </w:p>
          <w:p w:rsidR="00211885" w:rsidRPr="00496EA7" w:rsidRDefault="00211885" w:rsidP="001C6073">
            <w:pPr>
              <w:keepNext/>
              <w:keepLines/>
              <w:spacing w:after="0" w:line="240" w:lineRule="auto"/>
              <w:ind w:left="170"/>
              <w:rPr>
                <w:rFonts w:ascii="Times New Roman" w:eastAsia="Times New Roman" w:hAnsi="Times New Roman" w:cs="Times New Roman"/>
                <w:noProof/>
                <w:sz w:val="16"/>
                <w:szCs w:val="20"/>
                <w:highlight w:val="yellow"/>
              </w:rPr>
            </w:pPr>
            <w:r w:rsidRPr="00496EA7">
              <w:rPr>
                <w:rFonts w:ascii="Times New Roman" w:eastAsia="Times New Roman" w:hAnsi="Times New Roman" w:cs="Times New Roman"/>
                <w:noProof/>
                <w:sz w:val="16"/>
                <w:szCs w:val="20"/>
                <w:highlight w:val="yellow"/>
              </w:rPr>
              <w:t>диагностична аспирация от черния дроб</w:t>
            </w:r>
          </w:p>
          <w:p w:rsidR="00211885" w:rsidRPr="00496EA7" w:rsidRDefault="00211885" w:rsidP="001C6073">
            <w:pPr>
              <w:keepNext/>
              <w:keepLines/>
              <w:spacing w:after="0" w:line="240" w:lineRule="auto"/>
              <w:ind w:left="170"/>
              <w:rPr>
                <w:rFonts w:ascii="Times New Roman" w:eastAsia="Times New Roman" w:hAnsi="Times New Roman" w:cs="Times New Roman"/>
                <w:noProof/>
                <w:sz w:val="16"/>
                <w:szCs w:val="20"/>
                <w:highlight w:val="yellow"/>
              </w:rPr>
            </w:pPr>
            <w:r w:rsidRPr="00496EA7">
              <w:rPr>
                <w:rFonts w:ascii="Times New Roman" w:eastAsia="Times New Roman" w:hAnsi="Times New Roman" w:cs="Times New Roman"/>
                <w:noProof/>
                <w:sz w:val="16"/>
                <w:szCs w:val="20"/>
                <w:highlight w:val="yellow"/>
              </w:rPr>
              <w:t>биопсия на огнищни лезии на черния дроб под ехографски контрол</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96EA7">
              <w:rPr>
                <w:rFonts w:ascii="Arial" w:eastAsia="Times New Roman" w:hAnsi="Arial" w:cs="Arial"/>
                <w:b/>
                <w:bCs/>
                <w:sz w:val="20"/>
                <w:szCs w:val="20"/>
              </w:rPr>
              <w:tab/>
              <w:t>Процедури за приложение, поставяне или премахване върху черен дроб</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90319-01</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Перкутанна</w:t>
            </w:r>
            <w:proofErr w:type="spellEnd"/>
            <w:r w:rsidRPr="00496EA7">
              <w:rPr>
                <w:rFonts w:ascii="Arial" w:eastAsia="Times New Roman" w:hAnsi="Arial" w:cs="Arial"/>
                <w:sz w:val="20"/>
                <w:szCs w:val="20"/>
              </w:rPr>
              <w:t xml:space="preserve"> аспирация на черен дроб</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r>
            <w:proofErr w:type="spellStart"/>
            <w:r w:rsidRPr="00496EA7">
              <w:rPr>
                <w:rFonts w:ascii="Times New Roman" w:eastAsia="Times New Roman" w:hAnsi="Times New Roman" w:cs="Arial"/>
                <w:color w:val="222122"/>
                <w:sz w:val="20"/>
                <w:szCs w:val="24"/>
              </w:rPr>
              <w:t>перкутанна</w:t>
            </w:r>
            <w:proofErr w:type="spellEnd"/>
            <w:r w:rsidRPr="00496EA7">
              <w:rPr>
                <w:rFonts w:ascii="Times New Roman" w:eastAsia="Times New Roman" w:hAnsi="Times New Roman" w:cs="Arial"/>
                <w:color w:val="222122"/>
                <w:sz w:val="20"/>
                <w:szCs w:val="24"/>
              </w:rPr>
              <w:t xml:space="preserve"> чернодробна биопсия (30409-00 [953])</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тези за абсцес, хематом или киста (30224-01 [987])</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b/>
                <w:bCs/>
                <w:caps/>
                <w:sz w:val="14"/>
                <w:szCs w:val="14"/>
                <w:highlight w:val="yellow"/>
              </w:rPr>
              <w:t>*</w:t>
            </w:r>
            <w:r w:rsidRPr="00496EA7">
              <w:rPr>
                <w:rFonts w:ascii="Arial" w:eastAsia="Times New Roman" w:hAnsi="Arial" w:cs="Times New Roman"/>
                <w:b/>
                <w:bCs/>
                <w:caps/>
                <w:sz w:val="14"/>
                <w:szCs w:val="14"/>
                <w:highlight w:val="yellow"/>
                <w:lang w:val="ru-RU"/>
              </w:rPr>
              <w:t>*</w:t>
            </w:r>
            <w:r w:rsidRPr="00496EA7">
              <w:rPr>
                <w:rFonts w:ascii="Arial" w:eastAsia="Times New Roman" w:hAnsi="Arial" w:cs="Times New Roman"/>
                <w:b/>
                <w:bCs/>
                <w:caps/>
                <w:sz w:val="14"/>
                <w:szCs w:val="14"/>
                <w:highlight w:val="yellow"/>
              </w:rPr>
              <w:t xml:space="preserve">* </w:t>
            </w:r>
            <w:r w:rsidRPr="00496EA7">
              <w:rPr>
                <w:rFonts w:ascii="Arial" w:eastAsia="Times New Roman" w:hAnsi="Arial" w:cs="Times New Roman"/>
                <w:b/>
                <w:caps/>
                <w:sz w:val="14"/>
                <w:szCs w:val="20"/>
                <w:highlight w:val="yellow"/>
              </w:rPr>
              <w:t>50.19</w:t>
            </w:r>
            <w:r w:rsidRPr="00496EA7">
              <w:rPr>
                <w:rFonts w:ascii="Arial" w:eastAsia="Times New Roman" w:hAnsi="Arial" w:cs="Times New Roman"/>
                <w:b/>
                <w:caps/>
                <w:sz w:val="14"/>
                <w:szCs w:val="20"/>
                <w:highlight w:val="yellow"/>
              </w:rPr>
              <w:tab/>
              <w:t xml:space="preserve"> други диагностични процедури на ЧЕРен дроб     </w:t>
            </w:r>
          </w:p>
          <w:p w:rsidR="00211885" w:rsidRPr="00496EA7" w:rsidRDefault="00211885" w:rsidP="001C6073">
            <w:pPr>
              <w:keepNext/>
              <w:keepLines/>
              <w:spacing w:after="0" w:line="240" w:lineRule="auto"/>
              <w:ind w:left="170"/>
              <w:rPr>
                <w:rFonts w:ascii="Verdana" w:eastAsia="Times New Roman" w:hAnsi="Verdana" w:cs="Times New Roman"/>
                <w:sz w:val="14"/>
                <w:szCs w:val="20"/>
                <w:highlight w:val="yellow"/>
              </w:rPr>
            </w:pPr>
            <w:proofErr w:type="spellStart"/>
            <w:r w:rsidRPr="00496EA7">
              <w:rPr>
                <w:rFonts w:ascii="Verdana" w:eastAsia="Times New Roman" w:hAnsi="Verdana" w:cs="Times New Roman"/>
                <w:sz w:val="14"/>
                <w:szCs w:val="20"/>
                <w:highlight w:val="yellow"/>
              </w:rPr>
              <w:t>лапароскопска</w:t>
            </w:r>
            <w:proofErr w:type="spellEnd"/>
            <w:r w:rsidRPr="00496EA7">
              <w:rPr>
                <w:rFonts w:ascii="Verdana" w:eastAsia="Times New Roman" w:hAnsi="Verdana" w:cs="Times New Roman"/>
                <w:sz w:val="14"/>
                <w:szCs w:val="20"/>
                <w:highlight w:val="yellow"/>
              </w:rPr>
              <w:t xml:space="preserve"> биопсия на черен дроб</w:t>
            </w:r>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highlight w:val="yellow"/>
              </w:rPr>
            </w:pPr>
            <w:r w:rsidRPr="00496EA7">
              <w:rPr>
                <w:rFonts w:ascii="Times New Roman" w:eastAsia="Times New Roman" w:hAnsi="Times New Roman" w:cs="Times New Roman"/>
                <w:b/>
                <w:i/>
                <w:noProof/>
                <w:sz w:val="16"/>
                <w:szCs w:val="20"/>
                <w:highlight w:val="yellow"/>
              </w:rPr>
              <w:t>Изключва</w:t>
            </w:r>
            <w:r w:rsidRPr="00496EA7">
              <w:rPr>
                <w:rFonts w:ascii="Times New Roman" w:eastAsia="Times New Roman" w:hAnsi="Times New Roman" w:cs="Times New Roman"/>
                <w:i/>
                <w:noProof/>
                <w:sz w:val="16"/>
                <w:szCs w:val="20"/>
                <w:highlight w:val="yellow"/>
              </w:rPr>
              <w:t>:</w:t>
            </w:r>
          </w:p>
          <w:p w:rsidR="00211885" w:rsidRPr="00496EA7" w:rsidRDefault="00211885" w:rsidP="001C6073">
            <w:pPr>
              <w:keepNext/>
              <w:keepLines/>
              <w:spacing w:after="0" w:line="240" w:lineRule="auto"/>
              <w:rPr>
                <w:rFonts w:ascii="Tahoma" w:eastAsia="Times New Roman" w:hAnsi="Tahoma" w:cs="Times New Roman"/>
                <w:i/>
                <w:sz w:val="14"/>
                <w:szCs w:val="20"/>
                <w:highlight w:val="yellow"/>
              </w:rPr>
            </w:pPr>
            <w:proofErr w:type="spellStart"/>
            <w:r w:rsidRPr="00496EA7">
              <w:rPr>
                <w:rFonts w:ascii="Tahoma" w:eastAsia="Times New Roman" w:hAnsi="Tahoma" w:cs="Times New Roman"/>
                <w:i/>
                <w:sz w:val="14"/>
                <w:szCs w:val="20"/>
                <w:highlight w:val="yellow"/>
              </w:rPr>
              <w:t>скениране</w:t>
            </w:r>
            <w:proofErr w:type="spellEnd"/>
            <w:r w:rsidRPr="00496EA7">
              <w:rPr>
                <w:rFonts w:ascii="Tahoma" w:eastAsia="Times New Roman" w:hAnsi="Tahoma" w:cs="Times New Roman"/>
                <w:i/>
                <w:sz w:val="14"/>
                <w:szCs w:val="20"/>
                <w:highlight w:val="yellow"/>
              </w:rPr>
              <w:t xml:space="preserve"> на черния дроб и радиоизотопно функционално изследване - 92.02</w:t>
            </w:r>
          </w:p>
          <w:p w:rsidR="00211885" w:rsidRPr="00496EA7" w:rsidRDefault="00211885" w:rsidP="001C6073">
            <w:pPr>
              <w:keepNext/>
              <w:keepLines/>
              <w:spacing w:after="0" w:line="240" w:lineRule="auto"/>
              <w:rPr>
                <w:rFonts w:ascii="Tahoma" w:eastAsia="Times New Roman" w:hAnsi="Tahoma" w:cs="Times New Roman"/>
                <w:i/>
                <w:sz w:val="14"/>
                <w:szCs w:val="20"/>
              </w:rPr>
            </w:pPr>
            <w:proofErr w:type="spellStart"/>
            <w:r w:rsidRPr="00496EA7">
              <w:rPr>
                <w:rFonts w:ascii="Tahoma" w:eastAsia="Times New Roman" w:hAnsi="Tahoma" w:cs="Times New Roman"/>
                <w:i/>
                <w:sz w:val="14"/>
                <w:szCs w:val="20"/>
                <w:highlight w:val="yellow"/>
              </w:rPr>
              <w:t>микроскопиране</w:t>
            </w:r>
            <w:proofErr w:type="spellEnd"/>
            <w:r w:rsidRPr="00496EA7">
              <w:rPr>
                <w:rFonts w:ascii="Tahoma" w:eastAsia="Times New Roman" w:hAnsi="Tahoma" w:cs="Times New Roman"/>
                <w:i/>
                <w:sz w:val="14"/>
                <w:szCs w:val="20"/>
                <w:highlight w:val="yellow"/>
              </w:rPr>
              <w:t xml:space="preserve"> на проба от черния дроб - 91.01-91.09</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Ексцизионни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процедури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черен</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дроб</w:t>
            </w:r>
            <w:proofErr w:type="spellEnd"/>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30409-00</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Перкутанна</w:t>
            </w:r>
            <w:proofErr w:type="spellEnd"/>
            <w:r w:rsidRPr="00496EA7">
              <w:rPr>
                <w:rFonts w:ascii="Arial" w:eastAsia="Times New Roman" w:hAnsi="Arial" w:cs="Arial"/>
                <w:sz w:val="20"/>
                <w:szCs w:val="20"/>
              </w:rPr>
              <w:t xml:space="preserve"> (затворена) чернодробна биопсия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Затворена иглена чернодробна биопсия</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r>
            <w:proofErr w:type="spellStart"/>
            <w:r w:rsidRPr="00496EA7">
              <w:rPr>
                <w:rFonts w:ascii="Times New Roman" w:eastAsia="Times New Roman" w:hAnsi="Times New Roman" w:cs="Arial"/>
                <w:color w:val="222122"/>
                <w:sz w:val="20"/>
                <w:szCs w:val="24"/>
              </w:rPr>
              <w:t>трансюгуларна</w:t>
            </w:r>
            <w:proofErr w:type="spellEnd"/>
            <w:r w:rsidRPr="00496EA7">
              <w:rPr>
                <w:rFonts w:ascii="Times New Roman" w:eastAsia="Times New Roman" w:hAnsi="Times New Roman" w:cs="Arial"/>
                <w:color w:val="222122"/>
                <w:sz w:val="20"/>
                <w:szCs w:val="24"/>
              </w:rPr>
              <w:t xml:space="preserve"> чернодробна биопсия (90298-00 [953])</w:t>
            </w:r>
          </w:p>
          <w:p w:rsidR="00211885" w:rsidRPr="00496EA7" w:rsidRDefault="00211885" w:rsidP="001C6073">
            <w:pPr>
              <w:keepNext/>
              <w:keepLines/>
              <w:tabs>
                <w:tab w:val="left" w:pos="426"/>
              </w:tabs>
              <w:spacing w:after="0" w:line="240" w:lineRule="auto"/>
              <w:rPr>
                <w:rFonts w:ascii="Verdana" w:eastAsia="Times New Roman" w:hAnsi="Verdana" w:cs="Times New Roman"/>
                <w:sz w:val="14"/>
                <w:szCs w:val="24"/>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lightGray"/>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МЕКОТЪКАННО РЕНТГЕНОВО ИЗСЛЕДВАНЕ НА КОРЕМ</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t>Изключва:</w:t>
            </w:r>
          </w:p>
          <w:p w:rsidR="00211885" w:rsidRPr="00496EA7" w:rsidRDefault="00211885" w:rsidP="001C6073">
            <w:pPr>
              <w:keepNext/>
              <w:keepLines/>
              <w:spacing w:after="0" w:line="240" w:lineRule="auto"/>
              <w:rPr>
                <w:rFonts w:ascii="Tahoma" w:eastAsia="Times New Roman" w:hAnsi="Tahoma" w:cs="Tahoma"/>
                <w:i/>
                <w:noProof/>
                <w:sz w:val="14"/>
                <w:szCs w:val="20"/>
                <w:highlight w:val="yellow"/>
                <w:lang w:val="ru-RU"/>
              </w:rPr>
            </w:pPr>
            <w:r w:rsidRPr="00496EA7">
              <w:rPr>
                <w:rFonts w:ascii="Tahoma" w:eastAsia="Times New Roman" w:hAnsi="Tahoma" w:cs="Tahoma"/>
                <w:i/>
                <w:noProof/>
                <w:sz w:val="14"/>
                <w:szCs w:val="20"/>
                <w:highlight w:val="yellow"/>
                <w:lang w:val="ru-RU"/>
              </w:rPr>
              <w:t>ангиография - 88.40-88.68</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**88.01</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КАТ на корем</w:t>
            </w:r>
          </w:p>
          <w:p w:rsidR="00211885" w:rsidRPr="00496EA7" w:rsidRDefault="00211885" w:rsidP="001C6073">
            <w:pPr>
              <w:keepNext/>
              <w:keepLines/>
              <w:spacing w:after="0" w:line="240" w:lineRule="auto"/>
              <w:ind w:left="170"/>
              <w:rPr>
                <w:rFonts w:ascii="Verdana" w:eastAsia="Times New Roman" w:hAnsi="Verdana" w:cs="Times New Roman"/>
                <w:noProof/>
                <w:sz w:val="14"/>
                <w:szCs w:val="20"/>
                <w:highlight w:val="yellow"/>
                <w:lang w:val="ru-RU"/>
              </w:rPr>
            </w:pPr>
            <w:r w:rsidRPr="00496EA7">
              <w:rPr>
                <w:rFonts w:ascii="Verdana" w:eastAsia="Times New Roman" w:hAnsi="Verdana" w:cs="Times New Roman"/>
                <w:noProof/>
                <w:sz w:val="14"/>
                <w:szCs w:val="20"/>
                <w:highlight w:val="yellow"/>
                <w:lang w:val="ru-RU"/>
              </w:rPr>
              <w:t>КАТ скениране на корем</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t>Изключва:</w:t>
            </w:r>
          </w:p>
          <w:p w:rsidR="00211885" w:rsidRPr="00496EA7" w:rsidRDefault="00211885" w:rsidP="001C6073">
            <w:pPr>
              <w:keepNext/>
              <w:keepLines/>
              <w:spacing w:after="0" w:line="240" w:lineRule="auto"/>
              <w:rPr>
                <w:rFonts w:ascii="Tahoma" w:eastAsia="Times New Roman" w:hAnsi="Tahoma" w:cs="Tahoma"/>
                <w:i/>
                <w:noProof/>
                <w:sz w:val="14"/>
                <w:szCs w:val="20"/>
                <w:lang w:val="ru-RU"/>
              </w:rPr>
            </w:pPr>
            <w:r w:rsidRPr="00496EA7">
              <w:rPr>
                <w:rFonts w:ascii="Tahoma" w:eastAsia="Times New Roman" w:hAnsi="Tahoma" w:cs="Tahoma"/>
                <w:i/>
                <w:noProof/>
                <w:sz w:val="14"/>
                <w:szCs w:val="20"/>
                <w:highlight w:val="yellow"/>
                <w:lang w:val="ru-RU"/>
              </w:rPr>
              <w:t>КАТ скениране на бъбреци - 87.71</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Компютърна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томография</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корем</w:t>
            </w:r>
            <w:proofErr w:type="spellEnd"/>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 xml:space="preserve">регион от диафрагмата до </w:t>
            </w:r>
            <w:proofErr w:type="spellStart"/>
            <w:r w:rsidRPr="00496EA7">
              <w:rPr>
                <w:rFonts w:ascii="Times New Roman" w:eastAsia="Times New Roman" w:hAnsi="Times New Roman" w:cs="Arial"/>
                <w:color w:val="222122"/>
                <w:sz w:val="20"/>
                <w:szCs w:val="24"/>
              </w:rPr>
              <w:t>криста</w:t>
            </w:r>
            <w:proofErr w:type="spellEnd"/>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илиака</w:t>
            </w:r>
            <w:proofErr w:type="spellEnd"/>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 xml:space="preserve">компютърна томография при спирална </w:t>
            </w:r>
            <w:proofErr w:type="spellStart"/>
            <w:r w:rsidRPr="00496EA7">
              <w:rPr>
                <w:rFonts w:ascii="Times New Roman" w:eastAsia="Times New Roman" w:hAnsi="Times New Roman" w:cs="Arial"/>
                <w:color w:val="222122"/>
                <w:sz w:val="20"/>
                <w:szCs w:val="24"/>
              </w:rPr>
              <w:t>ангиография</w:t>
            </w:r>
            <w:proofErr w:type="spellEnd"/>
            <w:r w:rsidRPr="00496EA7">
              <w:rPr>
                <w:rFonts w:ascii="Times New Roman" w:eastAsia="Times New Roman" w:hAnsi="Times New Roman" w:cs="Arial"/>
                <w:color w:val="222122"/>
                <w:sz w:val="20"/>
                <w:szCs w:val="24"/>
              </w:rPr>
              <w:t xml:space="preserve"> (57350 [1966])</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при сканиране на:</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гръден кош (56301-01, 56307-01 [1957])</w:t>
            </w:r>
          </w:p>
          <w:p w:rsidR="00211885" w:rsidRPr="00496EA7" w:rsidRDefault="00211885" w:rsidP="001C607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и</w:t>
            </w:r>
          </w:p>
          <w:p w:rsidR="00211885" w:rsidRPr="00496EA7" w:rsidRDefault="00211885" w:rsidP="001C607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мозък (57001-01, 57007-01 [1957])</w:t>
            </w:r>
          </w:p>
          <w:p w:rsidR="00211885" w:rsidRPr="00496EA7" w:rsidRDefault="00211885" w:rsidP="001C607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ab/>
              <w:t>• таз (56801-00, 56807-00 [1961])</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таз (56501-00, 56507-00 [1963])</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56401-00</w:t>
            </w:r>
            <w:r w:rsidRPr="00496EA7">
              <w:rPr>
                <w:rFonts w:ascii="Arial" w:eastAsia="Times New Roman" w:hAnsi="Arial" w:cs="Arial"/>
                <w:sz w:val="20"/>
                <w:szCs w:val="20"/>
              </w:rPr>
              <w:tab/>
              <w:t>Компютърна томография на корем</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ru-RU"/>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ru-RU"/>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ru-RU"/>
              </w:rPr>
              <w:t>**</w:t>
            </w:r>
            <w:r w:rsidRPr="00496EA7">
              <w:rPr>
                <w:rFonts w:ascii="Arial" w:eastAsia="Times New Roman" w:hAnsi="Arial" w:cs="Times New Roman"/>
                <w:b/>
                <w:caps/>
                <w:sz w:val="14"/>
                <w:szCs w:val="20"/>
                <w:highlight w:val="yellow"/>
                <w:lang w:val="x-none"/>
              </w:rPr>
              <w:t>88.74</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 xml:space="preserve">диагностичен ултразвук на храносмилателна система и </w:t>
            </w:r>
            <w:proofErr w:type="gramStart"/>
            <w:r w:rsidRPr="00496EA7">
              <w:rPr>
                <w:rFonts w:ascii="Arial" w:eastAsia="Times New Roman" w:hAnsi="Arial" w:cs="Times New Roman"/>
                <w:b/>
                <w:caps/>
                <w:sz w:val="14"/>
                <w:szCs w:val="20"/>
                <w:highlight w:val="yellow"/>
                <w:lang w:val="x-none"/>
              </w:rPr>
              <w:t>черен</w:t>
            </w:r>
            <w:proofErr w:type="gramEnd"/>
            <w:r w:rsidRPr="00496EA7">
              <w:rPr>
                <w:rFonts w:ascii="Arial" w:eastAsia="Times New Roman" w:hAnsi="Arial" w:cs="Times New Roman"/>
                <w:b/>
                <w:caps/>
                <w:sz w:val="14"/>
                <w:szCs w:val="20"/>
                <w:highlight w:val="yellow"/>
                <w:lang w:val="x-none"/>
              </w:rPr>
              <w:t xml:space="preserve"> дроб</w:t>
            </w:r>
          </w:p>
          <w:p w:rsidR="00211885" w:rsidRPr="00496EA7" w:rsidRDefault="00211885" w:rsidP="001C6073">
            <w:pPr>
              <w:keepNext/>
              <w:keepLines/>
              <w:tabs>
                <w:tab w:val="left" w:pos="426"/>
              </w:tabs>
              <w:spacing w:after="0" w:line="240" w:lineRule="auto"/>
              <w:rPr>
                <w:rFonts w:ascii="Verdana" w:eastAsia="Times New Roman" w:hAnsi="Verdana" w:cs="Times New Roman"/>
                <w:sz w:val="14"/>
                <w:szCs w:val="20"/>
                <w:highlight w:val="yellow"/>
                <w:lang w:val="x-none"/>
              </w:rPr>
            </w:pPr>
            <w:r w:rsidRPr="00496EA7">
              <w:rPr>
                <w:rFonts w:ascii="Verdana" w:eastAsia="Times New Roman" w:hAnsi="Verdana" w:cs="Times New Roman"/>
                <w:sz w:val="14"/>
                <w:szCs w:val="20"/>
                <w:highlight w:val="yellow"/>
                <w:lang w:val="x-none"/>
              </w:rPr>
              <w:t xml:space="preserve">            </w:t>
            </w:r>
            <w:proofErr w:type="spellStart"/>
            <w:r w:rsidRPr="00496EA7">
              <w:rPr>
                <w:rFonts w:ascii="Verdana" w:eastAsia="Times New Roman" w:hAnsi="Verdana" w:cs="Times New Roman"/>
                <w:sz w:val="14"/>
                <w:szCs w:val="20"/>
                <w:highlight w:val="yellow"/>
                <w:lang w:val="x-none"/>
              </w:rPr>
              <w:t>Eластография</w:t>
            </w:r>
            <w:proofErr w:type="spellEnd"/>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96EA7">
              <w:rPr>
                <w:rFonts w:ascii="Arial" w:eastAsia="Times New Roman" w:hAnsi="Arial" w:cs="Arial"/>
                <w:b/>
                <w:bCs/>
                <w:sz w:val="20"/>
                <w:szCs w:val="20"/>
              </w:rPr>
              <w:tab/>
              <w:t xml:space="preserve">Друг ултразвук </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30668-00</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Ендоскопски</w:t>
            </w:r>
            <w:proofErr w:type="spellEnd"/>
            <w:r w:rsidRPr="00496EA7">
              <w:rPr>
                <w:rFonts w:ascii="Arial" w:eastAsia="Times New Roman" w:hAnsi="Arial" w:cs="Arial"/>
                <w:sz w:val="20"/>
                <w:szCs w:val="20"/>
              </w:rPr>
              <w:t xml:space="preserve"> ултразвук</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Ултразвук, съвместно с </w:t>
            </w:r>
            <w:proofErr w:type="spellStart"/>
            <w:r w:rsidRPr="00496EA7">
              <w:rPr>
                <w:rFonts w:ascii="Times New Roman" w:eastAsia="Times New Roman" w:hAnsi="Times New Roman" w:cs="Arial"/>
                <w:color w:val="222122"/>
                <w:sz w:val="20"/>
                <w:szCs w:val="24"/>
              </w:rPr>
              <w:t>ендоскопия</w:t>
            </w:r>
            <w:proofErr w:type="spellEnd"/>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30669-00</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Еластография</w:t>
            </w:r>
            <w:proofErr w:type="spellEnd"/>
          </w:p>
          <w:p w:rsidR="00211885" w:rsidRPr="00496EA7" w:rsidRDefault="00211885" w:rsidP="001C6073">
            <w:pPr>
              <w:keepNext/>
              <w:keepLines/>
              <w:tabs>
                <w:tab w:val="left" w:pos="426"/>
              </w:tabs>
              <w:spacing w:after="0" w:line="240" w:lineRule="auto"/>
              <w:rPr>
                <w:rFonts w:ascii="Verdana" w:eastAsia="Times New Roman" w:hAnsi="Verdana" w:cs="Times New Roman"/>
                <w:b/>
                <w:caps/>
                <w:sz w:val="14"/>
                <w:szCs w:val="14"/>
                <w:highlight w:val="lightGray"/>
                <w:u w:val="single"/>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lightGray"/>
                <w:u w:val="single"/>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ДИАГНОСТИЧЕН УЛТРАЗВУК (ЕХОГРАФИЯ)</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ru-RU"/>
              </w:rPr>
              <w:t>*</w:t>
            </w:r>
            <w:r w:rsidRPr="00496EA7">
              <w:rPr>
                <w:rFonts w:ascii="Arial" w:eastAsia="Times New Roman" w:hAnsi="Arial" w:cs="Times New Roman"/>
                <w:b/>
                <w:caps/>
                <w:sz w:val="14"/>
                <w:szCs w:val="20"/>
                <w:highlight w:val="yellow"/>
                <w:lang w:val="x-none"/>
              </w:rPr>
              <w:t>*88.76</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диагностичен ултразвук на корем и ретроперитонеум</w:t>
            </w:r>
          </w:p>
          <w:p w:rsidR="00211885" w:rsidRPr="00496EA7" w:rsidRDefault="00211885" w:rsidP="001C6073">
            <w:pPr>
              <w:keepNext/>
              <w:keepLines/>
              <w:spacing w:after="0" w:line="240" w:lineRule="auto"/>
              <w:ind w:left="170"/>
              <w:rPr>
                <w:rFonts w:ascii="Verdana" w:eastAsia="Times New Roman" w:hAnsi="Verdana" w:cs="Times New Roman"/>
                <w:sz w:val="14"/>
                <w:szCs w:val="20"/>
                <w:lang w:val="x-none"/>
              </w:rPr>
            </w:pPr>
            <w:r w:rsidRPr="00496EA7">
              <w:rPr>
                <w:rFonts w:ascii="Verdana" w:eastAsia="Times New Roman" w:hAnsi="Verdana" w:cs="Times New Roman"/>
                <w:sz w:val="14"/>
                <w:szCs w:val="20"/>
                <w:highlight w:val="yellow"/>
                <w:lang w:val="x-none"/>
              </w:rPr>
              <w:t xml:space="preserve">Конвенционална и </w:t>
            </w:r>
            <w:proofErr w:type="spellStart"/>
            <w:r w:rsidRPr="00496EA7">
              <w:rPr>
                <w:rFonts w:ascii="Verdana" w:eastAsia="Times New Roman" w:hAnsi="Verdana" w:cs="Times New Roman"/>
                <w:sz w:val="14"/>
                <w:szCs w:val="20"/>
                <w:highlight w:val="yellow"/>
                <w:lang w:val="x-none"/>
              </w:rPr>
              <w:t>Doppler</w:t>
            </w:r>
            <w:proofErr w:type="spellEnd"/>
            <w:r w:rsidRPr="00496EA7">
              <w:rPr>
                <w:rFonts w:ascii="Verdana" w:eastAsia="Times New Roman" w:hAnsi="Verdana" w:cs="Times New Roman"/>
                <w:sz w:val="14"/>
                <w:szCs w:val="20"/>
                <w:highlight w:val="yellow"/>
                <w:lang w:val="x-none"/>
              </w:rPr>
              <w:t xml:space="preserve"> ехография</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96EA7">
              <w:rPr>
                <w:rFonts w:ascii="Arial" w:eastAsia="Times New Roman" w:hAnsi="Arial" w:cs="Arial"/>
                <w:b/>
                <w:bCs/>
                <w:sz w:val="20"/>
                <w:szCs w:val="20"/>
              </w:rPr>
              <w:tab/>
              <w:t>Ултразвук на корем или таз</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55036-00</w:t>
            </w:r>
            <w:r w:rsidRPr="00496EA7">
              <w:rPr>
                <w:rFonts w:ascii="Arial" w:eastAsia="Times New Roman" w:hAnsi="Arial" w:cs="Arial"/>
                <w:sz w:val="20"/>
                <w:szCs w:val="20"/>
              </w:rPr>
              <w:tab/>
              <w:t>Ултразвук на корем</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 xml:space="preserve">сканиране на </w:t>
            </w:r>
            <w:proofErr w:type="spellStart"/>
            <w:r w:rsidRPr="00496EA7">
              <w:rPr>
                <w:rFonts w:ascii="Times New Roman" w:eastAsia="Times New Roman" w:hAnsi="Times New Roman" w:cs="Arial"/>
                <w:color w:val="222122"/>
                <w:sz w:val="20"/>
                <w:szCs w:val="24"/>
              </w:rPr>
              <w:t>уринарен</w:t>
            </w:r>
            <w:proofErr w:type="spellEnd"/>
            <w:r w:rsidRPr="00496EA7">
              <w:rPr>
                <w:rFonts w:ascii="Times New Roman" w:eastAsia="Times New Roman" w:hAnsi="Times New Roman" w:cs="Arial"/>
                <w:color w:val="222122"/>
                <w:sz w:val="20"/>
                <w:szCs w:val="24"/>
              </w:rPr>
              <w:t xml:space="preserve"> тракт</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коремна стена (55812-00 [1950])</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при състояния, свързани с бременност (55700 [1943], 55729-01 [1945])</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Дуплекс</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ултразвук</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интраторакални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или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интраабдоминални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съдове</w:t>
            </w:r>
            <w:proofErr w:type="spellEnd"/>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r>
            <w:proofErr w:type="spellStart"/>
            <w:r w:rsidRPr="00496EA7">
              <w:rPr>
                <w:rFonts w:ascii="Times New Roman" w:eastAsia="Times New Roman" w:hAnsi="Times New Roman" w:cs="Arial"/>
                <w:color w:val="222122"/>
                <w:sz w:val="20"/>
                <w:szCs w:val="24"/>
              </w:rPr>
              <w:t>B-mode</w:t>
            </w:r>
            <w:proofErr w:type="spellEnd"/>
            <w:r w:rsidRPr="00496EA7">
              <w:rPr>
                <w:rFonts w:ascii="Times New Roman" w:eastAsia="Times New Roman" w:hAnsi="Times New Roman" w:cs="Arial"/>
                <w:color w:val="222122"/>
                <w:sz w:val="20"/>
                <w:szCs w:val="24"/>
              </w:rPr>
              <w:t xml:space="preserve"> ултразвуково изследване и интегрирано </w:t>
            </w:r>
            <w:proofErr w:type="spellStart"/>
            <w:r w:rsidRPr="00496EA7">
              <w:rPr>
                <w:rFonts w:ascii="Times New Roman" w:eastAsia="Times New Roman" w:hAnsi="Times New Roman" w:cs="Arial"/>
                <w:color w:val="222122"/>
                <w:sz w:val="20"/>
                <w:szCs w:val="24"/>
              </w:rPr>
              <w:t>Доплерово</w:t>
            </w:r>
            <w:proofErr w:type="spellEnd"/>
            <w:r w:rsidRPr="00496EA7">
              <w:rPr>
                <w:rFonts w:ascii="Times New Roman" w:eastAsia="Times New Roman" w:hAnsi="Times New Roman" w:cs="Arial"/>
                <w:color w:val="222122"/>
                <w:sz w:val="20"/>
                <w:szCs w:val="24"/>
              </w:rPr>
              <w:t xml:space="preserve"> измерване на поток чрез спектрален анализ</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 xml:space="preserve">такава с </w:t>
            </w:r>
            <w:proofErr w:type="spellStart"/>
            <w:r w:rsidRPr="00496EA7">
              <w:rPr>
                <w:rFonts w:ascii="Times New Roman" w:eastAsia="Times New Roman" w:hAnsi="Times New Roman" w:cs="Arial"/>
                <w:color w:val="222122"/>
                <w:sz w:val="20"/>
                <w:szCs w:val="24"/>
              </w:rPr>
              <w:t>мапиране</w:t>
            </w:r>
            <w:proofErr w:type="spellEnd"/>
            <w:r w:rsidRPr="00496EA7">
              <w:rPr>
                <w:rFonts w:ascii="Times New Roman" w:eastAsia="Times New Roman" w:hAnsi="Times New Roman" w:cs="Arial"/>
                <w:color w:val="222122"/>
                <w:sz w:val="20"/>
                <w:szCs w:val="24"/>
              </w:rPr>
              <w:t xml:space="preserve"> на </w:t>
            </w:r>
            <w:proofErr w:type="spellStart"/>
            <w:r w:rsidRPr="00496EA7">
              <w:rPr>
                <w:rFonts w:ascii="Times New Roman" w:eastAsia="Times New Roman" w:hAnsi="Times New Roman" w:cs="Arial"/>
                <w:color w:val="222122"/>
                <w:sz w:val="20"/>
                <w:szCs w:val="24"/>
              </w:rPr>
              <w:t>кондуит</w:t>
            </w:r>
            <w:proofErr w:type="spellEnd"/>
            <w:r w:rsidRPr="00496EA7">
              <w:rPr>
                <w:rFonts w:ascii="Times New Roman" w:eastAsia="Times New Roman" w:hAnsi="Times New Roman" w:cs="Arial"/>
                <w:color w:val="222122"/>
                <w:sz w:val="20"/>
                <w:szCs w:val="24"/>
              </w:rPr>
              <w:t xml:space="preserve"> (55294 [1948])</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55276-00</w:t>
            </w:r>
            <w:r w:rsidRPr="00496EA7">
              <w:rPr>
                <w:rFonts w:ascii="Arial" w:eastAsia="Times New Roman" w:hAnsi="Arial" w:cs="Arial"/>
                <w:sz w:val="20"/>
                <w:szCs w:val="20"/>
              </w:rPr>
              <w:tab/>
              <w:t xml:space="preserve">Дуплекс ултразвук на </w:t>
            </w:r>
            <w:proofErr w:type="spellStart"/>
            <w:r w:rsidRPr="00496EA7">
              <w:rPr>
                <w:rFonts w:ascii="Arial" w:eastAsia="Times New Roman" w:hAnsi="Arial" w:cs="Arial"/>
                <w:sz w:val="20"/>
                <w:szCs w:val="20"/>
              </w:rPr>
              <w:t>интра-абдоминални</w:t>
            </w:r>
            <w:proofErr w:type="spellEnd"/>
            <w:r w:rsidRPr="00496EA7">
              <w:rPr>
                <w:rFonts w:ascii="Arial" w:eastAsia="Times New Roman" w:hAnsi="Arial" w:cs="Arial"/>
                <w:sz w:val="20"/>
                <w:szCs w:val="20"/>
              </w:rPr>
              <w:t xml:space="preserve">, аорта и </w:t>
            </w:r>
            <w:proofErr w:type="spellStart"/>
            <w:r w:rsidRPr="00496EA7">
              <w:rPr>
                <w:rFonts w:ascii="Arial" w:eastAsia="Times New Roman" w:hAnsi="Arial" w:cs="Arial"/>
                <w:sz w:val="20"/>
                <w:szCs w:val="20"/>
              </w:rPr>
              <w:t>илиачни</w:t>
            </w:r>
            <w:proofErr w:type="spellEnd"/>
            <w:r w:rsidRPr="00496EA7">
              <w:rPr>
                <w:rFonts w:ascii="Arial" w:eastAsia="Times New Roman" w:hAnsi="Arial" w:cs="Arial"/>
                <w:sz w:val="20"/>
                <w:szCs w:val="20"/>
              </w:rPr>
              <w:t xml:space="preserve"> артерии и/или вена </w:t>
            </w:r>
            <w:proofErr w:type="spellStart"/>
            <w:r w:rsidRPr="00496EA7">
              <w:rPr>
                <w:rFonts w:ascii="Arial" w:eastAsia="Times New Roman" w:hAnsi="Arial" w:cs="Arial"/>
                <w:sz w:val="20"/>
                <w:szCs w:val="20"/>
              </w:rPr>
              <w:t>кава</w:t>
            </w:r>
            <w:proofErr w:type="spellEnd"/>
            <w:r w:rsidRPr="00496EA7">
              <w:rPr>
                <w:rFonts w:ascii="Arial" w:eastAsia="Times New Roman" w:hAnsi="Arial" w:cs="Arial"/>
                <w:sz w:val="20"/>
                <w:szCs w:val="20"/>
              </w:rPr>
              <w:t xml:space="preserve"> </w:t>
            </w:r>
            <w:proofErr w:type="spellStart"/>
            <w:r w:rsidRPr="00496EA7">
              <w:rPr>
                <w:rFonts w:ascii="Arial" w:eastAsia="Times New Roman" w:hAnsi="Arial" w:cs="Arial"/>
                <w:sz w:val="20"/>
                <w:szCs w:val="20"/>
              </w:rPr>
              <w:t>инфериор</w:t>
            </w:r>
            <w:proofErr w:type="spellEnd"/>
            <w:r w:rsidRPr="00496EA7">
              <w:rPr>
                <w:rFonts w:ascii="Arial" w:eastAsia="Times New Roman" w:hAnsi="Arial" w:cs="Arial"/>
                <w:sz w:val="20"/>
                <w:szCs w:val="20"/>
              </w:rPr>
              <w:t xml:space="preserve"> и </w:t>
            </w:r>
            <w:proofErr w:type="spellStart"/>
            <w:r w:rsidRPr="00496EA7">
              <w:rPr>
                <w:rFonts w:ascii="Arial" w:eastAsia="Times New Roman" w:hAnsi="Arial" w:cs="Arial"/>
                <w:sz w:val="20"/>
                <w:szCs w:val="20"/>
              </w:rPr>
              <w:t>илиачни</w:t>
            </w:r>
            <w:proofErr w:type="spellEnd"/>
            <w:r w:rsidRPr="00496EA7">
              <w:rPr>
                <w:rFonts w:ascii="Arial" w:eastAsia="Times New Roman" w:hAnsi="Arial" w:cs="Arial"/>
                <w:sz w:val="20"/>
                <w:szCs w:val="20"/>
              </w:rPr>
              <w:t xml:space="preserve"> вени</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при състояния, свързани с бременност (55700 [1943], 55729-01 [1945])</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55278-00</w:t>
            </w:r>
            <w:r w:rsidRPr="00496EA7">
              <w:rPr>
                <w:rFonts w:ascii="Arial" w:eastAsia="Times New Roman" w:hAnsi="Arial" w:cs="Arial"/>
                <w:sz w:val="20"/>
                <w:szCs w:val="20"/>
              </w:rPr>
              <w:tab/>
              <w:t xml:space="preserve">Дуплекс ултразвук на </w:t>
            </w:r>
            <w:proofErr w:type="spellStart"/>
            <w:r w:rsidRPr="00496EA7">
              <w:rPr>
                <w:rFonts w:ascii="Arial" w:eastAsia="Times New Roman" w:hAnsi="Arial" w:cs="Arial"/>
                <w:sz w:val="20"/>
                <w:szCs w:val="20"/>
              </w:rPr>
              <w:t>ренални</w:t>
            </w:r>
            <w:proofErr w:type="spellEnd"/>
            <w:r w:rsidRPr="00496EA7">
              <w:rPr>
                <w:rFonts w:ascii="Arial" w:eastAsia="Times New Roman" w:hAnsi="Arial" w:cs="Arial"/>
                <w:sz w:val="20"/>
                <w:szCs w:val="20"/>
              </w:rPr>
              <w:t xml:space="preserve"> и/или </w:t>
            </w:r>
            <w:proofErr w:type="spellStart"/>
            <w:r w:rsidRPr="00496EA7">
              <w:rPr>
                <w:rFonts w:ascii="Arial" w:eastAsia="Times New Roman" w:hAnsi="Arial" w:cs="Arial"/>
                <w:sz w:val="20"/>
                <w:szCs w:val="20"/>
              </w:rPr>
              <w:t>висцерални</w:t>
            </w:r>
            <w:proofErr w:type="spellEnd"/>
            <w:r w:rsidRPr="00496EA7">
              <w:rPr>
                <w:rFonts w:ascii="Arial" w:eastAsia="Times New Roman" w:hAnsi="Arial" w:cs="Arial"/>
                <w:sz w:val="20"/>
                <w:szCs w:val="20"/>
              </w:rPr>
              <w:t xml:space="preserve"> съдове</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дуплекс ултразвук на:</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аорта</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xml:space="preserve">• </w:t>
            </w:r>
            <w:proofErr w:type="spellStart"/>
            <w:r w:rsidRPr="00496EA7">
              <w:rPr>
                <w:rFonts w:ascii="Times New Roman" w:eastAsia="Times New Roman" w:hAnsi="Times New Roman" w:cs="Times New Roman"/>
                <w:sz w:val="20"/>
                <w:szCs w:val="20"/>
              </w:rPr>
              <w:t>илиачни</w:t>
            </w:r>
            <w:proofErr w:type="spellEnd"/>
            <w:r w:rsidRPr="00496EA7">
              <w:rPr>
                <w:rFonts w:ascii="Times New Roman" w:eastAsia="Times New Roman" w:hAnsi="Times New Roman" w:cs="Times New Roman"/>
                <w:sz w:val="20"/>
                <w:szCs w:val="20"/>
              </w:rPr>
              <w:t xml:space="preserve"> съдове</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xml:space="preserve">• вена </w:t>
            </w:r>
            <w:proofErr w:type="spellStart"/>
            <w:r w:rsidRPr="00496EA7">
              <w:rPr>
                <w:rFonts w:ascii="Times New Roman" w:eastAsia="Times New Roman" w:hAnsi="Times New Roman" w:cs="Times New Roman"/>
                <w:sz w:val="20"/>
                <w:szCs w:val="20"/>
              </w:rPr>
              <w:t>кава</w:t>
            </w:r>
            <w:proofErr w:type="spellEnd"/>
            <w:r w:rsidRPr="00496EA7">
              <w:rPr>
                <w:rFonts w:ascii="Times New Roman" w:eastAsia="Times New Roman" w:hAnsi="Times New Roman" w:cs="Times New Roman"/>
                <w:sz w:val="20"/>
                <w:szCs w:val="20"/>
              </w:rPr>
              <w:t xml:space="preserve"> </w:t>
            </w:r>
            <w:proofErr w:type="spellStart"/>
            <w:r w:rsidRPr="00496EA7">
              <w:rPr>
                <w:rFonts w:ascii="Times New Roman" w:eastAsia="Times New Roman" w:hAnsi="Times New Roman" w:cs="Times New Roman"/>
                <w:sz w:val="20"/>
                <w:szCs w:val="20"/>
              </w:rPr>
              <w:t>инфериор</w:t>
            </w:r>
            <w:proofErr w:type="spellEnd"/>
          </w:p>
          <w:p w:rsidR="00211885" w:rsidRPr="00496EA7" w:rsidRDefault="00211885" w:rsidP="001C6073">
            <w:pPr>
              <w:keepNext/>
              <w:keepLines/>
              <w:spacing w:after="0" w:line="240" w:lineRule="auto"/>
              <w:rPr>
                <w:rFonts w:ascii="Verdana" w:eastAsia="Times New Roman" w:hAnsi="Verdana" w:cs="Times New Roman"/>
                <w:sz w:val="14"/>
                <w:szCs w:val="20"/>
                <w:lang w:val="x-none"/>
              </w:rPr>
            </w:pPr>
            <w:r w:rsidRPr="00496EA7">
              <w:rPr>
                <w:rFonts w:ascii="Times New Roman" w:eastAsia="Times New Roman" w:hAnsi="Times New Roman" w:cs="Arial"/>
                <w:i/>
                <w:color w:val="222122"/>
                <w:sz w:val="20"/>
                <w:szCs w:val="24"/>
                <w:lang w:val="x-none"/>
              </w:rPr>
              <w:t>Не включва</w:t>
            </w:r>
            <w:r w:rsidRPr="00496EA7">
              <w:rPr>
                <w:rFonts w:ascii="Times New Roman" w:eastAsia="Times New Roman" w:hAnsi="Times New Roman" w:cs="Arial"/>
                <w:color w:val="222122"/>
                <w:sz w:val="20"/>
                <w:szCs w:val="24"/>
                <w:lang w:val="x-none"/>
              </w:rPr>
              <w:t>:</w:t>
            </w:r>
            <w:r w:rsidRPr="00496EA7">
              <w:rPr>
                <w:rFonts w:ascii="Times New Roman" w:eastAsia="Times New Roman" w:hAnsi="Times New Roman" w:cs="Arial"/>
                <w:color w:val="222122"/>
                <w:sz w:val="20"/>
                <w:szCs w:val="24"/>
                <w:lang w:val="x-none"/>
              </w:rPr>
              <w:tab/>
              <w:t>при състояния, свързани с бременност (55700 [1943], 55729-01 [1945]</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ДРУГО ДИАГНОСТИЧНО ОБРАЗНО ПРЕДСТАВЯНЕ</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88.97</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магнитно резонансно представяне на други и неопределени места</w:t>
            </w:r>
          </w:p>
          <w:p w:rsidR="00211885" w:rsidRPr="00496EA7" w:rsidRDefault="00211885" w:rsidP="001C6073">
            <w:pPr>
              <w:keepNext/>
              <w:keepLines/>
              <w:spacing w:after="0" w:line="240" w:lineRule="auto"/>
              <w:ind w:left="170"/>
              <w:rPr>
                <w:rFonts w:ascii="Verdana" w:eastAsia="Times New Roman" w:hAnsi="Verdana" w:cs="Times New Roman"/>
                <w:noProof/>
                <w:sz w:val="14"/>
                <w:szCs w:val="20"/>
                <w:lang w:val="x-none"/>
              </w:rPr>
            </w:pPr>
            <w:r w:rsidRPr="00496EA7">
              <w:rPr>
                <w:rFonts w:ascii="Verdana" w:eastAsia="Times New Roman" w:hAnsi="Verdana" w:cs="Times New Roman"/>
                <w:noProof/>
                <w:sz w:val="14"/>
                <w:szCs w:val="20"/>
                <w:highlight w:val="yellow"/>
                <w:lang w:val="x-none"/>
              </w:rPr>
              <w:t>корем</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Магнитно</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резонансен</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образ</w:t>
            </w:r>
            <w:proofErr w:type="spellEnd"/>
          </w:p>
          <w:p w:rsidR="00211885" w:rsidRPr="00496EA7" w:rsidRDefault="00211885" w:rsidP="001C6073">
            <w:pPr>
              <w:keepNext/>
              <w:keepLines/>
              <w:tabs>
                <w:tab w:val="left" w:pos="1134"/>
              </w:tabs>
              <w:spacing w:after="0" w:line="240" w:lineRule="auto"/>
              <w:ind w:left="1134" w:hanging="1134"/>
              <w:rPr>
                <w:rFonts w:ascii="Arial" w:eastAsia="Times New Roman" w:hAnsi="Arial" w:cs="Arial"/>
                <w:b/>
                <w:color w:val="548DD4"/>
                <w:sz w:val="20"/>
                <w:szCs w:val="20"/>
              </w:rPr>
            </w:pPr>
            <w:r w:rsidRPr="00496EA7">
              <w:rPr>
                <w:rFonts w:ascii="Arial" w:eastAsia="Times New Roman" w:hAnsi="Arial" w:cs="Arial"/>
                <w:sz w:val="20"/>
                <w:szCs w:val="20"/>
              </w:rPr>
              <w:t>90901-05</w:t>
            </w:r>
            <w:r w:rsidRPr="00496EA7">
              <w:rPr>
                <w:rFonts w:ascii="Arial" w:eastAsia="Times New Roman" w:hAnsi="Arial" w:cs="Arial"/>
                <w:sz w:val="20"/>
                <w:szCs w:val="20"/>
              </w:rPr>
              <w:tab/>
              <w:t>Магнитно резонансна томография на корем</w:t>
            </w:r>
            <w:r w:rsidRPr="00496EA7">
              <w:rPr>
                <w:rFonts w:ascii="Arial" w:eastAsia="Times New Roman" w:hAnsi="Arial" w:cs="Arial"/>
                <w:b/>
                <w:color w:val="548DD4"/>
                <w:sz w:val="20"/>
                <w:szCs w:val="20"/>
              </w:rPr>
              <w:t xml:space="preserve"> </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90913-02</w:t>
            </w:r>
            <w:r w:rsidRPr="00496EA7">
              <w:rPr>
                <w:rFonts w:ascii="Arial" w:eastAsia="Times New Roman" w:hAnsi="Arial" w:cs="Arial"/>
                <w:sz w:val="20"/>
                <w:szCs w:val="20"/>
              </w:rPr>
              <w:tab/>
              <w:t xml:space="preserve">Магнитно резонансна томография – </w:t>
            </w:r>
            <w:proofErr w:type="spellStart"/>
            <w:r w:rsidRPr="00496EA7">
              <w:rPr>
                <w:rFonts w:ascii="Arial" w:eastAsia="Times New Roman" w:hAnsi="Arial" w:cs="Arial"/>
                <w:sz w:val="20"/>
                <w:szCs w:val="20"/>
              </w:rPr>
              <w:t>холангиография</w:t>
            </w:r>
            <w:proofErr w:type="spellEnd"/>
          </w:p>
          <w:p w:rsidR="00211885" w:rsidRPr="00496EA7" w:rsidRDefault="00211885" w:rsidP="001C6073">
            <w:pPr>
              <w:keepNext/>
              <w:keepLines/>
              <w:tabs>
                <w:tab w:val="left" w:pos="0"/>
              </w:tabs>
              <w:spacing w:after="0" w:line="240" w:lineRule="auto"/>
              <w:rPr>
                <w:rFonts w:ascii="Arial" w:eastAsia="Times New Roman" w:hAnsi="Arial" w:cs="Arial"/>
                <w:b/>
                <w:caps/>
                <w:color w:val="FF0000"/>
                <w:sz w:val="14"/>
                <w:szCs w:val="24"/>
                <w:lang w:val="ru-RU"/>
              </w:rPr>
            </w:pPr>
          </w:p>
          <w:p w:rsidR="00211885" w:rsidRPr="00496EA7" w:rsidRDefault="00211885" w:rsidP="001C6073">
            <w:pPr>
              <w:keepNext/>
              <w:keepLines/>
              <w:tabs>
                <w:tab w:val="left" w:pos="0"/>
              </w:tabs>
              <w:spacing w:after="0" w:line="240" w:lineRule="auto"/>
              <w:rPr>
                <w:rFonts w:ascii="Arial" w:eastAsia="Times New Roman" w:hAnsi="Arial" w:cs="Arial"/>
                <w:b/>
                <w:caps/>
                <w:sz w:val="14"/>
                <w:szCs w:val="24"/>
                <w:lang w:val="ru-RU"/>
              </w:rPr>
            </w:pPr>
          </w:p>
          <w:p w:rsidR="00211885" w:rsidRPr="00496EA7" w:rsidRDefault="00211885" w:rsidP="001C6073">
            <w:pPr>
              <w:keepNext/>
              <w:keepLines/>
              <w:tabs>
                <w:tab w:val="left" w:pos="0"/>
              </w:tabs>
              <w:spacing w:after="0" w:line="240" w:lineRule="auto"/>
              <w:rPr>
                <w:rFonts w:ascii="Arial" w:eastAsia="Times New Roman" w:hAnsi="Arial" w:cs="Arial"/>
                <w:b/>
                <w:caps/>
                <w:sz w:val="14"/>
                <w:szCs w:val="24"/>
                <w:highlight w:val="yellow"/>
                <w:lang w:val="x-none"/>
              </w:rPr>
            </w:pPr>
            <w:r w:rsidRPr="00496EA7">
              <w:rPr>
                <w:rFonts w:ascii="Arial" w:eastAsia="Times New Roman" w:hAnsi="Arial" w:cs="Arial"/>
                <w:b/>
                <w:caps/>
                <w:sz w:val="14"/>
                <w:szCs w:val="24"/>
                <w:highlight w:val="yellow"/>
                <w:lang w:val="ru-RU"/>
              </w:rPr>
              <w:t>** 89.29</w:t>
            </w:r>
            <w:r w:rsidRPr="00496EA7">
              <w:rPr>
                <w:rFonts w:ascii="Arial" w:eastAsia="Times New Roman" w:hAnsi="Arial" w:cs="Arial"/>
                <w:b/>
                <w:caps/>
                <w:sz w:val="14"/>
                <w:szCs w:val="24"/>
                <w:highlight w:val="yellow"/>
                <w:lang w:val="x-none"/>
              </w:rPr>
              <w:t xml:space="preserve"> ИЗСЛЕДВАНЕ </w:t>
            </w:r>
            <w:proofErr w:type="gramStart"/>
            <w:r w:rsidRPr="00496EA7">
              <w:rPr>
                <w:rFonts w:ascii="Arial" w:eastAsia="Times New Roman" w:hAnsi="Arial" w:cs="Arial"/>
                <w:b/>
                <w:caps/>
                <w:sz w:val="14"/>
                <w:szCs w:val="24"/>
                <w:highlight w:val="yellow"/>
                <w:lang w:val="x-none"/>
              </w:rPr>
              <w:t>НА</w:t>
            </w:r>
            <w:proofErr w:type="gramEnd"/>
            <w:r w:rsidRPr="00496EA7">
              <w:rPr>
                <w:rFonts w:ascii="Arial" w:eastAsia="Times New Roman" w:hAnsi="Arial" w:cs="Arial"/>
                <w:b/>
                <w:caps/>
                <w:sz w:val="14"/>
                <w:szCs w:val="24"/>
                <w:highlight w:val="yellow"/>
                <w:lang w:val="x-none"/>
              </w:rPr>
              <w:t xml:space="preserve"> УРИНА</w:t>
            </w:r>
          </w:p>
          <w:p w:rsidR="00211885" w:rsidRDefault="00211885" w:rsidP="001C6073">
            <w:pPr>
              <w:keepNext/>
              <w:keepLines/>
              <w:spacing w:after="0" w:line="240" w:lineRule="auto"/>
              <w:ind w:left="170"/>
              <w:rPr>
                <w:rFonts w:ascii="Verdana" w:eastAsia="Times New Roman" w:hAnsi="Verdana" w:cs="Times New Roman"/>
                <w:sz w:val="14"/>
                <w:szCs w:val="20"/>
              </w:rPr>
            </w:pPr>
            <w:r w:rsidRPr="00496EA7">
              <w:rPr>
                <w:rFonts w:ascii="Verdana" w:eastAsia="Times New Roman" w:hAnsi="Verdana" w:cs="Times New Roman"/>
                <w:sz w:val="14"/>
                <w:szCs w:val="20"/>
                <w:highlight w:val="yellow"/>
                <w:lang w:val="x-none"/>
              </w:rPr>
              <w:t>Включва задължително</w:t>
            </w:r>
            <w:r>
              <w:rPr>
                <w:rFonts w:ascii="Verdana" w:eastAsia="Times New Roman" w:hAnsi="Verdana" w:cs="Times New Roman"/>
                <w:sz w:val="14"/>
                <w:szCs w:val="20"/>
                <w:highlight w:val="yellow"/>
              </w:rPr>
              <w:t xml:space="preserve"> х</w:t>
            </w:r>
            <w:proofErr w:type="spellStart"/>
            <w:r w:rsidRPr="00496EA7">
              <w:rPr>
                <w:rFonts w:ascii="Verdana" w:eastAsia="Times New Roman" w:hAnsi="Verdana" w:cs="Times New Roman"/>
                <w:sz w:val="14"/>
                <w:szCs w:val="20"/>
                <w:highlight w:val="yellow"/>
                <w:lang w:val="x-none"/>
              </w:rPr>
              <w:t>имично</w:t>
            </w:r>
            <w:proofErr w:type="spellEnd"/>
            <w:r w:rsidRPr="00496EA7">
              <w:rPr>
                <w:rFonts w:ascii="Verdana" w:eastAsia="Times New Roman" w:hAnsi="Verdana" w:cs="Times New Roman"/>
                <w:sz w:val="14"/>
                <w:szCs w:val="20"/>
                <w:highlight w:val="yellow"/>
                <w:lang w:val="x-none"/>
              </w:rPr>
              <w:t xml:space="preserve"> изследване на урина</w:t>
            </w:r>
            <w:r>
              <w:rPr>
                <w:rFonts w:ascii="Verdana" w:eastAsia="Times New Roman" w:hAnsi="Verdana" w:cs="Times New Roman"/>
                <w:sz w:val="14"/>
                <w:szCs w:val="20"/>
              </w:rPr>
              <w:t>.</w:t>
            </w:r>
          </w:p>
          <w:p w:rsidR="00211885" w:rsidRPr="001C6073" w:rsidRDefault="00211885" w:rsidP="001C6073">
            <w:pPr>
              <w:keepNext/>
              <w:keepLines/>
              <w:spacing w:after="0" w:line="240" w:lineRule="auto"/>
              <w:ind w:left="170"/>
              <w:rPr>
                <w:rFonts w:ascii="Verdana" w:eastAsia="Times New Roman" w:hAnsi="Verdana" w:cs="Times New Roman"/>
                <w:sz w:val="14"/>
                <w:szCs w:val="20"/>
                <w:highlight w:val="yellow"/>
                <w:lang w:val="x-none"/>
              </w:rPr>
            </w:pPr>
            <w:r w:rsidRPr="001C6073">
              <w:rPr>
                <w:rFonts w:ascii="Verdana" w:eastAsia="Times New Roman" w:hAnsi="Verdana" w:cs="Times New Roman"/>
                <w:sz w:val="14"/>
                <w:szCs w:val="20"/>
                <w:highlight w:val="yellow"/>
                <w:lang w:val="x-none"/>
              </w:rPr>
              <w:t xml:space="preserve">Химико-токсикологичен анализ за наркотични вещества </w:t>
            </w:r>
          </w:p>
          <w:p w:rsidR="001C6073" w:rsidRPr="002E5185" w:rsidRDefault="001C6073" w:rsidP="001C6073">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5185">
              <w:rPr>
                <w:rFonts w:ascii="Arial" w:eastAsia="Times New Roman" w:hAnsi="Arial" w:cs="Arial"/>
                <w:b/>
                <w:bCs/>
                <w:sz w:val="20"/>
                <w:szCs w:val="20"/>
              </w:rPr>
              <w:t>1932 Изследвания на урината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 xml:space="preserve">91920-01      Изследване на </w:t>
            </w:r>
            <w:proofErr w:type="spellStart"/>
            <w:r w:rsidRPr="002E5185">
              <w:rPr>
                <w:rFonts w:ascii="Arial" w:eastAsia="Calibri" w:hAnsi="Arial" w:cs="Arial"/>
                <w:sz w:val="20"/>
                <w:szCs w:val="20"/>
              </w:rPr>
              <w:t>уринен</w:t>
            </w:r>
            <w:proofErr w:type="spellEnd"/>
            <w:r w:rsidRPr="002E5185">
              <w:rPr>
                <w:rFonts w:ascii="Arial" w:eastAsia="Calibri" w:hAnsi="Arial" w:cs="Arial"/>
                <w:sz w:val="20"/>
                <w:szCs w:val="20"/>
              </w:rPr>
              <w:t xml:space="preserve"> седимент</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w:t>
            </w:r>
            <w:r w:rsidRPr="002E5185">
              <w:rPr>
                <w:rFonts w:ascii="Arial" w:eastAsia="Calibri" w:hAnsi="Arial" w:cs="Arial"/>
                <w:sz w:val="20"/>
                <w:szCs w:val="20"/>
                <w:lang w:val="en-US"/>
              </w:rPr>
              <w:t>3</w:t>
            </w:r>
            <w:r w:rsidRPr="002E5185">
              <w:rPr>
                <w:rFonts w:ascii="Arial" w:eastAsia="Calibri" w:hAnsi="Arial" w:cs="Arial"/>
                <w:sz w:val="20"/>
                <w:szCs w:val="20"/>
              </w:rPr>
              <w:t>      Изследване за албумин в урината</w:t>
            </w:r>
          </w:p>
          <w:p w:rsidR="001C6073" w:rsidRPr="002E5185" w:rsidRDefault="001C6073" w:rsidP="001C6073">
            <w:pPr>
              <w:spacing w:after="0" w:line="240" w:lineRule="auto"/>
              <w:ind w:left="1134"/>
              <w:rPr>
                <w:rFonts w:ascii="Calibri" w:eastAsia="Calibri" w:hAnsi="Calibri" w:cs="Times New Roman"/>
                <w:sz w:val="20"/>
                <w:szCs w:val="20"/>
              </w:rPr>
            </w:pPr>
            <w:r w:rsidRPr="002E5185">
              <w:rPr>
                <w:rFonts w:ascii="Calibri" w:eastAsia="Calibri" w:hAnsi="Calibri" w:cs="Times New Roman"/>
                <w:sz w:val="20"/>
                <w:szCs w:val="20"/>
              </w:rPr>
              <w:t xml:space="preserve"> </w:t>
            </w:r>
            <w:proofErr w:type="spellStart"/>
            <w:r w:rsidRPr="002E5185">
              <w:rPr>
                <w:rFonts w:ascii="Calibri" w:eastAsia="Calibri" w:hAnsi="Calibri" w:cs="Times New Roman"/>
                <w:sz w:val="20"/>
                <w:szCs w:val="20"/>
              </w:rPr>
              <w:t>Микроалбуминурия</w:t>
            </w:r>
            <w:proofErr w:type="spellEnd"/>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 xml:space="preserve">91920-05      Изследване за </w:t>
            </w:r>
            <w:proofErr w:type="spellStart"/>
            <w:r w:rsidRPr="002E5185">
              <w:rPr>
                <w:rFonts w:ascii="Arial" w:eastAsia="Calibri" w:hAnsi="Arial" w:cs="Arial"/>
                <w:sz w:val="20"/>
                <w:szCs w:val="20"/>
              </w:rPr>
              <w:t>уробилиноген</w:t>
            </w:r>
            <w:proofErr w:type="spellEnd"/>
            <w:r w:rsidRPr="002E5185">
              <w:rPr>
                <w:rFonts w:ascii="Arial" w:eastAsia="Calibri" w:hAnsi="Arial" w:cs="Arial"/>
                <w:sz w:val="20"/>
                <w:szCs w:val="20"/>
              </w:rPr>
              <w:t xml:space="preserve"> в урината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 xml:space="preserve">91920-06      Изследване на </w:t>
            </w:r>
            <w:proofErr w:type="spellStart"/>
            <w:r w:rsidRPr="002E5185">
              <w:rPr>
                <w:rFonts w:ascii="Arial" w:eastAsia="Calibri" w:hAnsi="Arial" w:cs="Arial"/>
                <w:sz w:val="20"/>
                <w:szCs w:val="20"/>
              </w:rPr>
              <w:t>pH</w:t>
            </w:r>
            <w:proofErr w:type="spellEnd"/>
            <w:r w:rsidRPr="002E5185">
              <w:rPr>
                <w:rFonts w:ascii="Arial" w:eastAsia="Calibri" w:hAnsi="Arial" w:cs="Arial"/>
                <w:sz w:val="20"/>
                <w:szCs w:val="20"/>
              </w:rPr>
              <w:t xml:space="preserve"> на урина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 xml:space="preserve">91920-07      Изследване за </w:t>
            </w:r>
            <w:proofErr w:type="spellStart"/>
            <w:r w:rsidRPr="002E5185">
              <w:rPr>
                <w:rFonts w:ascii="Arial" w:eastAsia="Calibri" w:hAnsi="Arial" w:cs="Arial"/>
                <w:sz w:val="20"/>
                <w:szCs w:val="20"/>
              </w:rPr>
              <w:t>кетотела</w:t>
            </w:r>
            <w:proofErr w:type="spellEnd"/>
            <w:r w:rsidRPr="002E5185">
              <w:rPr>
                <w:rFonts w:ascii="Arial" w:eastAsia="Calibri" w:hAnsi="Arial" w:cs="Arial"/>
                <w:sz w:val="20"/>
                <w:szCs w:val="20"/>
              </w:rPr>
              <w:t xml:space="preserve"> в урината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 xml:space="preserve">91920-08      Изследване на захар в </w:t>
            </w:r>
            <w:proofErr w:type="spellStart"/>
            <w:r w:rsidRPr="002E5185">
              <w:rPr>
                <w:rFonts w:ascii="Arial" w:eastAsia="Calibri" w:hAnsi="Arial" w:cs="Arial"/>
                <w:sz w:val="20"/>
                <w:szCs w:val="20"/>
              </w:rPr>
              <w:t>уринна</w:t>
            </w:r>
            <w:proofErr w:type="spellEnd"/>
            <w:r w:rsidRPr="002E5185">
              <w:rPr>
                <w:rFonts w:ascii="Arial" w:eastAsia="Calibri" w:hAnsi="Arial" w:cs="Arial"/>
                <w:sz w:val="20"/>
                <w:szCs w:val="20"/>
              </w:rPr>
              <w:t xml:space="preserve"> проба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91920-10      Изследване на относително тегло на урина</w:t>
            </w:r>
          </w:p>
          <w:p w:rsidR="00947AC7" w:rsidRDefault="001C6073" w:rsidP="00761861">
            <w:pPr>
              <w:keepNext/>
              <w:keepLines/>
              <w:tabs>
                <w:tab w:val="left" w:pos="426"/>
                <w:tab w:val="left" w:pos="1197"/>
              </w:tabs>
              <w:spacing w:after="0" w:line="240" w:lineRule="auto"/>
              <w:ind w:left="426" w:hanging="426"/>
              <w:rPr>
                <w:rFonts w:ascii="Arial" w:eastAsia="Times New Roman" w:hAnsi="Arial" w:cs="Arial"/>
                <w:sz w:val="20"/>
                <w:szCs w:val="20"/>
              </w:rPr>
            </w:pPr>
            <w:r w:rsidRPr="002E5185">
              <w:rPr>
                <w:rFonts w:ascii="Arial" w:eastAsia="Times New Roman" w:hAnsi="Arial" w:cs="Arial"/>
                <w:sz w:val="20"/>
                <w:szCs w:val="20"/>
              </w:rPr>
              <w:t>91920-17</w:t>
            </w:r>
            <w:r w:rsidRPr="002E5185">
              <w:rPr>
                <w:rFonts w:ascii="Arial" w:eastAsia="Times New Roman" w:hAnsi="Arial" w:cs="Arial"/>
                <w:b/>
                <w:caps/>
                <w:sz w:val="20"/>
                <w:szCs w:val="20"/>
              </w:rPr>
              <w:tab/>
            </w:r>
            <w:r w:rsidRPr="002E5185">
              <w:rPr>
                <w:rFonts w:ascii="Arial" w:eastAsia="Times New Roman" w:hAnsi="Arial" w:cs="Arial"/>
                <w:sz w:val="20"/>
                <w:szCs w:val="20"/>
              </w:rPr>
              <w:t xml:space="preserve">Изследване за </w:t>
            </w:r>
            <w:proofErr w:type="spellStart"/>
            <w:r w:rsidRPr="002E5185">
              <w:rPr>
                <w:rFonts w:ascii="Arial" w:eastAsia="Times New Roman" w:hAnsi="Arial" w:cs="Arial"/>
                <w:sz w:val="20"/>
                <w:szCs w:val="20"/>
              </w:rPr>
              <w:t>нитрити</w:t>
            </w:r>
            <w:proofErr w:type="spellEnd"/>
            <w:r w:rsidRPr="002E5185">
              <w:rPr>
                <w:rFonts w:ascii="Arial" w:eastAsia="Times New Roman" w:hAnsi="Arial" w:cs="Arial"/>
                <w:sz w:val="20"/>
                <w:szCs w:val="20"/>
              </w:rPr>
              <w:t xml:space="preserve"> в урината</w:t>
            </w:r>
          </w:p>
          <w:p w:rsidR="00947AC7" w:rsidRPr="003A5BC7" w:rsidRDefault="001C6073" w:rsidP="00947AC7">
            <w:pPr>
              <w:pStyle w:val="Line2"/>
            </w:pPr>
            <w:r w:rsidRPr="002E5185">
              <w:rPr>
                <w:rFonts w:cs="Times New Roman"/>
                <w:b/>
                <w:caps/>
                <w:sz w:val="14"/>
                <w:szCs w:val="24"/>
              </w:rPr>
              <w:t xml:space="preserve"> </w:t>
            </w:r>
            <w:r w:rsidR="00947AC7" w:rsidRPr="003A5BC7">
              <w:t>91920-19</w:t>
            </w:r>
            <w:r w:rsidR="00947AC7" w:rsidRPr="003A5BC7">
              <w:tab/>
              <w:t>Друго изследване на урина</w:t>
            </w:r>
          </w:p>
          <w:p w:rsidR="001C6073" w:rsidRPr="002E5185" w:rsidRDefault="001C6073" w:rsidP="001C6073">
            <w:pPr>
              <w:keepNext/>
              <w:keepLines/>
              <w:tabs>
                <w:tab w:val="left" w:pos="426"/>
                <w:tab w:val="left" w:pos="1197"/>
              </w:tabs>
              <w:spacing w:after="0" w:line="240" w:lineRule="auto"/>
              <w:ind w:left="426" w:hanging="426"/>
              <w:rPr>
                <w:rFonts w:ascii="Arial" w:eastAsia="Times New Roman" w:hAnsi="Arial" w:cs="Times New Roman"/>
                <w:b/>
                <w:caps/>
                <w:sz w:val="14"/>
                <w:szCs w:val="24"/>
              </w:rPr>
            </w:pPr>
          </w:p>
          <w:p w:rsidR="001C6073" w:rsidRPr="002E5185" w:rsidRDefault="001C6073" w:rsidP="001C6073">
            <w:pPr>
              <w:keepNext/>
              <w:keepLines/>
              <w:tabs>
                <w:tab w:val="left" w:pos="426"/>
              </w:tabs>
              <w:spacing w:after="0" w:line="240" w:lineRule="auto"/>
              <w:ind w:left="426" w:hanging="426"/>
              <w:rPr>
                <w:rFonts w:ascii="Arial" w:eastAsia="Times New Roman" w:hAnsi="Arial" w:cs="Times New Roman"/>
                <w:b/>
                <w:caps/>
                <w:sz w:val="14"/>
                <w:szCs w:val="24"/>
                <w:lang w:val="x-none"/>
              </w:rPr>
            </w:pPr>
          </w:p>
          <w:p w:rsidR="001C6073" w:rsidRPr="002E5185" w:rsidRDefault="001C6073" w:rsidP="001C6073">
            <w:pPr>
              <w:keepNext/>
              <w:keepLines/>
              <w:tabs>
                <w:tab w:val="left" w:pos="426"/>
              </w:tabs>
              <w:spacing w:after="0" w:line="240" w:lineRule="auto"/>
              <w:ind w:left="426" w:hanging="426"/>
              <w:rPr>
                <w:rFonts w:ascii="Arial" w:eastAsia="Times New Roman" w:hAnsi="Arial" w:cs="Times New Roman"/>
                <w:b/>
                <w:caps/>
                <w:sz w:val="14"/>
                <w:szCs w:val="24"/>
                <w:lang w:val="x-none"/>
              </w:rPr>
            </w:pPr>
            <w:r w:rsidRPr="002E5185">
              <w:rPr>
                <w:rFonts w:ascii="Arial" w:eastAsia="Times New Roman" w:hAnsi="Arial" w:cs="Times New Roman"/>
                <w:b/>
                <w:caps/>
                <w:sz w:val="14"/>
                <w:szCs w:val="24"/>
                <w:highlight w:val="yellow"/>
                <w:lang w:val="x-none"/>
              </w:rPr>
              <w:t>**89.52 ЕКГ</w:t>
            </w:r>
          </w:p>
          <w:p w:rsidR="001C6073" w:rsidRPr="002E5185" w:rsidRDefault="001C6073"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2E5185">
              <w:rPr>
                <w:rFonts w:ascii="Arial" w:eastAsia="Times New Roman" w:hAnsi="Arial" w:cs="Arial"/>
                <w:b/>
                <w:bCs/>
                <w:sz w:val="20"/>
                <w:szCs w:val="20"/>
                <w:lang w:val="en-GB"/>
              </w:rPr>
              <w:tab/>
            </w:r>
            <w:proofErr w:type="spellStart"/>
            <w:r w:rsidRPr="002E5185">
              <w:rPr>
                <w:rFonts w:ascii="Arial" w:eastAsia="Times New Roman" w:hAnsi="Arial" w:cs="Arial"/>
                <w:b/>
                <w:bCs/>
                <w:sz w:val="20"/>
                <w:szCs w:val="20"/>
                <w:lang w:val="en-GB"/>
              </w:rPr>
              <w:t>Друга</w:t>
            </w:r>
            <w:proofErr w:type="spellEnd"/>
            <w:r w:rsidRPr="002E5185">
              <w:rPr>
                <w:rFonts w:ascii="Arial" w:eastAsia="Times New Roman" w:hAnsi="Arial" w:cs="Arial"/>
                <w:b/>
                <w:bCs/>
                <w:sz w:val="20"/>
                <w:szCs w:val="20"/>
                <w:lang w:val="en-GB"/>
              </w:rPr>
              <w:t xml:space="preserve"> </w:t>
            </w:r>
            <w:proofErr w:type="spellStart"/>
            <w:r w:rsidRPr="002E5185">
              <w:rPr>
                <w:rFonts w:ascii="Arial" w:eastAsia="Times New Roman" w:hAnsi="Arial" w:cs="Arial"/>
                <w:b/>
                <w:bCs/>
                <w:sz w:val="20"/>
                <w:szCs w:val="20"/>
                <w:lang w:val="en-GB"/>
              </w:rPr>
              <w:t>електрокардиография</w:t>
            </w:r>
            <w:proofErr w:type="spellEnd"/>
            <w:r w:rsidRPr="002E5185">
              <w:rPr>
                <w:rFonts w:ascii="Arial" w:eastAsia="Times New Roman" w:hAnsi="Arial" w:cs="Arial"/>
                <w:b/>
                <w:bCs/>
                <w:sz w:val="20"/>
                <w:szCs w:val="20"/>
                <w:lang w:val="en-GB"/>
              </w:rPr>
              <w:t xml:space="preserve"> [ЕКГ]</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11700-00</w:t>
            </w:r>
            <w:r w:rsidRPr="002E5185">
              <w:rPr>
                <w:rFonts w:ascii="Arial" w:eastAsia="Times New Roman" w:hAnsi="Arial" w:cs="Arial"/>
                <w:sz w:val="20"/>
                <w:szCs w:val="20"/>
              </w:rPr>
              <w:tab/>
              <w:t>Друга електрокардиография [EКГ]</w:t>
            </w:r>
          </w:p>
          <w:p w:rsidR="001C6073" w:rsidRPr="002E5185" w:rsidRDefault="001C6073"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2E5185">
              <w:rPr>
                <w:rFonts w:ascii="Times New Roman" w:eastAsia="Times New Roman" w:hAnsi="Times New Roman" w:cs="Arial"/>
                <w:i/>
                <w:color w:val="222122"/>
                <w:sz w:val="20"/>
                <w:szCs w:val="24"/>
              </w:rPr>
              <w:t>Не включва</w:t>
            </w:r>
            <w:r w:rsidRPr="002E5185">
              <w:rPr>
                <w:rFonts w:ascii="Times New Roman" w:eastAsia="Times New Roman" w:hAnsi="Times New Roman" w:cs="Arial"/>
                <w:color w:val="222122"/>
                <w:sz w:val="20"/>
                <w:szCs w:val="24"/>
              </w:rPr>
              <w:t>:</w:t>
            </w:r>
            <w:r w:rsidRPr="002E5185">
              <w:rPr>
                <w:rFonts w:ascii="Times New Roman" w:eastAsia="Times New Roman" w:hAnsi="Times New Roman" w:cs="Arial"/>
                <w:color w:val="222122"/>
                <w:sz w:val="20"/>
                <w:szCs w:val="24"/>
              </w:rPr>
              <w:tab/>
              <w:t>тези включващи по-малко от 12 отвеждания – пропусни кода</w:t>
            </w:r>
          </w:p>
          <w:p w:rsidR="001C6073" w:rsidRPr="002E5185" w:rsidRDefault="001C6073"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p>
          <w:p w:rsidR="001C6073" w:rsidRPr="002E5185" w:rsidRDefault="001C6073"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1C6073" w:rsidRPr="002E5185" w:rsidRDefault="001C6073"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2E5185">
              <w:rPr>
                <w:rFonts w:ascii="Arial" w:eastAsia="Times New Roman" w:hAnsi="Arial" w:cs="Times New Roman"/>
                <w:b/>
                <w:caps/>
                <w:sz w:val="14"/>
                <w:szCs w:val="20"/>
                <w:highlight w:val="yellow"/>
                <w:lang w:val="x-none"/>
              </w:rPr>
              <w:t>**90.52</w:t>
            </w:r>
            <w:r w:rsidRPr="002E5185">
              <w:rPr>
                <w:rFonts w:ascii="Arial" w:eastAsia="Times New Roman" w:hAnsi="Arial" w:cs="Times New Roman"/>
                <w:b/>
                <w:caps/>
                <w:sz w:val="14"/>
                <w:szCs w:val="20"/>
                <w:highlight w:val="yellow"/>
                <w:lang w:val="x-none"/>
              </w:rPr>
              <w:tab/>
              <w:t>МИКРОСКОПСКО ИЗСЛЕДВАНЕ НА КРЪВ – култура</w:t>
            </w:r>
            <w:r w:rsidRPr="002E5185">
              <w:rPr>
                <w:rFonts w:ascii="Arial" w:eastAsia="Times New Roman" w:hAnsi="Arial" w:cs="Times New Roman"/>
                <w:b/>
                <w:caps/>
                <w:sz w:val="14"/>
                <w:szCs w:val="20"/>
                <w:highlight w:val="yellow"/>
              </w:rPr>
              <w:t xml:space="preserve">  </w:t>
            </w:r>
          </w:p>
          <w:p w:rsidR="001C6073" w:rsidRPr="002E5185" w:rsidRDefault="001C6073"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5185">
              <w:rPr>
                <w:rFonts w:ascii="Arial" w:eastAsia="Times New Roman" w:hAnsi="Arial" w:cs="Arial"/>
                <w:b/>
                <w:bCs/>
                <w:sz w:val="20"/>
                <w:szCs w:val="20"/>
              </w:rPr>
              <w:t xml:space="preserve"> 1929 </w:t>
            </w:r>
            <w:proofErr w:type="spellStart"/>
            <w:r w:rsidRPr="002E5185">
              <w:rPr>
                <w:rFonts w:ascii="Arial" w:eastAsia="Times New Roman" w:hAnsi="Arial" w:cs="Arial"/>
                <w:b/>
                <w:bCs/>
                <w:sz w:val="20"/>
                <w:szCs w:val="20"/>
              </w:rPr>
              <w:t>Вирусологични</w:t>
            </w:r>
            <w:proofErr w:type="spellEnd"/>
            <w:r w:rsidRPr="002E5185">
              <w:rPr>
                <w:rFonts w:ascii="Arial" w:eastAsia="Times New Roman" w:hAnsi="Arial" w:cs="Arial"/>
                <w:b/>
                <w:bCs/>
                <w:sz w:val="20"/>
                <w:szCs w:val="20"/>
              </w:rPr>
              <w:t xml:space="preserve"> изследвания</w:t>
            </w:r>
          </w:p>
          <w:p w:rsidR="001C6073" w:rsidRPr="002E5185" w:rsidRDefault="001C6073" w:rsidP="001C6073">
            <w:pPr>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91922-06</w:t>
            </w:r>
            <w:r w:rsidRPr="002E5185">
              <w:rPr>
                <w:rFonts w:ascii="Arial" w:eastAsia="Times New Roman" w:hAnsi="Arial" w:cs="Arial"/>
                <w:sz w:val="20"/>
                <w:szCs w:val="20"/>
              </w:rPr>
              <w:tab/>
            </w:r>
            <w:proofErr w:type="spellStart"/>
            <w:r w:rsidRPr="002E5185">
              <w:rPr>
                <w:rFonts w:ascii="Arial" w:eastAsia="Times New Roman" w:hAnsi="Arial" w:cs="Arial"/>
                <w:sz w:val="20"/>
                <w:szCs w:val="20"/>
              </w:rPr>
              <w:t>Серологично</w:t>
            </w:r>
            <w:proofErr w:type="spellEnd"/>
            <w:r w:rsidRPr="002E5185">
              <w:rPr>
                <w:rFonts w:ascii="Arial" w:eastAsia="Times New Roman" w:hAnsi="Arial" w:cs="Arial"/>
                <w:sz w:val="20"/>
                <w:szCs w:val="20"/>
              </w:rPr>
              <w:t xml:space="preserve"> изследване на антитела срещу хепатит С вирус</w:t>
            </w:r>
          </w:p>
          <w:p w:rsidR="001C6073" w:rsidRPr="002E5185" w:rsidRDefault="001C6073" w:rsidP="001C6073">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2E5185">
              <w:rPr>
                <w:rFonts w:ascii="Times New Roman" w:eastAsia="Times New Roman" w:hAnsi="Times New Roman" w:cs="Arial"/>
                <w:sz w:val="20"/>
                <w:szCs w:val="24"/>
              </w:rPr>
              <w:t xml:space="preserve">Извършване в реално време PCR за определяне на HCV-RNA и извършване на </w:t>
            </w:r>
            <w:proofErr w:type="spellStart"/>
            <w:r w:rsidRPr="002E5185">
              <w:rPr>
                <w:rFonts w:ascii="Times New Roman" w:eastAsia="Times New Roman" w:hAnsi="Times New Roman" w:cs="Arial"/>
                <w:sz w:val="20"/>
                <w:szCs w:val="24"/>
              </w:rPr>
              <w:t>гено</w:t>
            </w:r>
            <w:proofErr w:type="spellEnd"/>
            <w:r w:rsidRPr="002E5185">
              <w:rPr>
                <w:rFonts w:ascii="Times New Roman" w:eastAsia="Times New Roman" w:hAnsi="Times New Roman" w:cs="Arial"/>
                <w:sz w:val="20"/>
                <w:szCs w:val="24"/>
              </w:rPr>
              <w:t>- (</w:t>
            </w:r>
            <w:proofErr w:type="spellStart"/>
            <w:r w:rsidRPr="002E5185">
              <w:rPr>
                <w:rFonts w:ascii="Times New Roman" w:eastAsia="Times New Roman" w:hAnsi="Times New Roman" w:cs="Arial"/>
                <w:sz w:val="20"/>
                <w:szCs w:val="24"/>
              </w:rPr>
              <w:t>серо-</w:t>
            </w:r>
            <w:proofErr w:type="spellEnd"/>
            <w:r w:rsidRPr="002E5185">
              <w:rPr>
                <w:rFonts w:ascii="Times New Roman" w:eastAsia="Times New Roman" w:hAnsi="Times New Roman" w:cs="Arial"/>
                <w:sz w:val="20"/>
                <w:szCs w:val="24"/>
              </w:rPr>
              <w:t>) типизиране за хроничен хепатит C</w:t>
            </w:r>
          </w:p>
          <w:p w:rsidR="001C6073" w:rsidRPr="002E5185" w:rsidRDefault="001C6073" w:rsidP="001C6073">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2E5185">
              <w:rPr>
                <w:rFonts w:ascii="Times New Roman" w:eastAsia="Times New Roman" w:hAnsi="Times New Roman" w:cs="Arial"/>
                <w:sz w:val="20"/>
                <w:szCs w:val="24"/>
              </w:rPr>
              <w:t>Определяне на HCV - RNA при остър вирусен хепатит C</w:t>
            </w:r>
          </w:p>
          <w:p w:rsidR="001C6073" w:rsidRPr="002E5185" w:rsidRDefault="001C6073" w:rsidP="001C6073">
            <w:pPr>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91922-08</w:t>
            </w:r>
            <w:r w:rsidRPr="002E5185">
              <w:rPr>
                <w:rFonts w:ascii="Arial" w:eastAsia="Times New Roman" w:hAnsi="Arial" w:cs="Arial"/>
                <w:sz w:val="20"/>
                <w:szCs w:val="20"/>
              </w:rPr>
              <w:tab/>
            </w:r>
            <w:proofErr w:type="spellStart"/>
            <w:r w:rsidRPr="002E5185">
              <w:rPr>
                <w:rFonts w:ascii="Arial" w:eastAsia="Times New Roman" w:hAnsi="Arial" w:cs="Arial"/>
                <w:sz w:val="20"/>
                <w:szCs w:val="20"/>
              </w:rPr>
              <w:t>Серологично</w:t>
            </w:r>
            <w:proofErr w:type="spellEnd"/>
            <w:r w:rsidRPr="002E5185">
              <w:rPr>
                <w:rFonts w:ascii="Arial" w:eastAsia="Times New Roman" w:hAnsi="Arial" w:cs="Arial"/>
                <w:sz w:val="20"/>
                <w:szCs w:val="20"/>
              </w:rPr>
              <w:t xml:space="preserve"> изследване на антитела срещу хепатит B и D вирус</w:t>
            </w:r>
          </w:p>
          <w:p w:rsidR="001C6073" w:rsidRPr="002E5185" w:rsidRDefault="001C6073" w:rsidP="001C6073">
            <w:pPr>
              <w:keepNext/>
              <w:keepLines/>
              <w:tabs>
                <w:tab w:val="center" w:pos="426"/>
                <w:tab w:val="left" w:pos="567"/>
              </w:tabs>
              <w:spacing w:after="0" w:line="240" w:lineRule="auto"/>
              <w:ind w:left="510" w:firstLine="687"/>
              <w:rPr>
                <w:rFonts w:ascii="Arial" w:eastAsia="Times New Roman" w:hAnsi="Arial" w:cs="Times New Roman"/>
                <w:b/>
                <w:caps/>
                <w:sz w:val="14"/>
                <w:szCs w:val="20"/>
                <w:highlight w:val="yellow"/>
              </w:rPr>
            </w:pPr>
            <w:r w:rsidRPr="002E5185">
              <w:rPr>
                <w:rFonts w:ascii="Times New Roman" w:eastAsia="Times New Roman" w:hAnsi="Times New Roman" w:cs="Arial"/>
                <w:sz w:val="20"/>
                <w:szCs w:val="24"/>
              </w:rPr>
              <w:t xml:space="preserve">Извършване на в реално време PCR за определяне на HBV-DNA за хроничен хепатит </w:t>
            </w:r>
          </w:p>
          <w:p w:rsidR="001C6073" w:rsidRPr="002E5185" w:rsidRDefault="001C6073"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1C6073" w:rsidRPr="002E5185" w:rsidRDefault="001C6073" w:rsidP="001C6073">
            <w:pPr>
              <w:keepNext/>
              <w:keepLines/>
              <w:tabs>
                <w:tab w:val="left" w:pos="426"/>
              </w:tabs>
              <w:spacing w:after="0" w:line="240" w:lineRule="auto"/>
              <w:ind w:left="426" w:hanging="426"/>
              <w:rPr>
                <w:rFonts w:ascii="Arial" w:eastAsia="Times New Roman" w:hAnsi="Arial" w:cs="Times New Roman"/>
                <w:b/>
                <w:caps/>
                <w:sz w:val="14"/>
                <w:szCs w:val="24"/>
                <w:highlight w:val="yellow"/>
                <w:lang w:val="x-none"/>
              </w:rPr>
            </w:pPr>
            <w:r w:rsidRPr="002E5185">
              <w:rPr>
                <w:rFonts w:ascii="Arial" w:eastAsia="Times New Roman" w:hAnsi="Arial" w:cs="Times New Roman"/>
                <w:b/>
                <w:caps/>
                <w:sz w:val="14"/>
                <w:szCs w:val="24"/>
                <w:highlight w:val="yellow"/>
                <w:lang w:val="x-none"/>
              </w:rPr>
              <w:t>**</w:t>
            </w:r>
            <w:r w:rsidRPr="002E5185">
              <w:rPr>
                <w:rFonts w:ascii="Arial" w:eastAsia="Times New Roman" w:hAnsi="Arial" w:cs="Times New Roman"/>
                <w:b/>
                <w:caps/>
                <w:sz w:val="14"/>
                <w:szCs w:val="24"/>
                <w:highlight w:val="yellow"/>
                <w:lang w:val="ru-RU"/>
              </w:rPr>
              <w:t xml:space="preserve"> </w:t>
            </w:r>
            <w:r w:rsidRPr="002E5185">
              <w:rPr>
                <w:rFonts w:ascii="Arial" w:eastAsia="Times New Roman" w:hAnsi="Arial" w:cs="Times New Roman"/>
                <w:b/>
                <w:caps/>
                <w:sz w:val="14"/>
                <w:szCs w:val="24"/>
                <w:highlight w:val="yellow"/>
                <w:lang w:val="x-none"/>
              </w:rPr>
              <w:t>90.59</w:t>
            </w:r>
            <w:r w:rsidRPr="002E5185">
              <w:rPr>
                <w:rFonts w:ascii="Arial" w:eastAsia="Times New Roman" w:hAnsi="Arial" w:cs="Times New Roman"/>
                <w:b/>
                <w:caps/>
                <w:sz w:val="14"/>
                <w:szCs w:val="24"/>
                <w:highlight w:val="yellow"/>
                <w:lang w:val="ru-RU"/>
              </w:rPr>
              <w:t xml:space="preserve"> </w:t>
            </w:r>
            <w:r w:rsidRPr="002E5185">
              <w:rPr>
                <w:rFonts w:ascii="Arial" w:eastAsia="Times New Roman" w:hAnsi="Arial" w:cs="Times New Roman"/>
                <w:b/>
                <w:caps/>
                <w:sz w:val="14"/>
                <w:szCs w:val="24"/>
                <w:highlight w:val="yellow"/>
                <w:lang w:val="x-none"/>
              </w:rPr>
              <w:t xml:space="preserve">ИЗСЛЕДВАНЕ НА КРЪВ </w:t>
            </w:r>
          </w:p>
          <w:p w:rsidR="001C6073" w:rsidRPr="002E5185" w:rsidRDefault="001C6073" w:rsidP="001C6073">
            <w:pPr>
              <w:keepNext/>
              <w:keepLines/>
              <w:spacing w:after="0" w:line="240" w:lineRule="auto"/>
              <w:ind w:left="170"/>
              <w:rPr>
                <w:rFonts w:ascii="Verdana" w:eastAsia="Times New Roman" w:hAnsi="Verdana" w:cs="Times New Roman"/>
                <w:sz w:val="14"/>
                <w:szCs w:val="20"/>
                <w:highlight w:val="yellow"/>
                <w:lang w:val="x-none"/>
              </w:rPr>
            </w:pPr>
            <w:r w:rsidRPr="002E5185">
              <w:rPr>
                <w:rFonts w:ascii="Verdana" w:eastAsia="Times New Roman" w:hAnsi="Verdana" w:cs="Times New Roman"/>
                <w:sz w:val="14"/>
                <w:szCs w:val="20"/>
                <w:highlight w:val="yellow"/>
                <w:lang w:val="x-none"/>
              </w:rPr>
              <w:t>Включва задължително следния пакет медико-диагностични изследвания:</w:t>
            </w:r>
          </w:p>
          <w:p w:rsidR="001C6073" w:rsidRPr="002E5185" w:rsidRDefault="001C6073" w:rsidP="001C6073">
            <w:pPr>
              <w:keepNext/>
              <w:keepLines/>
              <w:spacing w:after="0" w:line="240" w:lineRule="auto"/>
              <w:ind w:left="170"/>
              <w:rPr>
                <w:rFonts w:ascii="Verdana" w:eastAsia="Times New Roman" w:hAnsi="Verdana" w:cs="Times New Roman"/>
                <w:sz w:val="14"/>
                <w:szCs w:val="20"/>
                <w:highlight w:val="yellow"/>
                <w:lang w:val="x-none"/>
              </w:rPr>
            </w:pPr>
            <w:proofErr w:type="spellStart"/>
            <w:r w:rsidRPr="002E5185">
              <w:rPr>
                <w:rFonts w:ascii="Verdana" w:eastAsia="Times New Roman" w:hAnsi="Verdana" w:cs="Times New Roman"/>
                <w:sz w:val="14"/>
                <w:szCs w:val="20"/>
                <w:highlight w:val="yellow"/>
                <w:lang w:val="x-none"/>
              </w:rPr>
              <w:t>Хематологични</w:t>
            </w:r>
            <w:proofErr w:type="spellEnd"/>
            <w:r w:rsidRPr="002E5185">
              <w:rPr>
                <w:rFonts w:ascii="Verdana" w:eastAsia="Times New Roman" w:hAnsi="Verdana" w:cs="Times New Roman"/>
                <w:sz w:val="14"/>
                <w:szCs w:val="20"/>
                <w:highlight w:val="yellow"/>
                <w:lang w:val="x-none"/>
              </w:rPr>
              <w:t xml:space="preserve"> – ПКК; </w:t>
            </w:r>
          </w:p>
          <w:p w:rsidR="001C6073" w:rsidRPr="002E5185" w:rsidRDefault="001C6073" w:rsidP="001C6073">
            <w:pPr>
              <w:keepNext/>
              <w:keepLines/>
              <w:spacing w:after="0" w:line="240" w:lineRule="auto"/>
              <w:ind w:left="170"/>
              <w:rPr>
                <w:rFonts w:ascii="Verdana" w:eastAsia="Times New Roman" w:hAnsi="Verdana" w:cs="Times New Roman"/>
                <w:sz w:val="14"/>
                <w:szCs w:val="20"/>
                <w:highlight w:val="yellow"/>
                <w:lang w:val="x-none"/>
              </w:rPr>
            </w:pPr>
            <w:proofErr w:type="spellStart"/>
            <w:r w:rsidRPr="002E5185">
              <w:rPr>
                <w:rFonts w:ascii="Verdana" w:eastAsia="Times New Roman" w:hAnsi="Verdana" w:cs="Times New Roman"/>
                <w:sz w:val="14"/>
                <w:szCs w:val="20"/>
                <w:highlight w:val="yellow"/>
                <w:lang w:val="x-none"/>
              </w:rPr>
              <w:t>Клинико-химични</w:t>
            </w:r>
            <w:proofErr w:type="spellEnd"/>
            <w:r w:rsidRPr="002E5185">
              <w:rPr>
                <w:rFonts w:ascii="Verdana" w:eastAsia="Times New Roman" w:hAnsi="Verdana" w:cs="Times New Roman"/>
                <w:sz w:val="14"/>
                <w:szCs w:val="20"/>
                <w:highlight w:val="yellow"/>
                <w:lang w:val="x-none"/>
              </w:rPr>
              <w:t xml:space="preserve"> - </w:t>
            </w:r>
            <w:proofErr w:type="spellStart"/>
            <w:r w:rsidRPr="002E5185">
              <w:rPr>
                <w:rFonts w:ascii="Verdana" w:eastAsia="Times New Roman" w:hAnsi="Verdana" w:cs="Times New Roman"/>
                <w:sz w:val="14"/>
                <w:szCs w:val="20"/>
                <w:highlight w:val="yellow"/>
                <w:lang w:val="x-none"/>
              </w:rPr>
              <w:t>кр</w:t>
            </w:r>
            <w:proofErr w:type="spellEnd"/>
            <w:r w:rsidRPr="002E5185">
              <w:rPr>
                <w:rFonts w:ascii="Verdana" w:eastAsia="Times New Roman" w:hAnsi="Verdana" w:cs="Times New Roman"/>
                <w:sz w:val="14"/>
                <w:szCs w:val="20"/>
                <w:highlight w:val="yellow"/>
                <w:lang w:val="x-none"/>
              </w:rPr>
              <w:t xml:space="preserve">. захар, </w:t>
            </w:r>
            <w:proofErr w:type="spellStart"/>
            <w:r w:rsidRPr="002E5185">
              <w:rPr>
                <w:rFonts w:ascii="Verdana" w:eastAsia="Times New Roman" w:hAnsi="Verdana" w:cs="Times New Roman"/>
                <w:sz w:val="14"/>
                <w:szCs w:val="20"/>
                <w:highlight w:val="yellow"/>
                <w:lang w:val="x-none"/>
              </w:rPr>
              <w:t>креатинин</w:t>
            </w:r>
            <w:proofErr w:type="spellEnd"/>
            <w:r w:rsidRPr="002E5185">
              <w:rPr>
                <w:rFonts w:ascii="Verdana" w:eastAsia="Times New Roman" w:hAnsi="Verdana" w:cs="Times New Roman"/>
                <w:sz w:val="14"/>
                <w:szCs w:val="20"/>
                <w:highlight w:val="yellow"/>
                <w:lang w:val="x-none"/>
              </w:rPr>
              <w:t xml:space="preserve">, </w:t>
            </w:r>
            <w:proofErr w:type="spellStart"/>
            <w:r w:rsidRPr="002E5185">
              <w:rPr>
                <w:rFonts w:ascii="Verdana" w:eastAsia="Times New Roman" w:hAnsi="Verdana" w:cs="Times New Roman"/>
                <w:sz w:val="14"/>
                <w:szCs w:val="20"/>
                <w:highlight w:val="yellow"/>
                <w:lang w:val="x-none"/>
              </w:rPr>
              <w:t>билирубин</w:t>
            </w:r>
            <w:proofErr w:type="spellEnd"/>
            <w:r w:rsidRPr="002E5185">
              <w:rPr>
                <w:rFonts w:ascii="Verdana" w:eastAsia="Times New Roman" w:hAnsi="Verdana" w:cs="Times New Roman"/>
                <w:sz w:val="14"/>
                <w:szCs w:val="20"/>
                <w:highlight w:val="yellow"/>
                <w:lang w:val="x-none"/>
              </w:rPr>
              <w:t xml:space="preserve"> – общ, АСАТ, АЛАТ, ГГТ, АФ, общ белтък, албумин, </w:t>
            </w:r>
          </w:p>
          <w:p w:rsidR="001C6073" w:rsidRPr="002E5185" w:rsidRDefault="001C6073" w:rsidP="001C6073">
            <w:pPr>
              <w:keepNext/>
              <w:keepLines/>
              <w:spacing w:after="0" w:line="240" w:lineRule="auto"/>
              <w:ind w:left="170"/>
              <w:rPr>
                <w:rFonts w:ascii="Verdana" w:eastAsia="Times New Roman" w:hAnsi="Verdana" w:cs="Times New Roman"/>
                <w:sz w:val="14"/>
                <w:szCs w:val="20"/>
                <w:lang w:val="x-none"/>
              </w:rPr>
            </w:pPr>
            <w:proofErr w:type="spellStart"/>
            <w:r w:rsidRPr="002E5185">
              <w:rPr>
                <w:rFonts w:ascii="Verdana" w:eastAsia="Times New Roman" w:hAnsi="Verdana" w:cs="Times New Roman"/>
                <w:sz w:val="14"/>
                <w:szCs w:val="20"/>
                <w:highlight w:val="yellow"/>
                <w:lang w:val="x-none"/>
              </w:rPr>
              <w:t>Хемокоагулационни</w:t>
            </w:r>
            <w:proofErr w:type="spellEnd"/>
            <w:r w:rsidRPr="002E5185">
              <w:rPr>
                <w:rFonts w:ascii="Verdana" w:eastAsia="Times New Roman" w:hAnsi="Verdana" w:cs="Times New Roman"/>
                <w:sz w:val="14"/>
                <w:szCs w:val="20"/>
                <w:highlight w:val="yellow"/>
                <w:lang w:val="x-none"/>
              </w:rPr>
              <w:t xml:space="preserve"> изследвания - </w:t>
            </w:r>
            <w:proofErr w:type="spellStart"/>
            <w:r w:rsidRPr="002E5185">
              <w:rPr>
                <w:rFonts w:ascii="Verdana" w:eastAsia="Times New Roman" w:hAnsi="Verdana" w:cs="Times New Roman"/>
                <w:sz w:val="14"/>
                <w:szCs w:val="20"/>
                <w:highlight w:val="yellow"/>
                <w:lang w:val="x-none"/>
              </w:rPr>
              <w:t>фибриноген</w:t>
            </w:r>
            <w:proofErr w:type="spellEnd"/>
            <w:r w:rsidRPr="002E5185">
              <w:rPr>
                <w:rFonts w:ascii="Verdana" w:eastAsia="Times New Roman" w:hAnsi="Verdana" w:cs="Times New Roman"/>
                <w:sz w:val="14"/>
                <w:szCs w:val="20"/>
                <w:highlight w:val="yellow"/>
                <w:lang w:val="x-none"/>
              </w:rPr>
              <w:t xml:space="preserve">, </w:t>
            </w:r>
            <w:proofErr w:type="spellStart"/>
            <w:r w:rsidRPr="002E5185">
              <w:rPr>
                <w:rFonts w:ascii="Verdana" w:eastAsia="Times New Roman" w:hAnsi="Verdana" w:cs="Times New Roman"/>
                <w:sz w:val="14"/>
                <w:szCs w:val="20"/>
                <w:highlight w:val="yellow"/>
                <w:lang w:val="x-none"/>
              </w:rPr>
              <w:t>протромбиново</w:t>
            </w:r>
            <w:proofErr w:type="spellEnd"/>
            <w:r w:rsidRPr="002E5185">
              <w:rPr>
                <w:rFonts w:ascii="Verdana" w:eastAsia="Times New Roman" w:hAnsi="Verdana" w:cs="Times New Roman"/>
                <w:sz w:val="14"/>
                <w:szCs w:val="20"/>
                <w:highlight w:val="yellow"/>
                <w:lang w:val="x-none"/>
              </w:rPr>
              <w:t xml:space="preserve"> време (индекс, INR) ;</w:t>
            </w:r>
            <w:proofErr w:type="spellStart"/>
            <w:r w:rsidRPr="002E5185">
              <w:rPr>
                <w:rFonts w:ascii="Verdana" w:eastAsia="Times New Roman" w:hAnsi="Verdana" w:cs="Times New Roman"/>
                <w:sz w:val="14"/>
                <w:szCs w:val="20"/>
                <w:highlight w:val="yellow"/>
                <w:lang w:val="x-none"/>
              </w:rPr>
              <w:t>аПТТ</w:t>
            </w:r>
            <w:proofErr w:type="spellEnd"/>
            <w:r w:rsidRPr="002E5185">
              <w:rPr>
                <w:rFonts w:ascii="Verdana" w:eastAsia="Times New Roman" w:hAnsi="Verdana" w:cs="Times New Roman"/>
                <w:sz w:val="14"/>
                <w:szCs w:val="20"/>
                <w:highlight w:val="yellow"/>
                <w:lang w:val="x-none"/>
              </w:rPr>
              <w:t xml:space="preserve"> ;</w:t>
            </w:r>
          </w:p>
          <w:p w:rsidR="001C6073" w:rsidRPr="002E5185" w:rsidRDefault="001C6073" w:rsidP="001C6073">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color w:val="FF0000"/>
                <w:sz w:val="20"/>
                <w:szCs w:val="20"/>
              </w:rPr>
            </w:pPr>
            <w:r w:rsidRPr="002E5185">
              <w:rPr>
                <w:rFonts w:ascii="Arial" w:eastAsia="Times New Roman" w:hAnsi="Arial" w:cs="Arial"/>
                <w:b/>
                <w:bCs/>
                <w:sz w:val="20"/>
                <w:szCs w:val="20"/>
              </w:rPr>
              <w:t xml:space="preserve">1923 </w:t>
            </w:r>
            <w:proofErr w:type="spellStart"/>
            <w:r w:rsidRPr="002E5185">
              <w:rPr>
                <w:rFonts w:ascii="Arial" w:eastAsia="Times New Roman" w:hAnsi="Arial" w:cs="Arial"/>
                <w:b/>
                <w:bCs/>
                <w:sz w:val="20"/>
                <w:szCs w:val="20"/>
              </w:rPr>
              <w:t>Хематологични</w:t>
            </w:r>
            <w:proofErr w:type="spellEnd"/>
            <w:r w:rsidRPr="002E5185">
              <w:rPr>
                <w:rFonts w:ascii="Arial" w:eastAsia="Times New Roman" w:hAnsi="Arial" w:cs="Arial"/>
                <w:b/>
                <w:bCs/>
                <w:sz w:val="20"/>
                <w:szCs w:val="20"/>
              </w:rPr>
              <w:t xml:space="preserve"> изследвания </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91910-04</w:t>
            </w:r>
            <w:r w:rsidRPr="002E5185">
              <w:rPr>
                <w:rFonts w:ascii="Arial" w:eastAsia="Times New Roman" w:hAnsi="Arial" w:cs="Arial"/>
                <w:sz w:val="20"/>
                <w:szCs w:val="20"/>
              </w:rPr>
              <w:tab/>
              <w:t xml:space="preserve">Кръвна картина – поне осем или повече от посочените показатели: хемоглобин, еритроцити, левкоцити, </w:t>
            </w:r>
            <w:proofErr w:type="spellStart"/>
            <w:r w:rsidRPr="002E5185">
              <w:rPr>
                <w:rFonts w:ascii="Arial" w:eastAsia="Times New Roman" w:hAnsi="Arial" w:cs="Arial"/>
                <w:sz w:val="20"/>
                <w:szCs w:val="20"/>
              </w:rPr>
              <w:t>хематокрит</w:t>
            </w:r>
            <w:proofErr w:type="spellEnd"/>
            <w:r w:rsidRPr="002E5185">
              <w:rPr>
                <w:rFonts w:ascii="Arial" w:eastAsia="Times New Roman" w:hAnsi="Arial" w:cs="Arial"/>
                <w:sz w:val="20"/>
                <w:szCs w:val="20"/>
              </w:rPr>
              <w:t xml:space="preserve">, </w:t>
            </w:r>
            <w:proofErr w:type="spellStart"/>
            <w:r w:rsidRPr="002E5185">
              <w:rPr>
                <w:rFonts w:ascii="Arial" w:eastAsia="Times New Roman" w:hAnsi="Arial" w:cs="Arial"/>
                <w:sz w:val="20"/>
                <w:szCs w:val="20"/>
              </w:rPr>
              <w:t>тромбоцити</w:t>
            </w:r>
            <w:proofErr w:type="spellEnd"/>
            <w:r w:rsidRPr="002E5185">
              <w:rPr>
                <w:rFonts w:ascii="Arial" w:eastAsia="Times New Roman" w:hAnsi="Arial" w:cs="Arial"/>
                <w:sz w:val="20"/>
                <w:szCs w:val="20"/>
              </w:rPr>
              <w:t>, MCV, MCH, MCHC</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91910-09</w:t>
            </w:r>
            <w:r w:rsidRPr="002E5185">
              <w:rPr>
                <w:rFonts w:ascii="Arial" w:eastAsia="Times New Roman" w:hAnsi="Arial" w:cs="Arial"/>
                <w:sz w:val="20"/>
                <w:szCs w:val="20"/>
              </w:rPr>
              <w:tab/>
              <w:t xml:space="preserve">Изследване на </w:t>
            </w:r>
            <w:proofErr w:type="spellStart"/>
            <w:r w:rsidRPr="002E5185">
              <w:rPr>
                <w:rFonts w:ascii="Arial" w:eastAsia="Times New Roman" w:hAnsi="Arial" w:cs="Arial"/>
                <w:sz w:val="20"/>
                <w:szCs w:val="20"/>
              </w:rPr>
              <w:t>протромбиново</w:t>
            </w:r>
            <w:proofErr w:type="spellEnd"/>
            <w:r w:rsidRPr="002E5185">
              <w:rPr>
                <w:rFonts w:ascii="Arial" w:eastAsia="Times New Roman" w:hAnsi="Arial" w:cs="Arial"/>
                <w:sz w:val="20"/>
                <w:szCs w:val="20"/>
              </w:rPr>
              <w:t xml:space="preserve"> време</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91910-10</w:t>
            </w:r>
            <w:r w:rsidRPr="002E5185">
              <w:rPr>
                <w:rFonts w:ascii="Arial" w:eastAsia="Times New Roman" w:hAnsi="Arial" w:cs="Arial"/>
                <w:sz w:val="20"/>
                <w:szCs w:val="20"/>
              </w:rPr>
              <w:tab/>
              <w:t xml:space="preserve">Изследване на активирано парциално </w:t>
            </w:r>
            <w:proofErr w:type="spellStart"/>
            <w:r w:rsidRPr="002E5185">
              <w:rPr>
                <w:rFonts w:ascii="Arial" w:eastAsia="Times New Roman" w:hAnsi="Arial" w:cs="Arial"/>
                <w:sz w:val="20"/>
                <w:szCs w:val="20"/>
              </w:rPr>
              <w:t>тромбопластиново</w:t>
            </w:r>
            <w:proofErr w:type="spellEnd"/>
            <w:r w:rsidRPr="002E5185">
              <w:rPr>
                <w:rFonts w:ascii="Arial" w:eastAsia="Times New Roman" w:hAnsi="Arial" w:cs="Arial"/>
                <w:sz w:val="20"/>
                <w:szCs w:val="20"/>
              </w:rPr>
              <w:t xml:space="preserve"> време (APTT)</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91910-11</w:t>
            </w:r>
            <w:r w:rsidRPr="002E5185">
              <w:rPr>
                <w:rFonts w:ascii="Arial" w:eastAsia="Times New Roman" w:hAnsi="Arial" w:cs="Arial"/>
                <w:sz w:val="20"/>
                <w:szCs w:val="20"/>
              </w:rPr>
              <w:tab/>
              <w:t xml:space="preserve">Изследване на </w:t>
            </w:r>
            <w:proofErr w:type="spellStart"/>
            <w:r w:rsidRPr="002E5185">
              <w:rPr>
                <w:rFonts w:ascii="Arial" w:eastAsia="Times New Roman" w:hAnsi="Arial" w:cs="Arial"/>
                <w:sz w:val="20"/>
                <w:szCs w:val="20"/>
              </w:rPr>
              <w:t>фибриноген</w:t>
            </w:r>
            <w:proofErr w:type="spellEnd"/>
          </w:p>
          <w:p w:rsidR="001C6073" w:rsidRPr="002E5185" w:rsidRDefault="001C6073"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2E5185">
              <w:rPr>
                <w:rFonts w:ascii="Arial" w:eastAsia="Times New Roman" w:hAnsi="Arial" w:cs="Arial"/>
                <w:b/>
                <w:bCs/>
                <w:sz w:val="20"/>
                <w:szCs w:val="20"/>
              </w:rPr>
              <w:t>1924 Биохимична изследвания</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91910-02</w:t>
            </w:r>
            <w:r w:rsidRPr="002E5185">
              <w:rPr>
                <w:rFonts w:ascii="Arial" w:eastAsia="Times New Roman" w:hAnsi="Arial" w:cs="Arial"/>
                <w:sz w:val="20"/>
                <w:szCs w:val="20"/>
              </w:rPr>
              <w:tab/>
              <w:t xml:space="preserve">Изследване на кръвна захар с </w:t>
            </w:r>
            <w:proofErr w:type="spellStart"/>
            <w:r w:rsidRPr="002E5185">
              <w:rPr>
                <w:rFonts w:ascii="Arial" w:eastAsia="Times New Roman" w:hAnsi="Arial" w:cs="Arial"/>
                <w:sz w:val="20"/>
                <w:szCs w:val="20"/>
              </w:rPr>
              <w:t>глюкомер</w:t>
            </w:r>
            <w:proofErr w:type="spellEnd"/>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91910-13</w:t>
            </w:r>
            <w:r w:rsidRPr="002E5185">
              <w:rPr>
                <w:rFonts w:ascii="Arial" w:eastAsia="Times New Roman" w:hAnsi="Arial" w:cs="Arial"/>
                <w:sz w:val="20"/>
                <w:szCs w:val="20"/>
              </w:rPr>
              <w:tab/>
              <w:t xml:space="preserve">Клинично-химични изследвания за </w:t>
            </w:r>
            <w:proofErr w:type="spellStart"/>
            <w:r w:rsidRPr="002E5185">
              <w:rPr>
                <w:rFonts w:ascii="Arial" w:eastAsia="Times New Roman" w:hAnsi="Arial" w:cs="Arial"/>
                <w:sz w:val="20"/>
                <w:szCs w:val="20"/>
              </w:rPr>
              <w:t>креатинин</w:t>
            </w:r>
            <w:proofErr w:type="spellEnd"/>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91910-15</w:t>
            </w:r>
            <w:r w:rsidRPr="002E5185">
              <w:rPr>
                <w:rFonts w:ascii="Arial" w:eastAsia="Times New Roman" w:hAnsi="Arial" w:cs="Arial"/>
                <w:sz w:val="20"/>
                <w:szCs w:val="20"/>
              </w:rPr>
              <w:tab/>
              <w:t xml:space="preserve">Клинично-химични изследвания за </w:t>
            </w:r>
            <w:proofErr w:type="spellStart"/>
            <w:r w:rsidRPr="002E5185">
              <w:rPr>
                <w:rFonts w:ascii="Arial" w:eastAsia="Times New Roman" w:hAnsi="Arial" w:cs="Arial"/>
                <w:sz w:val="20"/>
                <w:szCs w:val="20"/>
              </w:rPr>
              <w:t>билирубин</w:t>
            </w:r>
            <w:proofErr w:type="spellEnd"/>
            <w:r w:rsidRPr="002E5185">
              <w:rPr>
                <w:rFonts w:ascii="Arial" w:eastAsia="Times New Roman" w:hAnsi="Arial" w:cs="Arial"/>
                <w:sz w:val="20"/>
                <w:szCs w:val="20"/>
              </w:rPr>
              <w:t xml:space="preserve"> – общ</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91910-17</w:t>
            </w:r>
            <w:r w:rsidRPr="002E5185">
              <w:rPr>
                <w:rFonts w:ascii="Arial" w:eastAsia="Times New Roman" w:hAnsi="Arial" w:cs="Arial"/>
                <w:sz w:val="20"/>
                <w:szCs w:val="20"/>
              </w:rPr>
              <w:tab/>
              <w:t>Клинично-химични изследвания за общ белтък</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91910-26</w:t>
            </w:r>
            <w:r w:rsidRPr="002E5185">
              <w:rPr>
                <w:rFonts w:ascii="Arial" w:eastAsia="Times New Roman" w:hAnsi="Arial" w:cs="Arial"/>
                <w:sz w:val="20"/>
                <w:szCs w:val="20"/>
              </w:rPr>
              <w:tab/>
              <w:t>Клинично-химични изследвания за AСАТ</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91910-27</w:t>
            </w:r>
            <w:r w:rsidRPr="002E5185">
              <w:rPr>
                <w:rFonts w:ascii="Arial" w:eastAsia="Times New Roman" w:hAnsi="Arial" w:cs="Arial"/>
                <w:sz w:val="20"/>
                <w:szCs w:val="20"/>
              </w:rPr>
              <w:tab/>
              <w:t>Клинично-химични изследвания за АЛАТ</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91910-29</w:t>
            </w:r>
            <w:r w:rsidRPr="002E5185">
              <w:rPr>
                <w:rFonts w:ascii="Arial" w:eastAsia="Times New Roman" w:hAnsi="Arial" w:cs="Arial"/>
                <w:sz w:val="20"/>
                <w:szCs w:val="20"/>
              </w:rPr>
              <w:tab/>
              <w:t>Клинично-химични изследвания за ГГТ</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91910-30</w:t>
            </w:r>
            <w:r w:rsidRPr="002E5185">
              <w:rPr>
                <w:rFonts w:ascii="Arial" w:eastAsia="Times New Roman" w:hAnsi="Arial" w:cs="Arial"/>
                <w:sz w:val="20"/>
                <w:szCs w:val="20"/>
              </w:rPr>
              <w:tab/>
              <w:t xml:space="preserve">Клинично-химични изследвания за алкална </w:t>
            </w:r>
            <w:proofErr w:type="spellStart"/>
            <w:r w:rsidRPr="002E5185">
              <w:rPr>
                <w:rFonts w:ascii="Arial" w:eastAsia="Times New Roman" w:hAnsi="Arial" w:cs="Arial"/>
                <w:sz w:val="20"/>
                <w:szCs w:val="20"/>
              </w:rPr>
              <w:t>фосфатаза</w:t>
            </w:r>
            <w:proofErr w:type="spellEnd"/>
            <w:r w:rsidRPr="002E5185">
              <w:rPr>
                <w:rFonts w:ascii="Arial" w:eastAsia="Times New Roman" w:hAnsi="Arial" w:cs="Arial"/>
                <w:sz w:val="20"/>
                <w:szCs w:val="20"/>
              </w:rPr>
              <w:t xml:space="preserve"> (АФ)</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91910-18</w:t>
            </w:r>
            <w:r w:rsidRPr="002E5185">
              <w:rPr>
                <w:rFonts w:ascii="Arial" w:eastAsia="Times New Roman" w:hAnsi="Arial" w:cs="Arial"/>
                <w:sz w:val="20"/>
                <w:szCs w:val="20"/>
              </w:rPr>
              <w:tab/>
              <w:t>Клинично-химични изследвания за албумин</w:t>
            </w:r>
          </w:p>
          <w:p w:rsidR="001C6073" w:rsidRPr="002E5185" w:rsidRDefault="001C6073"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rsidR="001C6073" w:rsidRPr="002E5185" w:rsidRDefault="001C6073" w:rsidP="001C6073">
            <w:pPr>
              <w:keepNext/>
              <w:keepLines/>
              <w:tabs>
                <w:tab w:val="left" w:pos="0"/>
              </w:tabs>
              <w:spacing w:after="0" w:line="240" w:lineRule="auto"/>
              <w:ind w:left="426" w:hanging="426"/>
              <w:rPr>
                <w:rFonts w:ascii="Arial" w:eastAsia="Times New Roman" w:hAnsi="Arial" w:cs="Arial"/>
                <w:b/>
                <w:sz w:val="14"/>
                <w:szCs w:val="24"/>
                <w:highlight w:val="yellow"/>
                <w:lang w:val="x-none"/>
              </w:rPr>
            </w:pPr>
            <w:r w:rsidRPr="002E5185">
              <w:rPr>
                <w:rFonts w:ascii="Arial" w:eastAsia="Times New Roman" w:hAnsi="Arial" w:cs="Arial"/>
                <w:b/>
                <w:sz w:val="14"/>
                <w:szCs w:val="24"/>
                <w:highlight w:val="yellow"/>
                <w:lang w:val="ru-RU"/>
              </w:rPr>
              <w:t xml:space="preserve">** 91.09 </w:t>
            </w:r>
            <w:r w:rsidRPr="002E5185">
              <w:rPr>
                <w:rFonts w:ascii="Arial" w:eastAsia="Times New Roman" w:hAnsi="Arial" w:cs="Arial"/>
                <w:b/>
                <w:sz w:val="14"/>
                <w:szCs w:val="24"/>
                <w:highlight w:val="yellow"/>
                <w:lang w:val="x-none"/>
              </w:rPr>
              <w:t xml:space="preserve">ПАТОМОРФОЛОГИЧНО ИЗСЛЕДВАНЕ НА ПРОБА </w:t>
            </w:r>
            <w:proofErr w:type="gramStart"/>
            <w:r w:rsidRPr="002E5185">
              <w:rPr>
                <w:rFonts w:ascii="Arial" w:eastAsia="Times New Roman" w:hAnsi="Arial" w:cs="Arial"/>
                <w:b/>
                <w:sz w:val="14"/>
                <w:szCs w:val="24"/>
                <w:highlight w:val="yellow"/>
                <w:lang w:val="x-none"/>
              </w:rPr>
              <w:t>ОТ</w:t>
            </w:r>
            <w:proofErr w:type="gramEnd"/>
            <w:r w:rsidRPr="002E5185">
              <w:rPr>
                <w:rFonts w:ascii="Arial" w:eastAsia="Times New Roman" w:hAnsi="Arial" w:cs="Arial"/>
                <w:b/>
                <w:sz w:val="14"/>
                <w:szCs w:val="24"/>
                <w:highlight w:val="yellow"/>
                <w:lang w:val="x-none"/>
              </w:rPr>
              <w:t xml:space="preserve"> ЧЕРЕН ДРОБ, ЖЛЪЧЕН ПЪТ И ПАНКРЕАС </w:t>
            </w:r>
          </w:p>
          <w:p w:rsidR="001C6073" w:rsidRPr="002E5185" w:rsidRDefault="001C6073" w:rsidP="001C607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5185">
              <w:rPr>
                <w:rFonts w:ascii="Arial" w:eastAsia="Times New Roman" w:hAnsi="Arial" w:cs="Arial"/>
                <w:b/>
                <w:bCs/>
                <w:sz w:val="20"/>
                <w:szCs w:val="20"/>
              </w:rPr>
              <w:t xml:space="preserve">      Морфологични изследвания</w:t>
            </w:r>
          </w:p>
          <w:p w:rsidR="001C6073" w:rsidRPr="00496EA7"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91930-07</w:t>
            </w:r>
            <w:r w:rsidRPr="002E5185">
              <w:rPr>
                <w:rFonts w:ascii="Arial" w:eastAsia="Times New Roman" w:hAnsi="Arial" w:cs="Arial"/>
                <w:sz w:val="20"/>
                <w:szCs w:val="20"/>
              </w:rPr>
              <w:tab/>
            </w:r>
            <w:proofErr w:type="spellStart"/>
            <w:r w:rsidRPr="002E5185">
              <w:rPr>
                <w:rFonts w:ascii="Arial" w:eastAsia="Times New Roman" w:hAnsi="Arial" w:cs="Arial"/>
                <w:sz w:val="20"/>
                <w:szCs w:val="20"/>
              </w:rPr>
              <w:t>Патоморфологично</w:t>
            </w:r>
            <w:proofErr w:type="spellEnd"/>
            <w:r w:rsidRPr="002E5185">
              <w:rPr>
                <w:rFonts w:ascii="Arial" w:eastAsia="Times New Roman" w:hAnsi="Arial" w:cs="Arial"/>
                <w:sz w:val="20"/>
                <w:szCs w:val="20"/>
              </w:rPr>
              <w:t xml:space="preserve"> изследване на проба от черен дроб и/или жлъчен път и/или панкреас</w:t>
            </w:r>
            <w:r w:rsidRPr="00496EA7">
              <w:rPr>
                <w:rFonts w:ascii="Arial" w:eastAsia="Times New Roman" w:hAnsi="Arial" w:cs="Arial"/>
                <w:sz w:val="20"/>
                <w:szCs w:val="20"/>
              </w:rPr>
              <w:t xml:space="preserve"> </w:t>
            </w:r>
          </w:p>
          <w:p w:rsidR="00211885" w:rsidRPr="00496EA7" w:rsidRDefault="00211885" w:rsidP="001C6073">
            <w:pPr>
              <w:keepNext/>
              <w:keepLines/>
              <w:tabs>
                <w:tab w:val="left" w:pos="0"/>
              </w:tabs>
              <w:spacing w:after="0" w:line="240" w:lineRule="auto"/>
              <w:ind w:left="426" w:hanging="426"/>
              <w:rPr>
                <w:rFonts w:ascii="Arial" w:eastAsia="Times New Roman" w:hAnsi="Arial" w:cs="Arial"/>
                <w:b/>
                <w:sz w:val="14"/>
                <w:szCs w:val="24"/>
                <w:highlight w:val="yellow"/>
              </w:rPr>
            </w:pP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p>
          <w:p w:rsidR="00211885" w:rsidRPr="00496EA7" w:rsidRDefault="00211885" w:rsidP="001C6073">
            <w:pPr>
              <w:keepNext/>
              <w:keepLines/>
              <w:tabs>
                <w:tab w:val="left" w:pos="426"/>
              </w:tabs>
              <w:spacing w:after="0" w:line="240" w:lineRule="auto"/>
              <w:jc w:val="center"/>
              <w:rPr>
                <w:rFonts w:ascii="Arial" w:eastAsia="Times New Roman" w:hAnsi="Arial" w:cs="Times New Roman"/>
                <w:b/>
                <w:caps/>
                <w:sz w:val="20"/>
                <w:szCs w:val="20"/>
                <w:lang w:val="x-none"/>
              </w:rPr>
            </w:pPr>
            <w:r w:rsidRPr="00496EA7">
              <w:rPr>
                <w:rFonts w:ascii="Arial" w:eastAsia="Times New Roman" w:hAnsi="Arial" w:cs="Times New Roman"/>
                <w:b/>
                <w:caps/>
                <w:sz w:val="20"/>
                <w:szCs w:val="20"/>
                <w:lang w:val="x-none"/>
              </w:rPr>
              <w:t>основни терапевтични процедури</w:t>
            </w:r>
          </w:p>
          <w:p w:rsidR="00211885" w:rsidRPr="00496EA7" w:rsidRDefault="00211885" w:rsidP="001C6073">
            <w:pPr>
              <w:keepNext/>
              <w:keepLines/>
              <w:tabs>
                <w:tab w:val="left" w:pos="426"/>
              </w:tabs>
              <w:spacing w:after="0" w:line="240" w:lineRule="auto"/>
              <w:jc w:val="center"/>
              <w:rPr>
                <w:rFonts w:ascii="Arial" w:eastAsia="Times New Roman" w:hAnsi="Arial" w:cs="Times New Roman"/>
                <w:b/>
                <w:caps/>
                <w:sz w:val="20"/>
                <w:szCs w:val="20"/>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u w:val="single"/>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496EA7">
              <w:rPr>
                <w:rFonts w:ascii="Arial" w:eastAsia="Times New Roman" w:hAnsi="Arial" w:cs="Times New Roman"/>
                <w:b/>
                <w:caps/>
                <w:sz w:val="14"/>
                <w:szCs w:val="24"/>
                <w:highlight w:val="yellow"/>
                <w:u w:val="single"/>
                <w:lang w:val="x-none"/>
              </w:rPr>
              <w:t>ПУНКЦИЯ НА СЪД</w:t>
            </w:r>
            <w:r w:rsidRPr="00496EA7">
              <w:rPr>
                <w:rFonts w:ascii="Arial" w:eastAsia="Times New Roman" w:hAnsi="Arial" w:cs="Times New Roman"/>
                <w:b/>
                <w:caps/>
                <w:sz w:val="14"/>
                <w:szCs w:val="24"/>
                <w:highlight w:val="yellow"/>
                <w:u w:val="single"/>
              </w:rPr>
              <w:t xml:space="preserve">   </w:t>
            </w:r>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highlight w:val="yellow"/>
              </w:rPr>
            </w:pPr>
            <w:r w:rsidRPr="00496EA7">
              <w:rPr>
                <w:rFonts w:ascii="Times New Roman" w:eastAsia="Times New Roman" w:hAnsi="Times New Roman" w:cs="Times New Roman"/>
                <w:b/>
                <w:i/>
                <w:noProof/>
                <w:sz w:val="16"/>
                <w:szCs w:val="20"/>
                <w:highlight w:val="yellow"/>
              </w:rPr>
              <w:t>Изключва</w:t>
            </w:r>
            <w:r w:rsidRPr="00496EA7">
              <w:rPr>
                <w:rFonts w:ascii="Times New Roman" w:eastAsia="Times New Roman" w:hAnsi="Times New Roman" w:cs="Times New Roman"/>
                <w:i/>
                <w:noProof/>
                <w:sz w:val="16"/>
                <w:szCs w:val="20"/>
                <w:highlight w:val="yellow"/>
              </w:rPr>
              <w:t>:</w:t>
            </w:r>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highlight w:val="yellow"/>
              </w:rPr>
            </w:pPr>
            <w:r w:rsidRPr="00496EA7">
              <w:rPr>
                <w:rFonts w:ascii="Times New Roman" w:eastAsia="Times New Roman" w:hAnsi="Times New Roman" w:cs="Times New Roman"/>
                <w:i/>
                <w:noProof/>
                <w:sz w:val="16"/>
                <w:szCs w:val="20"/>
                <w:highlight w:val="yellow"/>
              </w:rPr>
              <w:t>Такава за циркулаторно мониториране – 89.60-89.69</w:t>
            </w: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lang w:val="x-none"/>
              </w:rPr>
            </w:pPr>
            <w:r w:rsidRPr="00496EA7">
              <w:rPr>
                <w:rFonts w:ascii="Arial" w:eastAsia="Times New Roman" w:hAnsi="Arial" w:cs="Times New Roman"/>
                <w:b/>
                <w:caps/>
                <w:sz w:val="14"/>
                <w:szCs w:val="24"/>
                <w:highlight w:val="yellow"/>
                <w:lang w:val="x-none"/>
              </w:rPr>
              <w:t>** 38.99 пункция на вена - кръвопускане</w:t>
            </w:r>
            <w:r w:rsidRPr="00496EA7">
              <w:rPr>
                <w:rFonts w:ascii="Arial" w:eastAsia="Times New Roman" w:hAnsi="Arial" w:cs="Times New Roman"/>
                <w:b/>
                <w:caps/>
                <w:sz w:val="14"/>
                <w:szCs w:val="24"/>
                <w:lang w:val="x-none"/>
              </w:rPr>
              <w:t xml:space="preserve"> </w:t>
            </w:r>
          </w:p>
          <w:p w:rsidR="00211885" w:rsidRPr="00496EA7" w:rsidRDefault="00211885" w:rsidP="001C6073">
            <w:pPr>
              <w:keepNext/>
              <w:keepLines/>
              <w:spacing w:after="0" w:line="240" w:lineRule="auto"/>
              <w:ind w:left="170"/>
              <w:rPr>
                <w:rFonts w:ascii="Verdana" w:eastAsia="Times New Roman" w:hAnsi="Verdana" w:cs="Times New Roman"/>
                <w:sz w:val="14"/>
                <w:szCs w:val="20"/>
                <w:highlight w:val="yellow"/>
                <w:lang w:val="x-none"/>
              </w:rPr>
            </w:pPr>
            <w:r w:rsidRPr="00496EA7">
              <w:rPr>
                <w:rFonts w:ascii="Verdana" w:eastAsia="Times New Roman" w:hAnsi="Verdana" w:cs="Times New Roman"/>
                <w:sz w:val="14"/>
                <w:szCs w:val="20"/>
                <w:highlight w:val="yellow"/>
                <w:lang w:val="x-none"/>
              </w:rPr>
              <w:t xml:space="preserve">Лечебна </w:t>
            </w:r>
            <w:proofErr w:type="spellStart"/>
            <w:r w:rsidRPr="00496EA7">
              <w:rPr>
                <w:rFonts w:ascii="Verdana" w:eastAsia="Times New Roman" w:hAnsi="Verdana" w:cs="Times New Roman"/>
                <w:sz w:val="14"/>
                <w:szCs w:val="20"/>
                <w:highlight w:val="yellow"/>
                <w:lang w:val="x-none"/>
              </w:rPr>
              <w:t>флеботомия</w:t>
            </w:r>
            <w:proofErr w:type="spellEnd"/>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color w:val="FF0000"/>
                <w:sz w:val="20"/>
                <w:szCs w:val="20"/>
                <w:lang w:val="en-GB"/>
              </w:rPr>
              <w:tab/>
            </w:r>
            <w:proofErr w:type="spellStart"/>
            <w:r w:rsidRPr="00496EA7">
              <w:rPr>
                <w:rFonts w:ascii="Arial" w:eastAsia="Times New Roman" w:hAnsi="Arial" w:cs="Arial"/>
                <w:b/>
                <w:bCs/>
                <w:sz w:val="20"/>
                <w:szCs w:val="20"/>
                <w:lang w:val="en-GB"/>
              </w:rPr>
              <w:t>Други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инцизионни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процедури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вени</w:t>
            </w:r>
            <w:proofErr w:type="spellEnd"/>
          </w:p>
          <w:p w:rsidR="00211885" w:rsidRPr="00496EA7" w:rsidRDefault="00211885" w:rsidP="001C6073">
            <w:pPr>
              <w:keepNext/>
              <w:keepLines/>
              <w:tabs>
                <w:tab w:val="left" w:pos="426"/>
                <w:tab w:val="left" w:pos="1197"/>
              </w:tabs>
              <w:spacing w:after="0" w:line="240" w:lineRule="auto"/>
              <w:rPr>
                <w:rFonts w:ascii="Arial" w:eastAsia="Times New Roman" w:hAnsi="Arial" w:cs="Times New Roman"/>
                <w:b/>
                <w:caps/>
                <w:strike/>
                <w:sz w:val="14"/>
                <w:szCs w:val="24"/>
                <w:u w:val="single"/>
                <w:lang w:val="x-none"/>
              </w:rPr>
            </w:pPr>
            <w:r w:rsidRPr="00496EA7">
              <w:rPr>
                <w:rFonts w:ascii="Arial" w:eastAsia="Times New Roman" w:hAnsi="Arial" w:cs="Arial"/>
                <w:sz w:val="20"/>
                <w:szCs w:val="20"/>
                <w:lang w:val="x-none"/>
              </w:rPr>
              <w:t>13757-00</w:t>
            </w:r>
            <w:r w:rsidRPr="00496EA7">
              <w:rPr>
                <w:rFonts w:ascii="Arial" w:eastAsia="Times New Roman" w:hAnsi="Arial" w:cs="Arial"/>
                <w:sz w:val="20"/>
                <w:szCs w:val="20"/>
                <w:lang w:val="x-none"/>
              </w:rPr>
              <w:tab/>
            </w:r>
            <w:r w:rsidRPr="00496EA7">
              <w:rPr>
                <w:rFonts w:ascii="Arial" w:eastAsia="Times New Roman" w:hAnsi="Arial" w:cs="Arial"/>
                <w:sz w:val="20"/>
                <w:szCs w:val="20"/>
              </w:rPr>
              <w:t xml:space="preserve">Терапевтична </w:t>
            </w:r>
            <w:proofErr w:type="spellStart"/>
            <w:r w:rsidRPr="00496EA7">
              <w:rPr>
                <w:rFonts w:ascii="Arial" w:eastAsia="Times New Roman" w:hAnsi="Arial" w:cs="Arial"/>
                <w:sz w:val="20"/>
                <w:szCs w:val="20"/>
              </w:rPr>
              <w:t>венесекция</w:t>
            </w:r>
            <w:proofErr w:type="spellEnd"/>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ТРАНСФУЗИЯ НА КРЪВ И КРЪВНИ КОМПОНЕНТИ</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x-none"/>
              </w:rPr>
            </w:pPr>
            <w:r w:rsidRPr="00496EA7">
              <w:rPr>
                <w:rFonts w:ascii="Arial" w:eastAsia="Times New Roman" w:hAnsi="Arial" w:cs="Times New Roman"/>
                <w:b/>
                <w:caps/>
                <w:sz w:val="16"/>
                <w:szCs w:val="16"/>
                <w:highlight w:val="yellow"/>
                <w:lang w:val="x-none"/>
              </w:rPr>
              <w:t>*</w:t>
            </w:r>
            <w:r w:rsidRPr="00496EA7">
              <w:rPr>
                <w:rFonts w:ascii="Arial" w:eastAsia="Times New Roman" w:hAnsi="Arial" w:cs="Times New Roman"/>
                <w:b/>
                <w:caps/>
                <w:sz w:val="14"/>
                <w:szCs w:val="20"/>
                <w:highlight w:val="yellow"/>
                <w:lang w:val="x-none"/>
              </w:rPr>
              <w:t>99.04</w:t>
            </w:r>
            <w:r w:rsidRPr="00496EA7">
              <w:rPr>
                <w:rFonts w:ascii="Arial" w:eastAsia="Times New Roman" w:hAnsi="Arial" w:cs="Times New Roman"/>
                <w:b/>
                <w:caps/>
                <w:sz w:val="14"/>
                <w:szCs w:val="20"/>
                <w:highlight w:val="yellow"/>
                <w:lang w:val="x-none"/>
              </w:rPr>
              <w:tab/>
              <w:t xml:space="preserve"> трансфузия на еритроцитна маса</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Прилагане</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кръв</w:t>
            </w:r>
            <w:proofErr w:type="spellEnd"/>
            <w:r w:rsidRPr="00496EA7">
              <w:rPr>
                <w:rFonts w:ascii="Arial" w:eastAsia="Times New Roman" w:hAnsi="Arial" w:cs="Arial"/>
                <w:b/>
                <w:bCs/>
                <w:sz w:val="20"/>
                <w:szCs w:val="20"/>
                <w:lang w:val="en-GB"/>
              </w:rPr>
              <w:t xml:space="preserve"> и </w:t>
            </w:r>
            <w:proofErr w:type="spellStart"/>
            <w:r w:rsidRPr="00496EA7">
              <w:rPr>
                <w:rFonts w:ascii="Arial" w:eastAsia="Times New Roman" w:hAnsi="Arial" w:cs="Arial"/>
                <w:b/>
                <w:bCs/>
                <w:sz w:val="20"/>
                <w:szCs w:val="20"/>
                <w:lang w:val="en-GB"/>
              </w:rPr>
              <w:t>кръвни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продукти</w:t>
            </w:r>
            <w:proofErr w:type="spellEnd"/>
            <w:r w:rsidRPr="00496EA7">
              <w:rPr>
                <w:rFonts w:ascii="Arial" w:eastAsia="Times New Roman" w:hAnsi="Arial" w:cs="Arial"/>
                <w:b/>
                <w:bCs/>
                <w:sz w:val="20"/>
                <w:szCs w:val="20"/>
                <w:lang w:val="en-GB"/>
              </w:rPr>
              <w:t xml:space="preserve"> </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13706-02</w:t>
            </w:r>
            <w:r w:rsidRPr="00496EA7">
              <w:rPr>
                <w:rFonts w:ascii="Arial" w:eastAsia="Times New Roman" w:hAnsi="Arial" w:cs="Arial"/>
                <w:sz w:val="20"/>
                <w:szCs w:val="20"/>
              </w:rPr>
              <w:tab/>
              <w:t>Приложение на опаковани клетки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Трансфузия</w:t>
            </w:r>
            <w:proofErr w:type="spellEnd"/>
            <w:r w:rsidRPr="00496EA7">
              <w:rPr>
                <w:rFonts w:ascii="Times New Roman" w:eastAsia="Times New Roman" w:hAnsi="Times New Roman" w:cs="Arial"/>
                <w:color w:val="222122"/>
                <w:sz w:val="20"/>
                <w:szCs w:val="24"/>
              </w:rPr>
              <w:t xml:space="preserve">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еритроцити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опаковани клетки</w:t>
            </w:r>
          </w:p>
          <w:p w:rsidR="00211885" w:rsidRPr="00496EA7" w:rsidRDefault="00211885" w:rsidP="001C6073">
            <w:pPr>
              <w:keepNext/>
              <w:keepLines/>
              <w:tabs>
                <w:tab w:val="center" w:pos="426"/>
                <w:tab w:val="left" w:pos="567"/>
              </w:tabs>
              <w:spacing w:after="0" w:line="240" w:lineRule="auto"/>
              <w:ind w:left="510" w:firstLine="545"/>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 червени кръвни клетки</w:t>
            </w:r>
          </w:p>
          <w:p w:rsidR="00211885" w:rsidRPr="00496EA7" w:rsidRDefault="00211885" w:rsidP="001C6073">
            <w:pPr>
              <w:keepNext/>
              <w:keepLines/>
              <w:tabs>
                <w:tab w:val="center" w:pos="426"/>
                <w:tab w:val="left" w:pos="567"/>
              </w:tabs>
              <w:spacing w:after="0" w:line="240" w:lineRule="auto"/>
              <w:ind w:left="510" w:firstLine="545"/>
              <w:rPr>
                <w:rFonts w:ascii="Times New Roman" w:eastAsia="Times New Roman" w:hAnsi="Times New Roman" w:cs="Arial"/>
                <w:color w:val="222122"/>
                <w:sz w:val="20"/>
                <w:szCs w:val="24"/>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b/>
                <w:caps/>
                <w:sz w:val="14"/>
                <w:szCs w:val="20"/>
                <w:highlight w:val="yellow"/>
              </w:rPr>
              <w:t>* 99.05</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трансфузия на тромбоцити</w:t>
            </w:r>
          </w:p>
          <w:p w:rsidR="00211885" w:rsidRPr="00496EA7" w:rsidRDefault="00211885" w:rsidP="001C6073">
            <w:pPr>
              <w:keepNext/>
              <w:keepLines/>
              <w:spacing w:after="0" w:line="240" w:lineRule="auto"/>
              <w:ind w:left="170"/>
              <w:rPr>
                <w:rFonts w:ascii="Verdana" w:eastAsia="Times New Roman" w:hAnsi="Verdana" w:cs="Times New Roman"/>
                <w:noProof/>
                <w:sz w:val="14"/>
                <w:szCs w:val="14"/>
              </w:rPr>
            </w:pPr>
            <w:r w:rsidRPr="00496EA7">
              <w:rPr>
                <w:rFonts w:ascii="Verdana" w:eastAsia="Times New Roman" w:hAnsi="Verdana" w:cs="Times New Roman"/>
                <w:noProof/>
                <w:sz w:val="14"/>
                <w:szCs w:val="14"/>
                <w:highlight w:val="yellow"/>
              </w:rPr>
              <w:t>трансфузия на тромбоцитна маса</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13706-03</w:t>
            </w:r>
            <w:r w:rsidRPr="00496EA7">
              <w:rPr>
                <w:rFonts w:ascii="Arial" w:eastAsia="Times New Roman" w:hAnsi="Arial" w:cs="Arial"/>
                <w:sz w:val="20"/>
                <w:szCs w:val="20"/>
              </w:rPr>
              <w:tab/>
              <w:t xml:space="preserve">Приложение на </w:t>
            </w:r>
            <w:proofErr w:type="spellStart"/>
            <w:r w:rsidRPr="00496EA7">
              <w:rPr>
                <w:rFonts w:ascii="Arial" w:eastAsia="Times New Roman" w:hAnsi="Arial" w:cs="Arial"/>
                <w:sz w:val="20"/>
                <w:szCs w:val="20"/>
              </w:rPr>
              <w:t>тромбоцити</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Трансфузия</w:t>
            </w:r>
            <w:proofErr w:type="spellEnd"/>
            <w:r w:rsidRPr="00496EA7">
              <w:rPr>
                <w:rFonts w:ascii="Times New Roman" w:eastAsia="Times New Roman" w:hAnsi="Times New Roman" w:cs="Arial"/>
                <w:color w:val="222122"/>
                <w:sz w:val="20"/>
                <w:szCs w:val="24"/>
              </w:rPr>
              <w:t xml:space="preserve">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тромбоцити</w:t>
            </w:r>
            <w:proofErr w:type="spellEnd"/>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trike/>
                <w:sz w:val="14"/>
                <w:szCs w:val="20"/>
              </w:rPr>
            </w:pPr>
            <w:r w:rsidRPr="00496EA7">
              <w:rPr>
                <w:rFonts w:ascii="Arial" w:eastAsia="Times New Roman" w:hAnsi="Arial" w:cs="Times New Roman"/>
                <w:caps/>
                <w:sz w:val="14"/>
                <w:szCs w:val="20"/>
                <w:highlight w:val="yellow"/>
              </w:rPr>
              <w:t xml:space="preserve">* </w:t>
            </w:r>
            <w:r w:rsidRPr="00496EA7">
              <w:rPr>
                <w:rFonts w:ascii="Arial" w:eastAsia="Times New Roman" w:hAnsi="Arial" w:cs="Times New Roman"/>
                <w:b/>
                <w:caps/>
                <w:sz w:val="14"/>
                <w:szCs w:val="20"/>
                <w:highlight w:val="yellow"/>
              </w:rPr>
              <w:t>99.06</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трансфузия на фактори на съсирване</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92061-00</w:t>
            </w:r>
            <w:r w:rsidRPr="00496EA7">
              <w:rPr>
                <w:rFonts w:ascii="Arial" w:eastAsia="Times New Roman" w:hAnsi="Arial" w:cs="Arial"/>
                <w:sz w:val="20"/>
                <w:szCs w:val="20"/>
              </w:rPr>
              <w:tab/>
              <w:t xml:space="preserve">Приложение на </w:t>
            </w:r>
            <w:proofErr w:type="spellStart"/>
            <w:r w:rsidRPr="00496EA7">
              <w:rPr>
                <w:rFonts w:ascii="Arial" w:eastAsia="Times New Roman" w:hAnsi="Arial" w:cs="Arial"/>
                <w:sz w:val="20"/>
                <w:szCs w:val="20"/>
              </w:rPr>
              <w:t>кръвосъсирващи</w:t>
            </w:r>
            <w:proofErr w:type="spellEnd"/>
            <w:r w:rsidRPr="00496EA7">
              <w:rPr>
                <w:rFonts w:ascii="Arial" w:eastAsia="Times New Roman" w:hAnsi="Arial" w:cs="Arial"/>
                <w:sz w:val="20"/>
                <w:szCs w:val="20"/>
              </w:rPr>
              <w:t xml:space="preserve"> фактори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Трансфузия</w:t>
            </w:r>
            <w:proofErr w:type="spellEnd"/>
            <w:r w:rsidRPr="00496EA7">
              <w:rPr>
                <w:rFonts w:ascii="Times New Roman" w:eastAsia="Times New Roman" w:hAnsi="Times New Roman" w:cs="Arial"/>
                <w:color w:val="222122"/>
                <w:sz w:val="20"/>
                <w:szCs w:val="24"/>
              </w:rPr>
              <w:t xml:space="preserve">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антихемофилен</w:t>
            </w:r>
            <w:proofErr w:type="spellEnd"/>
            <w:r w:rsidRPr="00496EA7">
              <w:rPr>
                <w:rFonts w:ascii="Times New Roman" w:eastAsia="Times New Roman" w:hAnsi="Times New Roman" w:cs="Arial"/>
                <w:color w:val="222122"/>
                <w:sz w:val="20"/>
                <w:szCs w:val="24"/>
              </w:rPr>
              <w:t xml:space="preserve"> фактор</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коагулационни</w:t>
            </w:r>
            <w:proofErr w:type="spellEnd"/>
            <w:r w:rsidRPr="00496EA7">
              <w:rPr>
                <w:rFonts w:ascii="Times New Roman" w:eastAsia="Times New Roman" w:hAnsi="Times New Roman" w:cs="Arial"/>
                <w:color w:val="222122"/>
                <w:sz w:val="20"/>
                <w:szCs w:val="24"/>
              </w:rPr>
              <w:t xml:space="preserve"> фактори НКД</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криопреципитати</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фактор VIII</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b/>
                <w:caps/>
                <w:sz w:val="14"/>
                <w:szCs w:val="20"/>
                <w:highlight w:val="yellow"/>
              </w:rPr>
              <w:t>*</w:t>
            </w:r>
            <w:r w:rsidRPr="00496EA7">
              <w:rPr>
                <w:rFonts w:ascii="Arial" w:eastAsia="Times New Roman" w:hAnsi="Arial" w:cs="Times New Roman"/>
                <w:b/>
                <w:caps/>
                <w:sz w:val="14"/>
                <w:szCs w:val="20"/>
              </w:rPr>
              <w:t xml:space="preserve"> </w:t>
            </w:r>
            <w:r w:rsidRPr="00496EA7">
              <w:rPr>
                <w:rFonts w:ascii="Arial" w:eastAsia="Times New Roman" w:hAnsi="Arial" w:cs="Times New Roman"/>
                <w:b/>
                <w:caps/>
                <w:sz w:val="14"/>
                <w:szCs w:val="20"/>
                <w:highlight w:val="yellow"/>
              </w:rPr>
              <w:t>99.07</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транфузия на друг серум</w:t>
            </w:r>
          </w:p>
          <w:p w:rsidR="00211885" w:rsidRPr="00496EA7" w:rsidRDefault="00211885" w:rsidP="001C6073">
            <w:pPr>
              <w:keepNext/>
              <w:keepLines/>
              <w:spacing w:after="0" w:line="240" w:lineRule="auto"/>
              <w:ind w:left="170"/>
              <w:rPr>
                <w:rFonts w:ascii="Verdana" w:eastAsia="Times New Roman" w:hAnsi="Verdana" w:cs="Times New Roman"/>
                <w:noProof/>
                <w:sz w:val="14"/>
                <w:szCs w:val="14"/>
                <w:highlight w:val="yellow"/>
              </w:rPr>
            </w:pPr>
            <w:r w:rsidRPr="00496EA7">
              <w:rPr>
                <w:rFonts w:ascii="Verdana" w:eastAsia="Times New Roman" w:hAnsi="Verdana" w:cs="Times New Roman"/>
                <w:noProof/>
                <w:sz w:val="14"/>
                <w:szCs w:val="14"/>
                <w:highlight w:val="yellow"/>
              </w:rPr>
              <w:t>трансфузия на плазма</w:t>
            </w:r>
          </w:p>
          <w:p w:rsidR="00211885" w:rsidRPr="00496EA7" w:rsidRDefault="00211885" w:rsidP="001C6073">
            <w:pPr>
              <w:keepNext/>
              <w:keepLines/>
              <w:spacing w:after="0" w:line="240" w:lineRule="auto"/>
              <w:ind w:left="170"/>
              <w:rPr>
                <w:rFonts w:ascii="Verdana" w:eastAsia="Times New Roman" w:hAnsi="Verdana" w:cs="Times New Roman"/>
                <w:noProof/>
                <w:sz w:val="14"/>
                <w:szCs w:val="14"/>
                <w:highlight w:val="yellow"/>
                <w:lang w:val="ru-RU"/>
              </w:rPr>
            </w:pPr>
            <w:r w:rsidRPr="00496EA7">
              <w:rPr>
                <w:rFonts w:ascii="Verdana" w:eastAsia="Times New Roman" w:hAnsi="Verdana" w:cs="Times New Roman"/>
                <w:noProof/>
                <w:sz w:val="14"/>
                <w:szCs w:val="14"/>
                <w:highlight w:val="yellow"/>
              </w:rPr>
              <w:t xml:space="preserve">Инфузия на </w:t>
            </w:r>
            <w:r w:rsidRPr="00496EA7">
              <w:rPr>
                <w:rFonts w:ascii="Verdana" w:eastAsia="Times New Roman" w:hAnsi="Verdana" w:cs="Times New Roman"/>
                <w:noProof/>
                <w:sz w:val="14"/>
                <w:szCs w:val="14"/>
                <w:highlight w:val="yellow"/>
                <w:lang w:val="en-GB"/>
              </w:rPr>
              <w:t>Humanalbumin</w:t>
            </w:r>
          </w:p>
          <w:p w:rsidR="00211885" w:rsidRPr="00496EA7" w:rsidRDefault="00211885" w:rsidP="001C6073">
            <w:pPr>
              <w:keepNext/>
              <w:keepLines/>
              <w:spacing w:after="0" w:line="240" w:lineRule="auto"/>
              <w:rPr>
                <w:rFonts w:ascii="Tahoma" w:eastAsia="Times New Roman" w:hAnsi="Tahoma" w:cs="Tahoma"/>
                <w:i/>
                <w:noProof/>
                <w:sz w:val="14"/>
                <w:szCs w:val="14"/>
                <w:highlight w:val="yellow"/>
              </w:rPr>
            </w:pPr>
            <w:r w:rsidRPr="00496EA7">
              <w:rPr>
                <w:rFonts w:ascii="Tahoma" w:eastAsia="Times New Roman" w:hAnsi="Tahoma" w:cs="Tahoma"/>
                <w:i/>
                <w:noProof/>
                <w:sz w:val="14"/>
                <w:szCs w:val="14"/>
                <w:highlight w:val="yellow"/>
              </w:rPr>
              <w:t>Изключва:</w:t>
            </w:r>
          </w:p>
          <w:p w:rsidR="00211885" w:rsidRPr="00496EA7" w:rsidRDefault="00211885" w:rsidP="001C6073">
            <w:pPr>
              <w:keepNext/>
              <w:keepLines/>
              <w:spacing w:after="0" w:line="240" w:lineRule="auto"/>
              <w:rPr>
                <w:rFonts w:ascii="Tahoma" w:eastAsia="Times New Roman" w:hAnsi="Tahoma" w:cs="Tahoma"/>
                <w:i/>
                <w:noProof/>
                <w:sz w:val="14"/>
                <w:szCs w:val="14"/>
                <w:highlight w:val="yellow"/>
              </w:rPr>
            </w:pPr>
            <w:r w:rsidRPr="00496EA7">
              <w:rPr>
                <w:rFonts w:ascii="Tahoma" w:eastAsia="Times New Roman" w:hAnsi="Tahoma" w:cs="Tahoma"/>
                <w:i/>
                <w:noProof/>
                <w:sz w:val="14"/>
                <w:szCs w:val="14"/>
                <w:highlight w:val="yellow"/>
              </w:rPr>
              <w:t>инжекция (трансфузия) на:</w:t>
            </w:r>
          </w:p>
          <w:p w:rsidR="00211885" w:rsidRPr="00496EA7" w:rsidRDefault="00211885" w:rsidP="001C6073">
            <w:pPr>
              <w:keepNext/>
              <w:keepLines/>
              <w:spacing w:after="0" w:line="240" w:lineRule="auto"/>
              <w:rPr>
                <w:rFonts w:ascii="Tahoma" w:eastAsia="Times New Roman" w:hAnsi="Tahoma" w:cs="Tahoma"/>
                <w:i/>
                <w:noProof/>
                <w:sz w:val="14"/>
                <w:szCs w:val="14"/>
                <w:highlight w:val="yellow"/>
              </w:rPr>
            </w:pPr>
            <w:r w:rsidRPr="00496EA7">
              <w:rPr>
                <w:rFonts w:ascii="Tahoma" w:eastAsia="Times New Roman" w:hAnsi="Tahoma" w:cs="Tahoma"/>
                <w:i/>
                <w:noProof/>
                <w:sz w:val="14"/>
                <w:szCs w:val="14"/>
                <w:highlight w:val="yellow"/>
              </w:rPr>
              <w:tab/>
              <w:t>гамавенин – 99.16</w:t>
            </w:r>
          </w:p>
          <w:p w:rsidR="00211885" w:rsidRPr="00496EA7" w:rsidRDefault="00211885" w:rsidP="001C6073">
            <w:pPr>
              <w:keepNext/>
              <w:keepLines/>
              <w:spacing w:after="0" w:line="240" w:lineRule="auto"/>
              <w:rPr>
                <w:rFonts w:ascii="Tahoma" w:eastAsia="Times New Roman" w:hAnsi="Tahoma" w:cs="Tahoma"/>
                <w:i/>
                <w:noProof/>
                <w:sz w:val="14"/>
                <w:szCs w:val="14"/>
              </w:rPr>
            </w:pPr>
            <w:r w:rsidRPr="00496EA7">
              <w:rPr>
                <w:rFonts w:ascii="Tahoma" w:eastAsia="Times New Roman" w:hAnsi="Tahoma" w:cs="Tahoma"/>
                <w:i/>
                <w:noProof/>
                <w:sz w:val="14"/>
                <w:szCs w:val="14"/>
                <w:highlight w:val="yellow"/>
              </w:rPr>
              <w:tab/>
              <w:t>гама-глобулин – 99.14</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92062-00</w:t>
            </w:r>
            <w:r w:rsidRPr="00496EA7">
              <w:rPr>
                <w:rFonts w:ascii="Arial" w:eastAsia="Times New Roman" w:hAnsi="Arial" w:cs="Arial"/>
                <w:sz w:val="20"/>
                <w:szCs w:val="20"/>
              </w:rPr>
              <w:tab/>
              <w:t xml:space="preserve">Приложение на друг серум </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Трансфузия</w:t>
            </w:r>
            <w:proofErr w:type="spellEnd"/>
            <w:r w:rsidRPr="00496EA7">
              <w:rPr>
                <w:rFonts w:ascii="Times New Roman" w:eastAsia="Times New Roman" w:hAnsi="Times New Roman" w:cs="Arial"/>
                <w:color w:val="222122"/>
                <w:sz w:val="20"/>
                <w:szCs w:val="24"/>
              </w:rPr>
              <w:t xml:space="preserve">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албумин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плазма (прясно замразена) (FFP)</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caps/>
                <w:sz w:val="14"/>
                <w:szCs w:val="20"/>
                <w:highlight w:val="yellow"/>
              </w:rPr>
              <w:t>*</w:t>
            </w:r>
            <w:r w:rsidRPr="00496EA7">
              <w:rPr>
                <w:rFonts w:ascii="Arial" w:eastAsia="Times New Roman" w:hAnsi="Arial" w:cs="Times New Roman"/>
                <w:b/>
                <w:caps/>
                <w:sz w:val="14"/>
                <w:szCs w:val="20"/>
                <w:highlight w:val="yellow"/>
              </w:rPr>
              <w:t>99.08</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трансфузия на кръвозаместител</w:t>
            </w:r>
          </w:p>
          <w:p w:rsidR="00211885" w:rsidRPr="00496EA7" w:rsidRDefault="00211885" w:rsidP="001C6073">
            <w:pPr>
              <w:keepNext/>
              <w:keepLines/>
              <w:tabs>
                <w:tab w:val="left" w:pos="0"/>
              </w:tabs>
              <w:spacing w:after="0" w:line="240" w:lineRule="auto"/>
              <w:ind w:firstLine="178"/>
              <w:rPr>
                <w:rFonts w:ascii="Verdana" w:eastAsia="Times New Roman" w:hAnsi="Verdana" w:cs="Times New Roman"/>
                <w:noProof/>
                <w:sz w:val="14"/>
                <w:szCs w:val="14"/>
              </w:rPr>
            </w:pPr>
            <w:r w:rsidRPr="00496EA7">
              <w:rPr>
                <w:rFonts w:ascii="Verdana" w:eastAsia="Times New Roman" w:hAnsi="Verdana" w:cs="Times New Roman"/>
                <w:noProof/>
                <w:sz w:val="14"/>
                <w:szCs w:val="14"/>
                <w:highlight w:val="yellow"/>
              </w:rPr>
              <w:t>трансфузия на декстран</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92063-00</w:t>
            </w:r>
            <w:r w:rsidRPr="00496EA7">
              <w:rPr>
                <w:rFonts w:ascii="Arial" w:eastAsia="Times New Roman" w:hAnsi="Arial" w:cs="Arial"/>
                <w:sz w:val="20"/>
                <w:szCs w:val="20"/>
              </w:rPr>
              <w:tab/>
              <w:t xml:space="preserve">Приложение на кръвен </w:t>
            </w:r>
            <w:proofErr w:type="spellStart"/>
            <w:r w:rsidRPr="00496EA7">
              <w:rPr>
                <w:rFonts w:ascii="Arial" w:eastAsia="Times New Roman" w:hAnsi="Arial" w:cs="Arial"/>
                <w:sz w:val="20"/>
                <w:szCs w:val="20"/>
              </w:rPr>
              <w:t>експандер</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Разреждане на кръвта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Трансфузия</w:t>
            </w:r>
            <w:proofErr w:type="spellEnd"/>
            <w:r w:rsidRPr="00496EA7">
              <w:rPr>
                <w:rFonts w:ascii="Times New Roman" w:eastAsia="Times New Roman" w:hAnsi="Times New Roman" w:cs="Arial"/>
                <w:color w:val="222122"/>
                <w:sz w:val="20"/>
                <w:szCs w:val="24"/>
              </w:rPr>
              <w:t xml:space="preserve">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кръвозаместители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Dextran</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Rheomacrodex</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strike/>
                <w:color w:val="222122"/>
                <w:sz w:val="20"/>
                <w:szCs w:val="24"/>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496EA7">
              <w:rPr>
                <w:rFonts w:ascii="Arial" w:eastAsia="Times New Roman" w:hAnsi="Arial" w:cs="Times New Roman"/>
                <w:caps/>
                <w:sz w:val="14"/>
                <w:szCs w:val="24"/>
                <w:highlight w:val="yellow"/>
              </w:rPr>
              <w:t>*</w:t>
            </w:r>
            <w:r w:rsidRPr="00496EA7">
              <w:rPr>
                <w:rFonts w:ascii="Arial" w:eastAsia="Times New Roman" w:hAnsi="Arial" w:cs="Times New Roman"/>
                <w:b/>
                <w:caps/>
                <w:sz w:val="14"/>
                <w:szCs w:val="24"/>
                <w:highlight w:val="yellow"/>
              </w:rPr>
              <w:t>99.09</w:t>
            </w:r>
            <w:r w:rsidRPr="00496EA7">
              <w:rPr>
                <w:rFonts w:ascii="Arial" w:eastAsia="Times New Roman" w:hAnsi="Arial" w:cs="Times New Roman"/>
                <w:b/>
                <w:caps/>
                <w:sz w:val="14"/>
                <w:szCs w:val="24"/>
                <w:highlight w:val="yellow"/>
              </w:rPr>
              <w:tab/>
              <w:t>трансфузия на друга субстанция, кръвни заместители</w:t>
            </w:r>
          </w:p>
          <w:p w:rsidR="00211885" w:rsidRPr="00496EA7" w:rsidRDefault="00211885" w:rsidP="001C6073">
            <w:pPr>
              <w:keepNext/>
              <w:keepLines/>
              <w:spacing w:after="0" w:line="240" w:lineRule="auto"/>
              <w:ind w:left="170"/>
              <w:rPr>
                <w:rFonts w:ascii="Verdana" w:eastAsia="Times New Roman" w:hAnsi="Verdana" w:cs="Times New Roman"/>
                <w:sz w:val="14"/>
                <w:szCs w:val="20"/>
                <w:highlight w:val="yellow"/>
              </w:rPr>
            </w:pPr>
            <w:r w:rsidRPr="00496EA7">
              <w:rPr>
                <w:rFonts w:ascii="Verdana" w:eastAsia="Times New Roman" w:hAnsi="Verdana" w:cs="Times New Roman"/>
                <w:sz w:val="14"/>
                <w:szCs w:val="20"/>
                <w:highlight w:val="yellow"/>
              </w:rPr>
              <w:tab/>
              <w:t>кръвен заместител</w:t>
            </w:r>
          </w:p>
          <w:p w:rsidR="00211885" w:rsidRPr="00496EA7" w:rsidRDefault="00211885" w:rsidP="001C6073">
            <w:pPr>
              <w:keepNext/>
              <w:keepLines/>
              <w:spacing w:after="0" w:line="240" w:lineRule="auto"/>
              <w:ind w:left="170"/>
              <w:rPr>
                <w:rFonts w:ascii="Verdana" w:eastAsia="Times New Roman" w:hAnsi="Verdana" w:cs="Times New Roman"/>
                <w:sz w:val="14"/>
                <w:szCs w:val="20"/>
                <w:highlight w:val="yellow"/>
              </w:rPr>
            </w:pPr>
            <w:r w:rsidRPr="00496EA7">
              <w:rPr>
                <w:rFonts w:ascii="Verdana" w:eastAsia="Times New Roman" w:hAnsi="Verdana" w:cs="Times New Roman"/>
                <w:sz w:val="14"/>
                <w:szCs w:val="20"/>
                <w:highlight w:val="yellow"/>
              </w:rPr>
              <w:tab/>
            </w:r>
            <w:proofErr w:type="spellStart"/>
            <w:r w:rsidRPr="00496EA7">
              <w:rPr>
                <w:rFonts w:ascii="Verdana" w:eastAsia="Times New Roman" w:hAnsi="Verdana" w:cs="Times New Roman"/>
                <w:sz w:val="14"/>
                <w:szCs w:val="20"/>
                <w:highlight w:val="yellow"/>
              </w:rPr>
              <w:t>гранулоцити</w:t>
            </w:r>
            <w:proofErr w:type="spellEnd"/>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highlight w:val="yellow"/>
              </w:rPr>
            </w:pPr>
            <w:r w:rsidRPr="00496EA7">
              <w:rPr>
                <w:rFonts w:ascii="Times New Roman" w:eastAsia="Times New Roman" w:hAnsi="Times New Roman" w:cs="Times New Roman"/>
                <w:b/>
                <w:i/>
                <w:noProof/>
                <w:sz w:val="16"/>
                <w:szCs w:val="20"/>
                <w:highlight w:val="yellow"/>
              </w:rPr>
              <w:t>Изключва</w:t>
            </w:r>
            <w:r w:rsidRPr="00496EA7">
              <w:rPr>
                <w:rFonts w:ascii="Times New Roman" w:eastAsia="Times New Roman" w:hAnsi="Times New Roman" w:cs="Times New Roman"/>
                <w:i/>
                <w:noProof/>
                <w:sz w:val="16"/>
                <w:szCs w:val="20"/>
                <w:highlight w:val="yellow"/>
              </w:rPr>
              <w:t>:</w:t>
            </w:r>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rPr>
            </w:pPr>
            <w:r w:rsidRPr="00496EA7">
              <w:rPr>
                <w:rFonts w:ascii="Times New Roman" w:eastAsia="Times New Roman" w:hAnsi="Times New Roman" w:cs="Times New Roman"/>
                <w:i/>
                <w:noProof/>
                <w:sz w:val="16"/>
                <w:szCs w:val="20"/>
                <w:highlight w:val="yellow"/>
              </w:rPr>
              <w:t>трансплантация (трансфузия) на костен мозък - 41.0</w:t>
            </w:r>
          </w:p>
          <w:p w:rsidR="00211885" w:rsidRPr="00496EA7" w:rsidRDefault="00211885" w:rsidP="001C6073">
            <w:pPr>
              <w:keepNext/>
              <w:keepLines/>
              <w:tabs>
                <w:tab w:val="left" w:pos="1134"/>
              </w:tabs>
              <w:spacing w:after="0" w:line="240" w:lineRule="auto"/>
              <w:rPr>
                <w:rFonts w:ascii="Arial" w:eastAsia="Times New Roman" w:hAnsi="Arial" w:cs="Arial"/>
                <w:sz w:val="20"/>
                <w:szCs w:val="20"/>
              </w:rPr>
            </w:pPr>
            <w:r w:rsidRPr="00496EA7">
              <w:rPr>
                <w:rFonts w:ascii="Arial" w:eastAsia="Times New Roman" w:hAnsi="Arial" w:cs="Arial"/>
                <w:sz w:val="20"/>
                <w:szCs w:val="20"/>
              </w:rPr>
              <w:t>92064-00</w:t>
            </w:r>
            <w:r w:rsidRPr="00496EA7">
              <w:rPr>
                <w:rFonts w:ascii="Arial" w:eastAsia="Times New Roman" w:hAnsi="Arial" w:cs="Arial"/>
                <w:sz w:val="20"/>
                <w:szCs w:val="20"/>
              </w:rPr>
              <w:tab/>
              <w:t>Приложение на друг кръвен продукт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496EA7">
              <w:rPr>
                <w:rFonts w:ascii="Times New Roman" w:eastAsia="Times New Roman" w:hAnsi="Times New Roman" w:cs="Arial"/>
                <w:color w:val="222122"/>
                <w:sz w:val="20"/>
                <w:szCs w:val="24"/>
              </w:rPr>
              <w:t>Трансфузия</w:t>
            </w:r>
            <w:proofErr w:type="spellEnd"/>
            <w:r w:rsidRPr="00496EA7">
              <w:rPr>
                <w:rFonts w:ascii="Times New Roman" w:eastAsia="Times New Roman" w:hAnsi="Times New Roman" w:cs="Arial"/>
                <w:color w:val="222122"/>
                <w:sz w:val="20"/>
                <w:szCs w:val="24"/>
              </w:rPr>
              <w:t xml:space="preserve">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кръвни заместители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гранулоцити</w:t>
            </w:r>
            <w:proofErr w:type="spellEnd"/>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caps/>
                <w:sz w:val="16"/>
                <w:szCs w:val="16"/>
                <w:u w:val="single"/>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ИНЖЕКЦИЯ ИЛИ ИНФУЗИЯ НА ДРУГо ЛЕЧЕБНо ИЛИ ПРОФИЛАКТИЧНо вещество</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x-none"/>
              </w:rPr>
            </w:pPr>
            <w:r w:rsidRPr="00496EA7">
              <w:rPr>
                <w:rFonts w:ascii="Arial" w:eastAsia="Times New Roman" w:hAnsi="Arial" w:cs="Times New Roman"/>
                <w:b/>
                <w:caps/>
                <w:sz w:val="14"/>
                <w:szCs w:val="14"/>
                <w:highlight w:val="yellow"/>
                <w:lang w:val="x-none"/>
              </w:rPr>
              <w:t>*</w:t>
            </w:r>
            <w:r w:rsidRPr="00496EA7">
              <w:rPr>
                <w:rFonts w:ascii="Arial" w:eastAsia="Times New Roman" w:hAnsi="Arial" w:cs="Times New Roman"/>
                <w:b/>
                <w:caps/>
                <w:sz w:val="14"/>
                <w:szCs w:val="20"/>
                <w:highlight w:val="yellow"/>
                <w:lang w:val="x-none"/>
              </w:rPr>
              <w:t>99.18</w:t>
            </w:r>
            <w:r w:rsidRPr="00496EA7">
              <w:rPr>
                <w:rFonts w:ascii="Arial" w:eastAsia="Times New Roman" w:hAnsi="Arial" w:cs="Times New Roman"/>
                <w:b/>
                <w:caps/>
                <w:sz w:val="14"/>
                <w:szCs w:val="20"/>
                <w:highlight w:val="yellow"/>
                <w:lang w:val="en-US"/>
              </w:rPr>
              <w:t xml:space="preserve"> </w:t>
            </w:r>
            <w:r w:rsidRPr="00496EA7">
              <w:rPr>
                <w:rFonts w:ascii="Arial" w:eastAsia="Times New Roman" w:hAnsi="Arial" w:cs="Times New Roman"/>
                <w:b/>
                <w:caps/>
                <w:sz w:val="14"/>
                <w:szCs w:val="20"/>
                <w:highlight w:val="yellow"/>
                <w:lang w:val="x-none"/>
              </w:rPr>
              <w:tab/>
              <w:t>инжекция или инфузия на електролити</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96199-08</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Интравенозно</w:t>
            </w:r>
            <w:proofErr w:type="spellEnd"/>
            <w:r w:rsidRPr="00496EA7">
              <w:rPr>
                <w:rFonts w:ascii="Arial" w:eastAsia="Times New Roman" w:hAnsi="Arial" w:cs="Arial"/>
                <w:sz w:val="20"/>
                <w:szCs w:val="20"/>
              </w:rPr>
              <w:t xml:space="preserve"> приложение на фармакологичен агент, електролит</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инфузионен</w:t>
            </w:r>
            <w:proofErr w:type="spellEnd"/>
            <w:r w:rsidRPr="00496EA7">
              <w:rPr>
                <w:rFonts w:ascii="Times New Roman" w:eastAsia="Times New Roman" w:hAnsi="Times New Roman" w:cs="Arial"/>
                <w:color w:val="222122"/>
                <w:sz w:val="20"/>
                <w:szCs w:val="24"/>
              </w:rPr>
              <w:t xml:space="preserve">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Port-A-Cath</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 xml:space="preserve">хирургична </w:t>
            </w:r>
            <w:proofErr w:type="spellStart"/>
            <w:r w:rsidRPr="00496EA7">
              <w:rPr>
                <w:rFonts w:ascii="Times New Roman" w:eastAsia="Times New Roman" w:hAnsi="Times New Roman" w:cs="Arial"/>
                <w:color w:val="222122"/>
                <w:sz w:val="20"/>
                <w:szCs w:val="24"/>
              </w:rPr>
              <w:t>катетеризация</w:t>
            </w:r>
            <w:proofErr w:type="spellEnd"/>
            <w:r w:rsidRPr="00496EA7">
              <w:rPr>
                <w:rFonts w:ascii="Times New Roman" w:eastAsia="Times New Roman" w:hAnsi="Times New Roman" w:cs="Arial"/>
                <w:color w:val="222122"/>
                <w:sz w:val="20"/>
                <w:szCs w:val="24"/>
              </w:rPr>
              <w:t xml:space="preserve"> с прилагане на </w:t>
            </w:r>
            <w:proofErr w:type="spellStart"/>
            <w:r w:rsidRPr="00496EA7">
              <w:rPr>
                <w:rFonts w:ascii="Times New Roman" w:eastAsia="Times New Roman" w:hAnsi="Times New Roman" w:cs="Arial"/>
                <w:color w:val="222122"/>
                <w:sz w:val="20"/>
                <w:szCs w:val="24"/>
              </w:rPr>
              <w:t>химиотерапевтичен</w:t>
            </w:r>
            <w:proofErr w:type="spellEnd"/>
            <w:r w:rsidRPr="00496EA7">
              <w:rPr>
                <w:rFonts w:ascii="Times New Roman" w:eastAsia="Times New Roman" w:hAnsi="Times New Roman" w:cs="Arial"/>
                <w:color w:val="222122"/>
                <w:sz w:val="20"/>
                <w:szCs w:val="24"/>
              </w:rPr>
              <w:t xml:space="preserve"> агент (виж блок [741])</w:t>
            </w:r>
          </w:p>
          <w:p w:rsidR="00211885" w:rsidRPr="00496EA7" w:rsidRDefault="00211885" w:rsidP="001C6073">
            <w:pPr>
              <w:keepNext/>
              <w:keepLines/>
              <w:tabs>
                <w:tab w:val="left" w:pos="426"/>
              </w:tabs>
              <w:spacing w:after="0" w:line="240" w:lineRule="auto"/>
              <w:ind w:left="426" w:hanging="264"/>
              <w:rPr>
                <w:rFonts w:ascii="Arial" w:eastAsia="Times New Roman" w:hAnsi="Arial" w:cs="Times New Roman"/>
                <w:b/>
                <w:caps/>
                <w:strike/>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ИНЖЕКЦИЯ ИЛИ ИНФУЗИЯ НА ДРУГо ЛЕЧЕБНо ИЛИ ПРОФИЛАКТИЧНо вещество</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x-none"/>
              </w:rPr>
            </w:pPr>
            <w:r w:rsidRPr="00496EA7">
              <w:rPr>
                <w:rFonts w:ascii="Arial" w:eastAsia="Times New Roman" w:hAnsi="Arial" w:cs="Times New Roman"/>
                <w:b/>
                <w:caps/>
                <w:sz w:val="14"/>
                <w:szCs w:val="14"/>
                <w:highlight w:val="yellow"/>
                <w:lang w:val="x-none"/>
              </w:rPr>
              <w:t>*</w:t>
            </w:r>
            <w:r w:rsidRPr="00496EA7">
              <w:rPr>
                <w:rFonts w:ascii="Arial" w:eastAsia="Times New Roman" w:hAnsi="Arial" w:cs="Times New Roman"/>
                <w:b/>
                <w:caps/>
                <w:sz w:val="14"/>
                <w:szCs w:val="20"/>
                <w:highlight w:val="yellow"/>
                <w:lang w:val="x-none"/>
              </w:rPr>
              <w:t>99.21</w:t>
            </w:r>
            <w:r w:rsidRPr="00496EA7">
              <w:rPr>
                <w:rFonts w:ascii="Arial" w:eastAsia="Times New Roman" w:hAnsi="Arial" w:cs="Times New Roman"/>
                <w:b/>
                <w:caps/>
                <w:sz w:val="14"/>
                <w:szCs w:val="20"/>
                <w:highlight w:val="yellow"/>
                <w:lang w:val="ru-RU"/>
              </w:rPr>
              <w:t xml:space="preserve"> </w:t>
            </w:r>
            <w:r w:rsidRPr="00496EA7">
              <w:rPr>
                <w:rFonts w:ascii="Arial" w:eastAsia="Times New Roman" w:hAnsi="Arial" w:cs="Times New Roman"/>
                <w:b/>
                <w:caps/>
                <w:sz w:val="14"/>
                <w:szCs w:val="20"/>
                <w:highlight w:val="yellow"/>
                <w:lang w:val="x-none"/>
              </w:rPr>
              <w:tab/>
              <w:t>инжекция на антибиотик</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96197-02</w:t>
            </w:r>
            <w:r w:rsidRPr="00496EA7">
              <w:rPr>
                <w:rFonts w:ascii="Arial" w:eastAsia="Times New Roman" w:hAnsi="Arial" w:cs="Arial"/>
                <w:sz w:val="20"/>
                <w:szCs w:val="20"/>
              </w:rPr>
              <w:tab/>
              <w:t xml:space="preserve">Мускулно приложение на фармакологичен агент, </w:t>
            </w:r>
            <w:proofErr w:type="spellStart"/>
            <w:r w:rsidRPr="00496EA7">
              <w:rPr>
                <w:rFonts w:ascii="Arial" w:eastAsia="Times New Roman" w:hAnsi="Arial" w:cs="Arial"/>
                <w:sz w:val="20"/>
                <w:szCs w:val="20"/>
              </w:rPr>
              <w:t>противоинфекциозен</w:t>
            </w:r>
            <w:proofErr w:type="spellEnd"/>
            <w:r w:rsidRPr="00496EA7">
              <w:rPr>
                <w:rFonts w:ascii="Arial" w:eastAsia="Times New Roman" w:hAnsi="Arial" w:cs="Arial"/>
                <w:sz w:val="20"/>
                <w:szCs w:val="20"/>
              </w:rPr>
              <w:t xml:space="preserve"> агент</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инфузионен</w:t>
            </w:r>
            <w:proofErr w:type="spellEnd"/>
            <w:r w:rsidRPr="00496EA7">
              <w:rPr>
                <w:rFonts w:ascii="Times New Roman" w:eastAsia="Times New Roman" w:hAnsi="Times New Roman" w:cs="Arial"/>
                <w:color w:val="222122"/>
                <w:sz w:val="20"/>
                <w:szCs w:val="24"/>
              </w:rPr>
              <w:t xml:space="preserve">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Port-A-Cath</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 xml:space="preserve">хирургична </w:t>
            </w:r>
            <w:proofErr w:type="spellStart"/>
            <w:r w:rsidRPr="00496EA7">
              <w:rPr>
                <w:rFonts w:ascii="Times New Roman" w:eastAsia="Times New Roman" w:hAnsi="Times New Roman" w:cs="Arial"/>
                <w:color w:val="222122"/>
                <w:sz w:val="20"/>
                <w:szCs w:val="24"/>
              </w:rPr>
              <w:t>катетеризация</w:t>
            </w:r>
            <w:proofErr w:type="spellEnd"/>
            <w:r w:rsidRPr="00496EA7">
              <w:rPr>
                <w:rFonts w:ascii="Times New Roman" w:eastAsia="Times New Roman" w:hAnsi="Times New Roman" w:cs="Arial"/>
                <w:color w:val="222122"/>
                <w:sz w:val="20"/>
                <w:szCs w:val="24"/>
              </w:rPr>
              <w:t xml:space="preserve"> с прилагане на </w:t>
            </w:r>
            <w:proofErr w:type="spellStart"/>
            <w:r w:rsidRPr="00496EA7">
              <w:rPr>
                <w:rFonts w:ascii="Times New Roman" w:eastAsia="Times New Roman" w:hAnsi="Times New Roman" w:cs="Arial"/>
                <w:color w:val="222122"/>
                <w:sz w:val="20"/>
                <w:szCs w:val="24"/>
              </w:rPr>
              <w:t>химиотерапевтичен</w:t>
            </w:r>
            <w:proofErr w:type="spellEnd"/>
            <w:r w:rsidRPr="00496EA7">
              <w:rPr>
                <w:rFonts w:ascii="Times New Roman" w:eastAsia="Times New Roman" w:hAnsi="Times New Roman" w:cs="Arial"/>
                <w:color w:val="222122"/>
                <w:sz w:val="20"/>
                <w:szCs w:val="24"/>
              </w:rPr>
              <w:t xml:space="preserve"> агент (виж блок [741])</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r w:rsidRPr="00496EA7">
              <w:rPr>
                <w:rFonts w:ascii="Arial" w:eastAsia="Times New Roman" w:hAnsi="Arial" w:cs="Times New Roman"/>
                <w:b/>
                <w:caps/>
                <w:sz w:val="14"/>
                <w:szCs w:val="20"/>
                <w:highlight w:val="yellow"/>
              </w:rPr>
              <w:t>* 99.22</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инжекция на други анти-инфекциозни медикаменти</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b/>
                <w:color w:val="FF0000"/>
                <w:sz w:val="20"/>
                <w:szCs w:val="20"/>
                <w:u w:val="single"/>
              </w:rPr>
            </w:pPr>
            <w:r w:rsidRPr="00496EA7">
              <w:rPr>
                <w:rFonts w:ascii="Arial" w:eastAsia="Times New Roman" w:hAnsi="Arial" w:cs="Arial"/>
                <w:sz w:val="20"/>
                <w:szCs w:val="20"/>
              </w:rPr>
              <w:t>96199-02</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Интравенозно</w:t>
            </w:r>
            <w:proofErr w:type="spellEnd"/>
            <w:r w:rsidRPr="00496EA7">
              <w:rPr>
                <w:rFonts w:ascii="Arial" w:eastAsia="Times New Roman" w:hAnsi="Arial" w:cs="Arial"/>
                <w:sz w:val="20"/>
                <w:szCs w:val="20"/>
              </w:rPr>
              <w:t xml:space="preserve"> приложение на фармакологичен агент, </w:t>
            </w:r>
            <w:proofErr w:type="spellStart"/>
            <w:r w:rsidRPr="00496EA7">
              <w:rPr>
                <w:rFonts w:ascii="Arial" w:eastAsia="Times New Roman" w:hAnsi="Arial" w:cs="Arial"/>
                <w:sz w:val="20"/>
                <w:szCs w:val="20"/>
              </w:rPr>
              <w:t>противоинфекциозен</w:t>
            </w:r>
            <w:proofErr w:type="spellEnd"/>
            <w:r w:rsidRPr="00496EA7">
              <w:rPr>
                <w:rFonts w:ascii="Arial" w:eastAsia="Times New Roman" w:hAnsi="Arial" w:cs="Arial"/>
                <w:sz w:val="20"/>
                <w:szCs w:val="20"/>
              </w:rPr>
              <w:t xml:space="preserve"> агент </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инфузионен</w:t>
            </w:r>
            <w:proofErr w:type="spellEnd"/>
            <w:r w:rsidRPr="00496EA7">
              <w:rPr>
                <w:rFonts w:ascii="Times New Roman" w:eastAsia="Times New Roman" w:hAnsi="Times New Roman" w:cs="Arial"/>
                <w:color w:val="222122"/>
                <w:sz w:val="20"/>
                <w:szCs w:val="24"/>
              </w:rPr>
              <w:t xml:space="preserve">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Port-A-Cath</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 xml:space="preserve">хирургична </w:t>
            </w:r>
            <w:proofErr w:type="spellStart"/>
            <w:r w:rsidRPr="00496EA7">
              <w:rPr>
                <w:rFonts w:ascii="Times New Roman" w:eastAsia="Times New Roman" w:hAnsi="Times New Roman" w:cs="Arial"/>
                <w:color w:val="222122"/>
                <w:sz w:val="20"/>
                <w:szCs w:val="24"/>
              </w:rPr>
              <w:t>катетеризация</w:t>
            </w:r>
            <w:proofErr w:type="spellEnd"/>
            <w:r w:rsidRPr="00496EA7">
              <w:rPr>
                <w:rFonts w:ascii="Times New Roman" w:eastAsia="Times New Roman" w:hAnsi="Times New Roman" w:cs="Arial"/>
                <w:color w:val="222122"/>
                <w:sz w:val="20"/>
                <w:szCs w:val="24"/>
              </w:rPr>
              <w:t xml:space="preserve"> с прилагане на </w:t>
            </w:r>
            <w:proofErr w:type="spellStart"/>
            <w:r w:rsidRPr="00496EA7">
              <w:rPr>
                <w:rFonts w:ascii="Times New Roman" w:eastAsia="Times New Roman" w:hAnsi="Times New Roman" w:cs="Arial"/>
                <w:color w:val="222122"/>
                <w:sz w:val="20"/>
                <w:szCs w:val="24"/>
              </w:rPr>
              <w:t>химиотерапевтичен</w:t>
            </w:r>
            <w:proofErr w:type="spellEnd"/>
            <w:r w:rsidRPr="00496EA7">
              <w:rPr>
                <w:rFonts w:ascii="Times New Roman" w:eastAsia="Times New Roman" w:hAnsi="Times New Roman" w:cs="Arial"/>
                <w:color w:val="222122"/>
                <w:sz w:val="20"/>
                <w:szCs w:val="24"/>
              </w:rPr>
              <w:t xml:space="preserve"> агент (виж блок [741])</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r w:rsidRPr="00496EA7">
              <w:rPr>
                <w:rFonts w:ascii="Arial" w:eastAsia="Times New Roman" w:hAnsi="Arial" w:cs="Times New Roman"/>
                <w:b/>
                <w:caps/>
                <w:sz w:val="14"/>
                <w:szCs w:val="20"/>
                <w:highlight w:val="yellow"/>
              </w:rPr>
              <w:t>99.2</w:t>
            </w:r>
            <w:r w:rsidRPr="00496EA7">
              <w:rPr>
                <w:rFonts w:ascii="Arial" w:eastAsia="Times New Roman" w:hAnsi="Arial" w:cs="Times New Roman"/>
                <w:b/>
                <w:caps/>
                <w:sz w:val="14"/>
                <w:szCs w:val="20"/>
                <w:highlight w:val="yellow"/>
                <w:lang w:val="ru-RU"/>
              </w:rPr>
              <w:t>3</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инжекция на стероид</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96199-03</w:t>
            </w:r>
            <w:r w:rsidRPr="00496EA7">
              <w:rPr>
                <w:rFonts w:ascii="Arial" w:eastAsia="Times New Roman" w:hAnsi="Arial" w:cs="Arial"/>
                <w:sz w:val="20"/>
                <w:szCs w:val="20"/>
              </w:rPr>
              <w:tab/>
            </w:r>
            <w:proofErr w:type="spellStart"/>
            <w:r w:rsidRPr="00496EA7">
              <w:rPr>
                <w:rFonts w:ascii="Arial" w:eastAsia="Times New Roman" w:hAnsi="Arial" w:cs="Arial"/>
                <w:sz w:val="20"/>
                <w:szCs w:val="20"/>
              </w:rPr>
              <w:t>Интравенозно</w:t>
            </w:r>
            <w:proofErr w:type="spellEnd"/>
            <w:r w:rsidRPr="00496EA7">
              <w:rPr>
                <w:rFonts w:ascii="Arial" w:eastAsia="Times New Roman" w:hAnsi="Arial" w:cs="Arial"/>
                <w:sz w:val="20"/>
                <w:szCs w:val="20"/>
              </w:rPr>
              <w:t xml:space="preserve"> приложение на фармакологичен агент, стероид</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инфузионен</w:t>
            </w:r>
            <w:proofErr w:type="spellEnd"/>
            <w:r w:rsidRPr="00496EA7">
              <w:rPr>
                <w:rFonts w:ascii="Times New Roman" w:eastAsia="Times New Roman" w:hAnsi="Times New Roman" w:cs="Arial"/>
                <w:color w:val="222122"/>
                <w:sz w:val="20"/>
                <w:szCs w:val="24"/>
              </w:rPr>
              <w:t xml:space="preserve">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Port-A-Cath</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 xml:space="preserve">хирургична </w:t>
            </w:r>
            <w:proofErr w:type="spellStart"/>
            <w:r w:rsidRPr="00496EA7">
              <w:rPr>
                <w:rFonts w:ascii="Times New Roman" w:eastAsia="Times New Roman" w:hAnsi="Times New Roman" w:cs="Arial"/>
                <w:color w:val="222122"/>
                <w:sz w:val="20"/>
                <w:szCs w:val="24"/>
              </w:rPr>
              <w:t>катетеризация</w:t>
            </w:r>
            <w:proofErr w:type="spellEnd"/>
            <w:r w:rsidRPr="00496EA7">
              <w:rPr>
                <w:rFonts w:ascii="Times New Roman" w:eastAsia="Times New Roman" w:hAnsi="Times New Roman" w:cs="Arial"/>
                <w:color w:val="222122"/>
                <w:sz w:val="20"/>
                <w:szCs w:val="24"/>
              </w:rPr>
              <w:t xml:space="preserve"> с прилагане на </w:t>
            </w:r>
            <w:proofErr w:type="spellStart"/>
            <w:r w:rsidRPr="00496EA7">
              <w:rPr>
                <w:rFonts w:ascii="Times New Roman" w:eastAsia="Times New Roman" w:hAnsi="Times New Roman" w:cs="Arial"/>
                <w:color w:val="222122"/>
                <w:sz w:val="20"/>
                <w:szCs w:val="24"/>
              </w:rPr>
              <w:t>химиотерапевтичен</w:t>
            </w:r>
            <w:proofErr w:type="spellEnd"/>
            <w:r w:rsidRPr="00496EA7">
              <w:rPr>
                <w:rFonts w:ascii="Times New Roman" w:eastAsia="Times New Roman" w:hAnsi="Times New Roman" w:cs="Arial"/>
                <w:color w:val="222122"/>
                <w:sz w:val="20"/>
                <w:szCs w:val="24"/>
              </w:rPr>
              <w:t xml:space="preserve"> агент (виж блок [741])</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96197-03</w:t>
            </w:r>
            <w:r w:rsidRPr="00496EA7">
              <w:rPr>
                <w:rFonts w:ascii="Arial" w:eastAsia="Times New Roman" w:hAnsi="Arial" w:cs="Arial"/>
                <w:sz w:val="20"/>
                <w:szCs w:val="20"/>
              </w:rPr>
              <w:tab/>
              <w:t>Мускулно приложение на фармакологичен агент, стероид</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r w:rsidRPr="00496EA7">
              <w:rPr>
                <w:rFonts w:ascii="Arial" w:eastAsia="Times New Roman" w:hAnsi="Arial" w:cs="Times New Roman"/>
                <w:caps/>
                <w:sz w:val="14"/>
                <w:szCs w:val="20"/>
                <w:highlight w:val="yellow"/>
              </w:rPr>
              <w:t xml:space="preserve">* </w:t>
            </w:r>
            <w:r w:rsidRPr="00496EA7">
              <w:rPr>
                <w:rFonts w:ascii="Arial" w:eastAsia="Times New Roman" w:hAnsi="Arial" w:cs="Times New Roman"/>
                <w:b/>
                <w:caps/>
                <w:sz w:val="14"/>
                <w:szCs w:val="20"/>
                <w:highlight w:val="yellow"/>
              </w:rPr>
              <w:t>99.29</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инжекция или инфузия С друго лечебно или профилактично вещество</w:t>
            </w:r>
          </w:p>
          <w:p w:rsidR="00211885" w:rsidRPr="00496EA7" w:rsidRDefault="00211885" w:rsidP="001C607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496EA7">
              <w:rPr>
                <w:rFonts w:ascii="Arial" w:eastAsia="Times New Roman" w:hAnsi="Arial" w:cs="Arial"/>
                <w:sz w:val="20"/>
                <w:szCs w:val="20"/>
              </w:rPr>
              <w:t xml:space="preserve">96199-09     </w:t>
            </w:r>
            <w:proofErr w:type="spellStart"/>
            <w:r w:rsidRPr="00496EA7">
              <w:rPr>
                <w:rFonts w:ascii="Arial" w:eastAsia="Times New Roman" w:hAnsi="Arial" w:cs="Arial"/>
                <w:sz w:val="20"/>
                <w:szCs w:val="20"/>
              </w:rPr>
              <w:t>Интравенозно</w:t>
            </w:r>
            <w:proofErr w:type="spellEnd"/>
            <w:r w:rsidRPr="00496EA7">
              <w:rPr>
                <w:rFonts w:ascii="Arial" w:eastAsia="Times New Roman" w:hAnsi="Arial" w:cs="Arial"/>
                <w:sz w:val="20"/>
                <w:szCs w:val="20"/>
              </w:rPr>
              <w:t xml:space="preserve"> приложение на фармакологичен агент, друг и неспецифичен фармакологичен агент</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инфузионен</w:t>
            </w:r>
            <w:proofErr w:type="spellEnd"/>
            <w:r w:rsidRPr="00496EA7">
              <w:rPr>
                <w:rFonts w:ascii="Times New Roman" w:eastAsia="Times New Roman" w:hAnsi="Times New Roman" w:cs="Arial"/>
                <w:color w:val="222122"/>
                <w:sz w:val="20"/>
                <w:szCs w:val="24"/>
              </w:rPr>
              <w:t xml:space="preserve">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w:t>
            </w:r>
            <w:proofErr w:type="spellStart"/>
            <w:r w:rsidRPr="00496EA7">
              <w:rPr>
                <w:rFonts w:ascii="Times New Roman" w:eastAsia="Times New Roman" w:hAnsi="Times New Roman" w:cs="Arial"/>
                <w:color w:val="222122"/>
                <w:sz w:val="20"/>
                <w:szCs w:val="24"/>
              </w:rPr>
              <w:t>Port-A-Cath</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 xml:space="preserve">хирургична </w:t>
            </w:r>
            <w:proofErr w:type="spellStart"/>
            <w:r w:rsidRPr="00496EA7">
              <w:rPr>
                <w:rFonts w:ascii="Times New Roman" w:eastAsia="Times New Roman" w:hAnsi="Times New Roman" w:cs="Arial"/>
                <w:color w:val="222122"/>
                <w:sz w:val="20"/>
                <w:szCs w:val="24"/>
              </w:rPr>
              <w:t>катетеризация</w:t>
            </w:r>
            <w:proofErr w:type="spellEnd"/>
            <w:r w:rsidRPr="00496EA7">
              <w:rPr>
                <w:rFonts w:ascii="Times New Roman" w:eastAsia="Times New Roman" w:hAnsi="Times New Roman" w:cs="Arial"/>
                <w:color w:val="222122"/>
                <w:sz w:val="20"/>
                <w:szCs w:val="24"/>
              </w:rPr>
              <w:t xml:space="preserve"> с прилагане на </w:t>
            </w:r>
            <w:proofErr w:type="spellStart"/>
            <w:r w:rsidRPr="00496EA7">
              <w:rPr>
                <w:rFonts w:ascii="Times New Roman" w:eastAsia="Times New Roman" w:hAnsi="Times New Roman" w:cs="Arial"/>
                <w:color w:val="222122"/>
                <w:sz w:val="20"/>
                <w:szCs w:val="24"/>
              </w:rPr>
              <w:t>химиотерапевтичен</w:t>
            </w:r>
            <w:proofErr w:type="spellEnd"/>
            <w:r w:rsidRPr="00496EA7">
              <w:rPr>
                <w:rFonts w:ascii="Times New Roman" w:eastAsia="Times New Roman" w:hAnsi="Times New Roman" w:cs="Arial"/>
                <w:color w:val="222122"/>
                <w:sz w:val="20"/>
                <w:szCs w:val="24"/>
              </w:rPr>
              <w:t xml:space="preserve"> агент (виж блок [741])</w:t>
            </w:r>
          </w:p>
          <w:p w:rsidR="00211885" w:rsidRPr="00496EA7" w:rsidRDefault="00211885" w:rsidP="001C607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496EA7">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211885" w:rsidRPr="00496EA7" w:rsidRDefault="00211885" w:rsidP="001C607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496EA7">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211885" w:rsidRPr="00496EA7" w:rsidRDefault="00211885" w:rsidP="001C6073">
            <w:pPr>
              <w:keepNext/>
              <w:keepLines/>
              <w:tabs>
                <w:tab w:val="left" w:pos="7"/>
              </w:tabs>
              <w:spacing w:after="0" w:line="240" w:lineRule="auto"/>
              <w:ind w:left="7"/>
              <w:jc w:val="both"/>
              <w:rPr>
                <w:rFonts w:ascii="Arial" w:eastAsia="Times New Roman" w:hAnsi="Arial" w:cs="Times New Roman"/>
                <w:b/>
                <w:caps/>
                <w:sz w:val="16"/>
                <w:szCs w:val="16"/>
                <w:lang w:val="x-none"/>
              </w:rPr>
            </w:pPr>
          </w:p>
        </w:tc>
      </w:tr>
    </w:tbl>
    <w:p w:rsidR="00211885" w:rsidRPr="00496EA7" w:rsidRDefault="00211885" w:rsidP="00211885">
      <w:pPr>
        <w:keepNext/>
        <w:keepLines/>
        <w:spacing w:after="0" w:line="240" w:lineRule="auto"/>
        <w:ind w:firstLine="570"/>
        <w:jc w:val="both"/>
        <w:rPr>
          <w:rFonts w:ascii="Arial" w:eastAsia="Times New Roman" w:hAnsi="Arial" w:cs="Times New Roman"/>
          <w:szCs w:val="24"/>
        </w:rPr>
      </w:pPr>
      <w:r w:rsidRPr="00496EA7">
        <w:rPr>
          <w:rFonts w:ascii="Arial" w:eastAsia="Times New Roman" w:hAnsi="Arial" w:cs="Times New Roman"/>
          <w:b/>
          <w:szCs w:val="24"/>
        </w:rPr>
        <w:t>Изискване:</w:t>
      </w:r>
      <w:r w:rsidRPr="00496EA7">
        <w:rPr>
          <w:rFonts w:ascii="Arial" w:eastAsia="Times New Roman" w:hAnsi="Arial" w:cs="Times New Roman"/>
          <w:szCs w:val="24"/>
        </w:rPr>
        <w:t xml:space="preserve"> Клиничната пътека се счита за завършена, ако са приложени и отчетени:</w:t>
      </w:r>
    </w:p>
    <w:p w:rsidR="001C6073" w:rsidRPr="002E5185" w:rsidRDefault="001C6073" w:rsidP="001C6073">
      <w:pPr>
        <w:keepNext/>
        <w:keepLines/>
        <w:spacing w:after="0" w:line="240" w:lineRule="auto"/>
        <w:ind w:firstLine="570"/>
        <w:jc w:val="both"/>
        <w:rPr>
          <w:rFonts w:ascii="Arial" w:eastAsia="Times New Roman" w:hAnsi="Arial" w:cs="Times New Roman"/>
          <w:b/>
          <w:szCs w:val="20"/>
        </w:rPr>
      </w:pPr>
      <w:r w:rsidRPr="002E5185">
        <w:rPr>
          <w:rFonts w:ascii="Arial" w:eastAsia="Times New Roman" w:hAnsi="Arial" w:cs="Times New Roman"/>
          <w:szCs w:val="24"/>
        </w:rPr>
        <w:t xml:space="preserve">- </w:t>
      </w:r>
      <w:r>
        <w:rPr>
          <w:rFonts w:ascii="Arial" w:eastAsia="Times New Roman" w:hAnsi="Arial" w:cs="Times New Roman"/>
          <w:szCs w:val="20"/>
        </w:rPr>
        <w:t>ч</w:t>
      </w:r>
      <w:r w:rsidRPr="002E5185">
        <w:rPr>
          <w:rFonts w:ascii="Arial" w:eastAsia="Times New Roman" w:hAnsi="Arial" w:cs="Times New Roman"/>
          <w:szCs w:val="20"/>
        </w:rPr>
        <w:t xml:space="preserve">етири основни диагностични процедури, от които три задължителни </w:t>
      </w:r>
      <w:r w:rsidRPr="002E5185">
        <w:rPr>
          <w:rFonts w:ascii="Arial" w:eastAsia="Times New Roman" w:hAnsi="Arial" w:cs="Times New Roman"/>
          <w:szCs w:val="20"/>
          <w:highlight w:val="yellow"/>
        </w:rPr>
        <w:t>**88.76</w:t>
      </w:r>
      <w:r w:rsidRPr="002E5185">
        <w:rPr>
          <w:rFonts w:ascii="Arial" w:eastAsia="Times New Roman" w:hAnsi="Arial" w:cs="Times New Roman"/>
          <w:szCs w:val="20"/>
        </w:rPr>
        <w:t>/55036-00/55276-00/55278-00;</w:t>
      </w:r>
      <w:r w:rsidRPr="002E5185">
        <w:rPr>
          <w:rFonts w:ascii="Arial" w:eastAsia="Times New Roman" w:hAnsi="Arial" w:cs="Times New Roman"/>
          <w:szCs w:val="24"/>
          <w:highlight w:val="yellow"/>
        </w:rPr>
        <w:t xml:space="preserve"> </w:t>
      </w:r>
      <w:r w:rsidRPr="002E5185">
        <w:rPr>
          <w:rFonts w:ascii="Arial" w:eastAsia="Times New Roman" w:hAnsi="Arial" w:cs="Times New Roman"/>
          <w:szCs w:val="20"/>
          <w:highlight w:val="yellow"/>
          <w:lang w:val="ru-RU"/>
        </w:rPr>
        <w:t>**89.52</w:t>
      </w:r>
      <w:r w:rsidRPr="002E5185">
        <w:rPr>
          <w:rFonts w:ascii="Arial" w:eastAsia="Times New Roman" w:hAnsi="Arial" w:cs="Times New Roman"/>
          <w:szCs w:val="20"/>
          <w:lang w:val="ru-RU"/>
        </w:rPr>
        <w:t>/11700-00;</w:t>
      </w:r>
      <w:r w:rsidRPr="002E5185">
        <w:rPr>
          <w:rFonts w:ascii="Arial" w:eastAsia="Times New Roman" w:hAnsi="Arial" w:cs="Times New Roman"/>
          <w:szCs w:val="20"/>
        </w:rPr>
        <w:t xml:space="preserve"> **</w:t>
      </w:r>
      <w:r w:rsidRPr="002E5185">
        <w:rPr>
          <w:rFonts w:ascii="Arial" w:eastAsia="Times New Roman" w:hAnsi="Arial" w:cs="Times New Roman"/>
          <w:szCs w:val="20"/>
          <w:highlight w:val="yellow"/>
        </w:rPr>
        <w:t>90.59</w:t>
      </w:r>
      <w:r w:rsidRPr="002E5185">
        <w:rPr>
          <w:rFonts w:ascii="Arial" w:eastAsia="Times New Roman" w:hAnsi="Arial" w:cs="Times New Roman"/>
          <w:szCs w:val="20"/>
        </w:rPr>
        <w:t xml:space="preserve"> </w:t>
      </w:r>
      <w:r w:rsidRPr="002E5185">
        <w:rPr>
          <w:rFonts w:ascii="Arial" w:eastAsia="Times New Roman" w:hAnsi="Arial" w:cs="Times New Roman"/>
          <w:bCs/>
          <w:color w:val="000000"/>
          <w:szCs w:val="24"/>
        </w:rPr>
        <w:t>(</w:t>
      </w:r>
      <w:r w:rsidRPr="002E5185">
        <w:rPr>
          <w:rFonts w:ascii="Arial" w:eastAsia="Times New Roman" w:hAnsi="Arial" w:cs="Arial"/>
          <w:szCs w:val="20"/>
        </w:rPr>
        <w:t>Включва задължително извършване на целия комплекс от медико-диагностични изследвания</w:t>
      </w:r>
      <w:r w:rsidRPr="002E5185">
        <w:rPr>
          <w:rFonts w:ascii="Arial" w:eastAsia="Times New Roman" w:hAnsi="Arial" w:cs="Times New Roman"/>
          <w:bCs/>
          <w:color w:val="000000"/>
          <w:szCs w:val="24"/>
        </w:rPr>
        <w:t>, посочени в блок 1923 „</w:t>
      </w:r>
      <w:proofErr w:type="spellStart"/>
      <w:r w:rsidRPr="002E5185">
        <w:rPr>
          <w:rFonts w:ascii="Arial" w:eastAsia="Times New Roman" w:hAnsi="Arial" w:cs="Times New Roman"/>
          <w:bCs/>
          <w:color w:val="000000"/>
          <w:szCs w:val="24"/>
        </w:rPr>
        <w:t>Хематологични</w:t>
      </w:r>
      <w:proofErr w:type="spellEnd"/>
      <w:r w:rsidRPr="002E5185">
        <w:rPr>
          <w:rFonts w:ascii="Arial" w:eastAsia="Times New Roman" w:hAnsi="Arial" w:cs="Times New Roman"/>
          <w:bCs/>
          <w:color w:val="000000"/>
          <w:szCs w:val="24"/>
        </w:rPr>
        <w:t xml:space="preserve"> изследвания“ и блок 1924 „Биохимични изследвания“) </w:t>
      </w:r>
      <w:r w:rsidRPr="002E5185">
        <w:rPr>
          <w:rFonts w:ascii="Arial" w:eastAsia="Times New Roman" w:hAnsi="Arial" w:cs="Times New Roman"/>
          <w:szCs w:val="24"/>
        </w:rPr>
        <w:t>и една терапевтична процедура.</w:t>
      </w:r>
      <w:r w:rsidRPr="002E5185">
        <w:rPr>
          <w:rFonts w:ascii="Arial" w:eastAsia="Times New Roman" w:hAnsi="Arial" w:cs="Times New Roman"/>
          <w:b/>
          <w:szCs w:val="20"/>
        </w:rPr>
        <w:t xml:space="preserve"> </w:t>
      </w:r>
    </w:p>
    <w:p w:rsidR="001C6073" w:rsidRPr="002E5185" w:rsidRDefault="001C6073" w:rsidP="001C6073">
      <w:pPr>
        <w:keepNext/>
        <w:keepLines/>
        <w:spacing w:after="0" w:line="240" w:lineRule="auto"/>
        <w:ind w:firstLine="570"/>
        <w:jc w:val="both"/>
        <w:rPr>
          <w:rFonts w:ascii="Arial" w:eastAsia="Times New Roman" w:hAnsi="Arial" w:cs="Times New Roman"/>
          <w:szCs w:val="24"/>
        </w:rPr>
      </w:pPr>
      <w:r w:rsidRPr="002E5185">
        <w:rPr>
          <w:rFonts w:ascii="Arial" w:eastAsia="Times New Roman" w:hAnsi="Arial" w:cs="Times New Roman"/>
          <w:szCs w:val="20"/>
        </w:rPr>
        <w:t>1.</w:t>
      </w:r>
      <w:r w:rsidRPr="002E5185">
        <w:rPr>
          <w:rFonts w:ascii="Arial" w:eastAsia="Times New Roman" w:hAnsi="Arial" w:cs="Times New Roman"/>
          <w:b/>
          <w:szCs w:val="20"/>
        </w:rPr>
        <w:t xml:space="preserve"> </w:t>
      </w:r>
      <w:r w:rsidRPr="002E5185">
        <w:rPr>
          <w:rFonts w:ascii="Arial" w:eastAsia="Times New Roman" w:hAnsi="Arial" w:cs="Times New Roman"/>
          <w:szCs w:val="20"/>
        </w:rPr>
        <w:t xml:space="preserve">Процедура </w:t>
      </w:r>
      <w:r w:rsidRPr="002E5185">
        <w:rPr>
          <w:rFonts w:ascii="Arial" w:eastAsia="Times New Roman" w:hAnsi="Arial" w:cs="Times New Roman"/>
          <w:szCs w:val="20"/>
          <w:highlight w:val="yellow"/>
          <w:lang w:val="ru-RU"/>
        </w:rPr>
        <w:t>**89.52</w:t>
      </w:r>
      <w:r w:rsidRPr="002E5185">
        <w:rPr>
          <w:rFonts w:ascii="Arial" w:eastAsia="Times New Roman" w:hAnsi="Arial" w:cs="Times New Roman"/>
          <w:szCs w:val="20"/>
          <w:lang w:val="ru-RU"/>
        </w:rPr>
        <w:t xml:space="preserve">/11700-00 не се </w:t>
      </w:r>
      <w:proofErr w:type="spellStart"/>
      <w:r w:rsidRPr="002E5185">
        <w:rPr>
          <w:rFonts w:ascii="Arial" w:eastAsia="Times New Roman" w:hAnsi="Arial" w:cs="Times New Roman"/>
          <w:szCs w:val="20"/>
          <w:lang w:val="ru-RU"/>
        </w:rPr>
        <w:t>изисква</w:t>
      </w:r>
      <w:proofErr w:type="spellEnd"/>
      <w:r w:rsidRPr="002E5185">
        <w:rPr>
          <w:rFonts w:ascii="Arial" w:eastAsia="Times New Roman" w:hAnsi="Arial" w:cs="Times New Roman"/>
          <w:szCs w:val="20"/>
          <w:lang w:val="ru-RU"/>
        </w:rPr>
        <w:t xml:space="preserve"> за лица под 18 </w:t>
      </w:r>
      <w:proofErr w:type="spellStart"/>
      <w:r w:rsidRPr="002E5185">
        <w:rPr>
          <w:rFonts w:ascii="Arial" w:eastAsia="Times New Roman" w:hAnsi="Arial" w:cs="Times New Roman"/>
          <w:szCs w:val="20"/>
          <w:lang w:val="ru-RU"/>
        </w:rPr>
        <w:t>години</w:t>
      </w:r>
      <w:proofErr w:type="spellEnd"/>
      <w:r w:rsidRPr="002E5185">
        <w:rPr>
          <w:rFonts w:ascii="Arial" w:eastAsia="Times New Roman" w:hAnsi="Arial" w:cs="Times New Roman"/>
          <w:szCs w:val="20"/>
        </w:rPr>
        <w:t>.</w:t>
      </w:r>
    </w:p>
    <w:p w:rsidR="001C6073" w:rsidRPr="002E5185" w:rsidRDefault="001C6073" w:rsidP="001C6073">
      <w:pPr>
        <w:keepNext/>
        <w:keepLines/>
        <w:spacing w:after="0" w:line="240" w:lineRule="auto"/>
        <w:ind w:firstLine="570"/>
        <w:jc w:val="both"/>
        <w:rPr>
          <w:rFonts w:ascii="Arial" w:eastAsia="Times New Roman" w:hAnsi="Arial" w:cs="Times New Roman"/>
          <w:noProof/>
          <w:snapToGrid w:val="0"/>
          <w:szCs w:val="20"/>
        </w:rPr>
      </w:pPr>
      <w:r w:rsidRPr="002E5185">
        <w:rPr>
          <w:rFonts w:ascii="Arial" w:eastAsia="Times New Roman" w:hAnsi="Arial" w:cs="Times New Roman"/>
          <w:noProof/>
          <w:snapToGrid w:val="0"/>
          <w:szCs w:val="20"/>
        </w:rPr>
        <w:t xml:space="preserve">2. Терапевтичните процедури: </w:t>
      </w:r>
      <w:r w:rsidRPr="002E5185">
        <w:rPr>
          <w:rFonts w:ascii="Arial" w:eastAsia="Times New Roman" w:hAnsi="Arial" w:cs="Times New Roman"/>
          <w:noProof/>
          <w:snapToGrid w:val="0"/>
          <w:szCs w:val="20"/>
          <w:highlight w:val="yellow"/>
        </w:rPr>
        <w:t>*99.21</w:t>
      </w:r>
      <w:r w:rsidRPr="002E5185">
        <w:rPr>
          <w:rFonts w:ascii="Arial" w:eastAsia="Times New Roman" w:hAnsi="Arial" w:cs="Times New Roman"/>
          <w:noProof/>
          <w:snapToGrid w:val="0"/>
          <w:szCs w:val="20"/>
        </w:rPr>
        <w:t xml:space="preserve">/96197-02; </w:t>
      </w:r>
      <w:r w:rsidRPr="002E5185">
        <w:rPr>
          <w:rFonts w:ascii="Arial" w:eastAsia="Times New Roman" w:hAnsi="Arial" w:cs="Times New Roman"/>
          <w:noProof/>
          <w:snapToGrid w:val="0"/>
          <w:szCs w:val="20"/>
          <w:highlight w:val="yellow"/>
        </w:rPr>
        <w:t>*99.22</w:t>
      </w:r>
      <w:r w:rsidRPr="002E5185">
        <w:rPr>
          <w:rFonts w:ascii="Arial" w:eastAsia="Times New Roman" w:hAnsi="Arial" w:cs="Times New Roman"/>
          <w:noProof/>
          <w:snapToGrid w:val="0"/>
          <w:szCs w:val="20"/>
        </w:rPr>
        <w:t xml:space="preserve">,/96199-02 и </w:t>
      </w:r>
      <w:r w:rsidRPr="002E5185">
        <w:rPr>
          <w:rFonts w:ascii="Arial" w:eastAsia="Times New Roman" w:hAnsi="Arial" w:cs="Times New Roman"/>
          <w:noProof/>
          <w:snapToGrid w:val="0"/>
          <w:szCs w:val="20"/>
          <w:highlight w:val="yellow"/>
        </w:rPr>
        <w:t>*99.29</w:t>
      </w:r>
      <w:r w:rsidRPr="002E5185">
        <w:rPr>
          <w:rFonts w:ascii="Arial" w:eastAsia="Times New Roman" w:hAnsi="Arial" w:cs="Times New Roman"/>
          <w:noProof/>
          <w:snapToGrid w:val="0"/>
          <w:szCs w:val="20"/>
        </w:rPr>
        <w:t>/96199-09/96200-09/96197-09 се кодират само при минимум тридневен курс на лечение, като в ИЗ се посочва вида, дозата и курса на лечение.</w:t>
      </w:r>
    </w:p>
    <w:p w:rsidR="001C6073" w:rsidRPr="002E5185" w:rsidRDefault="001C6073" w:rsidP="001C6073">
      <w:pPr>
        <w:keepNext/>
        <w:keepLines/>
        <w:spacing w:after="0" w:line="240" w:lineRule="auto"/>
        <w:ind w:firstLine="570"/>
        <w:jc w:val="both"/>
        <w:rPr>
          <w:rFonts w:ascii="Arial" w:eastAsia="Times New Roman" w:hAnsi="Arial" w:cs="Times New Roman"/>
          <w:szCs w:val="24"/>
        </w:rPr>
      </w:pPr>
      <w:r w:rsidRPr="002E5185">
        <w:rPr>
          <w:rFonts w:ascii="Arial" w:eastAsia="Times New Roman" w:hAnsi="Arial" w:cs="Times New Roman"/>
          <w:noProof/>
          <w:snapToGrid w:val="0"/>
          <w:szCs w:val="20"/>
        </w:rPr>
        <w:t xml:space="preserve">3. При деца до 14 годишна възраст клиничната пътека се отчита с три основни диагностични процедури, от които две са задължителни </w:t>
      </w:r>
      <w:r w:rsidRPr="002E5185">
        <w:rPr>
          <w:rFonts w:ascii="Arial" w:eastAsia="Times New Roman" w:hAnsi="Arial" w:cs="Times New Roman"/>
          <w:szCs w:val="24"/>
          <w:highlight w:val="yellow"/>
        </w:rPr>
        <w:t>**88.76</w:t>
      </w:r>
      <w:r w:rsidRPr="002E5185">
        <w:rPr>
          <w:rFonts w:ascii="Arial" w:eastAsia="Times New Roman" w:hAnsi="Arial" w:cs="Times New Roman"/>
          <w:szCs w:val="24"/>
        </w:rPr>
        <w:t>/55036-00/55276-00/55278-00</w:t>
      </w:r>
      <w:r w:rsidRPr="002E5185">
        <w:rPr>
          <w:rFonts w:ascii="Arial" w:eastAsia="Times New Roman" w:hAnsi="Arial" w:cs="Times New Roman"/>
          <w:szCs w:val="24"/>
          <w:highlight w:val="yellow"/>
        </w:rPr>
        <w:t xml:space="preserve"> и </w:t>
      </w:r>
      <w:r w:rsidRPr="002E5185">
        <w:rPr>
          <w:rFonts w:ascii="Arial" w:eastAsia="Times New Roman" w:hAnsi="Arial" w:cs="Times New Roman"/>
          <w:szCs w:val="20"/>
          <w:highlight w:val="yellow"/>
          <w:lang w:val="ru-RU"/>
        </w:rPr>
        <w:t>**90</w:t>
      </w:r>
      <w:r w:rsidRPr="002E5185">
        <w:rPr>
          <w:rFonts w:ascii="Arial" w:eastAsia="Times New Roman" w:hAnsi="Arial" w:cs="Times New Roman"/>
          <w:szCs w:val="20"/>
          <w:highlight w:val="yellow"/>
        </w:rPr>
        <w:t>.59,</w:t>
      </w:r>
      <w:r w:rsidRPr="002E5185">
        <w:rPr>
          <w:rFonts w:ascii="Arial" w:eastAsia="Times New Roman" w:hAnsi="Arial" w:cs="Times New Roman"/>
          <w:szCs w:val="20"/>
        </w:rPr>
        <w:t xml:space="preserve"> (кодовете, посочени в блок 1923 и блок 1924) </w:t>
      </w:r>
      <w:r w:rsidRPr="002E5185">
        <w:rPr>
          <w:rFonts w:ascii="Arial" w:eastAsia="Times New Roman" w:hAnsi="Arial" w:cs="Times New Roman"/>
          <w:szCs w:val="24"/>
        </w:rPr>
        <w:t xml:space="preserve">и една терапевтична процедура. </w:t>
      </w:r>
    </w:p>
    <w:p w:rsidR="001C6073" w:rsidRPr="002E5185" w:rsidRDefault="001C6073" w:rsidP="001C6073">
      <w:pPr>
        <w:keepNext/>
        <w:keepLines/>
        <w:spacing w:after="0" w:line="240" w:lineRule="auto"/>
        <w:ind w:firstLine="570"/>
        <w:jc w:val="both"/>
        <w:rPr>
          <w:rFonts w:ascii="Arial" w:eastAsia="Times New Roman" w:hAnsi="Arial" w:cs="Arial"/>
          <w:noProof/>
          <w:snapToGrid w:val="0"/>
        </w:rPr>
      </w:pPr>
      <w:r w:rsidRPr="002E5185">
        <w:rPr>
          <w:rFonts w:ascii="Arial" w:eastAsia="Times New Roman" w:hAnsi="Arial" w:cs="Times New Roman"/>
          <w:noProof/>
          <w:snapToGrid w:val="0"/>
          <w:szCs w:val="20"/>
        </w:rPr>
        <w:t xml:space="preserve">Клиника/отделение по инфекциозни болести отчитат преминали случаи само по диагноза </w:t>
      </w:r>
      <w:r w:rsidRPr="002E5185">
        <w:rPr>
          <w:rFonts w:ascii="Arial" w:eastAsia="Times New Roman" w:hAnsi="Arial" w:cs="Times New Roman"/>
          <w:b/>
          <w:noProof/>
          <w:snapToGrid w:val="0"/>
          <w:szCs w:val="20"/>
        </w:rPr>
        <w:t xml:space="preserve">К71.2 </w:t>
      </w:r>
      <w:r w:rsidRPr="002E5185">
        <w:rPr>
          <w:rFonts w:ascii="Arial" w:eastAsia="Times New Roman" w:hAnsi="Arial" w:cs="Arial"/>
          <w:noProof/>
          <w:snapToGrid w:val="0"/>
        </w:rPr>
        <w:t>„</w:t>
      </w:r>
      <w:r w:rsidRPr="002E5185">
        <w:rPr>
          <w:rFonts w:ascii="Arial" w:eastAsia="Times New Roman" w:hAnsi="Arial" w:cs="Arial"/>
        </w:rPr>
        <w:t>Токсично увреждане на черния дроб, протичащо, като остър хепатит”</w:t>
      </w:r>
      <w:r w:rsidRPr="002E5185">
        <w:rPr>
          <w:rFonts w:ascii="Arial" w:eastAsia="Times New Roman" w:hAnsi="Arial" w:cs="Arial"/>
          <w:b/>
          <w:noProof/>
          <w:snapToGrid w:val="0"/>
        </w:rPr>
        <w:t>.</w:t>
      </w:r>
    </w:p>
    <w:p w:rsidR="001C6073" w:rsidRPr="002E5185" w:rsidRDefault="001C6073" w:rsidP="001C6073">
      <w:pPr>
        <w:keepNext/>
        <w:keepLines/>
        <w:spacing w:after="0" w:line="240" w:lineRule="auto"/>
        <w:ind w:firstLine="513"/>
        <w:jc w:val="both"/>
        <w:rPr>
          <w:rFonts w:ascii="Arial" w:eastAsia="Times New Roman" w:hAnsi="Arial" w:cs="Times New Roman"/>
          <w:bCs/>
          <w:snapToGrid w:val="0"/>
          <w:szCs w:val="20"/>
        </w:rPr>
      </w:pPr>
      <w:r w:rsidRPr="002E5185">
        <w:rPr>
          <w:rFonts w:ascii="Arial" w:eastAsia="Times New Roman" w:hAnsi="Arial" w:cs="Times New Roman"/>
          <w:bCs/>
          <w:snapToGrid w:val="0"/>
          <w:szCs w:val="20"/>
        </w:rPr>
        <w:t>Пациенти с диагноза</w:t>
      </w:r>
      <w:r w:rsidRPr="002E5185">
        <w:rPr>
          <w:rFonts w:ascii="Arial" w:eastAsia="Times New Roman" w:hAnsi="Arial" w:cs="Times New Roman"/>
          <w:b/>
          <w:bCs/>
          <w:snapToGrid w:val="0"/>
          <w:szCs w:val="20"/>
        </w:rPr>
        <w:t xml:space="preserve"> К73.0; К73.8 и К76.0 </w:t>
      </w:r>
      <w:r w:rsidRPr="002E5185">
        <w:rPr>
          <w:rFonts w:ascii="Arial" w:eastAsia="Times New Roman" w:hAnsi="Arial" w:cs="Times New Roman"/>
          <w:bCs/>
          <w:snapToGrid w:val="0"/>
          <w:szCs w:val="20"/>
        </w:rPr>
        <w:t>се хоспитализират при отклонения в лабораторните показатели, насочващи към прогресия на заболяването, въпреки провежданата амбулаторна терапия или при индикации за извършване на чернодробна биопсия.</w:t>
      </w:r>
    </w:p>
    <w:p w:rsidR="001C6073" w:rsidRPr="002E5185" w:rsidRDefault="001C6073" w:rsidP="001C6073">
      <w:pPr>
        <w:keepNext/>
        <w:keepLines/>
        <w:spacing w:after="0" w:line="240" w:lineRule="auto"/>
        <w:ind w:firstLine="513"/>
        <w:jc w:val="both"/>
        <w:rPr>
          <w:rFonts w:ascii="Arial" w:eastAsia="Times New Roman" w:hAnsi="Arial" w:cs="Times New Roman"/>
          <w:szCs w:val="24"/>
        </w:rPr>
      </w:pPr>
      <w:r w:rsidRPr="002E5185">
        <w:rPr>
          <w:rFonts w:ascii="Arial" w:eastAsia="Times New Roman" w:hAnsi="Arial" w:cs="Times New Roman"/>
          <w:szCs w:val="20"/>
        </w:rPr>
        <w:t>Клиничната пътека се счита за завършена,</w:t>
      </w:r>
      <w:r w:rsidRPr="002E5185">
        <w:rPr>
          <w:rFonts w:ascii="All Times New Roman" w:eastAsia="Times New Roman" w:hAnsi="All Times New Roman" w:cs="All Times New Roman"/>
          <w:szCs w:val="20"/>
        </w:rPr>
        <w:t xml:space="preserve"> </w:t>
      </w:r>
      <w:r w:rsidRPr="002E5185">
        <w:rPr>
          <w:rFonts w:ascii="Arial" w:eastAsia="Times New Roman" w:hAnsi="Arial" w:cs="Times New Roman"/>
          <w:szCs w:val="24"/>
        </w:rPr>
        <w:t xml:space="preserve">ако са приложени </w:t>
      </w:r>
      <w:proofErr w:type="spellStart"/>
      <w:r w:rsidRPr="002E5185">
        <w:rPr>
          <w:rFonts w:ascii="Arial" w:eastAsia="Times New Roman" w:hAnsi="Arial" w:cs="Times New Roman"/>
          <w:szCs w:val="24"/>
        </w:rPr>
        <w:t>ехографски</w:t>
      </w:r>
      <w:proofErr w:type="spellEnd"/>
      <w:r w:rsidRPr="002E5185">
        <w:rPr>
          <w:rFonts w:ascii="Arial" w:eastAsia="Times New Roman" w:hAnsi="Arial" w:cs="Times New Roman"/>
          <w:szCs w:val="24"/>
        </w:rPr>
        <w:t xml:space="preserve"> протокол със или без </w:t>
      </w:r>
      <w:r w:rsidRPr="002E5185">
        <w:rPr>
          <w:rFonts w:ascii="Arial" w:eastAsia="Times New Roman" w:hAnsi="Arial" w:cs="Times New Roman"/>
        </w:rPr>
        <w:t>снимка от ехографи</w:t>
      </w:r>
      <w:r w:rsidRPr="001C6073">
        <w:rPr>
          <w:rFonts w:ascii="Arial" w:eastAsia="Times New Roman" w:hAnsi="Arial" w:cs="Times New Roman"/>
        </w:rPr>
        <w:t>я,</w:t>
      </w:r>
      <w:r w:rsidRPr="002E5185">
        <w:rPr>
          <w:rFonts w:ascii="Arial" w:eastAsia="Times New Roman" w:hAnsi="Arial" w:cs="Times New Roman"/>
          <w:szCs w:val="24"/>
        </w:rPr>
        <w:t xml:space="preserve"> </w:t>
      </w:r>
      <w:proofErr w:type="spellStart"/>
      <w:r w:rsidRPr="002E5185">
        <w:rPr>
          <w:rFonts w:ascii="Arial" w:eastAsia="Times New Roman" w:hAnsi="Arial" w:cs="Times New Roman"/>
          <w:szCs w:val="24"/>
        </w:rPr>
        <w:t>ендоскопски</w:t>
      </w:r>
      <w:proofErr w:type="spellEnd"/>
      <w:r w:rsidRPr="002E5185">
        <w:rPr>
          <w:rFonts w:ascii="Arial" w:eastAsia="Times New Roman" w:hAnsi="Arial" w:cs="Times New Roman"/>
          <w:szCs w:val="24"/>
        </w:rPr>
        <w:t xml:space="preserve"> протокол и/или снимка от друго изобразяващо изследване – за основните процедури, с които се отчита пътеката.</w:t>
      </w:r>
    </w:p>
    <w:p w:rsidR="001C6073" w:rsidRPr="002E5185" w:rsidRDefault="001C6073" w:rsidP="001C6073">
      <w:pPr>
        <w:keepNext/>
        <w:keepLines/>
        <w:spacing w:after="0" w:line="240" w:lineRule="auto"/>
        <w:ind w:firstLine="567"/>
        <w:jc w:val="both"/>
        <w:rPr>
          <w:rFonts w:ascii="Arial" w:eastAsia="Times New Roman" w:hAnsi="Arial" w:cs="Arial"/>
          <w:color w:val="000000"/>
          <w:szCs w:val="20"/>
        </w:rPr>
      </w:pPr>
      <w:r w:rsidRPr="002E5185">
        <w:rPr>
          <w:rFonts w:ascii="Arial" w:eastAsia="Times New Roman" w:hAnsi="Arial" w:cs="Arial"/>
          <w:color w:val="000000"/>
          <w:szCs w:val="20"/>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2E5185">
        <w:rPr>
          <w:rFonts w:ascii="Arial" w:eastAsia="Times New Roman" w:hAnsi="Arial" w:cs="Arial"/>
          <w:color w:val="000000"/>
          <w:szCs w:val="20"/>
          <w:lang w:val="en-US"/>
        </w:rPr>
        <w:t xml:space="preserve"> </w:t>
      </w:r>
      <w:r w:rsidRPr="002E5185">
        <w:rPr>
          <w:rFonts w:ascii="Arial" w:eastAsia="Times New Roman" w:hAnsi="Arial" w:cs="Arial"/>
          <w:color w:val="000000"/>
          <w:szCs w:val="20"/>
        </w:rPr>
        <w:t xml:space="preserve">КП. </w:t>
      </w:r>
    </w:p>
    <w:p w:rsidR="001C6073" w:rsidRPr="002E5185" w:rsidRDefault="001C6073" w:rsidP="001C6073">
      <w:pPr>
        <w:keepNext/>
        <w:keepLines/>
        <w:spacing w:after="0" w:line="240" w:lineRule="auto"/>
        <w:ind w:firstLine="567"/>
        <w:jc w:val="both"/>
        <w:rPr>
          <w:rFonts w:ascii="Arial" w:eastAsia="Times New Roman" w:hAnsi="Arial" w:cs="Arial"/>
          <w:color w:val="000000"/>
          <w:szCs w:val="20"/>
        </w:rPr>
      </w:pPr>
      <w:r w:rsidRPr="002E5185">
        <w:rPr>
          <w:rFonts w:ascii="Arial" w:eastAsia="Times New Roman" w:hAnsi="Arial" w:cs="Arial"/>
          <w:color w:val="000000"/>
          <w:szCs w:val="20"/>
        </w:rPr>
        <w:t>Когато се използват кодовете от блок 1932, се извършват и кодират всички кодове на изследвания от блока и се считат за една основна диагностична процедура за завършване и отчитане на тази</w:t>
      </w:r>
      <w:r w:rsidRPr="002E5185">
        <w:rPr>
          <w:rFonts w:ascii="Arial" w:eastAsia="Times New Roman" w:hAnsi="Arial" w:cs="Arial"/>
          <w:color w:val="000000"/>
          <w:szCs w:val="20"/>
          <w:lang w:val="en-US"/>
        </w:rPr>
        <w:t xml:space="preserve"> </w:t>
      </w:r>
      <w:r w:rsidRPr="002E5185">
        <w:rPr>
          <w:rFonts w:ascii="Arial" w:eastAsia="Times New Roman" w:hAnsi="Arial" w:cs="Arial"/>
          <w:color w:val="000000"/>
          <w:szCs w:val="20"/>
        </w:rPr>
        <w:t xml:space="preserve">КП. </w:t>
      </w:r>
    </w:p>
    <w:p w:rsidR="00496EA7" w:rsidRPr="00496EA7" w:rsidRDefault="00496EA7" w:rsidP="00BA0A3D">
      <w:pPr>
        <w:keepNext/>
        <w:keepLines/>
        <w:spacing w:after="0" w:line="240" w:lineRule="auto"/>
        <w:ind w:firstLine="567"/>
        <w:jc w:val="both"/>
        <w:rPr>
          <w:rFonts w:ascii="Arial" w:eastAsia="Times New Roman" w:hAnsi="Arial" w:cs="Times New Roman"/>
          <w:b/>
          <w:bCs/>
          <w:snapToGrid w:val="0"/>
          <w:szCs w:val="20"/>
        </w:rPr>
      </w:pPr>
    </w:p>
    <w:p w:rsidR="00496EA7" w:rsidRPr="00496EA7" w:rsidRDefault="00496EA7" w:rsidP="00BA0A3D">
      <w:pPr>
        <w:keepNext/>
        <w:keepLines/>
        <w:spacing w:after="0" w:line="240" w:lineRule="auto"/>
        <w:ind w:firstLine="567"/>
        <w:jc w:val="both"/>
        <w:rPr>
          <w:rFonts w:ascii="Arial" w:eastAsia="Times New Roman" w:hAnsi="Arial" w:cs="Times New Roman"/>
          <w:b/>
          <w:bCs/>
          <w:snapToGrid w:val="0"/>
          <w:szCs w:val="20"/>
        </w:rPr>
      </w:pPr>
      <w:r w:rsidRPr="00496EA7">
        <w:rPr>
          <w:rFonts w:ascii="Arial" w:eastAsia="Times New Roman" w:hAnsi="Arial" w:cs="Times New Roman"/>
          <w:b/>
          <w:bCs/>
          <w:snapToGrid w:val="0"/>
          <w:szCs w:val="20"/>
        </w:rPr>
        <w:t>За всички клинични пътеки, в чийто алгоритъм са включени образни изследвания (</w:t>
      </w:r>
      <w:proofErr w:type="spellStart"/>
      <w:r w:rsidRPr="00496EA7">
        <w:rPr>
          <w:rFonts w:ascii="Arial" w:eastAsia="Times New Roman" w:hAnsi="Arial" w:cs="Times New Roman"/>
          <w:b/>
          <w:bCs/>
          <w:snapToGrid w:val="0"/>
          <w:szCs w:val="20"/>
        </w:rPr>
        <w:t>рентгенографии</w:t>
      </w:r>
      <w:proofErr w:type="spellEnd"/>
      <w:r w:rsidRPr="00496EA7">
        <w:rPr>
          <w:rFonts w:ascii="Arial" w:eastAsia="Times New Roman" w:hAnsi="Arial" w:cs="Times New Roman"/>
          <w:b/>
          <w:bCs/>
          <w:snapToGrid w:val="0"/>
          <w:szCs w:val="20"/>
        </w:rPr>
        <w:t>, КТ/МРТ и др.), да се има предвид следното: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 xml:space="preserve">Всички медико-диагностични изследвания се </w:t>
      </w:r>
      <w:proofErr w:type="spellStart"/>
      <w:r w:rsidRPr="00496EA7">
        <w:rPr>
          <w:rFonts w:ascii="Arial" w:eastAsia="Times New Roman" w:hAnsi="Arial" w:cs="Times New Roman"/>
          <w:b/>
          <w:szCs w:val="20"/>
        </w:rPr>
        <w:t>обективизират</w:t>
      </w:r>
      <w:proofErr w:type="spellEnd"/>
      <w:r w:rsidRPr="00496EA7">
        <w:rPr>
          <w:rFonts w:ascii="Arial" w:eastAsia="Times New Roman" w:hAnsi="Arial" w:cs="Times New Roman"/>
          <w:b/>
          <w:szCs w:val="20"/>
        </w:rPr>
        <w:t xml:space="preserve"> само с оригинални документи, които задължително се прикрепват към ИЗ. </w:t>
      </w:r>
      <w:r w:rsidRPr="00496EA7">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Резултатите от </w:t>
      </w:r>
      <w:proofErr w:type="spellStart"/>
      <w:r w:rsidRPr="00496EA7">
        <w:rPr>
          <w:rFonts w:ascii="Arial" w:eastAsia="Times New Roman" w:hAnsi="Arial" w:cs="Times New Roman"/>
          <w:szCs w:val="20"/>
        </w:rPr>
        <w:t>рентгенологичните</w:t>
      </w:r>
      <w:proofErr w:type="spellEnd"/>
      <w:r w:rsidRPr="00496EA7">
        <w:rPr>
          <w:rFonts w:ascii="Arial" w:eastAsia="Times New Roman" w:hAnsi="Arial" w:cs="Times New Roman"/>
          <w:szCs w:val="20"/>
        </w:rPr>
        <w:t xml:space="preserve"> изследвания се интерпретират от специалист по образна диагностика, съгласно медицински стандарт „Образна диагностика”.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Документът с резултатите от проведени образни изследвания съдържа задължително: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трите имена и възрастта на пациента;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датата на изследването;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вида на изследването;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 получените резултати от изследването и неговото тълкуване;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подпис на лекаря, извършил изследването.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Фишът се прикрепва към ИЗ.</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496EA7" w:rsidRPr="00496EA7" w:rsidRDefault="00496EA7" w:rsidP="00BA0A3D">
      <w:pPr>
        <w:keepNext/>
        <w:keepLines/>
        <w:spacing w:after="0" w:line="240" w:lineRule="auto"/>
        <w:jc w:val="both"/>
        <w:rPr>
          <w:rFonts w:ascii="Arial" w:eastAsia="Times New Roman" w:hAnsi="Arial" w:cs="Times New Roman"/>
          <w:b/>
          <w:szCs w:val="24"/>
          <w:u w:val="single"/>
        </w:rPr>
      </w:pPr>
      <w:r w:rsidRPr="00496EA7">
        <w:rPr>
          <w:rFonts w:ascii="Arial" w:eastAsia="Times New Roman" w:hAnsi="Arial" w:cs="Times New Roman"/>
          <w:b/>
          <w:szCs w:val="24"/>
        </w:rPr>
        <w:br w:type="page"/>
        <w:t>І.</w:t>
      </w:r>
      <w:r w:rsidRPr="00496EA7">
        <w:rPr>
          <w:rFonts w:ascii="Arial" w:eastAsia="Times New Roman" w:hAnsi="Arial" w:cs="Times New Roman"/>
          <w:b/>
          <w:szCs w:val="24"/>
          <w:lang w:val="ru-RU"/>
        </w:rPr>
        <w:t xml:space="preserve"> </w:t>
      </w:r>
      <w:r w:rsidRPr="00496EA7">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496EA7" w:rsidRPr="00496EA7" w:rsidRDefault="00496EA7" w:rsidP="00BA0A3D">
      <w:pPr>
        <w:keepNext/>
        <w:keepLines/>
        <w:spacing w:after="0" w:line="240" w:lineRule="auto"/>
        <w:ind w:firstLine="567"/>
        <w:jc w:val="both"/>
        <w:rPr>
          <w:rFonts w:ascii="Arial" w:eastAsia="Times New Roman" w:hAnsi="Arial" w:cs="Times New Roman"/>
          <w:noProof/>
          <w:szCs w:val="20"/>
        </w:rPr>
      </w:pPr>
      <w:proofErr w:type="gramStart"/>
      <w:r w:rsidRPr="006A0FC2">
        <w:rPr>
          <w:rFonts w:ascii="Arial" w:eastAsia="Times New Roman" w:hAnsi="Arial" w:cs="Times New Roman"/>
          <w:b/>
          <w:noProof/>
          <w:color w:val="000000"/>
          <w:szCs w:val="20"/>
          <w:lang w:val="ru-RU"/>
        </w:rPr>
        <w:t xml:space="preserve">Клиничната пътека се изпълнява в обхвата на медицинската </w:t>
      </w:r>
      <w:r w:rsidR="006A0FC2">
        <w:rPr>
          <w:rFonts w:ascii="Arial" w:eastAsia="Times New Roman" w:hAnsi="Arial" w:cs="Times New Roman"/>
          <w:b/>
          <w:noProof/>
          <w:color w:val="000000"/>
          <w:szCs w:val="20"/>
          <w:lang w:val="ru-RU"/>
        </w:rPr>
        <w:t xml:space="preserve">специалност "Гастроентерология", </w:t>
      </w:r>
      <w:r w:rsidRPr="006A0FC2">
        <w:rPr>
          <w:rFonts w:ascii="Arial" w:eastAsia="Times New Roman" w:hAnsi="Arial" w:cs="Times New Roman"/>
          <w:b/>
          <w:noProof/>
          <w:color w:val="000000"/>
          <w:szCs w:val="20"/>
          <w:lang w:val="ru-RU"/>
        </w:rPr>
        <w:t>осъществявана най-малко на второ ниво на компетентност, съгласно медицински стандарт "Гастронтерология", от обхвата на медицинската специалност "Детска хирургия", осъществявана най-малко на второ ниво на компетентност, съгласно медицински стандарт "Общи медицински стандарти по хирургия, неврохирургия, гръдна хирургия, кардиохирургия, съдова хирургия, детска хирургия и лицево-челюстна хирургия", от обхвата на медицинската специалност "Педиатрия</w:t>
      </w:r>
      <w:proofErr w:type="gramEnd"/>
      <w:r w:rsidRPr="006A0FC2">
        <w:rPr>
          <w:rFonts w:ascii="Arial" w:eastAsia="Times New Roman" w:hAnsi="Arial" w:cs="Times New Roman"/>
          <w:b/>
          <w:noProof/>
          <w:color w:val="000000"/>
          <w:szCs w:val="20"/>
          <w:lang w:val="ru-RU"/>
        </w:rPr>
        <w:t xml:space="preserve">", </w:t>
      </w:r>
      <w:proofErr w:type="gramStart"/>
      <w:r w:rsidRPr="006A0FC2">
        <w:rPr>
          <w:rFonts w:ascii="Arial" w:eastAsia="Times New Roman" w:hAnsi="Arial" w:cs="Times New Roman"/>
          <w:b/>
          <w:noProof/>
          <w:color w:val="000000"/>
          <w:szCs w:val="20"/>
          <w:lang w:val="ru-RU"/>
        </w:rPr>
        <w:t>осъществявана най-малко на второ ниво на компетентност, съгласно медицински стандарт "Педиатрия", от обхвата на медицинската специалност "Детска гастроентерология", осъществявана най-малко на второ ниво на компетентност, съгласно медицински стандарт "Педиатрия", от обхвата на медицинската специалност "Инфекциозни болести", осъществявана на трето ниво на компетентност, съгласно медицински стандарт "Инфекциозни болести" (само за МКБ-10 код К71.2).</w:t>
      </w:r>
      <w:proofErr w:type="gramEnd"/>
      <w:r w:rsidRPr="006A0FC2">
        <w:rPr>
          <w:rFonts w:ascii="Arial" w:eastAsia="Times New Roman" w:hAnsi="Arial" w:cs="Times New Roman"/>
          <w:b/>
          <w:noProof/>
          <w:color w:val="000000"/>
          <w:szCs w:val="20"/>
          <w:lang w:val="ru-RU"/>
        </w:rPr>
        <w:t xml:space="preserve"> </w:t>
      </w:r>
      <w:r w:rsidRPr="006A0FC2">
        <w:rPr>
          <w:rFonts w:ascii="Arial" w:eastAsia="Times New Roman" w:hAnsi="Arial" w:cs="Times New Roman"/>
          <w:noProof/>
          <w:szCs w:val="20"/>
          <w:lang w:val="ru-RU"/>
        </w:rPr>
        <w:t>И</w:t>
      </w:r>
      <w:r w:rsidRPr="006A0FC2">
        <w:rPr>
          <w:rFonts w:ascii="Arial" w:eastAsia="Times New Roman" w:hAnsi="Arial" w:cs="Times New Roman"/>
          <w:noProof/>
          <w:color w:val="000000"/>
          <w:szCs w:val="20"/>
          <w:lang w:val="ru-RU"/>
        </w:rPr>
        <w:t>зискванията за наличие на задължителни звена, апаратура и специалисти са в</w:t>
      </w:r>
      <w:r w:rsidRPr="006A0FC2">
        <w:rPr>
          <w:rFonts w:ascii="Arial" w:eastAsia="Times New Roman" w:hAnsi="Arial" w:cs="Times New Roman"/>
          <w:noProof/>
          <w:color w:val="000000"/>
          <w:szCs w:val="20"/>
        </w:rPr>
        <w:t xml:space="preserve"> съответствие с посочените медицински стандарти.</w:t>
      </w:r>
      <w:r w:rsidRPr="00496EA7">
        <w:rPr>
          <w:rFonts w:ascii="Arial" w:eastAsia="Times New Roman" w:hAnsi="Arial" w:cs="Times New Roman"/>
          <w:noProof/>
          <w:color w:val="000000"/>
          <w:szCs w:val="20"/>
        </w:rPr>
        <w:t xml:space="preserve"> </w:t>
      </w:r>
      <w:r w:rsidRPr="00496EA7">
        <w:rPr>
          <w:rFonts w:ascii="Arial" w:eastAsia="Times New Roman" w:hAnsi="Arial" w:cs="Times New Roman"/>
          <w:noProof/>
          <w:szCs w:val="20"/>
        </w:rPr>
        <w:t xml:space="preserve"> </w:t>
      </w:r>
    </w:p>
    <w:p w:rsidR="00496EA7" w:rsidRPr="00496EA7" w:rsidRDefault="00496EA7" w:rsidP="00BA0A3D">
      <w:pPr>
        <w:keepNext/>
        <w:keepLines/>
        <w:spacing w:after="0" w:line="240" w:lineRule="auto"/>
        <w:jc w:val="both"/>
        <w:rPr>
          <w:rFonts w:ascii="Arial" w:eastAsia="Times New Roman" w:hAnsi="Arial" w:cs="Times New Roman"/>
          <w:b/>
          <w:noProof/>
          <w:szCs w:val="20"/>
          <w:lang w:val="ru-RU"/>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lang w:val="ru-RU"/>
        </w:rPr>
        <w:t>1</w:t>
      </w:r>
      <w:r w:rsidRPr="00496EA7">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496EA7" w:rsidRDefault="00496EA7" w:rsidP="00BA0A3D">
      <w:pPr>
        <w:keepNext/>
        <w:keepLines/>
        <w:spacing w:after="0" w:line="240" w:lineRule="auto"/>
        <w:jc w:val="both"/>
        <w:rPr>
          <w:rFonts w:ascii="Arial" w:eastAsia="Times New Roman" w:hAnsi="Arial" w:cs="Times New Roman"/>
          <w:noProof/>
          <w:szCs w:val="20"/>
          <w:lang w:val="ru-RU"/>
        </w:rPr>
      </w:pPr>
      <w:r w:rsidRPr="00496EA7">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496EA7">
        <w:rPr>
          <w:rFonts w:ascii="Arial" w:eastAsia="Times New Roman" w:hAnsi="Arial" w:cs="Times New Roman"/>
          <w:bCs/>
          <w:noProof/>
          <w:szCs w:val="20"/>
        </w:rPr>
        <w:t xml:space="preserve">с друго лечебно заведение </w:t>
      </w:r>
      <w:r w:rsidRPr="00496EA7">
        <w:rPr>
          <w:rFonts w:ascii="Arial" w:eastAsia="Times New Roman" w:hAnsi="Arial" w:cs="Times New Roman"/>
          <w:noProof/>
          <w:szCs w:val="20"/>
        </w:rPr>
        <w:t xml:space="preserve">за </w:t>
      </w:r>
      <w:proofErr w:type="spellStart"/>
      <w:r w:rsidRPr="00496EA7">
        <w:rPr>
          <w:rFonts w:ascii="Arial" w:eastAsia="Times New Roman" w:hAnsi="Arial" w:cs="Times New Roman"/>
          <w:szCs w:val="20"/>
        </w:rPr>
        <w:t>извънболнична</w:t>
      </w:r>
      <w:proofErr w:type="spellEnd"/>
      <w:r w:rsidRPr="00496EA7">
        <w:rPr>
          <w:rFonts w:ascii="Arial" w:eastAsia="Times New Roman" w:hAnsi="Arial" w:cs="Times New Roman"/>
          <w:szCs w:val="20"/>
        </w:rPr>
        <w:t xml:space="preserve"> или болнична помощ</w:t>
      </w:r>
      <w:r w:rsidRPr="00496EA7">
        <w:rPr>
          <w:rFonts w:ascii="Arial" w:eastAsia="Times New Roman" w:hAnsi="Arial" w:cs="Times New Roman"/>
          <w:noProof/>
          <w:szCs w:val="20"/>
        </w:rPr>
        <w:t>, разположени на територията му</w:t>
      </w:r>
      <w:r w:rsidRPr="00496EA7">
        <w:rPr>
          <w:rFonts w:ascii="Arial" w:eastAsia="Times New Roman" w:hAnsi="Arial" w:cs="Times New Roman"/>
          <w:noProof/>
          <w:szCs w:val="20"/>
          <w:lang w:val="ru-RU"/>
        </w:rPr>
        <w:t xml:space="preserve"> и имащо договор с НЗОК.</w:t>
      </w:r>
    </w:p>
    <w:p w:rsidR="00862D1D" w:rsidRPr="00496EA7" w:rsidRDefault="00862D1D" w:rsidP="00BA0A3D">
      <w:pPr>
        <w:keepNext/>
        <w:keepLines/>
        <w:spacing w:after="0" w:line="240" w:lineRule="auto"/>
        <w:jc w:val="both"/>
        <w:rPr>
          <w:rFonts w:ascii="Arial" w:eastAsia="Times New Roman" w:hAnsi="Arial" w:cs="Times New Roman"/>
          <w:noProof/>
          <w:szCs w:val="20"/>
          <w:lang w:val="ru-RU"/>
        </w:rPr>
      </w:pPr>
    </w:p>
    <w:tbl>
      <w:tblPr>
        <w:tblW w:w="9020" w:type="dxa"/>
        <w:jc w:val="center"/>
        <w:tblInd w:w="-1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20"/>
      </w:tblGrid>
      <w:tr w:rsidR="00496EA7" w:rsidRPr="00496EA7" w:rsidTr="00F11B1E">
        <w:trPr>
          <w:jc w:val="center"/>
        </w:trPr>
        <w:tc>
          <w:tcPr>
            <w:tcW w:w="9020" w:type="dxa"/>
          </w:tcPr>
          <w:p w:rsidR="00496EA7" w:rsidRPr="00496EA7" w:rsidRDefault="00496EA7" w:rsidP="00BA0A3D">
            <w:pPr>
              <w:keepNext/>
              <w:keepLines/>
              <w:spacing w:after="0" w:line="240" w:lineRule="auto"/>
              <w:ind w:left="-1809" w:right="-1891"/>
              <w:jc w:val="center"/>
              <w:outlineLvl w:val="1"/>
              <w:rPr>
                <w:rFonts w:ascii="Arial" w:eastAsia="Times New Roman" w:hAnsi="Arial" w:cs="Arial"/>
                <w:b/>
                <w:sz w:val="20"/>
                <w:szCs w:val="20"/>
              </w:rPr>
            </w:pPr>
            <w:r w:rsidRPr="00496EA7">
              <w:rPr>
                <w:rFonts w:ascii="Arial" w:eastAsia="Times New Roman" w:hAnsi="Arial" w:cs="Times New Roman"/>
                <w:b/>
                <w:noProof/>
                <w:sz w:val="20"/>
                <w:szCs w:val="20"/>
              </w:rPr>
              <w:t>Задължителни звена/медицинска апаратура</w:t>
            </w:r>
          </w:p>
        </w:tc>
      </w:tr>
      <w:tr w:rsidR="00496EA7" w:rsidRPr="00496EA7" w:rsidTr="00F11B1E">
        <w:trPr>
          <w:jc w:val="center"/>
        </w:trPr>
        <w:tc>
          <w:tcPr>
            <w:tcW w:w="9020" w:type="dxa"/>
            <w:vAlign w:val="center"/>
          </w:tcPr>
          <w:p w:rsidR="00496EA7" w:rsidRPr="00496EA7" w:rsidRDefault="00496EA7" w:rsidP="008332A0">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 xml:space="preserve">1. Клиника/отделение по </w:t>
            </w:r>
            <w:proofErr w:type="spellStart"/>
            <w:r w:rsidRPr="00496EA7">
              <w:rPr>
                <w:rFonts w:ascii="Arial" w:eastAsia="Times New Roman" w:hAnsi="Arial" w:cs="Arial"/>
                <w:sz w:val="20"/>
                <w:szCs w:val="20"/>
                <w:lang w:val="ru-RU"/>
              </w:rPr>
              <w:t>детска</w:t>
            </w:r>
            <w:proofErr w:type="spellEnd"/>
            <w:r w:rsidRPr="00496EA7">
              <w:rPr>
                <w:rFonts w:ascii="Arial" w:eastAsia="Times New Roman" w:hAnsi="Arial" w:cs="Arial"/>
                <w:sz w:val="20"/>
                <w:szCs w:val="20"/>
                <w:lang w:val="ru-RU"/>
              </w:rPr>
              <w:t xml:space="preserve"> </w:t>
            </w:r>
            <w:proofErr w:type="spellStart"/>
            <w:r w:rsidRPr="00496EA7">
              <w:rPr>
                <w:rFonts w:ascii="Arial" w:eastAsia="Times New Roman" w:hAnsi="Arial" w:cs="Arial"/>
                <w:sz w:val="20"/>
                <w:szCs w:val="20"/>
                <w:lang w:val="ru-RU"/>
              </w:rPr>
              <w:t>гастроентерология</w:t>
            </w:r>
            <w:proofErr w:type="spellEnd"/>
            <w:r w:rsidRPr="00496EA7">
              <w:rPr>
                <w:rFonts w:ascii="Arial" w:eastAsia="Times New Roman" w:hAnsi="Arial" w:cs="Arial"/>
                <w:sz w:val="20"/>
                <w:szCs w:val="20"/>
                <w:lang w:val="ru-RU"/>
              </w:rPr>
              <w:t xml:space="preserve"> </w:t>
            </w:r>
          </w:p>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или</w:t>
            </w:r>
          </w:p>
          <w:p w:rsidR="00496EA7" w:rsidRPr="00496EA7" w:rsidRDefault="00496EA7" w:rsidP="00BA0A3D">
            <w:pPr>
              <w:keepNext/>
              <w:keepLines/>
              <w:spacing w:after="0" w:line="240" w:lineRule="auto"/>
              <w:ind w:firstLine="251"/>
              <w:rPr>
                <w:rFonts w:ascii="Arial" w:eastAsia="Times New Roman" w:hAnsi="Arial" w:cs="Arial"/>
                <w:sz w:val="20"/>
                <w:szCs w:val="20"/>
                <w:lang w:val="ru-RU"/>
              </w:rPr>
            </w:pPr>
            <w:r w:rsidRPr="00496EA7">
              <w:rPr>
                <w:rFonts w:ascii="Arial" w:eastAsia="Times New Roman" w:hAnsi="Arial" w:cs="Arial"/>
                <w:sz w:val="20"/>
                <w:szCs w:val="20"/>
                <w:lang w:val="ru-RU"/>
              </w:rPr>
              <w:t xml:space="preserve">Клиника/отделение </w:t>
            </w:r>
            <w:proofErr w:type="gramStart"/>
            <w:r w:rsidRPr="00496EA7">
              <w:rPr>
                <w:rFonts w:ascii="Arial" w:eastAsia="Times New Roman" w:hAnsi="Arial" w:cs="Arial"/>
                <w:sz w:val="20"/>
                <w:szCs w:val="20"/>
                <w:lang w:val="ru-RU"/>
              </w:rPr>
              <w:t>по</w:t>
            </w:r>
            <w:proofErr w:type="gramEnd"/>
            <w:r w:rsidRPr="00496EA7">
              <w:rPr>
                <w:rFonts w:ascii="Arial" w:eastAsia="Times New Roman" w:hAnsi="Arial" w:cs="Arial"/>
                <w:sz w:val="20"/>
                <w:szCs w:val="20"/>
                <w:lang w:val="ru-RU"/>
              </w:rPr>
              <w:t xml:space="preserve"> педиатрия</w:t>
            </w:r>
          </w:p>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или</w:t>
            </w:r>
          </w:p>
          <w:p w:rsidR="00496EA7" w:rsidRPr="00496EA7" w:rsidRDefault="00496EA7" w:rsidP="00BA0A3D">
            <w:pPr>
              <w:keepNext/>
              <w:keepLines/>
              <w:spacing w:after="0" w:line="240" w:lineRule="auto"/>
              <w:ind w:firstLine="251"/>
              <w:rPr>
                <w:rFonts w:ascii="Arial" w:eastAsia="Times New Roman" w:hAnsi="Arial" w:cs="Arial"/>
                <w:sz w:val="20"/>
                <w:szCs w:val="20"/>
                <w:lang w:val="en-US"/>
              </w:rPr>
            </w:pPr>
            <w:r w:rsidRPr="00496EA7">
              <w:rPr>
                <w:rFonts w:ascii="Arial" w:eastAsia="Times New Roman" w:hAnsi="Arial" w:cs="Arial"/>
                <w:sz w:val="20"/>
                <w:szCs w:val="20"/>
                <w:lang w:val="ru-RU"/>
              </w:rPr>
              <w:t xml:space="preserve">Клиника/отделение по </w:t>
            </w:r>
            <w:proofErr w:type="spellStart"/>
            <w:r w:rsidRPr="00496EA7">
              <w:rPr>
                <w:rFonts w:ascii="Arial" w:eastAsia="Times New Roman" w:hAnsi="Arial" w:cs="Arial"/>
                <w:sz w:val="20"/>
                <w:szCs w:val="20"/>
                <w:lang w:val="ru-RU"/>
              </w:rPr>
              <w:t>детска</w:t>
            </w:r>
            <w:proofErr w:type="spellEnd"/>
            <w:r w:rsidRPr="00496EA7">
              <w:rPr>
                <w:rFonts w:ascii="Arial" w:eastAsia="Times New Roman" w:hAnsi="Arial" w:cs="Arial"/>
                <w:sz w:val="20"/>
                <w:szCs w:val="20"/>
                <w:lang w:val="ru-RU"/>
              </w:rPr>
              <w:t xml:space="preserve"> хирургия</w:t>
            </w:r>
          </w:p>
          <w:p w:rsidR="00496EA7" w:rsidRPr="00496EA7" w:rsidRDefault="00496EA7" w:rsidP="00BA0A3D">
            <w:pPr>
              <w:keepNext/>
              <w:keepLines/>
              <w:spacing w:after="0" w:line="240" w:lineRule="auto"/>
              <w:rPr>
                <w:rFonts w:ascii="Arial" w:eastAsia="Times New Roman" w:hAnsi="Arial" w:cs="Arial"/>
                <w:sz w:val="20"/>
                <w:szCs w:val="20"/>
              </w:rPr>
            </w:pPr>
            <w:r w:rsidRPr="00496EA7">
              <w:rPr>
                <w:rFonts w:ascii="Arial" w:eastAsia="Times New Roman" w:hAnsi="Arial" w:cs="Arial"/>
                <w:sz w:val="20"/>
                <w:szCs w:val="20"/>
              </w:rPr>
              <w:t>или</w:t>
            </w:r>
          </w:p>
          <w:p w:rsidR="00496EA7" w:rsidRPr="00496EA7" w:rsidRDefault="00496EA7" w:rsidP="00BA0A3D">
            <w:pPr>
              <w:keepNext/>
              <w:keepLines/>
              <w:spacing w:after="0" w:line="240" w:lineRule="auto"/>
              <w:ind w:firstLine="251"/>
              <w:rPr>
                <w:rFonts w:ascii="Arial" w:eastAsia="Times New Roman" w:hAnsi="Arial" w:cs="Arial"/>
                <w:sz w:val="20"/>
                <w:szCs w:val="20"/>
              </w:rPr>
            </w:pPr>
            <w:r w:rsidRPr="00496EA7">
              <w:rPr>
                <w:rFonts w:ascii="Arial" w:eastAsia="Times New Roman" w:hAnsi="Arial" w:cs="Times New Roman"/>
                <w:sz w:val="20"/>
                <w:szCs w:val="20"/>
              </w:rPr>
              <w:t>Клиника/отделение по инфекциозни болести (</w:t>
            </w:r>
            <w:r w:rsidRPr="00496EA7">
              <w:rPr>
                <w:rFonts w:ascii="Arial" w:eastAsia="Times New Roman" w:hAnsi="Arial" w:cs="Times New Roman"/>
                <w:b/>
                <w:sz w:val="20"/>
                <w:szCs w:val="20"/>
              </w:rPr>
              <w:t>само за код К71.2</w:t>
            </w:r>
            <w:r w:rsidRPr="00496EA7">
              <w:rPr>
                <w:rFonts w:ascii="Arial" w:eastAsia="Times New Roman" w:hAnsi="Arial" w:cs="Times New Roman"/>
                <w:sz w:val="20"/>
                <w:szCs w:val="20"/>
              </w:rPr>
              <w:t>)</w:t>
            </w:r>
          </w:p>
        </w:tc>
      </w:tr>
      <w:tr w:rsidR="00496EA7" w:rsidRPr="00496EA7" w:rsidTr="00F11B1E">
        <w:trPr>
          <w:jc w:val="center"/>
        </w:trPr>
        <w:tc>
          <w:tcPr>
            <w:tcW w:w="9020" w:type="dxa"/>
            <w:vAlign w:val="center"/>
          </w:tcPr>
          <w:p w:rsidR="00496EA7" w:rsidRPr="00496EA7" w:rsidRDefault="00496EA7" w:rsidP="00BA0A3D">
            <w:pPr>
              <w:keepNext/>
              <w:keepLines/>
              <w:spacing w:after="0" w:line="240" w:lineRule="auto"/>
              <w:rPr>
                <w:rFonts w:ascii="Arial" w:eastAsia="Times New Roman" w:hAnsi="Arial" w:cs="Arial"/>
                <w:sz w:val="20"/>
                <w:szCs w:val="20"/>
              </w:rPr>
            </w:pPr>
            <w:r w:rsidRPr="00496EA7">
              <w:rPr>
                <w:rFonts w:ascii="Arial" w:eastAsia="Times New Roman" w:hAnsi="Arial" w:cs="Arial"/>
                <w:sz w:val="20"/>
                <w:szCs w:val="20"/>
                <w:lang w:val="ru-RU"/>
              </w:rPr>
              <w:t xml:space="preserve">2. </w:t>
            </w:r>
            <w:proofErr w:type="spellStart"/>
            <w:r w:rsidRPr="00496EA7">
              <w:rPr>
                <w:rFonts w:ascii="Arial" w:eastAsia="Times New Roman" w:hAnsi="Arial" w:cs="Arial"/>
                <w:sz w:val="20"/>
                <w:szCs w:val="20"/>
                <w:lang w:val="ru-RU"/>
              </w:rPr>
              <w:t>Анестезиологичен</w:t>
            </w:r>
            <w:proofErr w:type="spellEnd"/>
            <w:r w:rsidRPr="00496EA7">
              <w:rPr>
                <w:rFonts w:ascii="Arial" w:eastAsia="Times New Roman" w:hAnsi="Arial" w:cs="Arial"/>
                <w:sz w:val="20"/>
                <w:szCs w:val="20"/>
                <w:lang w:val="ru-RU"/>
              </w:rPr>
              <w:t xml:space="preserve"> </w:t>
            </w:r>
            <w:proofErr w:type="spellStart"/>
            <w:r w:rsidRPr="00496EA7">
              <w:rPr>
                <w:rFonts w:ascii="Arial" w:eastAsia="Times New Roman" w:hAnsi="Arial" w:cs="Arial"/>
                <w:sz w:val="20"/>
                <w:szCs w:val="20"/>
                <w:lang w:val="ru-RU"/>
              </w:rPr>
              <w:t>екип</w:t>
            </w:r>
            <w:proofErr w:type="spellEnd"/>
          </w:p>
        </w:tc>
      </w:tr>
      <w:tr w:rsidR="00496EA7" w:rsidRPr="00496EA7" w:rsidTr="00F11B1E">
        <w:trPr>
          <w:jc w:val="center"/>
        </w:trPr>
        <w:tc>
          <w:tcPr>
            <w:tcW w:w="9020" w:type="dxa"/>
            <w:tcBorders>
              <w:top w:val="single" w:sz="4" w:space="0" w:color="auto"/>
              <w:left w:val="single" w:sz="4" w:space="0" w:color="auto"/>
              <w:bottom w:val="single" w:sz="4" w:space="0" w:color="auto"/>
              <w:right w:val="single" w:sz="4" w:space="0" w:color="auto"/>
            </w:tcBorders>
            <w:vAlign w:val="center"/>
          </w:tcPr>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 xml:space="preserve">3. </w:t>
            </w:r>
            <w:proofErr w:type="spellStart"/>
            <w:r w:rsidRPr="00496EA7">
              <w:rPr>
                <w:rFonts w:ascii="Arial" w:eastAsia="Times New Roman" w:hAnsi="Arial" w:cs="Arial"/>
                <w:sz w:val="20"/>
                <w:szCs w:val="20"/>
                <w:lang w:val="ru-RU"/>
              </w:rPr>
              <w:t>Клинична</w:t>
            </w:r>
            <w:proofErr w:type="spellEnd"/>
            <w:r w:rsidRPr="00496EA7">
              <w:rPr>
                <w:rFonts w:ascii="Arial" w:eastAsia="Times New Roman" w:hAnsi="Arial" w:cs="Arial"/>
                <w:sz w:val="20"/>
                <w:szCs w:val="20"/>
                <w:lang w:val="ru-RU"/>
              </w:rPr>
              <w:t xml:space="preserve"> лаборатория</w:t>
            </w:r>
          </w:p>
        </w:tc>
      </w:tr>
    </w:tbl>
    <w:p w:rsidR="00496EA7" w:rsidRPr="00496EA7" w:rsidRDefault="00496EA7" w:rsidP="00BA0A3D">
      <w:pPr>
        <w:keepNext/>
        <w:keepLines/>
        <w:spacing w:after="0" w:line="240" w:lineRule="auto"/>
        <w:jc w:val="both"/>
        <w:rPr>
          <w:rFonts w:ascii="Arial" w:eastAsia="Times New Roman" w:hAnsi="Arial" w:cs="Arial"/>
          <w:b/>
          <w:bCs/>
          <w:noProof/>
        </w:rPr>
      </w:pPr>
    </w:p>
    <w:p w:rsidR="00496EA7" w:rsidRPr="00496EA7" w:rsidRDefault="00496EA7" w:rsidP="00BA0A3D">
      <w:pPr>
        <w:keepNext/>
        <w:keepLines/>
        <w:spacing w:after="0" w:line="240" w:lineRule="auto"/>
        <w:jc w:val="both"/>
        <w:rPr>
          <w:rFonts w:ascii="Arial" w:eastAsia="Times New Roman" w:hAnsi="Arial" w:cs="Arial"/>
          <w:b/>
          <w:bCs/>
          <w:noProof/>
          <w:lang w:val="ru-RU"/>
        </w:rPr>
      </w:pPr>
      <w:r w:rsidRPr="00496EA7">
        <w:rPr>
          <w:rFonts w:ascii="Arial" w:eastAsia="Times New Roman" w:hAnsi="Arial" w:cs="Arial"/>
          <w:b/>
          <w:bCs/>
          <w:noProof/>
          <w:lang w:val="ru-RU"/>
        </w:rPr>
        <w:t xml:space="preserve">2. </w:t>
      </w:r>
      <w:r w:rsidRPr="00496EA7">
        <w:rPr>
          <w:rFonts w:ascii="Arial" w:eastAsia="Times New Roman" w:hAnsi="Arial" w:cs="Arial"/>
          <w:b/>
          <w:noProof/>
          <w:lang w:val="ru-RU"/>
        </w:rPr>
        <w:t xml:space="preserve">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496EA7" w:rsidRPr="00496EA7" w:rsidRDefault="00496EA7" w:rsidP="00BA0A3D">
      <w:pPr>
        <w:keepNext/>
        <w:keepLines/>
        <w:spacing w:after="0" w:line="240" w:lineRule="auto"/>
        <w:jc w:val="both"/>
        <w:rPr>
          <w:rFonts w:ascii="Arial" w:eastAsia="Times New Roman" w:hAnsi="Arial" w:cs="Arial"/>
          <w:bCs/>
          <w:noProof/>
        </w:rPr>
      </w:pPr>
      <w:r w:rsidRPr="00496EA7">
        <w:rPr>
          <w:rFonts w:ascii="Arial" w:eastAsia="Times New Roman" w:hAnsi="Arial" w:cs="Arial"/>
          <w:bCs/>
          <w:noProof/>
          <w:lang w:val="ru-RU"/>
        </w:rPr>
        <w:t xml:space="preserve">Лечебното заведение за болнична помощ </w:t>
      </w:r>
      <w:r w:rsidRPr="00496EA7">
        <w:rPr>
          <w:rFonts w:ascii="Arial" w:eastAsia="Times New Roman" w:hAnsi="Arial" w:cs="Arial"/>
          <w:bCs/>
          <w:noProof/>
        </w:rPr>
        <w:t xml:space="preserve">може да осигури дейността на съответното </w:t>
      </w:r>
      <w:r w:rsidRPr="00496EA7">
        <w:rPr>
          <w:rFonts w:ascii="Arial" w:eastAsia="Times New Roman" w:hAnsi="Arial" w:cs="Arial"/>
          <w:bCs/>
          <w:noProof/>
          <w:lang w:val="ru-RU"/>
        </w:rPr>
        <w:t>задължителн</w:t>
      </w:r>
      <w:r w:rsidRPr="00496EA7">
        <w:rPr>
          <w:rFonts w:ascii="Arial" w:eastAsia="Times New Roman" w:hAnsi="Arial" w:cs="Arial"/>
          <w:bCs/>
          <w:noProof/>
        </w:rPr>
        <w:t>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tbl>
      <w:tblPr>
        <w:tblW w:w="8941" w:type="dxa"/>
        <w:jc w:val="center"/>
        <w:tblInd w:w="-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41"/>
      </w:tblGrid>
      <w:tr w:rsidR="00496EA7" w:rsidRPr="00496EA7" w:rsidTr="00F11B1E">
        <w:trPr>
          <w:jc w:val="center"/>
        </w:trPr>
        <w:tc>
          <w:tcPr>
            <w:tcW w:w="8941" w:type="dxa"/>
          </w:tcPr>
          <w:p w:rsidR="00496EA7" w:rsidRPr="00496EA7" w:rsidRDefault="00496EA7" w:rsidP="00BA0A3D">
            <w:pPr>
              <w:keepNext/>
              <w:keepLines/>
              <w:spacing w:after="0" w:line="240" w:lineRule="auto"/>
              <w:ind w:left="57"/>
              <w:jc w:val="center"/>
              <w:outlineLvl w:val="1"/>
              <w:rPr>
                <w:rFonts w:ascii="Arial" w:eastAsia="Times New Roman" w:hAnsi="Arial" w:cs="Arial"/>
                <w:b/>
                <w:sz w:val="20"/>
                <w:szCs w:val="24"/>
              </w:rPr>
            </w:pPr>
            <w:r w:rsidRPr="00496EA7">
              <w:rPr>
                <w:rFonts w:ascii="Arial" w:eastAsia="Times New Roman" w:hAnsi="Arial" w:cs="Times New Roman"/>
                <w:b/>
                <w:noProof/>
                <w:sz w:val="20"/>
                <w:szCs w:val="20"/>
              </w:rPr>
              <w:t>Задължителни звена/медицинска апаратура</w:t>
            </w:r>
          </w:p>
        </w:tc>
      </w:tr>
      <w:tr w:rsidR="00496EA7" w:rsidRPr="00496EA7" w:rsidTr="00F11B1E">
        <w:trPr>
          <w:jc w:val="center"/>
        </w:trPr>
        <w:tc>
          <w:tcPr>
            <w:tcW w:w="8941" w:type="dxa"/>
            <w:tcBorders>
              <w:top w:val="single" w:sz="4" w:space="0" w:color="auto"/>
              <w:left w:val="single" w:sz="4" w:space="0" w:color="auto"/>
              <w:bottom w:val="single" w:sz="4" w:space="0" w:color="auto"/>
              <w:right w:val="single" w:sz="4" w:space="0" w:color="auto"/>
            </w:tcBorders>
            <w:vAlign w:val="center"/>
          </w:tcPr>
          <w:p w:rsidR="00496EA7" w:rsidRPr="00496EA7" w:rsidRDefault="00677807" w:rsidP="00BA0A3D">
            <w:pPr>
              <w:keepNext/>
              <w:keepLines/>
              <w:spacing w:after="0" w:line="240" w:lineRule="auto"/>
              <w:rPr>
                <w:rFonts w:ascii="Arial" w:eastAsia="Times New Roman" w:hAnsi="Arial" w:cs="Arial"/>
                <w:sz w:val="20"/>
                <w:szCs w:val="24"/>
                <w:lang w:val="ru-RU"/>
              </w:rPr>
            </w:pPr>
            <w:r>
              <w:rPr>
                <w:rFonts w:ascii="Arial" w:eastAsia="Times New Roman" w:hAnsi="Arial" w:cs="Arial"/>
                <w:sz w:val="20"/>
                <w:szCs w:val="24"/>
              </w:rPr>
              <w:t xml:space="preserve">1. </w:t>
            </w:r>
            <w:r w:rsidR="00496EA7" w:rsidRPr="00496EA7">
              <w:rPr>
                <w:rFonts w:ascii="Arial" w:eastAsia="Times New Roman" w:hAnsi="Arial" w:cs="Arial"/>
                <w:sz w:val="20"/>
                <w:szCs w:val="24"/>
              </w:rPr>
              <w:t>Л</w:t>
            </w:r>
            <w:proofErr w:type="spellStart"/>
            <w:r w:rsidR="00496EA7" w:rsidRPr="00496EA7">
              <w:rPr>
                <w:rFonts w:ascii="Arial" w:eastAsia="Times New Roman" w:hAnsi="Arial" w:cs="Arial"/>
                <w:sz w:val="20"/>
                <w:szCs w:val="24"/>
                <w:lang w:val="ru-RU"/>
              </w:rPr>
              <w:t>аборатория</w:t>
            </w:r>
            <w:proofErr w:type="spellEnd"/>
            <w:r w:rsidR="00496EA7" w:rsidRPr="00496EA7">
              <w:rPr>
                <w:rFonts w:ascii="Arial" w:eastAsia="Times New Roman" w:hAnsi="Arial" w:cs="Arial"/>
                <w:sz w:val="20"/>
                <w:szCs w:val="24"/>
                <w:lang w:val="ru-RU"/>
              </w:rPr>
              <w:t xml:space="preserve"> (отделение) по </w:t>
            </w:r>
            <w:proofErr w:type="spellStart"/>
            <w:r w:rsidR="00496EA7" w:rsidRPr="00496EA7">
              <w:rPr>
                <w:rFonts w:ascii="Arial" w:eastAsia="Times New Roman" w:hAnsi="Arial" w:cs="Arial"/>
                <w:sz w:val="20"/>
                <w:szCs w:val="24"/>
                <w:lang w:val="ru-RU"/>
              </w:rPr>
              <w:t>клинична</w:t>
            </w:r>
            <w:proofErr w:type="spellEnd"/>
            <w:r w:rsidR="00496EA7" w:rsidRPr="00496EA7">
              <w:rPr>
                <w:rFonts w:ascii="Arial" w:eastAsia="Times New Roman" w:hAnsi="Arial" w:cs="Arial"/>
                <w:sz w:val="20"/>
                <w:szCs w:val="24"/>
                <w:lang w:val="ru-RU"/>
              </w:rPr>
              <w:t xml:space="preserve"> патология</w:t>
            </w:r>
          </w:p>
        </w:tc>
      </w:tr>
      <w:tr w:rsidR="00677807" w:rsidRPr="00496EA7" w:rsidTr="00F11B1E">
        <w:trPr>
          <w:jc w:val="center"/>
        </w:trPr>
        <w:tc>
          <w:tcPr>
            <w:tcW w:w="8941" w:type="dxa"/>
            <w:tcBorders>
              <w:top w:val="single" w:sz="4" w:space="0" w:color="auto"/>
              <w:left w:val="single" w:sz="4" w:space="0" w:color="auto"/>
              <w:bottom w:val="single" w:sz="4" w:space="0" w:color="auto"/>
              <w:right w:val="single" w:sz="4" w:space="0" w:color="auto"/>
            </w:tcBorders>
            <w:vAlign w:val="center"/>
          </w:tcPr>
          <w:p w:rsidR="00677807" w:rsidRPr="00496EA7" w:rsidRDefault="00677807" w:rsidP="00BA0A3D">
            <w:pPr>
              <w:keepNext/>
              <w:keepLines/>
              <w:spacing w:after="0" w:line="240" w:lineRule="auto"/>
              <w:rPr>
                <w:rFonts w:ascii="Arial" w:eastAsia="Times New Roman" w:hAnsi="Arial" w:cs="Arial"/>
                <w:sz w:val="20"/>
                <w:szCs w:val="24"/>
              </w:rPr>
            </w:pPr>
            <w:r>
              <w:rPr>
                <w:rFonts w:ascii="Arial" w:eastAsia="Times New Roman" w:hAnsi="Arial" w:cs="Arial"/>
                <w:sz w:val="20"/>
                <w:szCs w:val="20"/>
                <w:lang w:val="ru-RU"/>
              </w:rPr>
              <w:t>2</w:t>
            </w:r>
            <w:r w:rsidRPr="00496EA7">
              <w:rPr>
                <w:rFonts w:ascii="Arial" w:eastAsia="Times New Roman" w:hAnsi="Arial" w:cs="Arial"/>
                <w:sz w:val="20"/>
                <w:szCs w:val="20"/>
                <w:lang w:val="ru-RU"/>
              </w:rPr>
              <w:t xml:space="preserve">. </w:t>
            </w:r>
            <w:proofErr w:type="gramStart"/>
            <w:r>
              <w:rPr>
                <w:rFonts w:ascii="Arial" w:eastAsia="Times New Roman" w:hAnsi="Arial" w:cs="Arial"/>
                <w:sz w:val="20"/>
                <w:szCs w:val="20"/>
                <w:lang w:val="ru-RU"/>
              </w:rPr>
              <w:t xml:space="preserve">Структура по </w:t>
            </w:r>
            <w:r w:rsidRPr="00496EA7">
              <w:rPr>
                <w:rFonts w:ascii="Arial" w:eastAsia="Times New Roman" w:hAnsi="Arial" w:cs="Arial"/>
                <w:sz w:val="20"/>
                <w:szCs w:val="20"/>
                <w:lang w:val="ru-RU"/>
              </w:rPr>
              <w:t>Образна диагностика</w:t>
            </w:r>
            <w:proofErr w:type="gramEnd"/>
          </w:p>
        </w:tc>
      </w:tr>
    </w:tbl>
    <w:p w:rsidR="00504534" w:rsidRDefault="00504534" w:rsidP="00504534">
      <w:pPr>
        <w:keepNext/>
        <w:keepLines/>
        <w:spacing w:after="0" w:line="240" w:lineRule="auto"/>
        <w:jc w:val="both"/>
        <w:rPr>
          <w:rFonts w:ascii="Arial" w:eastAsia="Times New Roman" w:hAnsi="Arial" w:cs="Times New Roman"/>
          <w:noProof/>
          <w:szCs w:val="24"/>
          <w:lang w:val="ru-RU" w:eastAsia="bg-BG"/>
        </w:rPr>
      </w:pPr>
    </w:p>
    <w:p w:rsidR="00496EA7" w:rsidRPr="00E5438A" w:rsidRDefault="00504534" w:rsidP="00504534">
      <w:pPr>
        <w:keepNext/>
        <w:keepLines/>
        <w:spacing w:after="0" w:line="240" w:lineRule="auto"/>
        <w:jc w:val="both"/>
        <w:rPr>
          <w:rFonts w:ascii="Arial" w:eastAsia="Times New Roman" w:hAnsi="Arial" w:cs="Times New Roman"/>
          <w:b/>
          <w:noProof/>
          <w:szCs w:val="24"/>
          <w:lang w:val="ru-RU" w:eastAsia="bg-BG"/>
        </w:rPr>
      </w:pPr>
      <w:proofErr w:type="gramStart"/>
      <w:r w:rsidRPr="00E5438A">
        <w:rPr>
          <w:rFonts w:ascii="Arial" w:eastAsia="Times New Roman" w:hAnsi="Arial" w:cs="Times New Roman"/>
          <w:b/>
          <w:noProof/>
          <w:szCs w:val="24"/>
          <w:lang w:val="ru-RU" w:eastAsia="bg-BG"/>
        </w:rPr>
        <w:t>НЗОК не заплаща стойността на лекарствени продукти по Приложение 1 "Лекарствени продукти, предназначени за лечение на заболявания, които се заплащат по реда на Закона за здравното осигуряване" на Позитивен лекарствен списък,</w:t>
      </w:r>
      <w:r w:rsidR="001D7F29" w:rsidRPr="00E5438A">
        <w:rPr>
          <w:rFonts w:ascii="Arial" w:eastAsia="Times New Roman" w:hAnsi="Arial" w:cs="Times New Roman"/>
          <w:b/>
          <w:noProof/>
          <w:szCs w:val="24"/>
          <w:lang w:val="ru-RU" w:eastAsia="bg-BG"/>
        </w:rPr>
        <w:t xml:space="preserve"> за лечение на пациенти с установена (след извършване на съответния тест</w:t>
      </w:r>
      <w:r w:rsidR="00AE4351" w:rsidRPr="00E5438A">
        <w:rPr>
          <w:rFonts w:ascii="Arial" w:eastAsia="Times New Roman" w:hAnsi="Arial" w:cs="Times New Roman"/>
          <w:b/>
          <w:noProof/>
          <w:szCs w:val="24"/>
          <w:lang w:val="ru-RU" w:eastAsia="bg-BG"/>
        </w:rPr>
        <w:t xml:space="preserve"> и вписан резултат в Протокол 1А</w:t>
      </w:r>
      <w:r w:rsidR="001D7F29" w:rsidRPr="00E5438A">
        <w:rPr>
          <w:rFonts w:ascii="Arial" w:eastAsia="Times New Roman" w:hAnsi="Arial" w:cs="Times New Roman"/>
          <w:b/>
          <w:noProof/>
          <w:szCs w:val="24"/>
          <w:lang w:val="ru-RU" w:eastAsia="bg-BG"/>
        </w:rPr>
        <w:t xml:space="preserve">) </w:t>
      </w:r>
      <w:r w:rsidRPr="00E5438A">
        <w:rPr>
          <w:rFonts w:ascii="Arial" w:eastAsia="Times New Roman" w:hAnsi="Arial" w:cs="Times New Roman"/>
          <w:b/>
          <w:noProof/>
          <w:szCs w:val="24"/>
          <w:lang w:val="ru-RU" w:eastAsia="bg-BG"/>
        </w:rPr>
        <w:t>употреб</w:t>
      </w:r>
      <w:r w:rsidR="001D7F29" w:rsidRPr="00E5438A">
        <w:rPr>
          <w:rFonts w:ascii="Arial" w:eastAsia="Times New Roman" w:hAnsi="Arial" w:cs="Times New Roman"/>
          <w:b/>
          <w:noProof/>
          <w:szCs w:val="24"/>
          <w:lang w:val="ru-RU" w:eastAsia="bg-BG"/>
        </w:rPr>
        <w:t>а на</w:t>
      </w:r>
      <w:r w:rsidRPr="00E5438A">
        <w:rPr>
          <w:rFonts w:ascii="Arial" w:eastAsia="Times New Roman" w:hAnsi="Arial" w:cs="Times New Roman"/>
          <w:b/>
          <w:noProof/>
          <w:szCs w:val="24"/>
          <w:lang w:val="ru-RU" w:eastAsia="bg-BG"/>
        </w:rPr>
        <w:t xml:space="preserve"> наркотични вещества. </w:t>
      </w:r>
      <w:proofErr w:type="gramEnd"/>
    </w:p>
    <w:p w:rsidR="00504534" w:rsidRDefault="00504534" w:rsidP="00BA0A3D">
      <w:pPr>
        <w:keepNext/>
        <w:keepLines/>
        <w:spacing w:after="0" w:line="240" w:lineRule="auto"/>
        <w:jc w:val="both"/>
        <w:rPr>
          <w:rFonts w:ascii="Arial" w:eastAsia="Times New Roman" w:hAnsi="Arial" w:cs="Times New Roman"/>
          <w:b/>
          <w:noProof/>
          <w:szCs w:val="24"/>
          <w:lang w:val="ru-RU" w:eastAsia="bg-BG"/>
        </w:rPr>
      </w:pPr>
    </w:p>
    <w:p w:rsidR="00496EA7" w:rsidRPr="00496EA7" w:rsidRDefault="00496EA7" w:rsidP="00BA0A3D">
      <w:pPr>
        <w:keepNext/>
        <w:keepLines/>
        <w:spacing w:after="0" w:line="240" w:lineRule="auto"/>
        <w:jc w:val="both"/>
        <w:rPr>
          <w:rFonts w:ascii="Arial" w:eastAsia="Times New Roman" w:hAnsi="Arial" w:cs="Times New Roman"/>
          <w:b/>
          <w:noProof/>
          <w:szCs w:val="24"/>
          <w:lang w:val="ru-RU" w:eastAsia="bg-BG"/>
        </w:rPr>
      </w:pPr>
      <w:r w:rsidRPr="00496EA7">
        <w:rPr>
          <w:rFonts w:ascii="Arial" w:eastAsia="Times New Roman" w:hAnsi="Arial" w:cs="Times New Roman"/>
          <w:b/>
          <w:noProof/>
          <w:szCs w:val="24"/>
          <w:lang w:val="ru-RU" w:eastAsia="bg-BG"/>
        </w:rPr>
        <w:t>3</w:t>
      </w:r>
      <w:r w:rsidRPr="00496EA7">
        <w:rPr>
          <w:rFonts w:ascii="Arial" w:eastAsia="Times New Roman" w:hAnsi="Arial" w:cs="Times New Roman"/>
          <w:b/>
          <w:noProof/>
          <w:szCs w:val="24"/>
          <w:lang w:eastAsia="bg-BG"/>
        </w:rPr>
        <w:t xml:space="preserve">. </w:t>
      </w:r>
      <w:r w:rsidRPr="00496EA7">
        <w:rPr>
          <w:rFonts w:ascii="Arial" w:eastAsia="Times New Roman" w:hAnsi="Arial" w:cs="Times New Roman"/>
          <w:b/>
          <w:szCs w:val="24"/>
          <w:lang w:eastAsia="bg-BG"/>
        </w:rPr>
        <w:t>НЕОБХОДИМИ СПЕЦИАЛИСТИ ЗА ИЗПЪЛНЕНИЕ НА КЛИНИЧНАТА ПЪТЕКА</w:t>
      </w:r>
      <w:r w:rsidRPr="00496EA7">
        <w:rPr>
          <w:rFonts w:ascii="Arial" w:eastAsia="Times New Roman" w:hAnsi="Arial" w:cs="Times New Roman"/>
          <w:b/>
          <w:noProof/>
          <w:szCs w:val="24"/>
          <w:lang w:eastAsia="bg-BG"/>
        </w:rPr>
        <w:t>.</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rPr>
        <w:t>Необходими специалисти за лечение на пациенти на възраст под 18 години:</w:t>
      </w:r>
    </w:p>
    <w:p w:rsidR="00496EA7" w:rsidRPr="00496EA7" w:rsidRDefault="00496EA7" w:rsidP="00BA0A3D">
      <w:pPr>
        <w:keepNext/>
        <w:keepLines/>
        <w:spacing w:after="0" w:line="240" w:lineRule="auto"/>
        <w:ind w:left="709" w:hanging="142"/>
        <w:jc w:val="both"/>
        <w:rPr>
          <w:rFonts w:ascii="Arial" w:eastAsia="Times New Roman" w:hAnsi="Arial" w:cs="Times New Roman"/>
          <w:szCs w:val="20"/>
        </w:rPr>
      </w:pPr>
      <w:r w:rsidRPr="00496EA7">
        <w:rPr>
          <w:rFonts w:ascii="Arial" w:eastAsia="Times New Roman" w:hAnsi="Arial" w:cs="Times New Roman"/>
          <w:szCs w:val="20"/>
        </w:rPr>
        <w:t xml:space="preserve">- лекари със специалност педиатрия – минимум четирима, от които поне един със специалност по детска </w:t>
      </w:r>
      <w:proofErr w:type="spellStart"/>
      <w:r w:rsidRPr="00496EA7">
        <w:rPr>
          <w:rFonts w:ascii="Arial" w:eastAsia="Times New Roman" w:hAnsi="Arial" w:cs="Times New Roman"/>
          <w:szCs w:val="20"/>
        </w:rPr>
        <w:t>гастроентерология</w:t>
      </w:r>
      <w:proofErr w:type="spellEnd"/>
    </w:p>
    <w:p w:rsidR="00496EA7" w:rsidRPr="00496EA7" w:rsidRDefault="00496EA7" w:rsidP="00BA0A3D">
      <w:pPr>
        <w:keepNext/>
        <w:keepLines/>
        <w:spacing w:after="0" w:line="240" w:lineRule="auto"/>
        <w:ind w:firstLine="426"/>
        <w:jc w:val="both"/>
        <w:rPr>
          <w:rFonts w:ascii="Arial" w:eastAsia="Times New Roman" w:hAnsi="Arial" w:cs="Times New Roman"/>
        </w:rPr>
      </w:pPr>
      <w:r w:rsidRPr="00496EA7">
        <w:rPr>
          <w:rFonts w:ascii="Arial" w:eastAsia="Times New Roman" w:hAnsi="Arial" w:cs="Times New Roman"/>
        </w:rPr>
        <w:t>или</w:t>
      </w:r>
    </w:p>
    <w:p w:rsidR="00496EA7" w:rsidRPr="00496EA7" w:rsidRDefault="00496EA7" w:rsidP="00BA0A3D">
      <w:pPr>
        <w:keepNext/>
        <w:keepLines/>
        <w:spacing w:after="0" w:line="240" w:lineRule="auto"/>
        <w:ind w:left="741" w:firstLine="27"/>
        <w:jc w:val="both"/>
        <w:rPr>
          <w:rFonts w:ascii="Arial" w:eastAsia="Times New Roman" w:hAnsi="Arial" w:cs="Times New Roman"/>
        </w:rPr>
      </w:pPr>
      <w:r w:rsidRPr="00496EA7">
        <w:rPr>
          <w:rFonts w:ascii="Arial" w:eastAsia="Times New Roman" w:hAnsi="Arial" w:cs="Times New Roman"/>
        </w:rPr>
        <w:t xml:space="preserve">лекари със специалност по инфекциозни болести – минимум шест </w:t>
      </w:r>
      <w:r w:rsidRPr="00496EA7">
        <w:rPr>
          <w:rFonts w:ascii="Arial" w:eastAsia="Times New Roman" w:hAnsi="Arial" w:cs="Times New Roman"/>
          <w:szCs w:val="20"/>
        </w:rPr>
        <w:t>(само за код К71.2);</w:t>
      </w:r>
    </w:p>
    <w:p w:rsidR="00496EA7" w:rsidRPr="00496EA7" w:rsidRDefault="00496EA7" w:rsidP="00BA0A3D">
      <w:pPr>
        <w:keepNext/>
        <w:keepLines/>
        <w:spacing w:after="0" w:line="240" w:lineRule="auto"/>
        <w:ind w:firstLine="426"/>
        <w:jc w:val="both"/>
        <w:rPr>
          <w:rFonts w:ascii="Arial" w:eastAsia="Times New Roman" w:hAnsi="Arial" w:cs="Times New Roman"/>
        </w:rPr>
      </w:pPr>
      <w:r w:rsidRPr="00496EA7">
        <w:rPr>
          <w:rFonts w:ascii="Arial" w:eastAsia="Times New Roman" w:hAnsi="Arial" w:cs="Times New Roman"/>
        </w:rPr>
        <w:t>или</w:t>
      </w:r>
    </w:p>
    <w:p w:rsidR="00496EA7" w:rsidRDefault="00496EA7" w:rsidP="00BA0A3D">
      <w:pPr>
        <w:keepNext/>
        <w:keepLines/>
        <w:spacing w:after="0" w:line="240" w:lineRule="auto"/>
        <w:ind w:left="709"/>
        <w:jc w:val="both"/>
        <w:rPr>
          <w:rFonts w:ascii="Arial" w:eastAsia="Times New Roman" w:hAnsi="Arial" w:cs="Times New Roman"/>
          <w:b/>
        </w:rPr>
      </w:pPr>
      <w:r w:rsidRPr="00496EA7">
        <w:rPr>
          <w:rFonts w:ascii="Arial" w:eastAsia="Times New Roman" w:hAnsi="Arial" w:cs="Times New Roman"/>
          <w:szCs w:val="20"/>
        </w:rPr>
        <w:t>лекари със специалност по детска хирургия – минимум двама, единият от които може да е със специалност по обща хирургия;</w:t>
      </w:r>
    </w:p>
    <w:p w:rsidR="006A0FC2" w:rsidRPr="006A0FC2" w:rsidRDefault="006A0FC2" w:rsidP="00BA0A3D">
      <w:pPr>
        <w:keepNext/>
        <w:keepLines/>
        <w:spacing w:after="0" w:line="240" w:lineRule="auto"/>
        <w:ind w:left="709"/>
        <w:jc w:val="both"/>
        <w:rPr>
          <w:rFonts w:ascii="Arial" w:eastAsia="Times New Roman" w:hAnsi="Arial" w:cs="Times New Roman"/>
        </w:rPr>
      </w:pPr>
      <w:r w:rsidRPr="006A0FC2">
        <w:rPr>
          <w:rFonts w:ascii="Arial" w:eastAsia="Times New Roman" w:hAnsi="Arial" w:cs="Times New Roman"/>
        </w:rPr>
        <w:t xml:space="preserve">или лекари със специалност по </w:t>
      </w:r>
      <w:proofErr w:type="spellStart"/>
      <w:r w:rsidRPr="006A0FC2">
        <w:rPr>
          <w:rFonts w:ascii="Arial" w:eastAsia="Times New Roman" w:hAnsi="Arial" w:cs="Times New Roman"/>
        </w:rPr>
        <w:t>гастроентерология</w:t>
      </w:r>
      <w:proofErr w:type="spellEnd"/>
      <w:r w:rsidRPr="006A0FC2">
        <w:rPr>
          <w:rFonts w:ascii="Arial" w:eastAsia="Times New Roman" w:hAnsi="Arial" w:cs="Times New Roman"/>
        </w:rPr>
        <w:t xml:space="preserve"> – минимум двама;</w:t>
      </w:r>
    </w:p>
    <w:p w:rsidR="00496EA7" w:rsidRPr="00496EA7" w:rsidRDefault="00496EA7" w:rsidP="00BA0A3D">
      <w:pPr>
        <w:keepNext/>
        <w:keepLines/>
        <w:spacing w:after="0" w:line="240" w:lineRule="auto"/>
        <w:ind w:firstLine="567"/>
        <w:jc w:val="both"/>
        <w:rPr>
          <w:rFonts w:ascii="Arial" w:eastAsia="Times New Roman" w:hAnsi="Arial" w:cs="Times New Roman"/>
          <w:szCs w:val="20"/>
          <w:lang w:val="ru-RU"/>
        </w:rPr>
      </w:pPr>
      <w:r w:rsidRPr="00496EA7">
        <w:rPr>
          <w:rFonts w:ascii="Arial" w:eastAsia="Times New Roman" w:hAnsi="Arial" w:cs="Times New Roman"/>
          <w:szCs w:val="20"/>
        </w:rPr>
        <w:t>-</w:t>
      </w:r>
      <w:r w:rsidRPr="00496EA7">
        <w:rPr>
          <w:rFonts w:ascii="Arial" w:eastAsia="Times New Roman" w:hAnsi="Arial" w:cs="Times New Roman"/>
          <w:szCs w:val="20"/>
        </w:rPr>
        <w:tab/>
        <w:t>лекар със специалност по клинична лаборатория;</w:t>
      </w:r>
    </w:p>
    <w:p w:rsidR="00496EA7" w:rsidRPr="00496EA7" w:rsidRDefault="00496EA7" w:rsidP="00BA0A3D">
      <w:pPr>
        <w:keepNext/>
        <w:keepLines/>
        <w:spacing w:after="0" w:line="240" w:lineRule="auto"/>
        <w:ind w:firstLine="567"/>
        <w:jc w:val="both"/>
        <w:rPr>
          <w:rFonts w:ascii="Arial" w:eastAsia="Times New Roman" w:hAnsi="Arial" w:cs="Times New Roman"/>
          <w:szCs w:val="20"/>
          <w:lang w:val="ru-RU"/>
        </w:rPr>
      </w:pPr>
      <w:r w:rsidRPr="00496EA7">
        <w:rPr>
          <w:rFonts w:ascii="Arial" w:eastAsia="Times New Roman" w:hAnsi="Arial" w:cs="Times New Roman"/>
          <w:szCs w:val="20"/>
          <w:lang w:val="ru-RU"/>
        </w:rPr>
        <w:t xml:space="preserve">- </w:t>
      </w:r>
      <w:r w:rsidRPr="00496EA7">
        <w:rPr>
          <w:rFonts w:ascii="Arial" w:eastAsia="Times New Roman" w:hAnsi="Arial" w:cs="Times New Roman"/>
          <w:szCs w:val="20"/>
        </w:rPr>
        <w:t xml:space="preserve">лекар със специалност </w:t>
      </w:r>
      <w:proofErr w:type="gramStart"/>
      <w:r w:rsidRPr="00496EA7">
        <w:rPr>
          <w:rFonts w:ascii="Arial" w:eastAsia="Times New Roman" w:hAnsi="Arial" w:cs="Times New Roman"/>
          <w:szCs w:val="20"/>
        </w:rPr>
        <w:t>по</w:t>
      </w:r>
      <w:proofErr w:type="gramEnd"/>
      <w:r w:rsidRPr="00496EA7">
        <w:rPr>
          <w:rFonts w:ascii="Arial" w:eastAsia="Times New Roman" w:hAnsi="Arial" w:cs="Times New Roman"/>
          <w:szCs w:val="20"/>
          <w:lang w:val="ru-RU"/>
        </w:rPr>
        <w:t xml:space="preserve"> </w:t>
      </w:r>
      <w:proofErr w:type="gramStart"/>
      <w:r w:rsidRPr="00496EA7">
        <w:rPr>
          <w:rFonts w:ascii="Arial" w:eastAsia="Times New Roman" w:hAnsi="Arial" w:cs="Times New Roman"/>
          <w:szCs w:val="20"/>
        </w:rPr>
        <w:t>анестезиология</w:t>
      </w:r>
      <w:proofErr w:type="gramEnd"/>
      <w:r w:rsidRPr="00496EA7">
        <w:rPr>
          <w:rFonts w:ascii="Arial" w:eastAsia="Times New Roman" w:hAnsi="Arial" w:cs="Times New Roman"/>
          <w:szCs w:val="20"/>
        </w:rPr>
        <w:t xml:space="preserve"> и интензивно лечение;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лекар със специалност по образна диагностика.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От работещите в структурата лекари-специалисти минимум един с квалификация по „</w:t>
      </w:r>
      <w:proofErr w:type="spellStart"/>
      <w:r w:rsidRPr="00496EA7">
        <w:rPr>
          <w:rFonts w:ascii="Arial" w:eastAsia="Times New Roman" w:hAnsi="Arial" w:cs="Times New Roman"/>
          <w:szCs w:val="20"/>
        </w:rPr>
        <w:t>Абдоминална</w:t>
      </w:r>
      <w:proofErr w:type="spellEnd"/>
      <w:r w:rsidRPr="00496EA7">
        <w:rPr>
          <w:rFonts w:ascii="Arial" w:eastAsia="Times New Roman" w:hAnsi="Arial" w:cs="Times New Roman"/>
          <w:szCs w:val="20"/>
        </w:rPr>
        <w:t xml:space="preserve"> </w:t>
      </w:r>
      <w:proofErr w:type="spellStart"/>
      <w:r w:rsidRPr="00496EA7">
        <w:rPr>
          <w:rFonts w:ascii="Arial" w:eastAsia="Times New Roman" w:hAnsi="Arial" w:cs="Times New Roman"/>
          <w:szCs w:val="20"/>
        </w:rPr>
        <w:t>Доплерова</w:t>
      </w:r>
      <w:proofErr w:type="spellEnd"/>
      <w:r w:rsidRPr="00496EA7">
        <w:rPr>
          <w:rFonts w:ascii="Arial" w:eastAsia="Times New Roman" w:hAnsi="Arial" w:cs="Times New Roman"/>
          <w:szCs w:val="20"/>
        </w:rPr>
        <w:t xml:space="preserve"> ехография – второ ниво“ и минимум един с квалификация по „</w:t>
      </w:r>
      <w:proofErr w:type="spellStart"/>
      <w:r w:rsidRPr="00496EA7">
        <w:rPr>
          <w:rFonts w:ascii="Arial" w:eastAsia="Times New Roman" w:hAnsi="Arial" w:cs="Times New Roman"/>
          <w:szCs w:val="20"/>
        </w:rPr>
        <w:t>Интервенционална</w:t>
      </w:r>
      <w:proofErr w:type="spellEnd"/>
      <w:r w:rsidRPr="00496EA7">
        <w:rPr>
          <w:rFonts w:ascii="Arial" w:eastAsia="Times New Roman" w:hAnsi="Arial" w:cs="Times New Roman"/>
          <w:szCs w:val="20"/>
        </w:rPr>
        <w:t xml:space="preserve"> гастроинтестинална </w:t>
      </w:r>
      <w:proofErr w:type="spellStart"/>
      <w:r w:rsidRPr="00496EA7">
        <w:rPr>
          <w:rFonts w:ascii="Arial" w:eastAsia="Times New Roman" w:hAnsi="Arial" w:cs="Times New Roman"/>
          <w:szCs w:val="20"/>
        </w:rPr>
        <w:t>ендоскопия</w:t>
      </w:r>
      <w:proofErr w:type="spellEnd"/>
      <w:r w:rsidRPr="00496EA7">
        <w:rPr>
          <w:rFonts w:ascii="Arial" w:eastAsia="Times New Roman" w:hAnsi="Arial" w:cs="Times New Roman"/>
          <w:szCs w:val="20"/>
        </w:rPr>
        <w:t xml:space="preserve"> – второ ниво“. Сертификат, издаден от отдел „Следдипломна квалификация” към Медицински университет или ВМА.</w:t>
      </w:r>
    </w:p>
    <w:p w:rsidR="00496EA7" w:rsidRPr="00496EA7" w:rsidRDefault="00496EA7" w:rsidP="00BA0A3D">
      <w:pPr>
        <w:keepNext/>
        <w:keepLines/>
        <w:spacing w:after="0" w:line="240" w:lineRule="auto"/>
        <w:ind w:firstLine="540"/>
        <w:jc w:val="both"/>
        <w:rPr>
          <w:rFonts w:ascii="Arial" w:eastAsia="Times New Roman" w:hAnsi="Arial" w:cs="Times New Roman"/>
          <w:b/>
          <w:szCs w:val="20"/>
        </w:rPr>
      </w:pPr>
    </w:p>
    <w:p w:rsidR="00496EA7" w:rsidRPr="00496EA7" w:rsidRDefault="00496EA7" w:rsidP="00BA0A3D">
      <w:pPr>
        <w:keepNext/>
        <w:keepLines/>
        <w:spacing w:after="0" w:line="240" w:lineRule="auto"/>
        <w:ind w:firstLine="540"/>
        <w:jc w:val="both"/>
        <w:rPr>
          <w:rFonts w:ascii="Arial" w:eastAsia="Times New Roman" w:hAnsi="Arial" w:cs="Times New Roman"/>
          <w:szCs w:val="20"/>
          <w:lang w:val="ru-RU"/>
        </w:rPr>
      </w:pPr>
      <w:r w:rsidRPr="006A0FC2">
        <w:rPr>
          <w:rFonts w:ascii="Arial" w:eastAsia="Times New Roman" w:hAnsi="Arial" w:cs="Times New Roman"/>
          <w:szCs w:val="20"/>
        </w:rPr>
        <w:t>При анамнеза от страна</w:t>
      </w:r>
      <w:r w:rsidRPr="006A0FC2">
        <w:rPr>
          <w:rFonts w:ascii="Arial" w:eastAsia="Times New Roman" w:hAnsi="Arial" w:cs="Times New Roman"/>
          <w:szCs w:val="20"/>
          <w:lang w:val="ru-RU"/>
        </w:rPr>
        <w:t xml:space="preserve"> </w:t>
      </w:r>
      <w:r w:rsidRPr="006A0FC2">
        <w:rPr>
          <w:rFonts w:ascii="Arial" w:eastAsia="Times New Roman" w:hAnsi="Arial" w:cs="Times New Roman"/>
          <w:szCs w:val="20"/>
        </w:rPr>
        <w:t xml:space="preserve">на пациента за алергия и предстояща процедура в условия на анестезия, се извършва задължителна консултация с лекар със специалност по анестезиология или клинична </w:t>
      </w:r>
      <w:proofErr w:type="spellStart"/>
      <w:r w:rsidRPr="006A0FC2">
        <w:rPr>
          <w:rFonts w:ascii="Arial" w:eastAsia="Times New Roman" w:hAnsi="Arial" w:cs="Times New Roman"/>
          <w:szCs w:val="20"/>
        </w:rPr>
        <w:t>алергология</w:t>
      </w:r>
      <w:proofErr w:type="spellEnd"/>
      <w:r w:rsidRPr="006A0FC2">
        <w:rPr>
          <w:rFonts w:ascii="Arial" w:eastAsia="Times New Roman" w:hAnsi="Arial" w:cs="Times New Roman"/>
          <w:szCs w:val="20"/>
        </w:rPr>
        <w:t>.</w:t>
      </w:r>
    </w:p>
    <w:p w:rsidR="00496EA7" w:rsidRPr="00496EA7" w:rsidRDefault="00496EA7" w:rsidP="00BA0A3D">
      <w:pPr>
        <w:keepNext/>
        <w:keepLines/>
        <w:spacing w:after="0" w:line="240" w:lineRule="auto"/>
        <w:ind w:firstLine="567"/>
        <w:jc w:val="both"/>
        <w:rPr>
          <w:rFonts w:ascii="Arial" w:eastAsia="Times New Roman" w:hAnsi="Arial" w:cs="Times New Roman"/>
          <w:noProof/>
          <w:szCs w:val="20"/>
          <w:lang w:val="ru-RU"/>
        </w:rPr>
      </w:pPr>
    </w:p>
    <w:p w:rsidR="00496EA7" w:rsidRPr="00496EA7" w:rsidRDefault="00496EA7" w:rsidP="00BA0A3D">
      <w:pPr>
        <w:keepNext/>
        <w:keepLines/>
        <w:spacing w:after="0" w:line="240" w:lineRule="auto"/>
        <w:jc w:val="both"/>
        <w:rPr>
          <w:rFonts w:ascii="Arial" w:eastAsia="Times New Roman" w:hAnsi="Arial" w:cs="Arial"/>
          <w:b/>
          <w:noProof/>
          <w:u w:val="single"/>
        </w:rPr>
      </w:pPr>
      <w:r w:rsidRPr="00496EA7">
        <w:rPr>
          <w:rFonts w:ascii="Arial" w:eastAsia="Times New Roman" w:hAnsi="Arial" w:cs="Arial"/>
          <w:b/>
          <w:noProof/>
          <w:u w:val="single"/>
        </w:rPr>
        <w:t>ІІ. ИНДИКАЦИИ ЗА ХОСПИТАЛИЗАЦИЯ И ЛЕЧЕНИЕ</w:t>
      </w:r>
    </w:p>
    <w:p w:rsidR="00496EA7" w:rsidRPr="00496EA7" w:rsidRDefault="00496EA7" w:rsidP="00BA0A3D">
      <w:pPr>
        <w:keepNext/>
        <w:keepLines/>
        <w:spacing w:after="0" w:line="240" w:lineRule="auto"/>
        <w:jc w:val="both"/>
        <w:rPr>
          <w:rFonts w:ascii="Arial" w:eastAsia="Times New Roman" w:hAnsi="Arial" w:cs="Times New Roman"/>
          <w:b/>
          <w:szCs w:val="20"/>
        </w:rPr>
      </w:pPr>
      <w:r w:rsidRPr="00496EA7">
        <w:rPr>
          <w:rFonts w:ascii="Arial" w:eastAsia="Calibri" w:hAnsi="Arial" w:cs="Arial"/>
          <w:b/>
          <w:noProof/>
          <w:snapToGrid w:val="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496EA7" w:rsidRPr="00496EA7" w:rsidRDefault="00496EA7" w:rsidP="00BA0A3D">
      <w:pPr>
        <w:keepNext/>
        <w:keepLines/>
        <w:tabs>
          <w:tab w:val="left" w:pos="284"/>
        </w:tabs>
        <w:spacing w:after="0" w:line="240" w:lineRule="auto"/>
        <w:jc w:val="both"/>
        <w:rPr>
          <w:rFonts w:ascii="Arial" w:eastAsia="Times New Roman" w:hAnsi="Arial" w:cs="Arial"/>
          <w:b/>
          <w:noProof/>
          <w:highlight w:val="yellow"/>
        </w:rPr>
      </w:pPr>
    </w:p>
    <w:p w:rsidR="00496EA7" w:rsidRPr="00496EA7" w:rsidRDefault="00496EA7" w:rsidP="00BA0A3D">
      <w:pPr>
        <w:keepNext/>
        <w:keepLines/>
        <w:numPr>
          <w:ilvl w:val="0"/>
          <w:numId w:val="5"/>
        </w:numPr>
        <w:tabs>
          <w:tab w:val="left" w:pos="284"/>
        </w:tabs>
        <w:spacing w:after="0" w:line="240" w:lineRule="auto"/>
        <w:ind w:hanging="720"/>
        <w:contextualSpacing/>
        <w:jc w:val="both"/>
        <w:rPr>
          <w:rFonts w:ascii="Arial" w:eastAsia="Times New Roman" w:hAnsi="Arial" w:cs="Arial"/>
          <w:b/>
          <w:noProof/>
          <w:lang w:val="en-US"/>
        </w:rPr>
      </w:pPr>
      <w:r w:rsidRPr="00496EA7">
        <w:rPr>
          <w:rFonts w:ascii="Arial" w:eastAsia="Times New Roman" w:hAnsi="Arial" w:cs="Arial"/>
          <w:b/>
          <w:noProof/>
        </w:rPr>
        <w:t>ИНДИКАЦИИ ЗА ХОСПИТАЛИЗАЦИЯ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Спешна диагностика и лечение при пациенти с:</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остро настъпили значими промени в клиничните белези, изобразителните изследвания и/или лабораторните показатели, отразяващи чернодробната функция на болен с известно или подозирано хронично чернодробно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Диагностика и лечение на:</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1. хронични чернодробни заболявания в детската възраст;</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2. хронични вирусни хепатити: вирусна </w:t>
      </w:r>
      <w:proofErr w:type="spellStart"/>
      <w:r w:rsidRPr="00496EA7">
        <w:rPr>
          <w:rFonts w:ascii="Arial" w:eastAsia="Times New Roman" w:hAnsi="Arial" w:cs="Times New Roman"/>
          <w:szCs w:val="20"/>
        </w:rPr>
        <w:t>репликация</w:t>
      </w:r>
      <w:proofErr w:type="spellEnd"/>
      <w:r w:rsidRPr="00496EA7">
        <w:rPr>
          <w:rFonts w:ascii="Arial" w:eastAsia="Times New Roman" w:hAnsi="Arial" w:cs="Times New Roman"/>
          <w:szCs w:val="20"/>
        </w:rPr>
        <w:t xml:space="preserve">, </w:t>
      </w:r>
      <w:proofErr w:type="spellStart"/>
      <w:r w:rsidRPr="00496EA7">
        <w:rPr>
          <w:rFonts w:ascii="Arial" w:eastAsia="Times New Roman" w:hAnsi="Arial" w:cs="Times New Roman"/>
          <w:szCs w:val="20"/>
        </w:rPr>
        <w:t>генотипизиране</w:t>
      </w:r>
      <w:proofErr w:type="spellEnd"/>
      <w:r w:rsidRPr="00496EA7">
        <w:rPr>
          <w:rFonts w:ascii="Arial" w:eastAsia="Times New Roman" w:hAnsi="Arial" w:cs="Times New Roman"/>
          <w:szCs w:val="20"/>
        </w:rPr>
        <w:t xml:space="preserve"> на НСV и </w:t>
      </w:r>
      <w:proofErr w:type="spellStart"/>
      <w:r w:rsidRPr="00496EA7">
        <w:rPr>
          <w:rFonts w:ascii="Arial" w:eastAsia="Times New Roman" w:hAnsi="Arial" w:cs="Times New Roman"/>
          <w:szCs w:val="20"/>
        </w:rPr>
        <w:t>субтипизиране</w:t>
      </w:r>
      <w:proofErr w:type="spellEnd"/>
      <w:r w:rsidRPr="00496EA7">
        <w:rPr>
          <w:rFonts w:ascii="Arial" w:eastAsia="Times New Roman" w:hAnsi="Arial" w:cs="Times New Roman"/>
          <w:szCs w:val="20"/>
        </w:rPr>
        <w:t xml:space="preserve"> на НСV </w:t>
      </w:r>
      <w:proofErr w:type="spellStart"/>
      <w:r w:rsidRPr="00496EA7">
        <w:rPr>
          <w:rFonts w:ascii="Arial" w:eastAsia="Times New Roman" w:hAnsi="Arial" w:cs="Times New Roman"/>
          <w:szCs w:val="20"/>
        </w:rPr>
        <w:t>генотип</w:t>
      </w:r>
      <w:proofErr w:type="spellEnd"/>
      <w:r w:rsidRPr="00496EA7">
        <w:rPr>
          <w:rFonts w:ascii="Arial" w:eastAsia="Times New Roman" w:hAnsi="Arial" w:cs="Times New Roman"/>
          <w:szCs w:val="20"/>
        </w:rPr>
        <w:t xml:space="preserve"> 1, оценка на тежестта на чернодробното заболяване и неговите усложнения;</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3. пациенти с възникнали остри усложнения при </w:t>
      </w:r>
      <w:proofErr w:type="spellStart"/>
      <w:r w:rsidRPr="00496EA7">
        <w:rPr>
          <w:rFonts w:ascii="Arial" w:eastAsia="Times New Roman" w:hAnsi="Arial" w:cs="Times New Roman"/>
          <w:szCs w:val="20"/>
        </w:rPr>
        <w:t>противовирусно</w:t>
      </w:r>
      <w:proofErr w:type="spellEnd"/>
      <w:r w:rsidRPr="00496EA7">
        <w:rPr>
          <w:rFonts w:ascii="Arial" w:eastAsia="Times New Roman" w:hAnsi="Arial" w:cs="Times New Roman"/>
          <w:szCs w:val="20"/>
        </w:rPr>
        <w:t xml:space="preserve"> или </w:t>
      </w:r>
      <w:proofErr w:type="spellStart"/>
      <w:r w:rsidRPr="00496EA7">
        <w:rPr>
          <w:rFonts w:ascii="Arial" w:eastAsia="Times New Roman" w:hAnsi="Arial" w:cs="Times New Roman"/>
          <w:szCs w:val="20"/>
        </w:rPr>
        <w:t>имуносупресивно</w:t>
      </w:r>
      <w:proofErr w:type="spellEnd"/>
      <w:r w:rsidRPr="00496EA7">
        <w:rPr>
          <w:rFonts w:ascii="Arial" w:eastAsia="Times New Roman" w:hAnsi="Arial" w:cs="Times New Roman"/>
          <w:szCs w:val="20"/>
        </w:rPr>
        <w:t xml:space="preserve"> лечение, които не могат да бъдат овладени в амбулаторни условия;</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4</w:t>
      </w:r>
      <w:r w:rsidRPr="00496EA7">
        <w:rPr>
          <w:rFonts w:ascii="Arial" w:eastAsia="Times New Roman" w:hAnsi="Arial" w:cs="Times New Roman"/>
          <w:szCs w:val="20"/>
        </w:rPr>
        <w:t xml:space="preserve">. специфично лечение при болест на </w:t>
      </w:r>
      <w:proofErr w:type="spellStart"/>
      <w:r w:rsidRPr="00496EA7">
        <w:rPr>
          <w:rFonts w:ascii="Arial" w:eastAsia="Times New Roman" w:hAnsi="Arial" w:cs="Times New Roman"/>
          <w:szCs w:val="20"/>
        </w:rPr>
        <w:t>Уилсън</w:t>
      </w:r>
      <w:proofErr w:type="spellEnd"/>
      <w:r w:rsidRPr="00496EA7">
        <w:rPr>
          <w:rFonts w:ascii="Arial" w:eastAsia="Times New Roman" w:hAnsi="Arial" w:cs="Times New Roman"/>
          <w:szCs w:val="20"/>
        </w:rPr>
        <w:t xml:space="preserve"> и </w:t>
      </w:r>
      <w:proofErr w:type="spellStart"/>
      <w:r w:rsidRPr="00496EA7">
        <w:rPr>
          <w:rFonts w:ascii="Arial" w:eastAsia="Times New Roman" w:hAnsi="Arial" w:cs="Times New Roman"/>
          <w:szCs w:val="20"/>
        </w:rPr>
        <w:t>хемохроматоза</w:t>
      </w:r>
      <w:proofErr w:type="spellEnd"/>
      <w:r w:rsidRPr="00496EA7">
        <w:rPr>
          <w:rFonts w:ascii="Arial" w:eastAsia="Times New Roman" w:hAnsi="Arial" w:cs="Times New Roman"/>
          <w:szCs w:val="20"/>
        </w:rPr>
        <w:t xml:space="preserve">; </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5. Диагностично уточняване и определяне на терапевтично поведение на пациенти със:</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6. комплекс от клинични симптоми, характерни за хронично чернодробно заболяване, лабораторно или инструментално установено отклонение без данни за бърза прогресия – за диагностично уточняване и лечение в болнични условия след приключване на диагностично-лечебния процес в специализираната </w:t>
      </w:r>
      <w:proofErr w:type="spellStart"/>
      <w:r w:rsidRPr="00496EA7">
        <w:rPr>
          <w:rFonts w:ascii="Arial" w:eastAsia="Times New Roman" w:hAnsi="Arial" w:cs="Times New Roman"/>
          <w:szCs w:val="20"/>
        </w:rPr>
        <w:t>извънболнична</w:t>
      </w:r>
      <w:proofErr w:type="spellEnd"/>
      <w:r w:rsidRPr="00496EA7">
        <w:rPr>
          <w:rFonts w:ascii="Arial" w:eastAsia="Times New Roman" w:hAnsi="Arial" w:cs="Times New Roman"/>
          <w:szCs w:val="20"/>
        </w:rPr>
        <w:t xml:space="preserve"> медицинска помощ;</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7. известно хронично чернодробно заболяване без усложнения, провеждащи амбулаторно лечение без добър терапевтичен ефект;</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8. стартиране, проследяване и оценка на ефективността на:</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9</w:t>
      </w:r>
      <w:r w:rsidRPr="00496EA7">
        <w:rPr>
          <w:rFonts w:ascii="Arial" w:eastAsia="Times New Roman" w:hAnsi="Arial" w:cs="Times New Roman"/>
          <w:szCs w:val="20"/>
        </w:rPr>
        <w:t>. антивирусно лечение на хронични вирусни хепатити и цирози;</w:t>
      </w:r>
    </w:p>
    <w:p w:rsidR="00496EA7" w:rsidRPr="00496EA7" w:rsidRDefault="00761861" w:rsidP="00761861">
      <w:pPr>
        <w:keepNext/>
        <w:keepLines/>
        <w:autoSpaceDE w:val="0"/>
        <w:autoSpaceDN w:val="0"/>
        <w:adjustRightInd w:val="0"/>
        <w:spacing w:after="0" w:line="240" w:lineRule="auto"/>
        <w:ind w:firstLine="426"/>
        <w:jc w:val="both"/>
        <w:rPr>
          <w:rFonts w:ascii="Arial" w:eastAsia="Times New Roman" w:hAnsi="Arial" w:cs="Times New Roman"/>
          <w:szCs w:val="20"/>
        </w:rPr>
      </w:pPr>
      <w:r>
        <w:rPr>
          <w:rFonts w:ascii="Arial" w:eastAsia="Times New Roman" w:hAnsi="Arial" w:cs="Times New Roman"/>
          <w:b/>
          <w:szCs w:val="20"/>
        </w:rPr>
        <w:t xml:space="preserve"> </w:t>
      </w:r>
      <w:r w:rsidR="00496EA7" w:rsidRPr="00496EA7">
        <w:rPr>
          <w:rFonts w:ascii="Arial" w:eastAsia="Times New Roman" w:hAnsi="Arial" w:cs="Times New Roman"/>
          <w:b/>
          <w:szCs w:val="20"/>
        </w:rPr>
        <w:t>10</w:t>
      </w:r>
      <w:r w:rsidR="00496EA7" w:rsidRPr="00496EA7">
        <w:rPr>
          <w:rFonts w:ascii="Arial" w:eastAsia="Times New Roman" w:hAnsi="Arial" w:cs="Times New Roman"/>
          <w:szCs w:val="20"/>
        </w:rPr>
        <w:t>. специфична/</w:t>
      </w:r>
      <w:proofErr w:type="spellStart"/>
      <w:r w:rsidR="00496EA7" w:rsidRPr="00496EA7">
        <w:rPr>
          <w:rFonts w:ascii="Arial" w:eastAsia="Times New Roman" w:hAnsi="Arial" w:cs="Times New Roman"/>
          <w:szCs w:val="20"/>
        </w:rPr>
        <w:t>патогенетична</w:t>
      </w:r>
      <w:proofErr w:type="spellEnd"/>
      <w:r w:rsidR="00496EA7" w:rsidRPr="00496EA7">
        <w:rPr>
          <w:rFonts w:ascii="Arial" w:eastAsia="Times New Roman" w:hAnsi="Arial" w:cs="Times New Roman"/>
          <w:szCs w:val="20"/>
        </w:rPr>
        <w:t xml:space="preserve"> терапия при редки </w:t>
      </w:r>
      <w:r w:rsidR="006437B2">
        <w:rPr>
          <w:rFonts w:ascii="Arial" w:eastAsia="Times New Roman" w:hAnsi="Arial" w:cs="Times New Roman"/>
          <w:szCs w:val="20"/>
        </w:rPr>
        <w:t xml:space="preserve">чернодробни заболявания и </w:t>
      </w:r>
      <w:proofErr w:type="spellStart"/>
      <w:r w:rsidR="006437B2">
        <w:rPr>
          <w:rFonts w:ascii="Arial" w:eastAsia="Times New Roman" w:hAnsi="Arial" w:cs="Times New Roman"/>
          <w:szCs w:val="20"/>
        </w:rPr>
        <w:t>авто-</w:t>
      </w:r>
      <w:r w:rsidR="00496EA7" w:rsidRPr="00496EA7">
        <w:rPr>
          <w:rFonts w:ascii="Arial" w:eastAsia="Times New Roman" w:hAnsi="Arial" w:cs="Times New Roman"/>
          <w:szCs w:val="20"/>
        </w:rPr>
        <w:t>имунни</w:t>
      </w:r>
      <w:proofErr w:type="spellEnd"/>
      <w:r w:rsidR="00496EA7" w:rsidRPr="00496EA7">
        <w:rPr>
          <w:rFonts w:ascii="Arial" w:eastAsia="Times New Roman" w:hAnsi="Arial" w:cs="Times New Roman"/>
          <w:szCs w:val="20"/>
        </w:rPr>
        <w:t xml:space="preserve"> заболявания на черния дроб, както и лечение на възникналите усложнения.</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rPr>
        <w:t xml:space="preserve">2. ДИАГНОСТИЧНО - ЛЕЧЕБЕН АЛГОРИТЪМ. </w:t>
      </w:r>
    </w:p>
    <w:p w:rsidR="00496EA7" w:rsidRPr="00496EA7" w:rsidRDefault="00496EA7" w:rsidP="00BA0A3D">
      <w:pPr>
        <w:keepNext/>
        <w:keepLines/>
        <w:spacing w:after="0" w:line="240" w:lineRule="auto"/>
        <w:ind w:firstLine="570"/>
        <w:jc w:val="both"/>
        <w:rPr>
          <w:rFonts w:ascii="Arial" w:eastAsia="Times New Roman" w:hAnsi="Arial" w:cs="Times New Roman"/>
          <w:b/>
          <w:noProof/>
          <w:szCs w:val="20"/>
        </w:rPr>
      </w:pPr>
      <w:r w:rsidRPr="00496EA7">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Прием и изготвяне на диагностично-лечебен план.</w:t>
      </w:r>
    </w:p>
    <w:p w:rsidR="00496EA7" w:rsidRPr="00496EA7" w:rsidRDefault="00496EA7" w:rsidP="00BA0A3D">
      <w:pPr>
        <w:keepNext/>
        <w:keepLines/>
        <w:spacing w:after="0" w:line="240" w:lineRule="auto"/>
        <w:ind w:firstLine="567"/>
        <w:jc w:val="both"/>
        <w:rPr>
          <w:rFonts w:ascii="Arial" w:eastAsia="Times New Roman" w:hAnsi="Arial" w:cs="Times New Roman"/>
        </w:rPr>
      </w:pPr>
      <w:r w:rsidRPr="00496EA7">
        <w:rPr>
          <w:rFonts w:ascii="Arial" w:eastAsia="Times New Roman" w:hAnsi="Arial" w:cs="Times New Roman"/>
          <w:szCs w:val="20"/>
        </w:rPr>
        <w:t xml:space="preserve">Биологичен материал за медико-диагностични изследвания се взема в първите 24 часа от хоспитализацията. Ехография на коремни органи и </w:t>
      </w:r>
      <w:proofErr w:type="spellStart"/>
      <w:r w:rsidRPr="00496EA7">
        <w:rPr>
          <w:rFonts w:ascii="Arial" w:eastAsia="Times New Roman" w:hAnsi="Arial" w:cs="Times New Roman"/>
          <w:szCs w:val="20"/>
        </w:rPr>
        <w:t>ретроперитонеум</w:t>
      </w:r>
      <w:proofErr w:type="spellEnd"/>
      <w:r w:rsidRPr="00496EA7">
        <w:rPr>
          <w:rFonts w:ascii="Arial" w:eastAsia="Times New Roman" w:hAnsi="Arial" w:cs="Times New Roman"/>
          <w:szCs w:val="20"/>
        </w:rPr>
        <w:t xml:space="preserve"> се извършва от 24 час до 48 час от постъпването</w:t>
      </w:r>
      <w:r w:rsidRPr="00496EA7">
        <w:rPr>
          <w:rFonts w:ascii="Arial" w:eastAsia="Times New Roman" w:hAnsi="Arial" w:cs="Times New Roman"/>
          <w:szCs w:val="20"/>
          <w:lang w:val="ru-RU"/>
        </w:rPr>
        <w:t xml:space="preserve"> . </w:t>
      </w:r>
      <w:r w:rsidRPr="00496EA7">
        <w:rPr>
          <w:rFonts w:ascii="Arial" w:eastAsia="Times New Roman" w:hAnsi="Arial" w:cs="Times New Roman"/>
          <w:szCs w:val="20"/>
        </w:rPr>
        <w:t xml:space="preserve">В случаи на спешност горна </w:t>
      </w:r>
      <w:proofErr w:type="spellStart"/>
      <w:r w:rsidRPr="00496EA7">
        <w:rPr>
          <w:rFonts w:ascii="Arial" w:eastAsia="Times New Roman" w:hAnsi="Arial" w:cs="Times New Roman"/>
          <w:szCs w:val="20"/>
        </w:rPr>
        <w:t>ендоскопия</w:t>
      </w:r>
      <w:proofErr w:type="spellEnd"/>
      <w:r w:rsidRPr="00496EA7">
        <w:rPr>
          <w:rFonts w:ascii="Arial" w:eastAsia="Times New Roman" w:hAnsi="Arial" w:cs="Times New Roman"/>
          <w:szCs w:val="20"/>
        </w:rPr>
        <w:t xml:space="preserve"> или контрастна рентгенография се извършват до 24 часа от постъпването. В случаи извън спешност горна </w:t>
      </w:r>
      <w:proofErr w:type="spellStart"/>
      <w:r w:rsidRPr="00496EA7">
        <w:rPr>
          <w:rFonts w:ascii="Arial" w:eastAsia="Times New Roman" w:hAnsi="Arial" w:cs="Times New Roman"/>
          <w:szCs w:val="20"/>
        </w:rPr>
        <w:t>ендоскопия</w:t>
      </w:r>
      <w:proofErr w:type="spellEnd"/>
      <w:r w:rsidRPr="00496EA7">
        <w:rPr>
          <w:rFonts w:ascii="Arial" w:eastAsia="Times New Roman" w:hAnsi="Arial" w:cs="Times New Roman"/>
          <w:szCs w:val="20"/>
        </w:rPr>
        <w:t xml:space="preserve"> или контрастна рентгенография се извършват до 3 ден от началото на хоспитализацията при минимален болничен престой. При необходимост КТ или МРТ се извършват до края на болничния престой. Контролни </w:t>
      </w:r>
      <w:proofErr w:type="spellStart"/>
      <w:r w:rsidRPr="00496EA7">
        <w:rPr>
          <w:rFonts w:ascii="Arial" w:eastAsia="Times New Roman" w:hAnsi="Arial" w:cs="Times New Roman"/>
          <w:szCs w:val="20"/>
        </w:rPr>
        <w:t>клинико-лабораторни</w:t>
      </w:r>
      <w:proofErr w:type="spellEnd"/>
      <w:r w:rsidRPr="00496EA7">
        <w:rPr>
          <w:rFonts w:ascii="Arial" w:eastAsia="Times New Roman" w:hAnsi="Arial" w:cs="Times New Roman"/>
          <w:szCs w:val="20"/>
        </w:rPr>
        <w:t xml:space="preserve"> изследвания </w:t>
      </w:r>
      <w:r w:rsidRPr="00496EA7">
        <w:rPr>
          <w:rFonts w:ascii="Arial" w:eastAsia="Times New Roman" w:hAnsi="Arial" w:cs="Times New Roman"/>
        </w:rPr>
        <w:t>на патологично променените показатели се извършват по преценка до края на хоспитализацията.</w:t>
      </w:r>
      <w:r w:rsidRPr="00496EA7">
        <w:rPr>
          <w:rFonts w:ascii="Arial" w:eastAsia="Times New Roman" w:hAnsi="Arial" w:cs="Times New Roman"/>
          <w:szCs w:val="20"/>
        </w:rPr>
        <w:t xml:space="preserve"> </w:t>
      </w:r>
    </w:p>
    <w:p w:rsidR="00496EA7" w:rsidRPr="00496EA7" w:rsidRDefault="00496EA7" w:rsidP="00BA0A3D">
      <w:pPr>
        <w:keepNext/>
        <w:keepLines/>
        <w:spacing w:after="0" w:line="240" w:lineRule="auto"/>
        <w:ind w:firstLine="570"/>
        <w:jc w:val="both"/>
        <w:rPr>
          <w:rFonts w:ascii="Arial" w:eastAsia="Times New Roman" w:hAnsi="Arial" w:cs="Times New Roman"/>
          <w:b/>
          <w:szCs w:val="20"/>
        </w:rPr>
      </w:pPr>
      <w:r w:rsidRPr="00496EA7">
        <w:rPr>
          <w:rFonts w:ascii="Arial" w:eastAsia="Times New Roman" w:hAnsi="Arial" w:cs="Times New Roman"/>
          <w:b/>
          <w:szCs w:val="20"/>
        </w:rPr>
        <w:t>Базисни изследвания</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Лабораторни изследвания:</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proofErr w:type="spellStart"/>
      <w:r w:rsidRPr="00496EA7">
        <w:rPr>
          <w:rFonts w:ascii="Arial" w:eastAsia="Times New Roman" w:hAnsi="Arial" w:cs="Times New Roman"/>
          <w:szCs w:val="20"/>
        </w:rPr>
        <w:t>хематологични</w:t>
      </w:r>
      <w:proofErr w:type="spellEnd"/>
      <w:r w:rsidRPr="00496EA7">
        <w:rPr>
          <w:rFonts w:ascii="Arial" w:eastAsia="Times New Roman" w:hAnsi="Arial" w:cs="Times New Roman"/>
          <w:szCs w:val="20"/>
        </w:rPr>
        <w:t xml:space="preserve"> показатели - хемоглобин, еритроцити, левкоцити, </w:t>
      </w:r>
      <w:proofErr w:type="spellStart"/>
      <w:r w:rsidRPr="00496EA7">
        <w:rPr>
          <w:rFonts w:ascii="Arial" w:eastAsia="Times New Roman" w:hAnsi="Arial" w:cs="Times New Roman"/>
          <w:szCs w:val="20"/>
        </w:rPr>
        <w:t>тромбоцити</w:t>
      </w:r>
      <w:proofErr w:type="spellEnd"/>
      <w:r w:rsidRPr="00496EA7">
        <w:rPr>
          <w:rFonts w:ascii="Arial" w:eastAsia="Times New Roman" w:hAnsi="Arial" w:cs="Times New Roman"/>
          <w:szCs w:val="20"/>
        </w:rPr>
        <w:t xml:space="preserve">, </w:t>
      </w:r>
      <w:proofErr w:type="spellStart"/>
      <w:r w:rsidRPr="00496EA7">
        <w:rPr>
          <w:rFonts w:ascii="Arial" w:eastAsia="Times New Roman" w:hAnsi="Arial" w:cs="Times New Roman"/>
          <w:szCs w:val="20"/>
        </w:rPr>
        <w:t>Hct</w:t>
      </w:r>
      <w:proofErr w:type="spellEnd"/>
      <w:r w:rsidRPr="00496EA7">
        <w:rPr>
          <w:rFonts w:ascii="Arial" w:eastAsia="Times New Roman" w:hAnsi="Arial" w:cs="Times New Roman"/>
          <w:szCs w:val="20"/>
        </w:rPr>
        <w:t xml:space="preserve"> и изчислени съотношения, с диференциално броене на клетки, СУЕ;</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 xml:space="preserve">биохимични изследвания – АСАТ, АЛАТ, ГГТ, АФ, общ белтък, албумин, общ и директен </w:t>
      </w:r>
      <w:proofErr w:type="spellStart"/>
      <w:r w:rsidRPr="00496EA7">
        <w:rPr>
          <w:rFonts w:ascii="Arial" w:eastAsia="Times New Roman" w:hAnsi="Arial" w:cs="Times New Roman"/>
          <w:szCs w:val="20"/>
        </w:rPr>
        <w:t>билирубин</w:t>
      </w:r>
      <w:proofErr w:type="spellEnd"/>
      <w:r w:rsidRPr="00496EA7">
        <w:rPr>
          <w:rFonts w:ascii="Arial" w:eastAsia="Times New Roman" w:hAnsi="Arial" w:cs="Times New Roman"/>
          <w:szCs w:val="20"/>
        </w:rPr>
        <w:t xml:space="preserve">; кръвна захар, </w:t>
      </w:r>
      <w:proofErr w:type="spellStart"/>
      <w:r w:rsidRPr="00496EA7">
        <w:rPr>
          <w:rFonts w:ascii="Arial" w:eastAsia="Times New Roman" w:hAnsi="Arial" w:cs="Times New Roman"/>
          <w:szCs w:val="20"/>
        </w:rPr>
        <w:t>креатинин</w:t>
      </w:r>
      <w:proofErr w:type="spellEnd"/>
      <w:r w:rsidRPr="00496EA7">
        <w:rPr>
          <w:rFonts w:ascii="Arial" w:eastAsia="Times New Roman" w:hAnsi="Arial" w:cs="Times New Roman"/>
          <w:szCs w:val="20"/>
        </w:rPr>
        <w:t>;</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proofErr w:type="spellStart"/>
      <w:r w:rsidRPr="00496EA7">
        <w:rPr>
          <w:rFonts w:ascii="Arial" w:eastAsia="Times New Roman" w:hAnsi="Arial" w:cs="Times New Roman"/>
          <w:szCs w:val="20"/>
        </w:rPr>
        <w:t>хемостаза</w:t>
      </w:r>
      <w:proofErr w:type="spellEnd"/>
      <w:r w:rsidRPr="00496EA7">
        <w:rPr>
          <w:rFonts w:ascii="Arial" w:eastAsia="Times New Roman" w:hAnsi="Arial" w:cs="Times New Roman"/>
          <w:szCs w:val="20"/>
        </w:rPr>
        <w:t xml:space="preserve"> (</w:t>
      </w:r>
      <w:proofErr w:type="spellStart"/>
      <w:r w:rsidRPr="00496EA7">
        <w:rPr>
          <w:rFonts w:ascii="Arial" w:eastAsia="Times New Roman" w:hAnsi="Arial" w:cs="Times New Roman"/>
          <w:szCs w:val="20"/>
        </w:rPr>
        <w:t>фибриноген</w:t>
      </w:r>
      <w:proofErr w:type="spellEnd"/>
      <w:r w:rsidRPr="00496EA7">
        <w:rPr>
          <w:rFonts w:ascii="Arial" w:eastAsia="Times New Roman" w:hAnsi="Arial" w:cs="Times New Roman"/>
          <w:szCs w:val="20"/>
        </w:rPr>
        <w:t xml:space="preserve">, </w:t>
      </w:r>
      <w:proofErr w:type="spellStart"/>
      <w:r w:rsidRPr="00496EA7">
        <w:rPr>
          <w:rFonts w:ascii="Arial" w:eastAsia="Times New Roman" w:hAnsi="Arial" w:cs="Times New Roman"/>
          <w:szCs w:val="20"/>
        </w:rPr>
        <w:t>протромбиново</w:t>
      </w:r>
      <w:proofErr w:type="spellEnd"/>
      <w:r w:rsidRPr="00496EA7">
        <w:rPr>
          <w:rFonts w:ascii="Arial" w:eastAsia="Times New Roman" w:hAnsi="Arial" w:cs="Times New Roman"/>
          <w:szCs w:val="20"/>
        </w:rPr>
        <w:t xml:space="preserve"> време/индекс/INR, АПТТ/ </w:t>
      </w:r>
      <w:proofErr w:type="spellStart"/>
      <w:r w:rsidRPr="00496EA7">
        <w:rPr>
          <w:rFonts w:ascii="Arial" w:eastAsia="Times New Roman" w:hAnsi="Arial" w:cs="Times New Roman"/>
          <w:szCs w:val="20"/>
        </w:rPr>
        <w:t>пТПВ</w:t>
      </w:r>
      <w:proofErr w:type="spellEnd"/>
      <w:r w:rsidRPr="00496EA7">
        <w:rPr>
          <w:rFonts w:ascii="Arial" w:eastAsia="Times New Roman" w:hAnsi="Arial" w:cs="Times New Roman"/>
          <w:szCs w:val="20"/>
        </w:rPr>
        <w:t xml:space="preserve">/ККВ), </w:t>
      </w:r>
      <w:proofErr w:type="spellStart"/>
      <w:r w:rsidRPr="00496EA7">
        <w:rPr>
          <w:rFonts w:ascii="Arial" w:eastAsia="Times New Roman" w:hAnsi="Arial" w:cs="Times New Roman"/>
          <w:szCs w:val="20"/>
        </w:rPr>
        <w:t>фибриноген</w:t>
      </w:r>
      <w:proofErr w:type="spellEnd"/>
      <w:r w:rsidRPr="00496EA7">
        <w:rPr>
          <w:rFonts w:ascii="Arial" w:eastAsia="Times New Roman" w:hAnsi="Arial" w:cs="Times New Roman"/>
          <w:szCs w:val="20"/>
        </w:rPr>
        <w:t xml:space="preserve">, други – по индикации; </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 xml:space="preserve">урина – общо изследване.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bCs/>
          <w:szCs w:val="20"/>
        </w:rPr>
        <w:t>При показания – етиологична диагноза</w:t>
      </w:r>
      <w:r w:rsidRPr="00496EA7">
        <w:rPr>
          <w:rFonts w:ascii="Arial" w:eastAsia="Times New Roman" w:hAnsi="Arial" w:cs="Times New Roman"/>
          <w:szCs w:val="20"/>
        </w:rPr>
        <w:t xml:space="preserve"> – </w:t>
      </w:r>
      <w:proofErr w:type="spellStart"/>
      <w:r w:rsidRPr="00496EA7">
        <w:rPr>
          <w:rFonts w:ascii="Arial" w:eastAsia="Times New Roman" w:hAnsi="Arial" w:cs="Times New Roman"/>
          <w:szCs w:val="20"/>
          <w:lang w:val="en-US"/>
        </w:rPr>
        <w:t>Hbs</w:t>
      </w:r>
      <w:proofErr w:type="spellEnd"/>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Ag</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Anti</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HCV</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anti</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HDV</w:t>
      </w:r>
      <w:r w:rsidRPr="00496EA7">
        <w:rPr>
          <w:rFonts w:ascii="Arial" w:eastAsia="Times New Roman" w:hAnsi="Arial" w:cs="Times New Roman"/>
          <w:szCs w:val="20"/>
        </w:rPr>
        <w:t xml:space="preserve">, СМV, НІV и други вирусни маркери, </w:t>
      </w:r>
      <w:proofErr w:type="spellStart"/>
      <w:r w:rsidRPr="00496EA7">
        <w:rPr>
          <w:rFonts w:ascii="Arial" w:eastAsia="Times New Roman" w:hAnsi="Arial" w:cs="Times New Roman"/>
          <w:szCs w:val="20"/>
        </w:rPr>
        <w:t>автоантитела</w:t>
      </w:r>
      <w:proofErr w:type="spellEnd"/>
      <w:r w:rsidRPr="00496EA7">
        <w:rPr>
          <w:rFonts w:ascii="Arial" w:eastAsia="Times New Roman" w:hAnsi="Arial" w:cs="Times New Roman"/>
          <w:szCs w:val="20"/>
        </w:rPr>
        <w:t xml:space="preserve">, </w:t>
      </w:r>
      <w:proofErr w:type="spellStart"/>
      <w:r w:rsidRPr="00496EA7">
        <w:rPr>
          <w:rFonts w:ascii="Arial" w:eastAsia="Times New Roman" w:hAnsi="Arial" w:cs="Times New Roman"/>
          <w:szCs w:val="20"/>
        </w:rPr>
        <w:t>имуноглобулини</w:t>
      </w:r>
      <w:proofErr w:type="spellEnd"/>
      <w:r w:rsidRPr="00496EA7">
        <w:rPr>
          <w:rFonts w:ascii="Arial" w:eastAsia="Times New Roman" w:hAnsi="Arial" w:cs="Times New Roman"/>
          <w:szCs w:val="20"/>
        </w:rPr>
        <w:t xml:space="preserve"> и други </w:t>
      </w:r>
      <w:proofErr w:type="spellStart"/>
      <w:r w:rsidRPr="00496EA7">
        <w:rPr>
          <w:rFonts w:ascii="Arial" w:eastAsia="Times New Roman" w:hAnsi="Arial" w:cs="Times New Roman"/>
          <w:szCs w:val="20"/>
        </w:rPr>
        <w:t>имунологични</w:t>
      </w:r>
      <w:proofErr w:type="spellEnd"/>
      <w:r w:rsidRPr="00496EA7">
        <w:rPr>
          <w:rFonts w:ascii="Arial" w:eastAsia="Times New Roman" w:hAnsi="Arial" w:cs="Times New Roman"/>
          <w:szCs w:val="20"/>
        </w:rPr>
        <w:t xml:space="preserve"> </w:t>
      </w:r>
      <w:proofErr w:type="spellStart"/>
      <w:r w:rsidRPr="00496EA7">
        <w:rPr>
          <w:rFonts w:ascii="Arial" w:eastAsia="Times New Roman" w:hAnsi="Arial" w:cs="Times New Roman"/>
          <w:szCs w:val="20"/>
        </w:rPr>
        <w:t>изслудвания</w:t>
      </w:r>
      <w:proofErr w:type="spellEnd"/>
      <w:r w:rsidRPr="00496EA7">
        <w:rPr>
          <w:rFonts w:ascii="Arial" w:eastAsia="Times New Roman" w:hAnsi="Arial" w:cs="Times New Roman"/>
          <w:szCs w:val="20"/>
        </w:rPr>
        <w:t xml:space="preserve">, серумно желязо, ЖСК, </w:t>
      </w:r>
      <w:proofErr w:type="spellStart"/>
      <w:r w:rsidRPr="00496EA7">
        <w:rPr>
          <w:rFonts w:ascii="Arial" w:eastAsia="Times New Roman" w:hAnsi="Arial" w:cs="Times New Roman"/>
          <w:szCs w:val="20"/>
        </w:rPr>
        <w:t>феритин</w:t>
      </w:r>
      <w:proofErr w:type="spellEnd"/>
      <w:r w:rsidRPr="00496EA7">
        <w:rPr>
          <w:rFonts w:ascii="Arial" w:eastAsia="Times New Roman" w:hAnsi="Arial" w:cs="Times New Roman"/>
          <w:szCs w:val="20"/>
        </w:rPr>
        <w:t xml:space="preserve">, </w:t>
      </w:r>
      <w:proofErr w:type="spellStart"/>
      <w:r w:rsidRPr="00496EA7">
        <w:rPr>
          <w:rFonts w:ascii="Arial" w:eastAsia="Times New Roman" w:hAnsi="Arial" w:cs="Times New Roman"/>
          <w:szCs w:val="20"/>
        </w:rPr>
        <w:t>церулоплазмин</w:t>
      </w:r>
      <w:proofErr w:type="spellEnd"/>
      <w:r w:rsidRPr="00496EA7">
        <w:rPr>
          <w:rFonts w:ascii="Arial" w:eastAsia="Times New Roman" w:hAnsi="Arial" w:cs="Times New Roman"/>
          <w:szCs w:val="20"/>
        </w:rPr>
        <w:t xml:space="preserve">, мед в серума и </w:t>
      </w:r>
      <w:proofErr w:type="spellStart"/>
      <w:r w:rsidRPr="00496EA7">
        <w:rPr>
          <w:rFonts w:ascii="Arial" w:eastAsia="Times New Roman" w:hAnsi="Arial" w:cs="Times New Roman"/>
          <w:szCs w:val="20"/>
        </w:rPr>
        <w:t>куприурия</w:t>
      </w:r>
      <w:proofErr w:type="spellEnd"/>
      <w:r w:rsidRPr="00496EA7">
        <w:rPr>
          <w:rFonts w:ascii="Arial" w:eastAsia="Times New Roman" w:hAnsi="Arial" w:cs="Times New Roman"/>
          <w:szCs w:val="20"/>
        </w:rPr>
        <w:t xml:space="preserve">, алфа1-глобулин, </w:t>
      </w:r>
      <w:proofErr w:type="spellStart"/>
      <w:r w:rsidRPr="00496EA7">
        <w:rPr>
          <w:rFonts w:ascii="Arial" w:eastAsia="Times New Roman" w:hAnsi="Arial" w:cs="Times New Roman"/>
          <w:szCs w:val="20"/>
        </w:rPr>
        <w:t>порфирини</w:t>
      </w:r>
      <w:proofErr w:type="spellEnd"/>
      <w:r w:rsidRPr="00496EA7">
        <w:rPr>
          <w:rFonts w:ascii="Arial" w:eastAsia="Times New Roman" w:hAnsi="Arial" w:cs="Times New Roman"/>
          <w:szCs w:val="20"/>
        </w:rPr>
        <w:t>, Т</w:t>
      </w:r>
      <w:r w:rsidRPr="00496EA7">
        <w:rPr>
          <w:rFonts w:ascii="Arial" w:eastAsia="Times New Roman" w:hAnsi="Arial" w:cs="Times New Roman"/>
          <w:szCs w:val="20"/>
          <w:lang w:val="en-US"/>
        </w:rPr>
        <w:t>SH</w:t>
      </w:r>
      <w:r w:rsidRPr="00496EA7">
        <w:rPr>
          <w:rFonts w:ascii="Arial" w:eastAsia="Times New Roman" w:hAnsi="Arial" w:cs="Times New Roman"/>
          <w:szCs w:val="20"/>
        </w:rPr>
        <w:t xml:space="preserve">, </w:t>
      </w:r>
      <w:r w:rsidRPr="00496EA7">
        <w:rPr>
          <w:rFonts w:ascii="Arial" w:eastAsia="Times New Roman" w:hAnsi="Arial" w:cs="Times New Roman"/>
          <w:sz w:val="28"/>
          <w:szCs w:val="28"/>
        </w:rPr>
        <w:sym w:font="Symbol" w:char="F061"/>
      </w:r>
      <w:r w:rsidRPr="00496EA7">
        <w:rPr>
          <w:rFonts w:ascii="Arial" w:eastAsia="Times New Roman" w:hAnsi="Arial" w:cs="Times New Roman"/>
          <w:szCs w:val="20"/>
        </w:rPr>
        <w:t>-</w:t>
      </w:r>
      <w:proofErr w:type="spellStart"/>
      <w:r w:rsidRPr="00496EA7">
        <w:rPr>
          <w:rFonts w:ascii="Arial" w:eastAsia="Times New Roman" w:hAnsi="Arial" w:cs="Times New Roman"/>
          <w:szCs w:val="20"/>
        </w:rPr>
        <w:t>фетопротеин</w:t>
      </w:r>
      <w:proofErr w:type="spellEnd"/>
      <w:r w:rsidRPr="00496EA7">
        <w:rPr>
          <w:rFonts w:ascii="Arial" w:eastAsia="Times New Roman" w:hAnsi="Arial" w:cs="Times New Roman"/>
          <w:szCs w:val="20"/>
        </w:rPr>
        <w:t xml:space="preserve">, ЛДХ, ОГТТ и определяне на кръвна захар и инсулин, пикочна киселина, общ </w:t>
      </w:r>
      <w:proofErr w:type="spellStart"/>
      <w:r w:rsidRPr="00496EA7">
        <w:rPr>
          <w:rFonts w:ascii="Arial" w:eastAsia="Times New Roman" w:hAnsi="Arial" w:cs="Times New Roman"/>
          <w:szCs w:val="20"/>
        </w:rPr>
        <w:t>холестерол</w:t>
      </w:r>
      <w:proofErr w:type="spellEnd"/>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LHL</w:t>
      </w:r>
      <w:r w:rsidRPr="00496EA7">
        <w:rPr>
          <w:rFonts w:ascii="Arial" w:eastAsia="Times New Roman" w:hAnsi="Arial" w:cs="Times New Roman"/>
          <w:szCs w:val="20"/>
        </w:rPr>
        <w:t xml:space="preserve">- и </w:t>
      </w:r>
      <w:r w:rsidRPr="00496EA7">
        <w:rPr>
          <w:rFonts w:ascii="Arial" w:eastAsia="Times New Roman" w:hAnsi="Arial" w:cs="Times New Roman"/>
          <w:szCs w:val="20"/>
          <w:lang w:val="en-US"/>
        </w:rPr>
        <w:t>HDL</w:t>
      </w:r>
      <w:r w:rsidRPr="00496EA7">
        <w:rPr>
          <w:rFonts w:ascii="Arial" w:eastAsia="Times New Roman" w:hAnsi="Arial" w:cs="Times New Roman"/>
          <w:szCs w:val="20"/>
        </w:rPr>
        <w:t xml:space="preserve">- </w:t>
      </w:r>
      <w:proofErr w:type="spellStart"/>
      <w:r w:rsidRPr="00496EA7">
        <w:rPr>
          <w:rFonts w:ascii="Arial" w:eastAsia="Times New Roman" w:hAnsi="Arial" w:cs="Times New Roman"/>
          <w:szCs w:val="20"/>
        </w:rPr>
        <w:t>холестерол</w:t>
      </w:r>
      <w:proofErr w:type="spellEnd"/>
      <w:r w:rsidRPr="00496EA7">
        <w:rPr>
          <w:rFonts w:ascii="Arial" w:eastAsia="Times New Roman" w:hAnsi="Arial" w:cs="Times New Roman"/>
          <w:szCs w:val="20"/>
        </w:rPr>
        <w:t xml:space="preserve">, </w:t>
      </w:r>
      <w:proofErr w:type="spellStart"/>
      <w:r w:rsidRPr="00496EA7">
        <w:rPr>
          <w:rFonts w:ascii="Arial" w:eastAsia="Times New Roman" w:hAnsi="Arial" w:cs="Times New Roman"/>
          <w:szCs w:val="20"/>
        </w:rPr>
        <w:t>триглицериди</w:t>
      </w:r>
      <w:proofErr w:type="spellEnd"/>
      <w:r w:rsidRPr="00496EA7">
        <w:rPr>
          <w:rFonts w:ascii="Arial" w:eastAsia="Times New Roman" w:hAnsi="Arial" w:cs="Times New Roman"/>
          <w:szCs w:val="20"/>
        </w:rPr>
        <w:t xml:space="preserve"> и други.</w:t>
      </w:r>
    </w:p>
    <w:p w:rsidR="00496EA7" w:rsidRPr="00496EA7" w:rsidRDefault="00496EA7" w:rsidP="00BA0A3D">
      <w:pPr>
        <w:keepNext/>
        <w:keepLines/>
        <w:spacing w:after="0" w:line="240" w:lineRule="auto"/>
        <w:ind w:left="567"/>
        <w:jc w:val="both"/>
        <w:rPr>
          <w:rFonts w:ascii="Arial" w:eastAsia="Times New Roman" w:hAnsi="Arial" w:cs="Times New Roman"/>
          <w:szCs w:val="20"/>
        </w:rPr>
      </w:pPr>
      <w:r w:rsidRPr="00496EA7">
        <w:rPr>
          <w:rFonts w:ascii="Arial" w:eastAsia="Times New Roman" w:hAnsi="Arial" w:cs="Times New Roman"/>
          <w:szCs w:val="20"/>
        </w:rPr>
        <w:t xml:space="preserve">При показания - микробиологични и </w:t>
      </w:r>
      <w:proofErr w:type="spellStart"/>
      <w:r w:rsidRPr="00496EA7">
        <w:rPr>
          <w:rFonts w:ascii="Arial" w:eastAsia="Times New Roman" w:hAnsi="Arial" w:cs="Times New Roman"/>
          <w:szCs w:val="20"/>
        </w:rPr>
        <w:t>паразитологични</w:t>
      </w:r>
      <w:proofErr w:type="spellEnd"/>
      <w:r w:rsidRPr="00496EA7">
        <w:rPr>
          <w:rFonts w:ascii="Arial" w:eastAsia="Times New Roman" w:hAnsi="Arial" w:cs="Times New Roman"/>
          <w:szCs w:val="20"/>
        </w:rPr>
        <w:t xml:space="preserve"> изследвания.</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Инструментални изследвания: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рентгенография на бял дроб и сърце –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ЕКГ;</w:t>
      </w:r>
    </w:p>
    <w:p w:rsidR="00496EA7" w:rsidRPr="00496EA7" w:rsidRDefault="00496EA7" w:rsidP="00BA0A3D">
      <w:pPr>
        <w:keepNext/>
        <w:keepLines/>
        <w:numPr>
          <w:ilvl w:val="0"/>
          <w:numId w:val="4"/>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 xml:space="preserve">ехография на коремни органи с </w:t>
      </w:r>
      <w:proofErr w:type="spellStart"/>
      <w:r w:rsidRPr="00496EA7">
        <w:rPr>
          <w:rFonts w:ascii="Arial" w:eastAsia="Times New Roman" w:hAnsi="Arial" w:cs="Times New Roman"/>
          <w:szCs w:val="20"/>
        </w:rPr>
        <w:t>доплерово</w:t>
      </w:r>
      <w:proofErr w:type="spellEnd"/>
      <w:r w:rsidRPr="00496EA7">
        <w:rPr>
          <w:rFonts w:ascii="Arial" w:eastAsia="Times New Roman" w:hAnsi="Arial" w:cs="Times New Roman"/>
          <w:szCs w:val="20"/>
        </w:rPr>
        <w:t xml:space="preserve"> изследване.</w:t>
      </w:r>
    </w:p>
    <w:p w:rsidR="00496EA7" w:rsidRPr="00496EA7" w:rsidRDefault="00496EA7" w:rsidP="00BA0A3D">
      <w:pPr>
        <w:keepNext/>
        <w:keepLines/>
        <w:spacing w:after="0" w:line="240" w:lineRule="auto"/>
        <w:ind w:left="720" w:hanging="150"/>
        <w:jc w:val="both"/>
        <w:rPr>
          <w:rFonts w:ascii="Arial" w:eastAsia="Times New Roman" w:hAnsi="Arial" w:cs="Times New Roman"/>
          <w:szCs w:val="20"/>
        </w:rPr>
      </w:pPr>
      <w:r w:rsidRPr="00496EA7">
        <w:rPr>
          <w:rFonts w:ascii="Arial" w:eastAsia="Times New Roman" w:hAnsi="Arial" w:cs="Times New Roman"/>
          <w:b/>
          <w:szCs w:val="20"/>
        </w:rPr>
        <w:t xml:space="preserve">Други </w:t>
      </w:r>
      <w:r w:rsidRPr="00496EA7">
        <w:rPr>
          <w:rFonts w:ascii="Arial" w:eastAsia="Times New Roman" w:hAnsi="Arial" w:cs="Times New Roman"/>
          <w:b/>
          <w:bCs/>
          <w:szCs w:val="20"/>
        </w:rPr>
        <w:t>инструментални и функционални изследвания</w:t>
      </w:r>
      <w:r w:rsidRPr="00496EA7">
        <w:rPr>
          <w:rFonts w:ascii="Arial" w:eastAsia="Times New Roman" w:hAnsi="Arial" w:cs="Times New Roman"/>
          <w:szCs w:val="20"/>
        </w:rPr>
        <w:t xml:space="preserve"> -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proofErr w:type="spellStart"/>
      <w:r w:rsidRPr="00496EA7">
        <w:rPr>
          <w:rFonts w:ascii="Arial" w:eastAsia="Times New Roman" w:hAnsi="Arial" w:cs="Times New Roman"/>
          <w:szCs w:val="20"/>
        </w:rPr>
        <w:t>езофагогастроскопия</w:t>
      </w:r>
      <w:proofErr w:type="spellEnd"/>
      <w:r w:rsidRPr="00496EA7">
        <w:rPr>
          <w:rFonts w:ascii="Arial" w:eastAsia="Times New Roman" w:hAnsi="Arial" w:cs="Times New Roman"/>
          <w:szCs w:val="20"/>
        </w:rPr>
        <w:t xml:space="preserve"> (ФГС) или контрастна рентгенография на хранопровода и стомаха (алтернативен метод) или други отдели на ГИТ–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КТ на коремни органи, мозък, EEГ, MРТ – при показания.</w:t>
      </w:r>
    </w:p>
    <w:p w:rsidR="00496EA7" w:rsidRPr="00496EA7" w:rsidRDefault="00496EA7" w:rsidP="00BA0A3D">
      <w:pPr>
        <w:keepNext/>
        <w:keepLines/>
        <w:spacing w:after="0" w:line="240" w:lineRule="auto"/>
        <w:ind w:left="567"/>
        <w:jc w:val="both"/>
        <w:rPr>
          <w:rFonts w:ascii="Arial" w:eastAsia="Times New Roman" w:hAnsi="Arial" w:cs="Times New Roman"/>
          <w:szCs w:val="20"/>
        </w:rPr>
      </w:pPr>
      <w:r w:rsidRPr="00496EA7">
        <w:rPr>
          <w:rFonts w:ascii="Arial" w:eastAsia="Times New Roman" w:hAnsi="Arial" w:cs="Times New Roman"/>
          <w:b/>
          <w:bCs/>
          <w:szCs w:val="20"/>
        </w:rPr>
        <w:t xml:space="preserve">Консултации </w:t>
      </w:r>
      <w:r w:rsidRPr="00496EA7">
        <w:rPr>
          <w:rFonts w:ascii="Arial" w:eastAsia="Times New Roman" w:hAnsi="Arial" w:cs="Times New Roman"/>
          <w:szCs w:val="20"/>
        </w:rPr>
        <w:t>– при индикации:</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 xml:space="preserve">очен преглед за пръстен на </w:t>
      </w:r>
      <w:proofErr w:type="spellStart"/>
      <w:r w:rsidRPr="00496EA7">
        <w:rPr>
          <w:rFonts w:ascii="Arial" w:eastAsia="Times New Roman" w:hAnsi="Arial" w:cs="Times New Roman"/>
          <w:szCs w:val="20"/>
        </w:rPr>
        <w:t>Kayser</w:t>
      </w:r>
      <w:proofErr w:type="spellEnd"/>
      <w:r w:rsidRPr="00496EA7">
        <w:rPr>
          <w:rFonts w:ascii="Arial" w:eastAsia="Times New Roman" w:hAnsi="Arial" w:cs="Times New Roman"/>
          <w:szCs w:val="20"/>
        </w:rPr>
        <w:t xml:space="preserve">- </w:t>
      </w:r>
      <w:proofErr w:type="spellStart"/>
      <w:r w:rsidRPr="00496EA7">
        <w:rPr>
          <w:rFonts w:ascii="Arial" w:eastAsia="Times New Roman" w:hAnsi="Arial" w:cs="Times New Roman"/>
          <w:szCs w:val="20"/>
        </w:rPr>
        <w:t>Flaischer</w:t>
      </w:r>
      <w:proofErr w:type="spellEnd"/>
      <w:r w:rsidRPr="00496EA7">
        <w:rPr>
          <w:rFonts w:ascii="Arial" w:eastAsia="Times New Roman" w:hAnsi="Arial" w:cs="Times New Roman"/>
          <w:szCs w:val="20"/>
        </w:rPr>
        <w:t>, очно дъно, невролог и други - при индикации;</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при необходимост се провежда консултация с клиничен токсиколог.</w:t>
      </w:r>
    </w:p>
    <w:p w:rsidR="00496EA7" w:rsidRPr="00496EA7" w:rsidRDefault="00496EA7" w:rsidP="00BA0A3D">
      <w:pPr>
        <w:keepNext/>
        <w:keepLines/>
        <w:spacing w:after="0" w:line="240" w:lineRule="auto"/>
        <w:jc w:val="center"/>
        <w:rPr>
          <w:rFonts w:ascii="Arial" w:eastAsia="Times New Roman" w:hAnsi="Arial" w:cs="Times New Roman"/>
          <w:b/>
          <w:szCs w:val="20"/>
        </w:rPr>
      </w:pPr>
    </w:p>
    <w:p w:rsidR="00496EA7" w:rsidRPr="00496EA7" w:rsidRDefault="00496EA7" w:rsidP="00BA0A3D">
      <w:pPr>
        <w:keepNext/>
        <w:keepLines/>
        <w:spacing w:after="0" w:line="240" w:lineRule="auto"/>
        <w:jc w:val="center"/>
        <w:rPr>
          <w:rFonts w:ascii="Arial" w:eastAsia="Times New Roman" w:hAnsi="Arial" w:cs="Times New Roman"/>
          <w:b/>
          <w:szCs w:val="20"/>
        </w:rPr>
      </w:pPr>
      <w:r w:rsidRPr="00496EA7">
        <w:rPr>
          <w:rFonts w:ascii="Arial" w:eastAsia="Times New Roman" w:hAnsi="Arial" w:cs="Times New Roman"/>
          <w:b/>
          <w:szCs w:val="20"/>
        </w:rPr>
        <w:t>ЛЕЧЕНИЕ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 xml:space="preserve">Провеждане на етиологично и базисно лечение </w:t>
      </w:r>
      <w:r w:rsidRPr="00496EA7">
        <w:rPr>
          <w:rFonts w:ascii="Arial" w:eastAsia="Times New Roman" w:hAnsi="Arial" w:cs="Times New Roman"/>
          <w:szCs w:val="20"/>
        </w:rPr>
        <w:t xml:space="preserve">на хроничното чернодробно заболяване (по индикации) – кортикостероиди, </w:t>
      </w:r>
      <w:proofErr w:type="spellStart"/>
      <w:r w:rsidRPr="00496EA7">
        <w:rPr>
          <w:rFonts w:ascii="Arial" w:eastAsia="Times New Roman" w:hAnsi="Arial" w:cs="Times New Roman"/>
          <w:szCs w:val="20"/>
        </w:rPr>
        <w:t>имуносупресори</w:t>
      </w:r>
      <w:proofErr w:type="spellEnd"/>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D</w:t>
      </w:r>
      <w:r w:rsidRPr="00496EA7">
        <w:rPr>
          <w:rFonts w:ascii="Arial" w:eastAsia="Times New Roman" w:hAnsi="Arial" w:cs="Times New Roman"/>
          <w:szCs w:val="20"/>
        </w:rPr>
        <w:t>-</w:t>
      </w:r>
      <w:proofErr w:type="spellStart"/>
      <w:r w:rsidRPr="00496EA7">
        <w:rPr>
          <w:rFonts w:ascii="Arial" w:eastAsia="Times New Roman" w:hAnsi="Arial" w:cs="Times New Roman"/>
          <w:szCs w:val="20"/>
          <w:lang w:val="en-US"/>
        </w:rPr>
        <w:t>penicillamin</w:t>
      </w:r>
      <w:proofErr w:type="spellEnd"/>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UDCA</w:t>
      </w:r>
      <w:r w:rsidRPr="00496EA7">
        <w:rPr>
          <w:rFonts w:ascii="Arial" w:eastAsia="Times New Roman" w:hAnsi="Arial" w:cs="Times New Roman"/>
          <w:szCs w:val="20"/>
        </w:rPr>
        <w:t xml:space="preserve">, </w:t>
      </w:r>
      <w:proofErr w:type="spellStart"/>
      <w:r w:rsidRPr="00496EA7">
        <w:rPr>
          <w:rFonts w:ascii="Arial" w:eastAsia="Times New Roman" w:hAnsi="Arial" w:cs="Times New Roman"/>
          <w:szCs w:val="20"/>
        </w:rPr>
        <w:t>хепатопротектори</w:t>
      </w:r>
      <w:proofErr w:type="spellEnd"/>
      <w:r w:rsidRPr="00496EA7">
        <w:rPr>
          <w:rFonts w:ascii="Arial" w:eastAsia="Times New Roman" w:hAnsi="Arial" w:cs="Times New Roman"/>
          <w:szCs w:val="20"/>
        </w:rPr>
        <w:t xml:space="preserve">, витамини, </w:t>
      </w:r>
      <w:proofErr w:type="spellStart"/>
      <w:r w:rsidRPr="00496EA7">
        <w:rPr>
          <w:rFonts w:ascii="Arial" w:eastAsia="Times New Roman" w:hAnsi="Arial" w:cs="Times New Roman"/>
          <w:szCs w:val="20"/>
        </w:rPr>
        <w:t>глюкозни</w:t>
      </w:r>
      <w:proofErr w:type="spellEnd"/>
      <w:r w:rsidRPr="00496EA7">
        <w:rPr>
          <w:rFonts w:ascii="Arial" w:eastAsia="Times New Roman" w:hAnsi="Arial" w:cs="Times New Roman"/>
          <w:szCs w:val="20"/>
        </w:rPr>
        <w:t xml:space="preserve"> разтвори, кръвопускане и други; лечение на усложненията.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Провеждане на лечение на усложненията на чернодробното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proofErr w:type="spellStart"/>
      <w:r w:rsidRPr="00496EA7">
        <w:rPr>
          <w:rFonts w:ascii="Arial" w:eastAsia="Times New Roman" w:hAnsi="Arial" w:cs="Times New Roman"/>
          <w:szCs w:val="20"/>
        </w:rPr>
        <w:t>Реанимационни</w:t>
      </w:r>
      <w:proofErr w:type="spellEnd"/>
      <w:r w:rsidRPr="00496EA7">
        <w:rPr>
          <w:rFonts w:ascii="Arial" w:eastAsia="Times New Roman" w:hAnsi="Arial" w:cs="Times New Roman"/>
          <w:szCs w:val="20"/>
        </w:rPr>
        <w:t xml:space="preserve"> мероприятия, корекция на жизненоважни функции и показатели.</w:t>
      </w:r>
    </w:p>
    <w:p w:rsidR="00496EA7" w:rsidRPr="00496EA7" w:rsidRDefault="00496EA7" w:rsidP="00BA0A3D">
      <w:pPr>
        <w:keepNext/>
        <w:keepLines/>
        <w:spacing w:after="0" w:line="240" w:lineRule="auto"/>
        <w:ind w:left="720"/>
        <w:jc w:val="both"/>
        <w:rPr>
          <w:rFonts w:ascii="Arial" w:eastAsia="Times New Roman" w:hAnsi="Arial" w:cs="Arial"/>
          <w:noProof/>
        </w:rPr>
      </w:pPr>
      <w:r w:rsidRPr="00496EA7">
        <w:rPr>
          <w:rFonts w:ascii="Arial" w:eastAsia="Times New Roman" w:hAnsi="Arial" w:cs="Times New Roman"/>
          <w:szCs w:val="20"/>
        </w:rPr>
        <w:t>Здравни грижи.</w:t>
      </w:r>
    </w:p>
    <w:p w:rsidR="00496EA7" w:rsidRPr="00496EA7" w:rsidRDefault="00496EA7" w:rsidP="00BA0A3D">
      <w:pPr>
        <w:keepNext/>
        <w:keepLines/>
        <w:spacing w:after="0" w:line="240" w:lineRule="auto"/>
        <w:ind w:firstLine="567"/>
        <w:jc w:val="both"/>
        <w:rPr>
          <w:rFonts w:ascii="Arial" w:eastAsia="Times New Roman" w:hAnsi="Arial" w:cs="Times New Roman"/>
          <w:b/>
          <w:noProof/>
          <w:szCs w:val="20"/>
        </w:rPr>
      </w:pPr>
    </w:p>
    <w:p w:rsidR="00496EA7" w:rsidRPr="00496EA7" w:rsidRDefault="00496EA7" w:rsidP="00BA0A3D">
      <w:pPr>
        <w:keepNext/>
        <w:keepLines/>
        <w:spacing w:after="0" w:line="240" w:lineRule="auto"/>
        <w:ind w:firstLine="567"/>
        <w:jc w:val="both"/>
        <w:rPr>
          <w:rFonts w:ascii="Arial" w:eastAsia="Times New Roman" w:hAnsi="Arial" w:cs="Times New Roman"/>
          <w:b/>
          <w:noProof/>
          <w:szCs w:val="20"/>
        </w:rPr>
      </w:pPr>
      <w:r w:rsidRPr="00496EA7">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496EA7" w:rsidRPr="00496EA7" w:rsidRDefault="00496EA7" w:rsidP="00BA0A3D">
      <w:pPr>
        <w:keepNext/>
        <w:keepLines/>
        <w:spacing w:after="0" w:line="240" w:lineRule="auto"/>
        <w:ind w:firstLine="567"/>
        <w:jc w:val="both"/>
        <w:rPr>
          <w:rFonts w:ascii="Arial" w:eastAsia="Times New Roman" w:hAnsi="Arial" w:cs="Times New Roman"/>
          <w:b/>
          <w:bCs/>
          <w:noProof/>
          <w:szCs w:val="20"/>
        </w:rPr>
      </w:pPr>
      <w:r w:rsidRPr="00496EA7">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496EA7" w:rsidRPr="00496EA7" w:rsidRDefault="00496EA7" w:rsidP="00BA0A3D">
      <w:pPr>
        <w:keepNext/>
        <w:keepLines/>
        <w:spacing w:after="0" w:line="240" w:lineRule="auto"/>
        <w:ind w:firstLine="567"/>
        <w:jc w:val="both"/>
        <w:rPr>
          <w:rFonts w:ascii="Arial" w:eastAsia="Times New Roman" w:hAnsi="Arial" w:cs="Arial"/>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rPr>
        <w:t>3. ПОСТАВЯНЕ НА ОКОНЧАТЕЛНА ДИАГНОЗА.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Въз основа на комплекс от проведените изследвания.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хроничен вирусен хепатит</w:t>
      </w:r>
      <w:r w:rsidRPr="00496EA7">
        <w:rPr>
          <w:rFonts w:ascii="Arial" w:eastAsia="Times New Roman" w:hAnsi="Arial" w:cs="Times New Roman"/>
          <w:szCs w:val="20"/>
        </w:rPr>
        <w:t xml:space="preserve"> – на базата на позитивни </w:t>
      </w:r>
      <w:proofErr w:type="spellStart"/>
      <w:r w:rsidRPr="00496EA7">
        <w:rPr>
          <w:rFonts w:ascii="Arial" w:eastAsia="Times New Roman" w:hAnsi="Arial" w:cs="Times New Roman"/>
          <w:szCs w:val="20"/>
        </w:rPr>
        <w:t>серологични</w:t>
      </w:r>
      <w:proofErr w:type="spellEnd"/>
      <w:r w:rsidRPr="00496EA7">
        <w:rPr>
          <w:rFonts w:ascii="Arial" w:eastAsia="Times New Roman" w:hAnsi="Arial" w:cs="Times New Roman"/>
          <w:szCs w:val="20"/>
        </w:rPr>
        <w:t xml:space="preserve"> маркери за </w:t>
      </w:r>
      <w:r w:rsidRPr="0056781A">
        <w:rPr>
          <w:rFonts w:ascii="Arial" w:eastAsia="Times New Roman" w:hAnsi="Arial" w:cs="Times New Roman"/>
          <w:b/>
          <w:szCs w:val="20"/>
          <w:lang w:val="en-US"/>
        </w:rPr>
        <w:t>HBV</w:t>
      </w:r>
      <w:r w:rsidRPr="0056781A">
        <w:rPr>
          <w:rFonts w:ascii="Arial" w:eastAsia="Times New Roman" w:hAnsi="Arial" w:cs="Times New Roman"/>
          <w:b/>
          <w:szCs w:val="20"/>
        </w:rPr>
        <w:t xml:space="preserve">, </w:t>
      </w:r>
      <w:r w:rsidRPr="0056781A">
        <w:rPr>
          <w:rFonts w:ascii="Arial" w:eastAsia="Times New Roman" w:hAnsi="Arial" w:cs="Times New Roman"/>
          <w:b/>
          <w:szCs w:val="20"/>
          <w:lang w:val="en-US"/>
        </w:rPr>
        <w:t>HCV</w:t>
      </w:r>
      <w:r w:rsidRPr="00496EA7">
        <w:rPr>
          <w:rFonts w:ascii="Arial" w:eastAsia="Times New Roman" w:hAnsi="Arial" w:cs="Times New Roman"/>
          <w:szCs w:val="20"/>
        </w:rPr>
        <w:t xml:space="preserve"> или </w:t>
      </w:r>
      <w:r w:rsidRPr="00496EA7">
        <w:rPr>
          <w:rFonts w:ascii="Arial" w:eastAsia="Times New Roman" w:hAnsi="Arial" w:cs="Times New Roman"/>
          <w:szCs w:val="20"/>
          <w:lang w:val="en-US"/>
        </w:rPr>
        <w:t>HDV</w:t>
      </w:r>
      <w:r w:rsidRPr="00496EA7">
        <w:rPr>
          <w:rFonts w:ascii="Arial" w:eastAsia="Times New Roman" w:hAnsi="Arial" w:cs="Times New Roman"/>
          <w:szCs w:val="20"/>
        </w:rPr>
        <w:t xml:space="preserve"> в съчетание с данните от </w:t>
      </w:r>
      <w:proofErr w:type="spellStart"/>
      <w:r w:rsidRPr="00496EA7">
        <w:rPr>
          <w:rFonts w:ascii="Arial" w:eastAsia="Times New Roman" w:hAnsi="Arial" w:cs="Times New Roman"/>
          <w:szCs w:val="20"/>
        </w:rPr>
        <w:t>хистоморфологичното</w:t>
      </w:r>
      <w:proofErr w:type="spellEnd"/>
      <w:r w:rsidRPr="00496EA7">
        <w:rPr>
          <w:rFonts w:ascii="Arial" w:eastAsia="Times New Roman" w:hAnsi="Arial" w:cs="Times New Roman"/>
          <w:szCs w:val="20"/>
        </w:rPr>
        <w:t xml:space="preserve">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хроничен автоимунен хепатит</w:t>
      </w:r>
      <w:r w:rsidRPr="00496EA7">
        <w:rPr>
          <w:rFonts w:ascii="Arial" w:eastAsia="Times New Roman" w:hAnsi="Arial" w:cs="Times New Roman"/>
          <w:szCs w:val="20"/>
        </w:rPr>
        <w:t xml:space="preserve"> - на базата на позитивни </w:t>
      </w:r>
      <w:proofErr w:type="spellStart"/>
      <w:r w:rsidRPr="00496EA7">
        <w:rPr>
          <w:rFonts w:ascii="Arial" w:eastAsia="Times New Roman" w:hAnsi="Arial" w:cs="Times New Roman"/>
          <w:szCs w:val="20"/>
        </w:rPr>
        <w:t>автоантитела</w:t>
      </w:r>
      <w:proofErr w:type="spellEnd"/>
      <w:r w:rsidRPr="00496EA7">
        <w:rPr>
          <w:rFonts w:ascii="Arial" w:eastAsia="Times New Roman" w:hAnsi="Arial" w:cs="Times New Roman"/>
          <w:szCs w:val="20"/>
        </w:rPr>
        <w:t xml:space="preserve"> в съчетание с данните от </w:t>
      </w:r>
      <w:proofErr w:type="spellStart"/>
      <w:r w:rsidRPr="00496EA7">
        <w:rPr>
          <w:rFonts w:ascii="Arial" w:eastAsia="Times New Roman" w:hAnsi="Arial" w:cs="Times New Roman"/>
          <w:szCs w:val="20"/>
        </w:rPr>
        <w:t>хистоморфологичното</w:t>
      </w:r>
      <w:proofErr w:type="spellEnd"/>
      <w:r w:rsidRPr="00496EA7">
        <w:rPr>
          <w:rFonts w:ascii="Arial" w:eastAsia="Times New Roman" w:hAnsi="Arial" w:cs="Times New Roman"/>
          <w:szCs w:val="20"/>
        </w:rPr>
        <w:t xml:space="preserve">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proofErr w:type="spellStart"/>
      <w:r w:rsidRPr="00496EA7">
        <w:rPr>
          <w:rFonts w:ascii="Arial" w:eastAsia="Times New Roman" w:hAnsi="Arial" w:cs="Times New Roman"/>
          <w:i/>
          <w:szCs w:val="20"/>
        </w:rPr>
        <w:t>стеатозен</w:t>
      </w:r>
      <w:proofErr w:type="spellEnd"/>
      <w:r w:rsidRPr="00496EA7">
        <w:rPr>
          <w:rFonts w:ascii="Arial" w:eastAsia="Times New Roman" w:hAnsi="Arial" w:cs="Times New Roman"/>
          <w:i/>
          <w:szCs w:val="20"/>
        </w:rPr>
        <w:t xml:space="preserve"> хепатит</w:t>
      </w:r>
      <w:r w:rsidRPr="00496EA7">
        <w:rPr>
          <w:rFonts w:ascii="Arial" w:eastAsia="Times New Roman" w:hAnsi="Arial" w:cs="Times New Roman"/>
          <w:szCs w:val="20"/>
        </w:rPr>
        <w:t xml:space="preserve"> – на базата на </w:t>
      </w:r>
      <w:proofErr w:type="spellStart"/>
      <w:r w:rsidRPr="00496EA7">
        <w:rPr>
          <w:rFonts w:ascii="Arial" w:eastAsia="Times New Roman" w:hAnsi="Arial" w:cs="Times New Roman"/>
          <w:szCs w:val="20"/>
        </w:rPr>
        <w:t>ехографски</w:t>
      </w:r>
      <w:proofErr w:type="spellEnd"/>
      <w:r w:rsidRPr="00496EA7">
        <w:rPr>
          <w:rFonts w:ascii="Arial" w:eastAsia="Times New Roman" w:hAnsi="Arial" w:cs="Times New Roman"/>
          <w:szCs w:val="20"/>
        </w:rPr>
        <w:t xml:space="preserve"> белези за </w:t>
      </w:r>
      <w:proofErr w:type="spellStart"/>
      <w:r w:rsidRPr="00496EA7">
        <w:rPr>
          <w:rFonts w:ascii="Arial" w:eastAsia="Times New Roman" w:hAnsi="Arial" w:cs="Times New Roman"/>
          <w:szCs w:val="20"/>
        </w:rPr>
        <w:t>стеатоза</w:t>
      </w:r>
      <w:proofErr w:type="spellEnd"/>
      <w:r w:rsidRPr="00496EA7">
        <w:rPr>
          <w:rFonts w:ascii="Arial" w:eastAsia="Times New Roman" w:hAnsi="Arial" w:cs="Times New Roman"/>
          <w:szCs w:val="20"/>
        </w:rPr>
        <w:t xml:space="preserve"> и биохимични параметри в съчетание с данните от </w:t>
      </w:r>
      <w:proofErr w:type="spellStart"/>
      <w:r w:rsidRPr="00496EA7">
        <w:rPr>
          <w:rFonts w:ascii="Arial" w:eastAsia="Times New Roman" w:hAnsi="Arial" w:cs="Times New Roman"/>
          <w:szCs w:val="20"/>
        </w:rPr>
        <w:t>хистоморфологичното</w:t>
      </w:r>
      <w:proofErr w:type="spellEnd"/>
      <w:r w:rsidRPr="00496EA7">
        <w:rPr>
          <w:rFonts w:ascii="Arial" w:eastAsia="Times New Roman" w:hAnsi="Arial" w:cs="Times New Roman"/>
          <w:szCs w:val="20"/>
        </w:rPr>
        <w:t xml:space="preserve">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хронични хепатити с метаболитна етиология</w:t>
      </w:r>
      <w:r w:rsidRPr="00496EA7">
        <w:rPr>
          <w:rFonts w:ascii="Arial" w:eastAsia="Times New Roman" w:hAnsi="Arial" w:cs="Times New Roman"/>
          <w:szCs w:val="20"/>
        </w:rPr>
        <w:t xml:space="preserve"> – на базата на доказан метаболитен дефект.</w:t>
      </w:r>
    </w:p>
    <w:p w:rsidR="00496EA7" w:rsidRPr="00496EA7" w:rsidRDefault="00496EA7" w:rsidP="00BA0A3D">
      <w:pPr>
        <w:keepNext/>
        <w:keepLines/>
        <w:spacing w:after="0" w:line="240" w:lineRule="auto"/>
        <w:ind w:firstLine="513"/>
        <w:jc w:val="both"/>
        <w:rPr>
          <w:rFonts w:ascii="Arial" w:eastAsia="Times New Roman" w:hAnsi="Arial" w:cs="Times New Roman"/>
          <w:b/>
          <w:szCs w:val="20"/>
        </w:rPr>
      </w:pPr>
      <w:r w:rsidRPr="00496EA7">
        <w:rPr>
          <w:rFonts w:ascii="Arial" w:eastAsia="Times New Roman" w:hAnsi="Arial" w:cs="Times New Roman"/>
          <w:b/>
          <w:szCs w:val="20"/>
        </w:rPr>
        <w:t>Чернодробната биопсия с морфологично изследване не е задължителна. Провежда се само по индикации и липса на противопоказания за извършване!</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b/>
          <w:szCs w:val="20"/>
        </w:rPr>
      </w:pPr>
      <w:r w:rsidRPr="00496EA7">
        <w:rPr>
          <w:rFonts w:ascii="Arial" w:eastAsia="Times New Roman" w:hAnsi="Arial" w:cs="Times New Roman"/>
          <w:b/>
          <w:noProof/>
          <w:szCs w:val="20"/>
        </w:rPr>
        <w:t>4. ДЕХОСПИТАЛИЗАЦИЯ И ОПРЕДЕЛЯНЕ НА СЛЕДБОЛНИЧЕН РЕЖИМ</w:t>
      </w:r>
      <w:r w:rsidRPr="00496EA7">
        <w:rPr>
          <w:rFonts w:ascii="Arial" w:eastAsia="Times New Roman" w:hAnsi="Arial" w:cs="Times New Roman"/>
          <w:b/>
          <w:szCs w:val="20"/>
        </w:rPr>
        <w:t xml:space="preserve">. </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 xml:space="preserve">Диагностични, лечебни и </w:t>
      </w:r>
      <w:proofErr w:type="spellStart"/>
      <w:r w:rsidRPr="00496EA7">
        <w:rPr>
          <w:rFonts w:ascii="Arial" w:eastAsia="Times New Roman" w:hAnsi="Arial" w:cs="Times New Roman"/>
          <w:b/>
          <w:szCs w:val="20"/>
        </w:rPr>
        <w:t>рехабилитационни</w:t>
      </w:r>
      <w:proofErr w:type="spellEnd"/>
      <w:r w:rsidRPr="00496EA7">
        <w:rPr>
          <w:rFonts w:ascii="Arial" w:eastAsia="Times New Roman" w:hAnsi="Arial" w:cs="Times New Roman"/>
          <w:b/>
          <w:szCs w:val="20"/>
        </w:rPr>
        <w:t xml:space="preserve"> дейности и услуги при </w:t>
      </w:r>
      <w:proofErr w:type="spellStart"/>
      <w:r w:rsidRPr="00496EA7">
        <w:rPr>
          <w:rFonts w:ascii="Arial" w:eastAsia="Times New Roman" w:hAnsi="Arial" w:cs="Times New Roman"/>
          <w:b/>
          <w:szCs w:val="20"/>
        </w:rPr>
        <w:t>дехоспитализацията</w:t>
      </w:r>
      <w:proofErr w:type="spellEnd"/>
      <w:r w:rsidRPr="00496EA7">
        <w:rPr>
          <w:rFonts w:ascii="Arial" w:eastAsia="Times New Roman" w:hAnsi="Arial" w:cs="Times New Roman"/>
          <w:b/>
          <w:szCs w:val="20"/>
        </w:rPr>
        <w:t>:</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(клинични/</w:t>
      </w:r>
      <w:proofErr w:type="spellStart"/>
      <w:r w:rsidRPr="00496EA7">
        <w:rPr>
          <w:rFonts w:ascii="Arial" w:eastAsia="Times New Roman" w:hAnsi="Arial" w:cs="Times New Roman"/>
          <w:szCs w:val="20"/>
        </w:rPr>
        <w:t>параклинични</w:t>
      </w:r>
      <w:proofErr w:type="spellEnd"/>
      <w:r w:rsidRPr="00496EA7">
        <w:rPr>
          <w:rFonts w:ascii="Arial" w:eastAsia="Times New Roman" w:hAnsi="Arial" w:cs="Times New Roman"/>
          <w:szCs w:val="20"/>
        </w:rPr>
        <w:t>) и изпълнение на едно или повече от следните условия: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осигуряване на коректна диагноза и лечение;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корекция на променените параметри и усложнения при хронично чернодробно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изготвени препоръки за антивирусно лечение (протокол).</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Насочване към Клинична онкологична комисия (съгласно медицински стандарт "Медицинска онкология") на лечебно заведение или обединение, с възможности за комплексно лечение в случаите на доказано онкологично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p>
    <w:p w:rsidR="00496EA7" w:rsidRPr="00496EA7" w:rsidRDefault="00496EA7" w:rsidP="00BA0A3D">
      <w:pPr>
        <w:keepNext/>
        <w:keepLines/>
        <w:spacing w:after="0" w:line="240" w:lineRule="auto"/>
        <w:ind w:firstLine="567"/>
        <w:jc w:val="both"/>
        <w:rPr>
          <w:rFonts w:ascii="Arial" w:eastAsia="Times New Roman" w:hAnsi="Arial" w:cs="Times New Roman"/>
          <w:b/>
          <w:snapToGrid w:val="0"/>
          <w:szCs w:val="20"/>
        </w:rPr>
      </w:pPr>
      <w:r w:rsidRPr="00496EA7">
        <w:rPr>
          <w:rFonts w:ascii="Arial" w:eastAsia="Times New Roman" w:hAnsi="Arial" w:cs="Times New Roman"/>
          <w:b/>
          <w:snapToGrid w:val="0"/>
          <w:szCs w:val="20"/>
        </w:rPr>
        <w:t>Довършване на лечебния процес и проследяване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w:t>
      </w:r>
      <w:proofErr w:type="spellStart"/>
      <w:r w:rsidRPr="00496EA7">
        <w:rPr>
          <w:rFonts w:ascii="Arial" w:eastAsia="Times New Roman" w:hAnsi="Arial" w:cs="Times New Roman"/>
          <w:szCs w:val="20"/>
        </w:rPr>
        <w:t>епикризата</w:t>
      </w:r>
      <w:proofErr w:type="spellEnd"/>
      <w:r w:rsidRPr="00496EA7">
        <w:rPr>
          <w:rFonts w:ascii="Arial" w:eastAsia="Times New Roman" w:hAnsi="Arial" w:cs="Times New Roman"/>
          <w:szCs w:val="20"/>
        </w:rPr>
        <w:t xml:space="preserve">.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При диагноза включена в Наредбата за диспансеризация, пациентът се насочва за диспансерно наблюдение, съгласно изискванията на същата. </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noProof/>
          <w:color w:val="000000"/>
          <w:szCs w:val="20"/>
        </w:rPr>
      </w:pPr>
      <w:r w:rsidRPr="00496EA7">
        <w:rPr>
          <w:rFonts w:ascii="Arial" w:eastAsia="Times New Roman" w:hAnsi="Arial" w:cs="Times New Roman"/>
          <w:b/>
          <w:noProof/>
          <w:szCs w:val="20"/>
        </w:rPr>
        <w:t>5. МЕДИЦИНСКА ЕКСПЕРТИЗА НА РАБОТОСПОСОБНОСТТА</w:t>
      </w:r>
      <w:r w:rsidRPr="00496EA7">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496EA7" w:rsidRPr="00496EA7" w:rsidRDefault="00496EA7" w:rsidP="00BA0A3D">
      <w:pPr>
        <w:keepNext/>
        <w:keepLines/>
        <w:spacing w:after="0" w:line="240" w:lineRule="auto"/>
        <w:jc w:val="both"/>
        <w:rPr>
          <w:rFonts w:ascii="Arial" w:eastAsia="Times New Roman" w:hAnsi="Arial" w:cs="Times New Roman"/>
          <w:noProof/>
          <w:color w:val="000000"/>
          <w:szCs w:val="20"/>
        </w:rPr>
      </w:pPr>
      <w:r w:rsidRPr="00496EA7">
        <w:rPr>
          <w:rFonts w:ascii="Arial" w:eastAsia="Times New Roman" w:hAnsi="Arial" w:cs="Times New Roman"/>
          <w:noProof/>
          <w:color w:val="000000"/>
          <w:szCs w:val="20"/>
        </w:rPr>
        <w:br w:type="page"/>
      </w:r>
    </w:p>
    <w:p w:rsidR="00496EA7" w:rsidRPr="00496EA7" w:rsidRDefault="00496EA7" w:rsidP="00BA0A3D">
      <w:pPr>
        <w:keepNext/>
        <w:keepLines/>
        <w:spacing w:after="0" w:line="240" w:lineRule="auto"/>
        <w:jc w:val="both"/>
        <w:rPr>
          <w:rFonts w:ascii="Arial" w:eastAsia="Times New Roman" w:hAnsi="Arial" w:cs="Times New Roman"/>
          <w:b/>
          <w:caps/>
          <w:noProof/>
          <w:szCs w:val="20"/>
          <w:u w:val="single"/>
          <w:lang w:val="ru-RU"/>
        </w:rPr>
      </w:pPr>
      <w:r w:rsidRPr="00496EA7">
        <w:rPr>
          <w:rFonts w:ascii="Arial" w:eastAsia="Times New Roman" w:hAnsi="Arial" w:cs="Times New Roman"/>
          <w:b/>
          <w:caps/>
          <w:noProof/>
          <w:szCs w:val="20"/>
          <w:lang w:val="ru-RU"/>
        </w:rPr>
        <w:t xml:space="preserve">ІІІ. </w:t>
      </w:r>
      <w:r w:rsidRPr="00496EA7">
        <w:rPr>
          <w:rFonts w:ascii="Arial" w:eastAsia="Times New Roman" w:hAnsi="Arial" w:cs="Times New Roman"/>
          <w:b/>
          <w:caps/>
          <w:noProof/>
          <w:szCs w:val="20"/>
          <w:u w:val="single"/>
          <w:lang w:val="ru-RU"/>
        </w:rPr>
        <w:t>Документиране на дейностите по клиничната пътека</w:t>
      </w:r>
    </w:p>
    <w:p w:rsidR="00496EA7" w:rsidRPr="00496EA7" w:rsidRDefault="00496EA7" w:rsidP="00BA0A3D">
      <w:pPr>
        <w:keepNext/>
        <w:keepLines/>
        <w:spacing w:after="0" w:line="240" w:lineRule="auto"/>
        <w:jc w:val="both"/>
        <w:rPr>
          <w:rFonts w:ascii="Arial" w:eastAsia="Times New Roman" w:hAnsi="Arial" w:cs="Times New Roman"/>
          <w:i/>
          <w:noProof/>
          <w:szCs w:val="20"/>
        </w:rPr>
      </w:pPr>
      <w:r w:rsidRPr="00496EA7">
        <w:rPr>
          <w:rFonts w:ascii="Arial" w:eastAsia="Times New Roman" w:hAnsi="Arial" w:cs="Times New Roman"/>
          <w:b/>
          <w:noProof/>
          <w:szCs w:val="20"/>
        </w:rPr>
        <w:t>1.</w:t>
      </w:r>
      <w:r w:rsidRPr="00496EA7">
        <w:rPr>
          <w:rFonts w:ascii="Arial" w:eastAsia="Times New Roman" w:hAnsi="Arial" w:cs="Times New Roman"/>
          <w:noProof/>
          <w:szCs w:val="20"/>
        </w:rPr>
        <w:t xml:space="preserve"> </w:t>
      </w:r>
      <w:r w:rsidRPr="00496EA7">
        <w:rPr>
          <w:rFonts w:ascii="Arial" w:eastAsia="Times New Roman" w:hAnsi="Arial" w:cs="Times New Roman"/>
          <w:b/>
          <w:noProof/>
          <w:szCs w:val="20"/>
        </w:rPr>
        <w:t>ХОСПИТАЛИЗАЦИЯТА НА ПАЦИЕНТА</w:t>
      </w:r>
      <w:r w:rsidRPr="00496EA7">
        <w:rPr>
          <w:rFonts w:ascii="Arial" w:eastAsia="Times New Roman" w:hAnsi="Arial" w:cs="Times New Roman"/>
          <w:noProof/>
          <w:szCs w:val="20"/>
        </w:rPr>
        <w:t xml:space="preserve"> се документира в “</w:t>
      </w:r>
      <w:r w:rsidRPr="00496EA7">
        <w:rPr>
          <w:rFonts w:ascii="Arial" w:eastAsia="Times New Roman" w:hAnsi="Arial" w:cs="Times New Roman"/>
          <w:i/>
          <w:noProof/>
          <w:szCs w:val="20"/>
        </w:rPr>
        <w:t>История на заболяването</w:t>
      </w:r>
      <w:r w:rsidRPr="00496EA7">
        <w:rPr>
          <w:rFonts w:ascii="Arial" w:eastAsia="Times New Roman" w:hAnsi="Arial" w:cs="Times New Roman"/>
          <w:noProof/>
          <w:szCs w:val="20"/>
        </w:rPr>
        <w:t xml:space="preserve">” (ИЗ) и в част ІІ на </w:t>
      </w:r>
      <w:r w:rsidRPr="00496EA7">
        <w:rPr>
          <w:rFonts w:ascii="Arial" w:eastAsia="Times New Roman" w:hAnsi="Arial" w:cs="Times New Roman"/>
          <w:i/>
          <w:noProof/>
          <w:szCs w:val="20"/>
        </w:rPr>
        <w:t>„Направление за хоспитализация/лечение по амбулаторни процедури“ - бл.МЗ-НЗОК №7.</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noProof/>
          <w:szCs w:val="20"/>
        </w:rPr>
      </w:pPr>
      <w:r w:rsidRPr="00496EA7">
        <w:rPr>
          <w:rFonts w:ascii="Arial" w:eastAsia="Times New Roman" w:hAnsi="Arial" w:cs="Times New Roman"/>
          <w:b/>
          <w:noProof/>
          <w:szCs w:val="20"/>
        </w:rPr>
        <w:t>2.</w:t>
      </w:r>
      <w:r w:rsidRPr="00496EA7">
        <w:rPr>
          <w:rFonts w:ascii="Arial" w:eastAsia="Times New Roman" w:hAnsi="Arial" w:cs="Times New Roman"/>
          <w:noProof/>
          <w:szCs w:val="20"/>
        </w:rPr>
        <w:t xml:space="preserve"> </w:t>
      </w:r>
      <w:r w:rsidRPr="00496EA7">
        <w:rPr>
          <w:rFonts w:ascii="Arial" w:eastAsia="Times New Roman" w:hAnsi="Arial" w:cs="Times New Roman"/>
          <w:b/>
          <w:noProof/>
          <w:szCs w:val="20"/>
        </w:rPr>
        <w:t>ДОКУМЕНТИРАНЕ НА ДИАГНОСТИЧНО - ЛЕЧЕБНИЯ АЛГОРИТЪМ</w:t>
      </w:r>
      <w:r w:rsidRPr="00496EA7">
        <w:rPr>
          <w:rFonts w:ascii="Arial" w:eastAsia="Times New Roman" w:hAnsi="Arial" w:cs="Times New Roman"/>
          <w:noProof/>
          <w:szCs w:val="20"/>
        </w:rPr>
        <w:t xml:space="preserve"> – в</w:t>
      </w:r>
      <w:r w:rsidRPr="00496EA7">
        <w:rPr>
          <w:rFonts w:ascii="Arial" w:eastAsia="Times New Roman" w:hAnsi="Arial" w:cs="Times New Roman"/>
          <w:i/>
          <w:noProof/>
          <w:szCs w:val="20"/>
        </w:rPr>
        <w:t xml:space="preserve"> “История на заболяването”</w:t>
      </w:r>
      <w:r w:rsidRPr="00496EA7">
        <w:rPr>
          <w:rFonts w:ascii="Arial" w:eastAsia="Times New Roman" w:hAnsi="Arial" w:cs="Times New Roman"/>
          <w:noProof/>
          <w:szCs w:val="20"/>
        </w:rPr>
        <w:t>.</w:t>
      </w:r>
    </w:p>
    <w:p w:rsidR="00496EA7" w:rsidRPr="00496EA7" w:rsidRDefault="00496EA7" w:rsidP="00BA0A3D">
      <w:pPr>
        <w:keepNext/>
        <w:keepLines/>
        <w:spacing w:after="0" w:line="240" w:lineRule="auto"/>
        <w:jc w:val="both"/>
        <w:rPr>
          <w:rFonts w:ascii="Arial" w:eastAsia="Times New Roman" w:hAnsi="Arial" w:cs="Times New Roman"/>
          <w:b/>
          <w:szCs w:val="20"/>
          <w:lang w:val="ru-RU"/>
        </w:rPr>
      </w:pPr>
    </w:p>
    <w:p w:rsidR="00496EA7" w:rsidRPr="00496EA7" w:rsidRDefault="00496EA7" w:rsidP="00BA0A3D">
      <w:pPr>
        <w:keepNext/>
        <w:keepLines/>
        <w:spacing w:after="0" w:line="240" w:lineRule="auto"/>
        <w:jc w:val="both"/>
        <w:rPr>
          <w:rFonts w:ascii="Arial" w:eastAsia="Times New Roman" w:hAnsi="Arial" w:cs="Times New Roman"/>
          <w:szCs w:val="20"/>
        </w:rPr>
      </w:pPr>
      <w:r w:rsidRPr="00496EA7">
        <w:rPr>
          <w:rFonts w:ascii="Arial" w:eastAsia="Times New Roman" w:hAnsi="Arial" w:cs="Times New Roman"/>
          <w:b/>
          <w:szCs w:val="20"/>
        </w:rPr>
        <w:t>3. ИЗПИСВАНЕТО/ПРЕВЕЖДАНЕТО КЪМ ДРУГО ЛЕЧЕБНО ЗАВЕДЕНИЕ СЕ ДОКУМЕНТИРА В:</w:t>
      </w:r>
    </w:p>
    <w:p w:rsidR="00496EA7" w:rsidRPr="00496EA7" w:rsidRDefault="00496EA7" w:rsidP="00BA0A3D">
      <w:pPr>
        <w:keepNext/>
        <w:keepLines/>
        <w:spacing w:after="0" w:line="240" w:lineRule="auto"/>
        <w:ind w:firstLine="567"/>
        <w:jc w:val="both"/>
        <w:rPr>
          <w:rFonts w:ascii="Arial" w:eastAsia="Times New Roman" w:hAnsi="Arial" w:cs="Times New Roman"/>
          <w:i/>
          <w:szCs w:val="20"/>
        </w:rPr>
      </w:pPr>
      <w:r w:rsidRPr="00496EA7">
        <w:rPr>
          <w:rFonts w:ascii="Arial" w:eastAsia="Times New Roman" w:hAnsi="Arial" w:cs="Times New Roman"/>
          <w:i/>
          <w:szCs w:val="20"/>
        </w:rPr>
        <w:t>-</w:t>
      </w:r>
      <w:r w:rsidRPr="00496EA7">
        <w:rPr>
          <w:rFonts w:ascii="Arial" w:eastAsia="Times New Roman" w:hAnsi="Arial" w:cs="Times New Roman"/>
          <w:i/>
          <w:szCs w:val="20"/>
        </w:rPr>
        <w:tab/>
        <w:t>“История на заболяването”;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 xml:space="preserve">част ІІІ на </w:t>
      </w:r>
      <w:r w:rsidRPr="00496EA7">
        <w:rPr>
          <w:rFonts w:ascii="Arial" w:eastAsia="Times New Roman" w:hAnsi="Arial" w:cs="Times New Roman"/>
          <w:i/>
          <w:noProof/>
          <w:szCs w:val="20"/>
        </w:rPr>
        <w:t>„Направление за хоспитализация/лечение по амбулаторни процедури“ - бл.МЗ-НЗОК №7</w:t>
      </w:r>
      <w:r w:rsidRPr="00496EA7">
        <w:rPr>
          <w:rFonts w:ascii="Arial" w:eastAsia="Times New Roman" w:hAnsi="Arial" w:cs="Times New Roman"/>
          <w:szCs w:val="20"/>
        </w:rPr>
        <w:t>;</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r>
      <w:proofErr w:type="spellStart"/>
      <w:r w:rsidRPr="00496EA7">
        <w:rPr>
          <w:rFonts w:ascii="Arial" w:eastAsia="Times New Roman" w:hAnsi="Arial" w:cs="Times New Roman"/>
          <w:szCs w:val="20"/>
        </w:rPr>
        <w:t>епикриза</w:t>
      </w:r>
      <w:proofErr w:type="spellEnd"/>
      <w:r w:rsidRPr="00496EA7">
        <w:rPr>
          <w:rFonts w:ascii="Arial" w:eastAsia="Times New Roman" w:hAnsi="Arial" w:cs="Times New Roman"/>
          <w:szCs w:val="20"/>
        </w:rPr>
        <w:t xml:space="preserve"> – получава се срещу подпис на пациента (родителя/настойника), отразен в ИЗ.</w:t>
      </w:r>
    </w:p>
    <w:p w:rsidR="00496EA7" w:rsidRPr="00496EA7" w:rsidRDefault="00496EA7" w:rsidP="00BA0A3D">
      <w:pPr>
        <w:keepNext/>
        <w:keepLines/>
        <w:spacing w:after="0" w:line="240" w:lineRule="auto"/>
        <w:jc w:val="both"/>
        <w:rPr>
          <w:rFonts w:ascii="Arial" w:eastAsia="Times New Roman" w:hAnsi="Arial" w:cs="Times New Roman"/>
          <w:b/>
          <w:szCs w:val="20"/>
          <w:lang w:val="ru-RU"/>
        </w:rPr>
      </w:pPr>
    </w:p>
    <w:p w:rsidR="00496EA7" w:rsidRPr="00496EA7" w:rsidRDefault="00496EA7" w:rsidP="00BA0A3D">
      <w:pPr>
        <w:keepNext/>
        <w:keepLines/>
        <w:spacing w:after="0" w:line="240" w:lineRule="auto"/>
        <w:jc w:val="both"/>
        <w:rPr>
          <w:rFonts w:ascii="Arial" w:eastAsia="Times New Roman" w:hAnsi="Arial" w:cs="Times New Roman"/>
          <w:i/>
          <w:noProof/>
          <w:szCs w:val="20"/>
        </w:rPr>
      </w:pPr>
      <w:r w:rsidRPr="00496EA7">
        <w:rPr>
          <w:rFonts w:ascii="Arial" w:eastAsia="Times New Roman" w:hAnsi="Arial" w:cs="Times New Roman"/>
          <w:b/>
          <w:szCs w:val="20"/>
          <w:lang w:val="ru-RU"/>
        </w:rPr>
        <w:t>4</w:t>
      </w:r>
      <w:r w:rsidRPr="00496EA7">
        <w:rPr>
          <w:rFonts w:ascii="Arial" w:eastAsia="Times New Roman" w:hAnsi="Arial" w:cs="Times New Roman"/>
          <w:b/>
          <w:szCs w:val="20"/>
        </w:rPr>
        <w:t>.</w:t>
      </w:r>
      <w:r w:rsidRPr="00496EA7">
        <w:rPr>
          <w:rFonts w:ascii="Arial" w:eastAsia="Times New Roman" w:hAnsi="Arial" w:cs="Times New Roman"/>
          <w:b/>
          <w:noProof/>
          <w:szCs w:val="20"/>
        </w:rPr>
        <w:t xml:space="preserve"> ДЕКЛАРАЦИЯ ЗА ИНФОРМИРАНО СЪГЛАСИЕ </w:t>
      </w:r>
      <w:r w:rsidRPr="00496EA7">
        <w:rPr>
          <w:rFonts w:ascii="Arial" w:eastAsia="Times New Roman" w:hAnsi="Arial" w:cs="Times New Roman"/>
          <w:noProof/>
          <w:szCs w:val="20"/>
        </w:rPr>
        <w:t xml:space="preserve">– подписва се от пациента (родителя/настойника) и е неразделна част от </w:t>
      </w:r>
      <w:r w:rsidRPr="00496EA7">
        <w:rPr>
          <w:rFonts w:ascii="Arial" w:eastAsia="Times New Roman" w:hAnsi="Arial" w:cs="Times New Roman"/>
          <w:i/>
          <w:noProof/>
          <w:szCs w:val="20"/>
        </w:rPr>
        <w:t>“История на заболяването”.</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p>
    <w:p w:rsidR="00496EA7" w:rsidRPr="00496EA7" w:rsidRDefault="00496EA7" w:rsidP="00BA0A3D">
      <w:pPr>
        <w:keepNext/>
        <w:keepLines/>
        <w:spacing w:after="0" w:line="240" w:lineRule="auto"/>
        <w:jc w:val="right"/>
        <w:rPr>
          <w:rFonts w:ascii="Arial" w:eastAsia="Times New Roman" w:hAnsi="Arial" w:cs="Times New Roman"/>
          <w:b/>
          <w:caps/>
          <w:szCs w:val="20"/>
          <w:lang w:val="ru-RU"/>
        </w:rPr>
      </w:pPr>
      <w:r w:rsidRPr="00496EA7">
        <w:rPr>
          <w:rFonts w:ascii="Arial" w:eastAsia="Times New Roman" w:hAnsi="Arial" w:cs="Times New Roman"/>
          <w:b/>
          <w:caps/>
          <w:szCs w:val="20"/>
        </w:rPr>
        <w:br w:type="page"/>
      </w:r>
      <w:r w:rsidRPr="00496EA7">
        <w:rPr>
          <w:rFonts w:ascii="Arial" w:eastAsia="Times New Roman" w:hAnsi="Arial" w:cs="Times New Roman"/>
          <w:b/>
          <w:caps/>
          <w:szCs w:val="20"/>
          <w:lang w:val="ru-RU"/>
        </w:rPr>
        <w:t>ДОКУМЕНТ № 4</w:t>
      </w:r>
    </w:p>
    <w:p w:rsidR="00496EA7" w:rsidRPr="00496EA7" w:rsidRDefault="00496EA7" w:rsidP="00BA0A3D">
      <w:pPr>
        <w:keepNext/>
        <w:keepLines/>
        <w:spacing w:after="0" w:line="240" w:lineRule="auto"/>
        <w:jc w:val="right"/>
        <w:rPr>
          <w:rFonts w:ascii="Arial" w:eastAsia="Times New Roman" w:hAnsi="Arial" w:cs="Times New Roman"/>
          <w:b/>
          <w:caps/>
          <w:szCs w:val="20"/>
          <w:lang w:val="ru-RU"/>
        </w:rPr>
      </w:pPr>
    </w:p>
    <w:p w:rsidR="00496EA7" w:rsidRPr="00496EA7" w:rsidRDefault="00496EA7" w:rsidP="00BA0A3D">
      <w:pPr>
        <w:keepNext/>
        <w:keepLines/>
        <w:spacing w:after="0" w:line="240" w:lineRule="auto"/>
        <w:jc w:val="center"/>
        <w:rPr>
          <w:rFonts w:ascii="Arial" w:eastAsia="Times New Roman" w:hAnsi="Arial" w:cs="Times New Roman"/>
          <w:b/>
          <w:bCs/>
          <w:caps/>
          <w:szCs w:val="20"/>
          <w:u w:val="single"/>
          <w:lang w:val="ru-RU"/>
        </w:rPr>
      </w:pPr>
      <w:r w:rsidRPr="00496EA7">
        <w:rPr>
          <w:rFonts w:ascii="Arial" w:eastAsia="Times New Roman" w:hAnsi="Arial" w:cs="Times New Roman"/>
          <w:b/>
          <w:caps/>
          <w:szCs w:val="20"/>
          <w:lang w:val="ru-RU"/>
        </w:rPr>
        <w:t>ИНФОРМАЦИЯ ЗА ПАЦИЕНТА (родителя /настойника/Попечителя)</w:t>
      </w:r>
    </w:p>
    <w:p w:rsidR="00496EA7" w:rsidRPr="00496EA7" w:rsidRDefault="00496EA7" w:rsidP="00BA0A3D">
      <w:pPr>
        <w:keepNext/>
        <w:keepLines/>
        <w:spacing w:after="0" w:line="240" w:lineRule="auto"/>
        <w:ind w:firstLine="567"/>
        <w:jc w:val="center"/>
        <w:rPr>
          <w:rFonts w:ascii="Arial" w:eastAsia="Times New Roman" w:hAnsi="Arial" w:cs="Times New Roman"/>
          <w:szCs w:val="20"/>
          <w:lang w:val="ru-RU"/>
        </w:rPr>
      </w:pPr>
    </w:p>
    <w:p w:rsidR="00496EA7" w:rsidRPr="00496EA7" w:rsidRDefault="00496EA7" w:rsidP="00BA0A3D">
      <w:pPr>
        <w:keepNext/>
        <w:keepLines/>
        <w:spacing w:after="0" w:line="240" w:lineRule="auto"/>
        <w:jc w:val="center"/>
        <w:rPr>
          <w:rFonts w:ascii="Arial" w:eastAsia="Times New Roman" w:hAnsi="Arial" w:cs="Arial"/>
          <w:b/>
        </w:rPr>
      </w:pPr>
      <w:r w:rsidRPr="00496EA7">
        <w:rPr>
          <w:rFonts w:ascii="Arial" w:eastAsia="Times New Roman" w:hAnsi="Arial" w:cs="Arial"/>
          <w:b/>
        </w:rPr>
        <w:t>ХРОНИЧНИ ЧЕРНОДРОБНИ ЗАБОЛЯВАНИЯ</w:t>
      </w:r>
    </w:p>
    <w:p w:rsidR="00496EA7" w:rsidRPr="00496EA7" w:rsidRDefault="00496EA7" w:rsidP="00BA0A3D">
      <w:pPr>
        <w:keepNext/>
        <w:keepLines/>
        <w:spacing w:after="0" w:line="240" w:lineRule="auto"/>
        <w:ind w:firstLine="567"/>
        <w:jc w:val="both"/>
        <w:rPr>
          <w:rFonts w:ascii="Arial" w:eastAsia="Times New Roman" w:hAnsi="Arial" w:cs="Arial"/>
        </w:rPr>
      </w:pPr>
      <w:r w:rsidRPr="00496EA7">
        <w:rPr>
          <w:rFonts w:ascii="Arial" w:eastAsia="Times New Roman" w:hAnsi="Arial" w:cs="Arial"/>
        </w:rPr>
        <w:t>Черният дроб е най-големият орган в човешкото тяло. Разположен е в горната дясна коремна половина, под ребрата. В него се извършва неутрализирането на токсините от кръвта, синтезират се имунни агенти, подпомагащи контрола върху инфекциите, отстраняват се случайно попаднали в кръвта микроорганизми. Синтезира най-важния белтък на кръвта - албумин и други белтъци, които регулират съсирването на кръвта. Образува жлъчка, която подпомага смилането на мазнините и усвояването на мастно-разтворимите витамини. Животът не е възможен без функциониращ черен дроб.</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Какво е хроничен хепатит?</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Хепатит означава възпаление на черния дроб. Най-честа причина за това са вирусните инфекции, но същия или подобен увреждащ ефект могат да имат метаболитни (засягат обмяната на веществата в организма) и автоимунни заболявания на черния дроб. В повечето случаи острите хепатити оздравяват в рамките на 3 месеца. Възпаление на черния дроб, което продължава повече от 6 месеца, се нарича хроничен хепатит. </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Какво е значението на хроничните хепатити?</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Хроничният хепатит е прогресиращо заболяване до чернодробна цироза и чернодробен карцином.</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Кои са главните причини за хроничен хепатит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Най-честа причина са вирусните инфекции - вирус В, С, Д.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bCs/>
          <w:szCs w:val="20"/>
        </w:rPr>
        <w:t>Хепатит В</w:t>
      </w:r>
      <w:r w:rsidRPr="00496EA7">
        <w:rPr>
          <w:rFonts w:ascii="Arial" w:eastAsia="Times New Roman" w:hAnsi="Arial" w:cs="Times New Roman"/>
          <w:szCs w:val="20"/>
        </w:rPr>
        <w:t xml:space="preserve"> се причинява от вирус с висока инфектираща способност. Заразяването се извършва по полов път (при извършване на небезопасен секс); хоризонтално – при постоянен тесен битов контакт с носители на вируса; </w:t>
      </w:r>
      <w:proofErr w:type="spellStart"/>
      <w:r w:rsidRPr="00496EA7">
        <w:rPr>
          <w:rFonts w:ascii="Arial" w:eastAsia="Times New Roman" w:hAnsi="Arial" w:cs="Times New Roman"/>
          <w:szCs w:val="20"/>
        </w:rPr>
        <w:t>перинатално</w:t>
      </w:r>
      <w:proofErr w:type="spellEnd"/>
      <w:r w:rsidRPr="00496EA7">
        <w:rPr>
          <w:rFonts w:ascii="Arial" w:eastAsia="Times New Roman" w:hAnsi="Arial" w:cs="Times New Roman"/>
          <w:szCs w:val="20"/>
        </w:rPr>
        <w:t xml:space="preserve"> - от майката - носител към плода по време на раждането; все по-ограничен е кръвният път на зараза. Обикновено протичането на хроничния хепатит В е безсимптомно или с дискретни неспецифични оплаквания - повишена </w:t>
      </w:r>
      <w:proofErr w:type="spellStart"/>
      <w:r w:rsidRPr="00496EA7">
        <w:rPr>
          <w:rFonts w:ascii="Arial" w:eastAsia="Times New Roman" w:hAnsi="Arial" w:cs="Times New Roman"/>
          <w:szCs w:val="20"/>
        </w:rPr>
        <w:t>уморяемост</w:t>
      </w:r>
      <w:proofErr w:type="spellEnd"/>
      <w:r w:rsidRPr="00496EA7">
        <w:rPr>
          <w:rFonts w:ascii="Arial" w:eastAsia="Times New Roman" w:hAnsi="Arial" w:cs="Times New Roman"/>
          <w:szCs w:val="20"/>
        </w:rPr>
        <w:t xml:space="preserve">. Лечението с </w:t>
      </w:r>
      <w:proofErr w:type="spellStart"/>
      <w:r w:rsidRPr="00496EA7">
        <w:rPr>
          <w:rFonts w:ascii="Arial" w:eastAsia="Times New Roman" w:hAnsi="Arial" w:cs="Times New Roman"/>
          <w:szCs w:val="20"/>
        </w:rPr>
        <w:t>интерферон</w:t>
      </w:r>
      <w:proofErr w:type="spellEnd"/>
      <w:r w:rsidRPr="00496EA7">
        <w:rPr>
          <w:rFonts w:ascii="Arial" w:eastAsia="Times New Roman" w:hAnsi="Arial" w:cs="Times New Roman"/>
          <w:szCs w:val="20"/>
        </w:rPr>
        <w:t xml:space="preserve"> (подпомага имунната система на организма в борбата й с вируса) или с </w:t>
      </w:r>
      <w:proofErr w:type="spellStart"/>
      <w:r w:rsidRPr="00496EA7">
        <w:rPr>
          <w:rFonts w:ascii="Arial" w:eastAsia="Times New Roman" w:hAnsi="Arial" w:cs="Times New Roman"/>
          <w:szCs w:val="20"/>
        </w:rPr>
        <w:t>противовирусни</w:t>
      </w:r>
      <w:proofErr w:type="spellEnd"/>
      <w:r w:rsidRPr="00496EA7">
        <w:rPr>
          <w:rFonts w:ascii="Arial" w:eastAsia="Times New Roman" w:hAnsi="Arial" w:cs="Times New Roman"/>
          <w:szCs w:val="20"/>
        </w:rPr>
        <w:t xml:space="preserve"> медикаменти (</w:t>
      </w:r>
      <w:proofErr w:type="spellStart"/>
      <w:r w:rsidRPr="00496EA7">
        <w:rPr>
          <w:rFonts w:ascii="Arial" w:eastAsia="Times New Roman" w:hAnsi="Arial" w:cs="Times New Roman"/>
          <w:szCs w:val="20"/>
        </w:rPr>
        <w:t>ламивудин</w:t>
      </w:r>
      <w:proofErr w:type="spellEnd"/>
      <w:r w:rsidRPr="00496EA7">
        <w:rPr>
          <w:rFonts w:ascii="Arial" w:eastAsia="Times New Roman" w:hAnsi="Arial" w:cs="Times New Roman"/>
          <w:szCs w:val="20"/>
        </w:rPr>
        <w:t xml:space="preserve">), които спират размножаването на вируса, се провежда при активиране на заболяването, преценено по повишения ензим АЛТ и активно размножаване на вируса в организма за период от половин до 1 година. Обичайно лечението е съпроводено с нетежки странични ефекти. При инфектиране в периода на новороденото възможността за </w:t>
      </w:r>
      <w:proofErr w:type="spellStart"/>
      <w:r w:rsidRPr="00496EA7">
        <w:rPr>
          <w:rFonts w:ascii="Arial" w:eastAsia="Times New Roman" w:hAnsi="Arial" w:cs="Times New Roman"/>
          <w:szCs w:val="20"/>
        </w:rPr>
        <w:t>хронифициране</w:t>
      </w:r>
      <w:proofErr w:type="spellEnd"/>
      <w:r w:rsidRPr="00496EA7">
        <w:rPr>
          <w:rFonts w:ascii="Arial" w:eastAsia="Times New Roman" w:hAnsi="Arial" w:cs="Times New Roman"/>
          <w:szCs w:val="20"/>
        </w:rPr>
        <w:t xml:space="preserve"> на хепатит В е много висока – 90-95%. Единствен ефективен и евтин път за предотвратяване на инфекцията и заболяването от хепатит В, е активната имунизация.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 xml:space="preserve">Хепатит Д </w:t>
      </w:r>
      <w:r w:rsidRPr="00496EA7">
        <w:rPr>
          <w:rFonts w:ascii="Arial" w:eastAsia="Times New Roman" w:hAnsi="Arial" w:cs="Times New Roman"/>
          <w:szCs w:val="20"/>
        </w:rPr>
        <w:t xml:space="preserve">може да възникне при дълготрайно </w:t>
      </w:r>
      <w:proofErr w:type="spellStart"/>
      <w:r w:rsidRPr="00496EA7">
        <w:rPr>
          <w:rFonts w:ascii="Arial" w:eastAsia="Times New Roman" w:hAnsi="Arial" w:cs="Times New Roman"/>
          <w:szCs w:val="20"/>
        </w:rPr>
        <w:t>носителство</w:t>
      </w:r>
      <w:proofErr w:type="spellEnd"/>
      <w:r w:rsidRPr="00496EA7">
        <w:rPr>
          <w:rFonts w:ascii="Arial" w:eastAsia="Times New Roman" w:hAnsi="Arial" w:cs="Times New Roman"/>
          <w:szCs w:val="20"/>
        </w:rPr>
        <w:t xml:space="preserve"> на хепатит В. Увреждането на черния дроб при тази инфекция протича много по-бързо и по-тежко. Лечението с </w:t>
      </w:r>
      <w:proofErr w:type="spellStart"/>
      <w:r w:rsidRPr="00496EA7">
        <w:rPr>
          <w:rFonts w:ascii="Arial" w:eastAsia="Times New Roman" w:hAnsi="Arial" w:cs="Times New Roman"/>
          <w:szCs w:val="20"/>
        </w:rPr>
        <w:t>интерферон</w:t>
      </w:r>
      <w:proofErr w:type="spellEnd"/>
      <w:r w:rsidRPr="00496EA7">
        <w:rPr>
          <w:rFonts w:ascii="Arial" w:eastAsia="Times New Roman" w:hAnsi="Arial" w:cs="Times New Roman"/>
          <w:szCs w:val="20"/>
        </w:rPr>
        <w:t xml:space="preserve"> е без особен ефект, изразява се предимно в забавяне хода на заболяването.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Хепатит С</w:t>
      </w:r>
      <w:r w:rsidRPr="00496EA7">
        <w:rPr>
          <w:rFonts w:ascii="Arial" w:eastAsia="Times New Roman" w:hAnsi="Arial" w:cs="Times New Roman"/>
          <w:szCs w:val="20"/>
        </w:rPr>
        <w:t xml:space="preserve"> се среща най-често сред инжектиращи се и “смъркащи” наркомани; при татуировки, пробиване уши или други части на тялото. В голям процент от случаите – до 30-40% не може да се намери източника на зараза. По изключение се предава по полов път или от майка на новороденото. Протичането на хроничният хепатит С обикновено е безсимптомно или също с оплаквания от хронична умора. Ходът на заболяването е много бавен. При липса на активност се препоръчва внимателно проследяване. Лечението с </w:t>
      </w:r>
      <w:proofErr w:type="spellStart"/>
      <w:r w:rsidRPr="00496EA7">
        <w:rPr>
          <w:rFonts w:ascii="Arial" w:eastAsia="Times New Roman" w:hAnsi="Arial" w:cs="Times New Roman"/>
          <w:szCs w:val="20"/>
        </w:rPr>
        <w:t>интерферон</w:t>
      </w:r>
      <w:proofErr w:type="spellEnd"/>
      <w:r w:rsidRPr="00496EA7">
        <w:rPr>
          <w:rFonts w:ascii="Arial" w:eastAsia="Times New Roman" w:hAnsi="Arial" w:cs="Times New Roman"/>
          <w:szCs w:val="20"/>
        </w:rPr>
        <w:t xml:space="preserve"> в комбинация с антивирусния препарат </w:t>
      </w:r>
      <w:proofErr w:type="spellStart"/>
      <w:r w:rsidRPr="00496EA7">
        <w:rPr>
          <w:rFonts w:ascii="Arial" w:eastAsia="Times New Roman" w:hAnsi="Arial" w:cs="Times New Roman"/>
          <w:szCs w:val="20"/>
        </w:rPr>
        <w:t>рибавирин</w:t>
      </w:r>
      <w:proofErr w:type="spellEnd"/>
      <w:r w:rsidRPr="00496EA7">
        <w:rPr>
          <w:rFonts w:ascii="Arial" w:eastAsia="Times New Roman" w:hAnsi="Arial" w:cs="Times New Roman"/>
          <w:szCs w:val="20"/>
        </w:rPr>
        <w:t xml:space="preserve"> се провежда при активиране за период най-често от 1 година.</w:t>
      </w:r>
    </w:p>
    <w:p w:rsidR="00496EA7" w:rsidRPr="00496EA7" w:rsidRDefault="00496EA7" w:rsidP="00BA0A3D">
      <w:pPr>
        <w:keepNext/>
        <w:keepLines/>
        <w:spacing w:after="0" w:line="240" w:lineRule="auto"/>
        <w:ind w:firstLine="567"/>
        <w:jc w:val="both"/>
        <w:rPr>
          <w:rFonts w:ascii="Arial" w:eastAsia="Times New Roman" w:hAnsi="Arial" w:cs="Arial"/>
        </w:rPr>
      </w:pPr>
      <w:r w:rsidRPr="00496EA7">
        <w:rPr>
          <w:rFonts w:ascii="Arial" w:eastAsia="Times New Roman" w:hAnsi="Arial" w:cs="Times New Roman"/>
          <w:b/>
          <w:szCs w:val="20"/>
        </w:rPr>
        <w:t xml:space="preserve">Болестта на </w:t>
      </w:r>
      <w:proofErr w:type="spellStart"/>
      <w:r w:rsidRPr="00496EA7">
        <w:rPr>
          <w:rFonts w:ascii="Arial" w:eastAsia="Times New Roman" w:hAnsi="Arial" w:cs="Times New Roman"/>
          <w:b/>
          <w:szCs w:val="20"/>
        </w:rPr>
        <w:t>Уилсън</w:t>
      </w:r>
      <w:proofErr w:type="spellEnd"/>
      <w:r w:rsidRPr="00496EA7">
        <w:rPr>
          <w:rFonts w:ascii="Arial" w:eastAsia="Times New Roman" w:hAnsi="Arial" w:cs="Times New Roman"/>
          <w:szCs w:val="20"/>
        </w:rPr>
        <w:t xml:space="preserve"> е наследствено заболяване, причинено от дефект в отделянето на мед чрез жлъчния сок от организма на пациентите. Последва прекомерно натрупване на мед в черния дроб, мозъка, роговицата на очите, ставите, червените кръвни клетки, бъбреците на болните. Засягат се много органи, оплакванията са разнообразни, но най-често са свързани с черния дроб (пожълтяване, тъмна урина, повишена </w:t>
      </w:r>
      <w:proofErr w:type="spellStart"/>
      <w:r w:rsidRPr="00496EA7">
        <w:rPr>
          <w:rFonts w:ascii="Arial" w:eastAsia="Times New Roman" w:hAnsi="Arial" w:cs="Times New Roman"/>
          <w:szCs w:val="20"/>
        </w:rPr>
        <w:t>уморяемост</w:t>
      </w:r>
      <w:proofErr w:type="spellEnd"/>
      <w:r w:rsidRPr="00496EA7">
        <w:rPr>
          <w:rFonts w:ascii="Arial" w:eastAsia="Times New Roman" w:hAnsi="Arial" w:cs="Times New Roman"/>
          <w:szCs w:val="20"/>
        </w:rPr>
        <w:t xml:space="preserve">, отоци, повишена раздразнителност, продължително кървене от лигавиците) и нервната система (забавен говор, нарушен почерк, застинало лице, треперене на пръстите, нестабилна походка, затруднено гълтане). Лечението се провежда с препарата </w:t>
      </w:r>
      <w:proofErr w:type="spellStart"/>
      <w:r w:rsidRPr="00496EA7">
        <w:rPr>
          <w:rFonts w:ascii="Arial" w:eastAsia="Times New Roman" w:hAnsi="Arial" w:cs="Times New Roman"/>
          <w:szCs w:val="20"/>
        </w:rPr>
        <w:t>пенициламин</w:t>
      </w:r>
      <w:proofErr w:type="spellEnd"/>
      <w:r w:rsidRPr="00496EA7">
        <w:rPr>
          <w:rFonts w:ascii="Arial" w:eastAsia="Times New Roman" w:hAnsi="Arial" w:cs="Times New Roman"/>
          <w:szCs w:val="20"/>
        </w:rPr>
        <w:t xml:space="preserve"> (</w:t>
      </w:r>
      <w:proofErr w:type="spellStart"/>
      <w:r w:rsidRPr="00496EA7">
        <w:rPr>
          <w:rFonts w:ascii="Arial" w:eastAsia="Times New Roman" w:hAnsi="Arial" w:cs="Times New Roman"/>
          <w:szCs w:val="20"/>
        </w:rPr>
        <w:t>купренил</w:t>
      </w:r>
      <w:proofErr w:type="spellEnd"/>
      <w:r w:rsidRPr="00496EA7">
        <w:rPr>
          <w:rFonts w:ascii="Arial" w:eastAsia="Times New Roman" w:hAnsi="Arial" w:cs="Times New Roman"/>
          <w:szCs w:val="20"/>
        </w:rPr>
        <w:t xml:space="preserve">), който извлича излишната мед от организма на пациентите. Лечението е за цял живот. За разлика от болестта на </w:t>
      </w:r>
      <w:proofErr w:type="spellStart"/>
      <w:r w:rsidRPr="00496EA7">
        <w:rPr>
          <w:rFonts w:ascii="Arial" w:eastAsia="Times New Roman" w:hAnsi="Arial" w:cs="Times New Roman"/>
          <w:szCs w:val="20"/>
        </w:rPr>
        <w:t>Уилсън</w:t>
      </w:r>
      <w:proofErr w:type="spellEnd"/>
      <w:r w:rsidRPr="00496EA7">
        <w:rPr>
          <w:rFonts w:ascii="Arial" w:eastAsia="Times New Roman" w:hAnsi="Arial" w:cs="Times New Roman"/>
          <w:szCs w:val="20"/>
        </w:rPr>
        <w:t xml:space="preserve"> </w:t>
      </w:r>
      <w:proofErr w:type="spellStart"/>
      <w:r w:rsidRPr="00496EA7">
        <w:rPr>
          <w:rFonts w:ascii="Arial" w:eastAsia="Times New Roman" w:hAnsi="Arial" w:cs="Arial"/>
          <w:b/>
        </w:rPr>
        <w:t>хемохроматозата</w:t>
      </w:r>
      <w:proofErr w:type="spellEnd"/>
      <w:r w:rsidRPr="00496EA7">
        <w:rPr>
          <w:rFonts w:ascii="Arial" w:eastAsia="Times New Roman" w:hAnsi="Arial" w:cs="Arial"/>
        </w:rPr>
        <w:t xml:space="preserve"> (прекомерно натрупване на желязо в черния дроб и други органи като </w:t>
      </w:r>
      <w:proofErr w:type="spellStart"/>
      <w:r w:rsidRPr="00496EA7">
        <w:rPr>
          <w:rFonts w:ascii="Arial" w:eastAsia="Times New Roman" w:hAnsi="Arial" w:cs="Arial"/>
        </w:rPr>
        <w:t>задстомашната</w:t>
      </w:r>
      <w:proofErr w:type="spellEnd"/>
      <w:r w:rsidRPr="00496EA7">
        <w:rPr>
          <w:rFonts w:ascii="Arial" w:eastAsia="Times New Roman" w:hAnsi="Arial" w:cs="Arial"/>
        </w:rPr>
        <w:t xml:space="preserve"> жлеза, кожа, покривните клетки на червата, сърцето и жлезите с вътрешна секреция, поради повишеното усвояване на желязото от червата) е рядко заболяване. Единствения сигурен начин за извличане на излишното желязо от организма е системното кръвопускане.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Автоимунният хепатит</w:t>
      </w:r>
      <w:r w:rsidRPr="00496EA7">
        <w:rPr>
          <w:rFonts w:ascii="Arial" w:eastAsia="Times New Roman" w:hAnsi="Arial" w:cs="Times New Roman"/>
          <w:szCs w:val="20"/>
        </w:rPr>
        <w:t xml:space="preserve"> е рядко заболяване, по-чест при жени (най-често в юношеството или около </w:t>
      </w:r>
      <w:proofErr w:type="spellStart"/>
      <w:r w:rsidRPr="00496EA7">
        <w:rPr>
          <w:rFonts w:ascii="Arial" w:eastAsia="Times New Roman" w:hAnsi="Arial" w:cs="Times New Roman"/>
          <w:szCs w:val="20"/>
        </w:rPr>
        <w:t>климакса</w:t>
      </w:r>
      <w:proofErr w:type="spellEnd"/>
      <w:r w:rsidRPr="00496EA7">
        <w:rPr>
          <w:rFonts w:ascii="Arial" w:eastAsia="Times New Roman" w:hAnsi="Arial" w:cs="Times New Roman"/>
          <w:szCs w:val="20"/>
        </w:rPr>
        <w:t xml:space="preserve">). Причините за него все още са неизвестни. Предполага се, че неизвестната причина въздейства така на имунната система на организма, че тя започва да атакува и руши собствения черен дроб. Наблюдават се разнообразни симптоми от различни органи и системи, засегнати по същия начин от имунната атака (възпаление на щитовидната жлеза, висока температура, диабет, обриви по тялото). Протичането на автоимунния хепатит е тежко. Лечението се провежда с лекарства, потискащи имунната система – кортикостероиди, </w:t>
      </w:r>
      <w:proofErr w:type="spellStart"/>
      <w:r w:rsidRPr="00496EA7">
        <w:rPr>
          <w:rFonts w:ascii="Arial" w:eastAsia="Times New Roman" w:hAnsi="Arial" w:cs="Times New Roman"/>
          <w:szCs w:val="20"/>
        </w:rPr>
        <w:t>имуран</w:t>
      </w:r>
      <w:proofErr w:type="spellEnd"/>
      <w:r w:rsidRPr="00496EA7">
        <w:rPr>
          <w:rFonts w:ascii="Arial" w:eastAsia="Times New Roman" w:hAnsi="Arial" w:cs="Times New Roman"/>
          <w:szCs w:val="20"/>
        </w:rPr>
        <w:t xml:space="preserve"> до живот. В много случаи то е животоспасяващо. Страничните им ефекти са сериозни, често лечението се спира от пациентите. Необходима е добра колаборация между лекар-пациент.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Друго заболяване, засягащо предимно жени е </w:t>
      </w:r>
      <w:r w:rsidRPr="00496EA7">
        <w:rPr>
          <w:rFonts w:ascii="Arial" w:eastAsia="Times New Roman" w:hAnsi="Arial" w:cs="Times New Roman"/>
          <w:b/>
          <w:szCs w:val="20"/>
        </w:rPr>
        <w:t xml:space="preserve">първичната </w:t>
      </w:r>
      <w:proofErr w:type="spellStart"/>
      <w:r w:rsidRPr="00496EA7">
        <w:rPr>
          <w:rFonts w:ascii="Arial" w:eastAsia="Times New Roman" w:hAnsi="Arial" w:cs="Times New Roman"/>
          <w:b/>
          <w:szCs w:val="20"/>
        </w:rPr>
        <w:t>билиарна</w:t>
      </w:r>
      <w:proofErr w:type="spellEnd"/>
      <w:r w:rsidRPr="00496EA7">
        <w:rPr>
          <w:rFonts w:ascii="Arial" w:eastAsia="Times New Roman" w:hAnsi="Arial" w:cs="Times New Roman"/>
          <w:b/>
          <w:szCs w:val="20"/>
        </w:rPr>
        <w:t xml:space="preserve"> цироза</w:t>
      </w:r>
      <w:r w:rsidRPr="00496EA7">
        <w:rPr>
          <w:rFonts w:ascii="Arial" w:eastAsia="Times New Roman" w:hAnsi="Arial" w:cs="Times New Roman"/>
          <w:szCs w:val="20"/>
        </w:rPr>
        <w:t xml:space="preserve">. В ранните стадии на заболяването имунната система атакува най-малките жлъчни </w:t>
      </w:r>
      <w:proofErr w:type="spellStart"/>
      <w:r w:rsidRPr="00496EA7">
        <w:rPr>
          <w:rFonts w:ascii="Arial" w:eastAsia="Times New Roman" w:hAnsi="Arial" w:cs="Times New Roman"/>
          <w:szCs w:val="20"/>
        </w:rPr>
        <w:t>каналчета</w:t>
      </w:r>
      <w:proofErr w:type="spellEnd"/>
      <w:r w:rsidRPr="00496EA7">
        <w:rPr>
          <w:rFonts w:ascii="Arial" w:eastAsia="Times New Roman" w:hAnsi="Arial" w:cs="Times New Roman"/>
          <w:szCs w:val="20"/>
        </w:rPr>
        <w:t xml:space="preserve"> и протича дълго време само със сърбеж. Постепенно кожата се променя, става твърда и се появява жълтеница. В ранните стадии прогресиращия ход на заболяването може да бъде спрян с </w:t>
      </w:r>
      <w:proofErr w:type="spellStart"/>
      <w:r w:rsidRPr="00496EA7">
        <w:rPr>
          <w:rFonts w:ascii="Arial" w:eastAsia="Times New Roman" w:hAnsi="Arial" w:cs="Times New Roman"/>
          <w:szCs w:val="20"/>
        </w:rPr>
        <w:t>урсодезоксихолева</w:t>
      </w:r>
      <w:proofErr w:type="spellEnd"/>
      <w:r w:rsidRPr="00496EA7">
        <w:rPr>
          <w:rFonts w:ascii="Arial" w:eastAsia="Times New Roman" w:hAnsi="Arial" w:cs="Times New Roman"/>
          <w:szCs w:val="20"/>
        </w:rPr>
        <w:t xml:space="preserve"> киселина.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Останалите хронични чернодробни заболявания са редки.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Най-честата форма на чернодробно увреждане е т.н. </w:t>
      </w:r>
      <w:proofErr w:type="spellStart"/>
      <w:r w:rsidRPr="00496EA7">
        <w:rPr>
          <w:rFonts w:ascii="Arial" w:eastAsia="Times New Roman" w:hAnsi="Arial" w:cs="Times New Roman"/>
          <w:szCs w:val="20"/>
        </w:rPr>
        <w:t>стеатоза</w:t>
      </w:r>
      <w:proofErr w:type="spellEnd"/>
      <w:r w:rsidRPr="00496EA7">
        <w:rPr>
          <w:rFonts w:ascii="Arial" w:eastAsia="Times New Roman" w:hAnsi="Arial" w:cs="Times New Roman"/>
          <w:szCs w:val="20"/>
        </w:rPr>
        <w:t xml:space="preserve"> на черния дроб. Представлява отлагане на масти, а при определени условия прераства в </w:t>
      </w:r>
      <w:proofErr w:type="spellStart"/>
      <w:r w:rsidRPr="00496EA7">
        <w:rPr>
          <w:rFonts w:ascii="Arial" w:eastAsia="Times New Roman" w:hAnsi="Arial" w:cs="Times New Roman"/>
          <w:szCs w:val="20"/>
        </w:rPr>
        <w:t>стеатозен</w:t>
      </w:r>
      <w:proofErr w:type="spellEnd"/>
      <w:r w:rsidRPr="00496EA7">
        <w:rPr>
          <w:rFonts w:ascii="Arial" w:eastAsia="Times New Roman" w:hAnsi="Arial" w:cs="Times New Roman"/>
          <w:szCs w:val="20"/>
        </w:rPr>
        <w:t xml:space="preserve"> хепатит. Застрашени са лицата с диабет, затлъстяване и повишение на серумните </w:t>
      </w:r>
      <w:proofErr w:type="spellStart"/>
      <w:r w:rsidRPr="00496EA7">
        <w:rPr>
          <w:rFonts w:ascii="Arial" w:eastAsia="Times New Roman" w:hAnsi="Arial" w:cs="Times New Roman"/>
          <w:szCs w:val="20"/>
        </w:rPr>
        <w:t>липиди</w:t>
      </w:r>
      <w:proofErr w:type="spellEnd"/>
      <w:r w:rsidRPr="00496EA7">
        <w:rPr>
          <w:rFonts w:ascii="Arial" w:eastAsia="Times New Roman" w:hAnsi="Arial" w:cs="Times New Roman"/>
          <w:szCs w:val="20"/>
        </w:rPr>
        <w:t xml:space="preserve">. Лечението е насочено преди всичко към корекция на отклоненията на метаболитните промени и подпомагане на функцията на черния дроб. </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Необхо</w:t>
      </w:r>
      <w:r>
        <w:rPr>
          <w:rFonts w:ascii="Arial" w:eastAsia="Times New Roman" w:hAnsi="Arial" w:cs="Times New Roman"/>
          <w:b/>
          <w:bCs/>
          <w:szCs w:val="20"/>
        </w:rPr>
        <w:t>димо ли е спазване на специална</w:t>
      </w:r>
      <w:r w:rsidRPr="00496EA7">
        <w:rPr>
          <w:rFonts w:ascii="Arial" w:eastAsia="Times New Roman" w:hAnsi="Arial" w:cs="Times New Roman"/>
          <w:b/>
          <w:bCs/>
          <w:szCs w:val="20"/>
        </w:rPr>
        <w:t xml:space="preserve"> “чернодробна диета”?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В повечето случаи – не. Храненето трябва да бъде добре балансирано, разнообразно, без ограничения и редовно. При болестта на </w:t>
      </w:r>
      <w:proofErr w:type="spellStart"/>
      <w:r w:rsidRPr="00496EA7">
        <w:rPr>
          <w:rFonts w:ascii="Arial" w:eastAsia="Times New Roman" w:hAnsi="Arial" w:cs="Times New Roman"/>
          <w:szCs w:val="20"/>
        </w:rPr>
        <w:t>Уилсън</w:t>
      </w:r>
      <w:proofErr w:type="spellEnd"/>
      <w:r w:rsidRPr="00496EA7">
        <w:rPr>
          <w:rFonts w:ascii="Arial" w:eastAsia="Times New Roman" w:hAnsi="Arial" w:cs="Times New Roman"/>
          <w:szCs w:val="20"/>
        </w:rPr>
        <w:t xml:space="preserve"> се препоръчва избягване на храни, богати на мед (животински дреболии, морски плодове, шоколад, ядки), а при </w:t>
      </w:r>
      <w:proofErr w:type="spellStart"/>
      <w:r w:rsidRPr="00496EA7">
        <w:rPr>
          <w:rFonts w:ascii="Arial" w:eastAsia="Times New Roman" w:hAnsi="Arial" w:cs="Times New Roman"/>
          <w:szCs w:val="20"/>
        </w:rPr>
        <w:t>хемохроматоза</w:t>
      </w:r>
      <w:proofErr w:type="spellEnd"/>
      <w:r w:rsidRPr="00496EA7">
        <w:rPr>
          <w:rFonts w:ascii="Arial" w:eastAsia="Times New Roman" w:hAnsi="Arial" w:cs="Times New Roman"/>
          <w:szCs w:val="20"/>
        </w:rPr>
        <w:t xml:space="preserve"> - тези, богати на желязо (червени на цвят меса).</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 xml:space="preserve">Каква е прогнозата? </w:t>
      </w:r>
    </w:p>
    <w:p w:rsidR="00496EA7" w:rsidRPr="00496EA7" w:rsidRDefault="00496EA7" w:rsidP="00BA0A3D">
      <w:pPr>
        <w:keepNext/>
        <w:keepLines/>
        <w:spacing w:after="0" w:line="240" w:lineRule="auto"/>
        <w:ind w:firstLine="567"/>
        <w:jc w:val="both"/>
        <w:rPr>
          <w:rFonts w:ascii="Arial" w:eastAsia="Times New Roman" w:hAnsi="Arial" w:cs="Times New Roman"/>
          <w:noProof/>
          <w:szCs w:val="20"/>
        </w:rPr>
      </w:pPr>
      <w:r w:rsidRPr="00496EA7">
        <w:rPr>
          <w:rFonts w:ascii="Arial" w:eastAsia="Times New Roman" w:hAnsi="Arial" w:cs="Times New Roman"/>
          <w:szCs w:val="20"/>
        </w:rPr>
        <w:t>Прогнозата е благоприятна при навременна диагноза и ранно започнато лечение. Протичането на автоимунния хепатит е твърде индивидуално - в част от случаите с бърз преход в чернодробна цироза. В голяма част от случаите е необходимо дългогодишно лечение или лечение до живот.</w:t>
      </w:r>
    </w:p>
    <w:p w:rsidR="00496EA7" w:rsidRDefault="00496EA7" w:rsidP="00BA0A3D">
      <w:pPr>
        <w:keepNext/>
        <w:keepLines/>
      </w:pPr>
    </w:p>
    <w:sectPr w:rsidR="00496E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ll Times New Roman">
    <w:altName w:val="Times New Roman"/>
    <w:charset w:val="CC"/>
    <w:family w:val="roman"/>
    <w:pitch w:val="variable"/>
    <w:sig w:usb0="00000000"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356ED7"/>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abstractNum w:abstractNumId="1">
    <w:nsid w:val="3FC05CBA"/>
    <w:multiLevelType w:val="hybridMultilevel"/>
    <w:tmpl w:val="106C8400"/>
    <w:lvl w:ilvl="0" w:tplc="7FA8E174">
      <w:start w:val="1"/>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42FA3B94"/>
    <w:multiLevelType w:val="hybridMultilevel"/>
    <w:tmpl w:val="660EABFA"/>
    <w:lvl w:ilvl="0" w:tplc="04020001">
      <w:start w:val="7"/>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536523D5"/>
    <w:multiLevelType w:val="hybridMultilevel"/>
    <w:tmpl w:val="3544F3A8"/>
    <w:lvl w:ilvl="0" w:tplc="EBDE452C">
      <w:start w:val="1"/>
      <w:numFmt w:val="bullet"/>
      <w:lvlText w:val="-"/>
      <w:lvlJc w:val="left"/>
      <w:pPr>
        <w:ind w:left="987" w:hanging="360"/>
      </w:pPr>
      <w:rPr>
        <w:rFonts w:ascii="Arial" w:eastAsia="Times New Roman" w:hAnsi="Arial" w:cs="Arial" w:hint="default"/>
      </w:rPr>
    </w:lvl>
    <w:lvl w:ilvl="1" w:tplc="04020003" w:tentative="1">
      <w:start w:val="1"/>
      <w:numFmt w:val="bullet"/>
      <w:lvlText w:val="o"/>
      <w:lvlJc w:val="left"/>
      <w:pPr>
        <w:ind w:left="1707" w:hanging="360"/>
      </w:pPr>
      <w:rPr>
        <w:rFonts w:ascii="Courier New" w:hAnsi="Courier New" w:cs="Courier New" w:hint="default"/>
      </w:rPr>
    </w:lvl>
    <w:lvl w:ilvl="2" w:tplc="04020005" w:tentative="1">
      <w:start w:val="1"/>
      <w:numFmt w:val="bullet"/>
      <w:lvlText w:val=""/>
      <w:lvlJc w:val="left"/>
      <w:pPr>
        <w:ind w:left="2427" w:hanging="360"/>
      </w:pPr>
      <w:rPr>
        <w:rFonts w:ascii="Wingdings" w:hAnsi="Wingdings" w:hint="default"/>
      </w:rPr>
    </w:lvl>
    <w:lvl w:ilvl="3" w:tplc="04020001" w:tentative="1">
      <w:start w:val="1"/>
      <w:numFmt w:val="bullet"/>
      <w:lvlText w:val=""/>
      <w:lvlJc w:val="left"/>
      <w:pPr>
        <w:ind w:left="3147" w:hanging="360"/>
      </w:pPr>
      <w:rPr>
        <w:rFonts w:ascii="Symbol" w:hAnsi="Symbol" w:hint="default"/>
      </w:rPr>
    </w:lvl>
    <w:lvl w:ilvl="4" w:tplc="04020003" w:tentative="1">
      <w:start w:val="1"/>
      <w:numFmt w:val="bullet"/>
      <w:lvlText w:val="o"/>
      <w:lvlJc w:val="left"/>
      <w:pPr>
        <w:ind w:left="3867" w:hanging="360"/>
      </w:pPr>
      <w:rPr>
        <w:rFonts w:ascii="Courier New" w:hAnsi="Courier New" w:cs="Courier New" w:hint="default"/>
      </w:rPr>
    </w:lvl>
    <w:lvl w:ilvl="5" w:tplc="04020005" w:tentative="1">
      <w:start w:val="1"/>
      <w:numFmt w:val="bullet"/>
      <w:lvlText w:val=""/>
      <w:lvlJc w:val="left"/>
      <w:pPr>
        <w:ind w:left="4587" w:hanging="360"/>
      </w:pPr>
      <w:rPr>
        <w:rFonts w:ascii="Wingdings" w:hAnsi="Wingdings" w:hint="default"/>
      </w:rPr>
    </w:lvl>
    <w:lvl w:ilvl="6" w:tplc="04020001" w:tentative="1">
      <w:start w:val="1"/>
      <w:numFmt w:val="bullet"/>
      <w:lvlText w:val=""/>
      <w:lvlJc w:val="left"/>
      <w:pPr>
        <w:ind w:left="5307" w:hanging="360"/>
      </w:pPr>
      <w:rPr>
        <w:rFonts w:ascii="Symbol" w:hAnsi="Symbol" w:hint="default"/>
      </w:rPr>
    </w:lvl>
    <w:lvl w:ilvl="7" w:tplc="04020003" w:tentative="1">
      <w:start w:val="1"/>
      <w:numFmt w:val="bullet"/>
      <w:lvlText w:val="o"/>
      <w:lvlJc w:val="left"/>
      <w:pPr>
        <w:ind w:left="6027" w:hanging="360"/>
      </w:pPr>
      <w:rPr>
        <w:rFonts w:ascii="Courier New" w:hAnsi="Courier New" w:cs="Courier New" w:hint="default"/>
      </w:rPr>
    </w:lvl>
    <w:lvl w:ilvl="8" w:tplc="04020005" w:tentative="1">
      <w:start w:val="1"/>
      <w:numFmt w:val="bullet"/>
      <w:lvlText w:val=""/>
      <w:lvlJc w:val="left"/>
      <w:pPr>
        <w:ind w:left="6747" w:hanging="360"/>
      </w:pPr>
      <w:rPr>
        <w:rFonts w:ascii="Wingdings" w:hAnsi="Wingdings" w:hint="default"/>
      </w:rPr>
    </w:lvl>
  </w:abstractNum>
  <w:abstractNum w:abstractNumId="4">
    <w:nsid w:val="5E1D4B86"/>
    <w:multiLevelType w:val="hybridMultilevel"/>
    <w:tmpl w:val="25D0FF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71F51C2"/>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abstractNum w:abstractNumId="6">
    <w:nsid w:val="7C860325"/>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num w:numId="1">
    <w:abstractNumId w:val="1"/>
  </w:num>
  <w:num w:numId="2">
    <w:abstractNumId w:val="5"/>
  </w:num>
  <w:num w:numId="3">
    <w:abstractNumId w:val="0"/>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8D5"/>
    <w:rsid w:val="000B1891"/>
    <w:rsid w:val="001476A5"/>
    <w:rsid w:val="001A0777"/>
    <w:rsid w:val="001A7ED9"/>
    <w:rsid w:val="001C6073"/>
    <w:rsid w:val="001D7F29"/>
    <w:rsid w:val="00211885"/>
    <w:rsid w:val="00223E00"/>
    <w:rsid w:val="00291389"/>
    <w:rsid w:val="002B6F28"/>
    <w:rsid w:val="003910D0"/>
    <w:rsid w:val="003C2271"/>
    <w:rsid w:val="003C29A2"/>
    <w:rsid w:val="00417A16"/>
    <w:rsid w:val="004424C3"/>
    <w:rsid w:val="004806AB"/>
    <w:rsid w:val="00496EA7"/>
    <w:rsid w:val="00504534"/>
    <w:rsid w:val="0056781A"/>
    <w:rsid w:val="00587526"/>
    <w:rsid w:val="006401E0"/>
    <w:rsid w:val="006437B2"/>
    <w:rsid w:val="00677807"/>
    <w:rsid w:val="006A0FC2"/>
    <w:rsid w:val="006B359E"/>
    <w:rsid w:val="00717CBD"/>
    <w:rsid w:val="007615A9"/>
    <w:rsid w:val="00761861"/>
    <w:rsid w:val="008332A0"/>
    <w:rsid w:val="00862D1D"/>
    <w:rsid w:val="00947AC7"/>
    <w:rsid w:val="009D3CED"/>
    <w:rsid w:val="00A418D5"/>
    <w:rsid w:val="00A6025A"/>
    <w:rsid w:val="00AB1AB8"/>
    <w:rsid w:val="00AE4351"/>
    <w:rsid w:val="00BA0A3D"/>
    <w:rsid w:val="00BC6B35"/>
    <w:rsid w:val="00BD0CE1"/>
    <w:rsid w:val="00D43A24"/>
    <w:rsid w:val="00E5438A"/>
    <w:rsid w:val="00F11B1E"/>
    <w:rsid w:val="00F94FF5"/>
    <w:rsid w:val="00FB1835"/>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B35"/>
  </w:style>
  <w:style w:type="paragraph" w:styleId="Heading2">
    <w:name w:val="heading 2"/>
    <w:aliases w:val="headain2,Headain2"/>
    <w:basedOn w:val="Normal"/>
    <w:next w:val="Normal"/>
    <w:link w:val="Heading2Char"/>
    <w:qFormat/>
    <w:rsid w:val="00496EA7"/>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496EA7"/>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496EA7"/>
  </w:style>
  <w:style w:type="paragraph" w:customStyle="1" w:styleId="Body">
    <w:name w:val="Body"/>
    <w:basedOn w:val="Normal"/>
    <w:link w:val="BodyChar1"/>
    <w:rsid w:val="00496EA7"/>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496EA7"/>
    <w:pPr>
      <w:spacing w:before="120" w:after="240"/>
      <w:ind w:firstLine="0"/>
      <w:jc w:val="center"/>
    </w:pPr>
    <w:rPr>
      <w:b/>
      <w:caps/>
    </w:rPr>
  </w:style>
  <w:style w:type="paragraph" w:customStyle="1" w:styleId="SrgCod4dig">
    <w:name w:val="SrgCod4dig"/>
    <w:basedOn w:val="Normal"/>
    <w:link w:val="SrgCod4digChar"/>
    <w:rsid w:val="00496EA7"/>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styleId="Footer">
    <w:name w:val="footer"/>
    <w:basedOn w:val="Normal"/>
    <w:link w:val="FooterChar"/>
    <w:rsid w:val="00496EA7"/>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496EA7"/>
    <w:rPr>
      <w:rFonts w:ascii="Times New Roman" w:eastAsia="Times New Roman" w:hAnsi="Times New Roman" w:cs="Times New Roman"/>
      <w:sz w:val="24"/>
      <w:szCs w:val="24"/>
      <w:lang w:val="en-GB"/>
    </w:rPr>
  </w:style>
  <w:style w:type="character" w:styleId="PageNumber">
    <w:name w:val="page number"/>
    <w:basedOn w:val="DefaultParagraphFont"/>
    <w:rsid w:val="00496EA7"/>
  </w:style>
  <w:style w:type="paragraph" w:customStyle="1" w:styleId="Description">
    <w:name w:val="Description"/>
    <w:basedOn w:val="Normal"/>
    <w:link w:val="DescriptionChar"/>
    <w:rsid w:val="00496EA7"/>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496EA7"/>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link w:val="SrgCodChar"/>
    <w:rsid w:val="00496EA7"/>
    <w:pPr>
      <w:keepNext/>
      <w:keepLines/>
      <w:tabs>
        <w:tab w:val="left" w:pos="426"/>
      </w:tabs>
      <w:spacing w:after="0" w:line="0" w:lineRule="atLeast"/>
      <w:ind w:left="426" w:hanging="426"/>
    </w:pPr>
    <w:rPr>
      <w:rFonts w:ascii="Arial" w:eastAsia="Times New Roman" w:hAnsi="Arial" w:cs="Times New Roman"/>
      <w:b/>
      <w:caps/>
      <w:sz w:val="14"/>
      <w:szCs w:val="24"/>
      <w:lang w:val="x-none"/>
    </w:rPr>
  </w:style>
  <w:style w:type="character" w:customStyle="1" w:styleId="Body0">
    <w:name w:val="Body Знак"/>
    <w:rsid w:val="00496EA7"/>
    <w:rPr>
      <w:rFonts w:ascii="Arial" w:hAnsi="Arial"/>
      <w:sz w:val="22"/>
      <w:lang w:val="bg-BG" w:eastAsia="en-US" w:bidi="ar-SA"/>
    </w:rPr>
  </w:style>
  <w:style w:type="paragraph" w:customStyle="1" w:styleId="num2">
    <w:name w:val="num2"/>
    <w:basedOn w:val="Normal"/>
    <w:next w:val="Normal"/>
    <w:rsid w:val="00496EA7"/>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incl">
    <w:name w:val="incl"/>
    <w:basedOn w:val="Normal"/>
    <w:rsid w:val="00496EA7"/>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textpt">
    <w:name w:val="text_pt"/>
    <w:basedOn w:val="Normal"/>
    <w:next w:val="Normal"/>
    <w:rsid w:val="00496EA7"/>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tx">
    <w:name w:val="incl_tx"/>
    <w:basedOn w:val="incl"/>
    <w:rsid w:val="00496EA7"/>
    <w:pPr>
      <w:tabs>
        <w:tab w:val="clear" w:pos="1134"/>
        <w:tab w:val="clear" w:pos="2552"/>
        <w:tab w:val="clear" w:pos="2835"/>
        <w:tab w:val="left" w:pos="2551"/>
      </w:tabs>
    </w:pPr>
  </w:style>
  <w:style w:type="paragraph" w:customStyle="1" w:styleId="text1">
    <w:name w:val="text_1"/>
    <w:basedOn w:val="Normal"/>
    <w:rsid w:val="00496EA7"/>
    <w:pPr>
      <w:tabs>
        <w:tab w:val="left" w:pos="1134"/>
        <w:tab w:val="left" w:pos="2552"/>
      </w:tabs>
      <w:autoSpaceDE w:val="0"/>
      <w:autoSpaceDN w:val="0"/>
      <w:adjustRightInd w:val="0"/>
      <w:spacing w:before="57"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496EA7"/>
    <w:pPr>
      <w:tabs>
        <w:tab w:val="clear" w:pos="1134"/>
        <w:tab w:val="clear" w:pos="2552"/>
        <w:tab w:val="clear" w:pos="2835"/>
        <w:tab w:val="left" w:pos="2721"/>
      </w:tabs>
      <w:ind w:left="2721" w:hanging="170"/>
    </w:pPr>
  </w:style>
  <w:style w:type="paragraph" w:customStyle="1" w:styleId="text">
    <w:name w:val="text"/>
    <w:rsid w:val="00496EA7"/>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BodyChar">
    <w:name w:val="Body Char"/>
    <w:basedOn w:val="Normal"/>
    <w:rsid w:val="00496EA7"/>
    <w:pPr>
      <w:spacing w:before="40" w:after="0" w:line="280" w:lineRule="atLeast"/>
      <w:ind w:firstLine="567"/>
      <w:jc w:val="both"/>
    </w:pPr>
    <w:rPr>
      <w:rFonts w:ascii="Arial" w:eastAsia="Times New Roman" w:hAnsi="Arial" w:cs="Times New Roman"/>
      <w:szCs w:val="20"/>
    </w:rPr>
  </w:style>
  <w:style w:type="paragraph" w:customStyle="1" w:styleId="BodyCharCharCharChar">
    <w:name w:val="Body Char Char Char Char"/>
    <w:basedOn w:val="Normal"/>
    <w:rsid w:val="00496EA7"/>
    <w:pPr>
      <w:spacing w:before="40" w:after="0" w:line="280" w:lineRule="atLeast"/>
      <w:ind w:firstLine="567"/>
      <w:jc w:val="both"/>
    </w:pPr>
    <w:rPr>
      <w:rFonts w:ascii="Arial" w:eastAsia="Times New Roman" w:hAnsi="Arial" w:cs="Times New Roman"/>
      <w:szCs w:val="24"/>
      <w:lang w:eastAsia="bg-BG"/>
    </w:rPr>
  </w:style>
  <w:style w:type="character" w:customStyle="1" w:styleId="BodyChar1">
    <w:name w:val="Body Char1"/>
    <w:link w:val="Body"/>
    <w:rsid w:val="00496EA7"/>
    <w:rPr>
      <w:rFonts w:ascii="Arial" w:eastAsia="Times New Roman" w:hAnsi="Arial" w:cs="Times New Roman"/>
      <w:szCs w:val="20"/>
    </w:rPr>
  </w:style>
  <w:style w:type="character" w:customStyle="1" w:styleId="DescriptionChar">
    <w:name w:val="Description Char"/>
    <w:link w:val="Description"/>
    <w:rsid w:val="00496EA7"/>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496EA7"/>
    <w:rPr>
      <w:rFonts w:ascii="Arial" w:eastAsia="Times New Roman" w:hAnsi="Arial" w:cs="Times New Roman"/>
      <w:b/>
      <w:caps/>
      <w:sz w:val="14"/>
      <w:szCs w:val="20"/>
      <w:lang w:val="x-none"/>
    </w:rPr>
  </w:style>
  <w:style w:type="paragraph" w:customStyle="1" w:styleId="body2">
    <w:name w:val="body_2"/>
    <w:basedOn w:val="Normal"/>
    <w:next w:val="Normal"/>
    <w:uiPriority w:val="99"/>
    <w:rsid w:val="00496EA7"/>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496EA7"/>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Normal"/>
    <w:autoRedefine/>
    <w:uiPriority w:val="99"/>
    <w:qFormat/>
    <w:rsid w:val="00496EA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496EA7"/>
    <w:pPr>
      <w:tabs>
        <w:tab w:val="left" w:pos="1134"/>
      </w:tabs>
      <w:spacing w:before="120" w:after="0" w:line="240" w:lineRule="auto"/>
      <w:ind w:left="1134" w:hanging="1134"/>
    </w:pPr>
    <w:rPr>
      <w:rFonts w:ascii="Arial" w:eastAsia="Times New Roman" w:hAnsi="Arial" w:cs="Arial"/>
      <w:sz w:val="20"/>
      <w:szCs w:val="20"/>
    </w:rPr>
  </w:style>
  <w:style w:type="character" w:customStyle="1" w:styleId="SrgCodChar">
    <w:name w:val="SrgCod Char"/>
    <w:link w:val="SrgCod"/>
    <w:rsid w:val="00496EA7"/>
    <w:rPr>
      <w:rFonts w:ascii="Arial" w:eastAsia="Times New Roman" w:hAnsi="Arial" w:cs="Times New Roman"/>
      <w:b/>
      <w:caps/>
      <w:sz w:val="14"/>
      <w:szCs w:val="24"/>
      <w:lang w:val="x-none"/>
    </w:rPr>
  </w:style>
  <w:style w:type="paragraph" w:styleId="ListParagraph">
    <w:name w:val="List Paragraph"/>
    <w:basedOn w:val="Normal"/>
    <w:uiPriority w:val="34"/>
    <w:qFormat/>
    <w:rsid w:val="00862D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B35"/>
  </w:style>
  <w:style w:type="paragraph" w:styleId="Heading2">
    <w:name w:val="heading 2"/>
    <w:aliases w:val="headain2,Headain2"/>
    <w:basedOn w:val="Normal"/>
    <w:next w:val="Normal"/>
    <w:link w:val="Heading2Char"/>
    <w:qFormat/>
    <w:rsid w:val="00496EA7"/>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496EA7"/>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496EA7"/>
  </w:style>
  <w:style w:type="paragraph" w:customStyle="1" w:styleId="Body">
    <w:name w:val="Body"/>
    <w:basedOn w:val="Normal"/>
    <w:link w:val="BodyChar1"/>
    <w:rsid w:val="00496EA7"/>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496EA7"/>
    <w:pPr>
      <w:spacing w:before="120" w:after="240"/>
      <w:ind w:firstLine="0"/>
      <w:jc w:val="center"/>
    </w:pPr>
    <w:rPr>
      <w:b/>
      <w:caps/>
    </w:rPr>
  </w:style>
  <w:style w:type="paragraph" w:customStyle="1" w:styleId="SrgCod4dig">
    <w:name w:val="SrgCod4dig"/>
    <w:basedOn w:val="Normal"/>
    <w:link w:val="SrgCod4digChar"/>
    <w:rsid w:val="00496EA7"/>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styleId="Footer">
    <w:name w:val="footer"/>
    <w:basedOn w:val="Normal"/>
    <w:link w:val="FooterChar"/>
    <w:rsid w:val="00496EA7"/>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496EA7"/>
    <w:rPr>
      <w:rFonts w:ascii="Times New Roman" w:eastAsia="Times New Roman" w:hAnsi="Times New Roman" w:cs="Times New Roman"/>
      <w:sz w:val="24"/>
      <w:szCs w:val="24"/>
      <w:lang w:val="en-GB"/>
    </w:rPr>
  </w:style>
  <w:style w:type="character" w:styleId="PageNumber">
    <w:name w:val="page number"/>
    <w:basedOn w:val="DefaultParagraphFont"/>
    <w:rsid w:val="00496EA7"/>
  </w:style>
  <w:style w:type="paragraph" w:customStyle="1" w:styleId="Description">
    <w:name w:val="Description"/>
    <w:basedOn w:val="Normal"/>
    <w:link w:val="DescriptionChar"/>
    <w:rsid w:val="00496EA7"/>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496EA7"/>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link w:val="SrgCodChar"/>
    <w:rsid w:val="00496EA7"/>
    <w:pPr>
      <w:keepNext/>
      <w:keepLines/>
      <w:tabs>
        <w:tab w:val="left" w:pos="426"/>
      </w:tabs>
      <w:spacing w:after="0" w:line="0" w:lineRule="atLeast"/>
      <w:ind w:left="426" w:hanging="426"/>
    </w:pPr>
    <w:rPr>
      <w:rFonts w:ascii="Arial" w:eastAsia="Times New Roman" w:hAnsi="Arial" w:cs="Times New Roman"/>
      <w:b/>
      <w:caps/>
      <w:sz w:val="14"/>
      <w:szCs w:val="24"/>
      <w:lang w:val="x-none"/>
    </w:rPr>
  </w:style>
  <w:style w:type="character" w:customStyle="1" w:styleId="Body0">
    <w:name w:val="Body Знак"/>
    <w:rsid w:val="00496EA7"/>
    <w:rPr>
      <w:rFonts w:ascii="Arial" w:hAnsi="Arial"/>
      <w:sz w:val="22"/>
      <w:lang w:val="bg-BG" w:eastAsia="en-US" w:bidi="ar-SA"/>
    </w:rPr>
  </w:style>
  <w:style w:type="paragraph" w:customStyle="1" w:styleId="num2">
    <w:name w:val="num2"/>
    <w:basedOn w:val="Normal"/>
    <w:next w:val="Normal"/>
    <w:rsid w:val="00496EA7"/>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incl">
    <w:name w:val="incl"/>
    <w:basedOn w:val="Normal"/>
    <w:rsid w:val="00496EA7"/>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textpt">
    <w:name w:val="text_pt"/>
    <w:basedOn w:val="Normal"/>
    <w:next w:val="Normal"/>
    <w:rsid w:val="00496EA7"/>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tx">
    <w:name w:val="incl_tx"/>
    <w:basedOn w:val="incl"/>
    <w:rsid w:val="00496EA7"/>
    <w:pPr>
      <w:tabs>
        <w:tab w:val="clear" w:pos="1134"/>
        <w:tab w:val="clear" w:pos="2552"/>
        <w:tab w:val="clear" w:pos="2835"/>
        <w:tab w:val="left" w:pos="2551"/>
      </w:tabs>
    </w:pPr>
  </w:style>
  <w:style w:type="paragraph" w:customStyle="1" w:styleId="text1">
    <w:name w:val="text_1"/>
    <w:basedOn w:val="Normal"/>
    <w:rsid w:val="00496EA7"/>
    <w:pPr>
      <w:tabs>
        <w:tab w:val="left" w:pos="1134"/>
        <w:tab w:val="left" w:pos="2552"/>
      </w:tabs>
      <w:autoSpaceDE w:val="0"/>
      <w:autoSpaceDN w:val="0"/>
      <w:adjustRightInd w:val="0"/>
      <w:spacing w:before="57"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496EA7"/>
    <w:pPr>
      <w:tabs>
        <w:tab w:val="clear" w:pos="1134"/>
        <w:tab w:val="clear" w:pos="2552"/>
        <w:tab w:val="clear" w:pos="2835"/>
        <w:tab w:val="left" w:pos="2721"/>
      </w:tabs>
      <w:ind w:left="2721" w:hanging="170"/>
    </w:pPr>
  </w:style>
  <w:style w:type="paragraph" w:customStyle="1" w:styleId="text">
    <w:name w:val="text"/>
    <w:rsid w:val="00496EA7"/>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BodyChar">
    <w:name w:val="Body Char"/>
    <w:basedOn w:val="Normal"/>
    <w:rsid w:val="00496EA7"/>
    <w:pPr>
      <w:spacing w:before="40" w:after="0" w:line="280" w:lineRule="atLeast"/>
      <w:ind w:firstLine="567"/>
      <w:jc w:val="both"/>
    </w:pPr>
    <w:rPr>
      <w:rFonts w:ascii="Arial" w:eastAsia="Times New Roman" w:hAnsi="Arial" w:cs="Times New Roman"/>
      <w:szCs w:val="20"/>
    </w:rPr>
  </w:style>
  <w:style w:type="paragraph" w:customStyle="1" w:styleId="BodyCharCharCharChar">
    <w:name w:val="Body Char Char Char Char"/>
    <w:basedOn w:val="Normal"/>
    <w:rsid w:val="00496EA7"/>
    <w:pPr>
      <w:spacing w:before="40" w:after="0" w:line="280" w:lineRule="atLeast"/>
      <w:ind w:firstLine="567"/>
      <w:jc w:val="both"/>
    </w:pPr>
    <w:rPr>
      <w:rFonts w:ascii="Arial" w:eastAsia="Times New Roman" w:hAnsi="Arial" w:cs="Times New Roman"/>
      <w:szCs w:val="24"/>
      <w:lang w:eastAsia="bg-BG"/>
    </w:rPr>
  </w:style>
  <w:style w:type="character" w:customStyle="1" w:styleId="BodyChar1">
    <w:name w:val="Body Char1"/>
    <w:link w:val="Body"/>
    <w:rsid w:val="00496EA7"/>
    <w:rPr>
      <w:rFonts w:ascii="Arial" w:eastAsia="Times New Roman" w:hAnsi="Arial" w:cs="Times New Roman"/>
      <w:szCs w:val="20"/>
    </w:rPr>
  </w:style>
  <w:style w:type="character" w:customStyle="1" w:styleId="DescriptionChar">
    <w:name w:val="Description Char"/>
    <w:link w:val="Description"/>
    <w:rsid w:val="00496EA7"/>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496EA7"/>
    <w:rPr>
      <w:rFonts w:ascii="Arial" w:eastAsia="Times New Roman" w:hAnsi="Arial" w:cs="Times New Roman"/>
      <w:b/>
      <w:caps/>
      <w:sz w:val="14"/>
      <w:szCs w:val="20"/>
      <w:lang w:val="x-none"/>
    </w:rPr>
  </w:style>
  <w:style w:type="paragraph" w:customStyle="1" w:styleId="body2">
    <w:name w:val="body_2"/>
    <w:basedOn w:val="Normal"/>
    <w:next w:val="Normal"/>
    <w:uiPriority w:val="99"/>
    <w:rsid w:val="00496EA7"/>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496EA7"/>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Normal"/>
    <w:autoRedefine/>
    <w:uiPriority w:val="99"/>
    <w:qFormat/>
    <w:rsid w:val="00496EA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496EA7"/>
    <w:pPr>
      <w:tabs>
        <w:tab w:val="left" w:pos="1134"/>
      </w:tabs>
      <w:spacing w:before="120" w:after="0" w:line="240" w:lineRule="auto"/>
      <w:ind w:left="1134" w:hanging="1134"/>
    </w:pPr>
    <w:rPr>
      <w:rFonts w:ascii="Arial" w:eastAsia="Times New Roman" w:hAnsi="Arial" w:cs="Arial"/>
      <w:sz w:val="20"/>
      <w:szCs w:val="20"/>
    </w:rPr>
  </w:style>
  <w:style w:type="character" w:customStyle="1" w:styleId="SrgCodChar">
    <w:name w:val="SrgCod Char"/>
    <w:link w:val="SrgCod"/>
    <w:rsid w:val="00496EA7"/>
    <w:rPr>
      <w:rFonts w:ascii="Arial" w:eastAsia="Times New Roman" w:hAnsi="Arial" w:cs="Times New Roman"/>
      <w:b/>
      <w:caps/>
      <w:sz w:val="14"/>
      <w:szCs w:val="24"/>
      <w:lang w:val="x-none"/>
    </w:rPr>
  </w:style>
  <w:style w:type="paragraph" w:styleId="ListParagraph">
    <w:name w:val="List Paragraph"/>
    <w:basedOn w:val="Normal"/>
    <w:uiPriority w:val="34"/>
    <w:qFormat/>
    <w:rsid w:val="00862D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5766</Words>
  <Characters>32868</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38557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Красимир Симеонов</cp:lastModifiedBy>
  <cp:revision>7</cp:revision>
  <dcterms:created xsi:type="dcterms:W3CDTF">2019-05-17T08:21:00Z</dcterms:created>
  <dcterms:modified xsi:type="dcterms:W3CDTF">2019-05-20T06:01:00Z</dcterms:modified>
</cp:coreProperties>
</file>