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F9" w:rsidRDefault="00D35EF9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E9535F" w:rsidRDefault="0091711E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9535F">
        <w:rPr>
          <w:bCs/>
          <w:snapToGrid w:val="0"/>
          <w:szCs w:val="28"/>
          <w:lang w:val="bg-BG"/>
        </w:rPr>
        <w:t>.1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>за лица над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EF0E6E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  <w:proofErr w:type="spellEnd"/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CB6C11" w:rsidRPr="00EF0E6E" w:rsidRDefault="00CB6C11" w:rsidP="00532750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 xml:space="preserve">кодирай също всяка </w:t>
            </w:r>
            <w:proofErr w:type="spellStart"/>
            <w:r w:rsidRPr="00EF0E6E">
              <w:rPr>
                <w:sz w:val="14"/>
                <w:highlight w:val="yellow"/>
              </w:rPr>
              <w:t>лапаротомия</w:t>
            </w:r>
            <w:proofErr w:type="spellEnd"/>
            <w:r w:rsidRPr="00EF0E6E">
              <w:rPr>
                <w:sz w:val="14"/>
                <w:highlight w:val="yellow"/>
              </w:rPr>
              <w:t xml:space="preserve"> -54.11-54.19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артифициална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Къса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</w:r>
            <w:proofErr w:type="spellStart"/>
            <w:r w:rsidRPr="00EF0E6E">
              <w:t>Абдоминална</w:t>
            </w:r>
            <w:proofErr w:type="spellEnd"/>
            <w:r w:rsidRPr="00EF0E6E">
              <w:t xml:space="preserve"> </w:t>
            </w:r>
            <w:proofErr w:type="spellStart"/>
            <w:r w:rsidRPr="00EF0E6E">
              <w:t>парацентеза</w:t>
            </w:r>
            <w:proofErr w:type="spellEnd"/>
          </w:p>
          <w:p w:rsidR="00CB6C11" w:rsidRPr="00EF0E6E" w:rsidRDefault="00CB6C11" w:rsidP="00532750">
            <w:pPr>
              <w:rPr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532750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532750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регион от диафрагмата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криста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илиака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компютърна томография при спирална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ангиография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(57350 [1966])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F92CC1">
              <w:rPr>
                <w:highlight w:val="yellow"/>
                <w:lang w:val="bg-BG"/>
              </w:rPr>
              <w:t>черен</w:t>
            </w:r>
            <w:proofErr w:type="gramEnd"/>
            <w:r w:rsidRPr="00F92CC1">
              <w:rPr>
                <w:highlight w:val="yellow"/>
                <w:lang w:val="bg-BG"/>
              </w:rPr>
              <w:t xml:space="preserve"> дроб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</w:t>
            </w:r>
            <w:proofErr w:type="spellStart"/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>Eластография</w:t>
            </w:r>
            <w:proofErr w:type="spellEnd"/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Еластография</w:t>
            </w:r>
            <w:proofErr w:type="spellEnd"/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highlight w:val="lightGray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Конвенционална и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Doppler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ехография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сканиране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уринарен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Дуплекс ултразвук на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интраторакални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или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интраабдоминални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Магнитно резонансна томография –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холангиография</w:t>
            </w:r>
            <w:proofErr w:type="spellEnd"/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</w:t>
            </w:r>
            <w:proofErr w:type="gramStart"/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>НА</w:t>
            </w:r>
            <w:proofErr w:type="gramEnd"/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УРИНА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Химично изследване на урина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91920-01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>Микроалбуминурия</w:t>
            </w:r>
            <w:proofErr w:type="spellEnd"/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91920-05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уробилиноген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91920-06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pH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91920-07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кетотела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91920-08      Изследване на захар в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уринна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Изследване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нитрити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**89.52 ЕКГ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90.59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Хематологични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– ПКК;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Клинико-химични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-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кр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. захар,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креатинин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,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билирубин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– общ, АСАТ, АЛАТ, ГГТ, АФ, общ белтък, албумин,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Хемокоагулационни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изследвания -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фибриноген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, 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протромбиново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време (индекс, INR) ;</w:t>
            </w:r>
            <w:proofErr w:type="spellStart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аПТТ</w:t>
            </w:r>
            <w:proofErr w:type="spellEnd"/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;</w:t>
            </w: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</w:t>
            </w:r>
            <w:proofErr w:type="spellStart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Хематологични</w:t>
            </w:r>
            <w:proofErr w:type="spellEnd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хематокрит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активирано парциално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тромбопластиново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фибриноген</w:t>
            </w:r>
            <w:proofErr w:type="spellEnd"/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кръвна захар с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глюкомер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креатинин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алкална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фосфатаза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холестерол</w:t>
            </w:r>
            <w:proofErr w:type="spellEnd"/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Лактатдехидрогеназа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Патоморфологично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**91.19 Изследване на асцитна течност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proofErr w:type="spellStart"/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>Цитологично</w:t>
            </w:r>
            <w:proofErr w:type="spellEnd"/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 xml:space="preserve"> изследване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асцитна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течност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sz w:val="20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sz w:val="20"/>
              </w:rPr>
            </w:pPr>
          </w:p>
          <w:p w:rsidR="00CB6C11" w:rsidRPr="000165EB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Лечебна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флеботомия</w:t>
            </w:r>
            <w:proofErr w:type="spellEnd"/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тромбоцити</w:t>
            </w:r>
            <w:proofErr w:type="spellEnd"/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CB6C11" w:rsidRPr="00EF0E6E" w:rsidRDefault="00CB6C11" w:rsidP="00532750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Dextran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Rheomacrodex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</w:r>
            <w:proofErr w:type="spellStart"/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гранулоцити</w:t>
            </w:r>
            <w:proofErr w:type="spellEnd"/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CB6C11" w:rsidRPr="00EF0E6E" w:rsidRDefault="00CB6C11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поведение при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Мускулно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3C65DB" w:rsidRPr="009F2DD5" w:rsidRDefault="003C65D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  <w:r w:rsidRPr="009F2DD5">
        <w:rPr>
          <w:rFonts w:ascii="Arial" w:hAnsi="Arial"/>
          <w:sz w:val="22"/>
          <w:highlight w:val="yellow"/>
          <w:lang w:val="bg-BG"/>
        </w:rPr>
        <w:t>**88.76</w:t>
      </w:r>
      <w:r w:rsidRPr="009F2DD5">
        <w:rPr>
          <w:rFonts w:ascii="Arial" w:hAnsi="Arial"/>
          <w:sz w:val="22"/>
          <w:lang w:val="bg-BG"/>
        </w:rPr>
        <w:t xml:space="preserve">/55036-00/55276-00/55278-00; </w:t>
      </w:r>
      <w:r w:rsidRPr="009F2DD5">
        <w:rPr>
          <w:rFonts w:ascii="Arial" w:hAnsi="Arial"/>
          <w:sz w:val="22"/>
          <w:szCs w:val="20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89.29</w:t>
      </w:r>
      <w:r w:rsidRPr="009F2DD5">
        <w:rPr>
          <w:rFonts w:ascii="Arial" w:hAnsi="Arial"/>
          <w:sz w:val="22"/>
          <w:szCs w:val="20"/>
          <w:lang w:val="bg-BG"/>
        </w:rPr>
        <w:t xml:space="preserve"> 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9F2DD5">
        <w:rPr>
          <w:rFonts w:ascii="Arial" w:hAnsi="Arial"/>
          <w:sz w:val="22"/>
          <w:szCs w:val="20"/>
          <w:lang w:val="ru-RU"/>
        </w:rPr>
        <w:t xml:space="preserve"> 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/11700-00; </w:t>
      </w:r>
      <w:r w:rsidRPr="009F2DD5">
        <w:rPr>
          <w:rFonts w:ascii="Arial" w:hAnsi="Arial"/>
          <w:sz w:val="22"/>
          <w:szCs w:val="20"/>
          <w:lang w:val="bg-BG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90.59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bCs/>
          <w:color w:val="000000"/>
          <w:sz w:val="22"/>
          <w:lang w:val="bg-BG"/>
        </w:rPr>
        <w:t>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</w:t>
      </w:r>
      <w:proofErr w:type="spellStart"/>
      <w:r w:rsidRPr="009F2DD5">
        <w:rPr>
          <w:rFonts w:ascii="Arial" w:hAnsi="Arial"/>
          <w:bCs/>
          <w:color w:val="000000"/>
          <w:sz w:val="22"/>
          <w:lang w:val="bg-BG"/>
        </w:rPr>
        <w:t>Хематологични</w:t>
      </w:r>
      <w:proofErr w:type="spellEnd"/>
      <w:r w:rsidRPr="009F2DD5">
        <w:rPr>
          <w:rFonts w:ascii="Arial" w:hAnsi="Arial"/>
          <w:bCs/>
          <w:color w:val="000000"/>
          <w:sz w:val="22"/>
          <w:lang w:val="bg-BG"/>
        </w:rPr>
        <w:t xml:space="preserve"> изследвания“ и блок 1924 „Биохимични изследвания“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ru-RU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 не се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изисква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 xml:space="preserve"> за лица под 18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години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>.</w:t>
      </w:r>
      <w:r w:rsidRPr="009F2DD5">
        <w:rPr>
          <w:rFonts w:ascii="Arial" w:hAnsi="Arial"/>
          <w:color w:val="FF0000"/>
          <w:sz w:val="22"/>
          <w:szCs w:val="20"/>
          <w:lang w:val="ru-RU"/>
        </w:rPr>
        <w:t xml:space="preserve"> 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0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54.91</w:t>
      </w:r>
      <w:r w:rsidRPr="009F2DD5">
        <w:rPr>
          <w:rFonts w:ascii="Arial" w:hAnsi="Arial"/>
          <w:sz w:val="22"/>
          <w:szCs w:val="20"/>
          <w:lang w:val="bg-BG"/>
        </w:rPr>
        <w:t xml:space="preserve">/30406-00 при наличие на </w:t>
      </w:r>
      <w:proofErr w:type="spellStart"/>
      <w:r w:rsidRPr="009F2DD5">
        <w:rPr>
          <w:rFonts w:ascii="Arial" w:hAnsi="Arial"/>
          <w:sz w:val="22"/>
          <w:szCs w:val="20"/>
          <w:lang w:val="bg-BG"/>
        </w:rPr>
        <w:t>асцит</w:t>
      </w:r>
      <w:proofErr w:type="spellEnd"/>
      <w:r w:rsidRPr="009F2DD5">
        <w:rPr>
          <w:rFonts w:ascii="Arial" w:hAnsi="Arial"/>
          <w:sz w:val="22"/>
          <w:szCs w:val="20"/>
          <w:lang w:val="bg-BG"/>
        </w:rPr>
        <w:t>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sz w:val="22"/>
          <w:szCs w:val="22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2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*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>99.21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/96197-02;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*99.22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/96199-02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и *99.29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</w:t>
      </w:r>
      <w:proofErr w:type="spellStart"/>
      <w:r w:rsidRPr="009F2DD5">
        <w:rPr>
          <w:rFonts w:ascii="Arial" w:hAnsi="Arial"/>
          <w:sz w:val="22"/>
          <w:lang w:val="bg-BG"/>
        </w:rPr>
        <w:t>ендоскопски</w:t>
      </w:r>
      <w:proofErr w:type="spellEnd"/>
      <w:r w:rsidRPr="009F2DD5">
        <w:rPr>
          <w:rFonts w:ascii="Arial" w:hAnsi="Arial"/>
          <w:sz w:val="22"/>
          <w:lang w:val="bg-BG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6C05DE">
        <w:rPr>
          <w:b/>
          <w:bCs/>
          <w:snapToGrid w:val="0"/>
        </w:rPr>
        <w:t>рентгенографии</w:t>
      </w:r>
      <w:proofErr w:type="spellEnd"/>
      <w:r w:rsidRPr="006C05DE">
        <w:rPr>
          <w:b/>
          <w:bCs/>
          <w:snapToGrid w:val="0"/>
        </w:rPr>
        <w:t>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</w:t>
      </w:r>
      <w:proofErr w:type="spellStart"/>
      <w:r w:rsidRPr="006C05DE">
        <w:rPr>
          <w:b/>
        </w:rPr>
        <w:t>обективизират</w:t>
      </w:r>
      <w:proofErr w:type="spellEnd"/>
      <w:r w:rsidRPr="006C05DE">
        <w:rPr>
          <w:b/>
        </w:rPr>
        <w:t xml:space="preserve"> само с оригинални документи, които задължително се прикрепват към ИЗ. </w:t>
      </w:r>
      <w:r w:rsidRPr="006C05DE">
        <w:t xml:space="preserve">Рентгеновите филми или друг носител при образни изследвания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</w:t>
      </w:r>
      <w:proofErr w:type="spellStart"/>
      <w:r w:rsidRPr="006C05DE">
        <w:t>рентгенологичните</w:t>
      </w:r>
      <w:proofErr w:type="spellEnd"/>
      <w:r w:rsidRPr="006C05DE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Pr="006C05D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  <w:r w:rsidRPr="006C05DE">
        <w:rPr>
          <w:b/>
        </w:rPr>
        <w:br w:type="page"/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6C0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E9535F">
        <w:rPr>
          <w:b/>
          <w:noProof/>
          <w:color w:val="000000"/>
          <w:highlight w:val="yellow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</w:t>
      </w:r>
      <w:r w:rsidR="00046AAC">
        <w:rPr>
          <w:b/>
          <w:noProof/>
          <w:color w:val="000000"/>
          <w:highlight w:val="yellow"/>
          <w:lang w:val="ru-RU"/>
        </w:rPr>
        <w:t>ски стандарт "Гастронтерология".</w:t>
      </w:r>
      <w:r w:rsidRPr="00E9535F">
        <w:rPr>
          <w:noProof/>
          <w:color w:val="000000"/>
          <w:highlight w:val="yellow"/>
          <w:lang w:val="ru-RU"/>
        </w:rPr>
        <w:t>Изискванията за наличие на задължителни звена, апаратура и специалисти са в</w:t>
      </w:r>
      <w:r w:rsidRPr="00E9535F">
        <w:rPr>
          <w:noProof/>
          <w:color w:val="000000"/>
          <w:highlight w:val="yellow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  <w:lang w:val="ru-RU"/>
        </w:rPr>
        <w:t>1</w:t>
      </w:r>
      <w:r w:rsidRPr="006C0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proofErr w:type="spellStart"/>
      <w:r w:rsidRPr="006C05DE">
        <w:t>извънболнична</w:t>
      </w:r>
      <w:proofErr w:type="spellEnd"/>
      <w:r w:rsidRPr="006C05DE">
        <w:t xml:space="preserve">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p w:rsidR="00B6023F" w:rsidRPr="006C05DE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080857">
        <w:trPr>
          <w:jc w:val="center"/>
        </w:trPr>
        <w:tc>
          <w:tcPr>
            <w:tcW w:w="8294" w:type="dxa"/>
          </w:tcPr>
          <w:p w:rsidR="0091711E" w:rsidRPr="006C05DE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476E3F" w:rsidRDefault="0091711E" w:rsidP="00476E3F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Микробиологична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лаборатори</w:t>
            </w:r>
            <w:proofErr w:type="gramStart"/>
            <w:r w:rsidRPr="006C05DE">
              <w:rPr>
                <w:rFonts w:ascii="Arial" w:hAnsi="Arial" w:cs="Arial"/>
                <w:sz w:val="20"/>
                <w:lang w:val="ru-RU"/>
              </w:rPr>
              <w:t>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Консумативи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за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екстракорпорална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депурация</w:t>
            </w:r>
            <w:proofErr w:type="spellEnd"/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НЗОК не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заплаща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посоченото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27"/>
        <w:rPr>
          <w:b/>
          <w:szCs w:val="22"/>
        </w:rPr>
      </w:pPr>
      <w:r w:rsidRPr="006C05DE">
        <w:rPr>
          <w:szCs w:val="22"/>
          <w:lang w:val="ru-RU"/>
        </w:rPr>
        <w:t xml:space="preserve">- лекари </w:t>
      </w:r>
      <w:proofErr w:type="spellStart"/>
      <w:r w:rsidRPr="006C05DE">
        <w:rPr>
          <w:szCs w:val="22"/>
          <w:lang w:val="ru-RU"/>
        </w:rPr>
        <w:t>със</w:t>
      </w:r>
      <w:proofErr w:type="spellEnd"/>
      <w:r w:rsidRPr="006C05DE">
        <w:rPr>
          <w:szCs w:val="22"/>
          <w:lang w:val="ru-RU"/>
        </w:rPr>
        <w:t xml:space="preserve"> </w:t>
      </w:r>
      <w:proofErr w:type="spellStart"/>
      <w:r w:rsidRPr="006C05DE">
        <w:rPr>
          <w:szCs w:val="22"/>
          <w:lang w:val="ru-RU"/>
        </w:rPr>
        <w:t>специалност</w:t>
      </w:r>
      <w:proofErr w:type="spellEnd"/>
      <w:r w:rsidRPr="006C05DE">
        <w:rPr>
          <w:szCs w:val="22"/>
          <w:lang w:val="ru-RU"/>
        </w:rPr>
        <w:t xml:space="preserve"> по </w:t>
      </w:r>
      <w:proofErr w:type="spellStart"/>
      <w:r w:rsidRPr="006C05DE">
        <w:rPr>
          <w:szCs w:val="22"/>
          <w:lang w:val="ru-RU"/>
        </w:rPr>
        <w:t>гастроентерология</w:t>
      </w:r>
      <w:proofErr w:type="spellEnd"/>
      <w:r w:rsidRPr="006C05DE">
        <w:rPr>
          <w:szCs w:val="22"/>
        </w:rPr>
        <w:t xml:space="preserve"> – минимум двама; 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 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6C05DE">
        <w:rPr>
          <w:lang w:val="en-US"/>
        </w:rPr>
        <w:t xml:space="preserve"> </w:t>
      </w:r>
      <w:r w:rsidRPr="006C05DE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E9535F">
        <w:rPr>
          <w:highlight w:val="yellow"/>
        </w:rPr>
        <w:t>При анамнеза от страна</w:t>
      </w:r>
      <w:r w:rsidRPr="00E9535F">
        <w:rPr>
          <w:highlight w:val="yellow"/>
          <w:lang w:val="ru-RU"/>
        </w:rPr>
        <w:t xml:space="preserve"> </w:t>
      </w:r>
      <w:r w:rsidRPr="00E9535F">
        <w:rPr>
          <w:highlight w:val="yellow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E9535F">
        <w:rPr>
          <w:highlight w:val="yellow"/>
        </w:rPr>
        <w:t>алергология</w:t>
      </w:r>
      <w:proofErr w:type="spellEnd"/>
      <w:r w:rsidRPr="00E9535F">
        <w:rPr>
          <w:highlight w:val="yellow"/>
        </w:rPr>
        <w:t>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</w:t>
      </w:r>
      <w:proofErr w:type="spellStart"/>
      <w:r w:rsidRPr="006C05DE">
        <w:t>дискомфорт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Анамнеза и </w:t>
      </w:r>
      <w:proofErr w:type="spellStart"/>
      <w:r w:rsidRPr="006C05DE">
        <w:t>физикално</w:t>
      </w:r>
      <w:proofErr w:type="spellEnd"/>
      <w:r w:rsidRPr="006C05DE">
        <w:t xml:space="preserve">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2. 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 xml:space="preserve">.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3. 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Pr="006C05DE">
        <w:t>диуретик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 </w:t>
      </w:r>
      <w:proofErr w:type="spellStart"/>
      <w:r w:rsidRPr="006C05DE">
        <w:t>алиментарен</w:t>
      </w:r>
      <w:proofErr w:type="spellEnd"/>
      <w:r w:rsidRPr="006C05DE">
        <w:t xml:space="preserve"> внос на белтък; L- </w:t>
      </w:r>
      <w:proofErr w:type="spellStart"/>
      <w:r w:rsidRPr="006C05DE">
        <w:t>Ornithine-L-Aspartate</w:t>
      </w:r>
      <w:proofErr w:type="spellEnd"/>
      <w:r w:rsidRPr="006C05DE">
        <w:t xml:space="preserve">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</w:t>
      </w:r>
      <w:proofErr w:type="spellStart"/>
      <w:r w:rsidRPr="006C05DE">
        <w:t>Ornithine-L-Aspartate</w:t>
      </w:r>
      <w:proofErr w:type="spellEnd"/>
      <w:r w:rsidRPr="006C05DE">
        <w:t xml:space="preserve"> (18g/дн p.o) – при липса на ефект от горните мерки, трябва да се следи бъбречната функция.</w:t>
      </w:r>
      <w:proofErr w:type="gramEnd"/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6C05DE">
        <w:t>психометрични</w:t>
      </w:r>
      <w:proofErr w:type="spellEnd"/>
      <w:r w:rsidRPr="006C05DE">
        <w:t xml:space="preserve"> тестове. Изследването трябва да се повтаря на всеки 6 месеца.</w:t>
      </w:r>
    </w:p>
    <w:p w:rsidR="0091711E" w:rsidRPr="00574D8A" w:rsidRDefault="0091711E" w:rsidP="0091711E">
      <w:pPr>
        <w:ind w:left="720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574D8A">
        <w:rPr>
          <w:rFonts w:ascii="Arial" w:hAnsi="Arial"/>
          <w:sz w:val="22"/>
          <w:szCs w:val="20"/>
          <w:lang w:val="bg-BG"/>
        </w:rPr>
        <w:t>Здравни грижи.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6C05D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6C05D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3. 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6C05DE">
        <w:t>епикризата</w:t>
      </w:r>
      <w:proofErr w:type="spellEnd"/>
      <w:r w:rsidRPr="006C05DE">
        <w:t xml:space="preserve">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0C36F7" w:rsidRDefault="0091711E" w:rsidP="0091711E">
      <w:pPr>
        <w:keepNext/>
        <w:keepLines/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C36F7">
        <w:rPr>
          <w:rFonts w:ascii="Arial" w:hAnsi="Arial"/>
          <w:sz w:val="22"/>
          <w:szCs w:val="20"/>
          <w:lang w:val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91711E" w:rsidRPr="006C05DE" w:rsidRDefault="0091711E" w:rsidP="0091711E">
      <w:pPr>
        <w:pStyle w:val="Body"/>
        <w:spacing w:before="0" w:line="240" w:lineRule="auto"/>
        <w:ind w:firstLine="540"/>
        <w:rPr>
          <w:b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br w:type="page"/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</w:r>
      <w:proofErr w:type="spellStart"/>
      <w:r w:rsidRPr="006C05DE">
        <w:t>епикриза</w:t>
      </w:r>
      <w:proofErr w:type="spellEnd"/>
      <w:r w:rsidRPr="006C05DE">
        <w:t xml:space="preserve">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6C05DE">
        <w:t>дискомфорт</w:t>
      </w:r>
      <w:proofErr w:type="spellEnd"/>
      <w:r w:rsidRPr="006C05DE"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</w:t>
      </w:r>
      <w:proofErr w:type="spellStart"/>
      <w:r w:rsidRPr="006C05DE">
        <w:t>гастроентерологичното</w:t>
      </w:r>
      <w:proofErr w:type="spellEnd"/>
      <w:r w:rsidRPr="006C05DE">
        <w:t xml:space="preserve">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6C05DE">
        <w:rPr>
          <w:lang w:val="bg-BG"/>
        </w:rPr>
        <w:t>задстомашната</w:t>
      </w:r>
      <w:proofErr w:type="spellEnd"/>
      <w:r w:rsidRPr="006C05DE">
        <w:rPr>
          <w:lang w:val="bg-BG"/>
        </w:rPr>
        <w:t xml:space="preserve">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При някои кисти на </w:t>
      </w:r>
      <w:proofErr w:type="spellStart"/>
      <w:r w:rsidRPr="006C05DE">
        <w:t>задстомашната</w:t>
      </w:r>
      <w:proofErr w:type="spellEnd"/>
      <w:r w:rsidRPr="006C05DE">
        <w:t xml:space="preserve"> жлеза в близост до стената на стомаха се извършва дрениране чрез игла през </w:t>
      </w:r>
      <w:proofErr w:type="spellStart"/>
      <w:r w:rsidRPr="006C05DE">
        <w:t>ендоскопа</w:t>
      </w:r>
      <w:proofErr w:type="spellEnd"/>
      <w:r w:rsidRPr="006C05DE">
        <w:t xml:space="preserve">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След проведеното лечение може да бъдете насочен за проследяване от Вашия </w:t>
      </w:r>
      <w:proofErr w:type="spellStart"/>
      <w:r w:rsidRPr="006C05DE">
        <w:t>общопрактикуващ</w:t>
      </w:r>
      <w:proofErr w:type="spellEnd"/>
      <w:r w:rsidRPr="006C05DE">
        <w:t xml:space="preserve">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46AAC"/>
    <w:rsid w:val="00117B78"/>
    <w:rsid w:val="001A0777"/>
    <w:rsid w:val="001A7ED9"/>
    <w:rsid w:val="00224BF7"/>
    <w:rsid w:val="002B6F28"/>
    <w:rsid w:val="003C65DB"/>
    <w:rsid w:val="00476E3F"/>
    <w:rsid w:val="0048045F"/>
    <w:rsid w:val="00722C2D"/>
    <w:rsid w:val="00812375"/>
    <w:rsid w:val="0091711E"/>
    <w:rsid w:val="009D3CED"/>
    <w:rsid w:val="00A4091F"/>
    <w:rsid w:val="00A6025A"/>
    <w:rsid w:val="00AB1AB8"/>
    <w:rsid w:val="00B6023F"/>
    <w:rsid w:val="00B72717"/>
    <w:rsid w:val="00BE5050"/>
    <w:rsid w:val="00CB6C11"/>
    <w:rsid w:val="00D35EF9"/>
    <w:rsid w:val="00DF158A"/>
    <w:rsid w:val="00E9535F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6549</Words>
  <Characters>37334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16</cp:revision>
  <dcterms:created xsi:type="dcterms:W3CDTF">2017-03-08T09:14:00Z</dcterms:created>
  <dcterms:modified xsi:type="dcterms:W3CDTF">2019-05-17T12:55:00Z</dcterms:modified>
</cp:coreProperties>
</file>