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A3" w:rsidRDefault="00CA3EA3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584218" w:rsidRPr="00584218" w:rsidRDefault="00A40656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</w:p>
    <w:p w:rsidR="00A40656" w:rsidRDefault="00A40656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1E39CE" w:rsidRDefault="001E39CE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</w:p>
    <w:p w:rsidR="00A40656" w:rsidRPr="00A40656" w:rsidRDefault="00767E79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55CB5" w:rsidRPr="00A40656" w:rsidTr="00DE064F">
        <w:trPr>
          <w:jc w:val="center"/>
        </w:trPr>
        <w:tc>
          <w:tcPr>
            <w:tcW w:w="9412" w:type="dxa"/>
          </w:tcPr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приложение на агент в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варици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езофаеални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езофаго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гастрален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преход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агент в некървяща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в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агент в некървяща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в областта на хранопроводно-стомашния преход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лигиране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варици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сегмент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термична сонда за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лазер терапия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на хранопровод при: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неоплазима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Селективна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ваготомия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частична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Стволова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ваготомия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частична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контрол на кървяща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пептична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язва (30505-00 [874], 30509-00 [880])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след предишни процедури за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пептична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язвена болест (30503 [878])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Селективна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ваготомия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частична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гастректомия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анастомоза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деструкция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дуоденома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полип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подмяна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пневматична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деструкция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лазерна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255CB5" w:rsidRPr="00A40656" w:rsidRDefault="00255CB5" w:rsidP="00DE064F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стомашни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мукозна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резекция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деструкция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мукозна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резекция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дебело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стомашна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стомашна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гастродуодененална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(30475-01 [882])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стомашна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(30475-00 [882])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йеюностомия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[PEJ]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Изваждане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неендоскопски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бутон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неендоскопски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гастростомен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бутон (30483-00 [870])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 (30482-00 [870])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Първоначално вкарване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[PEG] тръба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Повторно вкарване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Подмяна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чрез камера капсула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</w:t>
            </w:r>
            <w:proofErr w:type="gramStart"/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черва      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A40656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,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полипектомия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, с множествени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или с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биполарна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каутеризация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горещ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биопсичен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бримкова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,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полипектомия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, с множествени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или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биполарна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каутеризация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горещ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биопсичен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бримкова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деструкция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тумор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контрол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кървене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тъкани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за: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стомашна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Балонна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Балонна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йеюнум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колоректална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анастомозна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подмяна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премахване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или тъкан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тъкан или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ануса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анални: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 с гумен пръстен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255CB5" w:rsidRPr="00A40656" w:rsidRDefault="00255CB5" w:rsidP="00DE064F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255CB5" w:rsidRPr="00A40656" w:rsidRDefault="00255CB5" w:rsidP="00DE064F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proofErr w:type="spellStart"/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</w:t>
            </w:r>
            <w:proofErr w:type="spellEnd"/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с биопсия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F81C8E" w:rsidRPr="000648FF" w:rsidRDefault="00F81C8E" w:rsidP="00F81C8E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</w:t>
            </w:r>
            <w:proofErr w:type="gramStart"/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F81C8E" w:rsidRPr="000648FF" w:rsidRDefault="00F81C8E" w:rsidP="00F81C8E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0648FF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F81C8E" w:rsidRPr="000648FF" w:rsidRDefault="00F81C8E" w:rsidP="00F81C8E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0648FF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Изследване на </w:t>
            </w:r>
            <w:proofErr w:type="spellStart"/>
            <w:r w:rsidRPr="000648FF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0648FF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0648FF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0648FF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Изследване на </w:t>
            </w:r>
            <w:proofErr w:type="spellStart"/>
            <w:r w:rsidRPr="000648FF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0648FF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Изследване на захар в </w:t>
            </w:r>
            <w:proofErr w:type="spellStart"/>
            <w:r w:rsidRPr="000648FF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0648FF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255CB5" w:rsidRDefault="00F81C8E" w:rsidP="00F81C8E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F81C8E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81C8E" w:rsidRPr="00A40656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F81C8E" w:rsidRPr="000648FF" w:rsidRDefault="00F81C8E" w:rsidP="00F81C8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F81C8E" w:rsidRPr="000648FF" w:rsidRDefault="00F81C8E" w:rsidP="00F81C8E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F81C8E" w:rsidRPr="000648FF" w:rsidRDefault="00F81C8E" w:rsidP="00F81C8E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F81C8E" w:rsidRPr="000648FF" w:rsidRDefault="00F81C8E" w:rsidP="00F81C8E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 – ДО ИЛЕУМ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0648FF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и/или изпражнения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255CB5" w:rsidRPr="00A40656" w:rsidRDefault="00255CB5" w:rsidP="00863EF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  <w:b/>
        </w:rPr>
        <w:t>Изискване:</w:t>
      </w:r>
      <w:r w:rsidRPr="00A40656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една високоспециализирана </w:t>
      </w:r>
      <w:proofErr w:type="spellStart"/>
      <w:r w:rsidRPr="00A40656">
        <w:rPr>
          <w:rFonts w:ascii="Arial" w:eastAsia="Times New Roman" w:hAnsi="Arial" w:cs="Arial"/>
        </w:rPr>
        <w:t>интервенционална</w:t>
      </w:r>
      <w:proofErr w:type="spellEnd"/>
      <w:r w:rsidRPr="00A40656">
        <w:rPr>
          <w:rFonts w:ascii="Arial" w:eastAsia="Times New Roman" w:hAnsi="Arial" w:cs="Arial"/>
        </w:rPr>
        <w:t xml:space="preserve"> процедура, четири основни диагностични и една терапевтична процедура;</w:t>
      </w:r>
      <w:r w:rsidRPr="00A40656">
        <w:rPr>
          <w:rFonts w:ascii="Arial" w:eastAsia="Times New Roman" w:hAnsi="Arial" w:cs="Arial"/>
          <w:b/>
        </w:rPr>
        <w:t xml:space="preserve"> </w:t>
      </w:r>
    </w:p>
    <w:p w:rsidR="00255CB5" w:rsidRPr="00863EF6" w:rsidRDefault="00863EF6" w:rsidP="00863EF6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0648FF">
        <w:rPr>
          <w:rFonts w:ascii="Arial" w:eastAsia="Times New Roman" w:hAnsi="Arial" w:cs="Arial"/>
        </w:rPr>
        <w:t xml:space="preserve">при извършване на процедури с кодове: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42.24</w:t>
      </w:r>
      <w:r w:rsidRPr="000648FF">
        <w:rPr>
          <w:rFonts w:ascii="Arial" w:eastAsia="Times New Roman" w:hAnsi="Arial" w:cs="Arial"/>
        </w:rPr>
        <w:t>/30473-04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42.33</w:t>
      </w:r>
      <w:r w:rsidRPr="000648FF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</w:t>
      </w:r>
      <w:proofErr w:type="spellStart"/>
      <w:r w:rsidRPr="000648FF">
        <w:rPr>
          <w:rFonts w:ascii="Arial" w:eastAsia="Times New Roman" w:hAnsi="Arial" w:cs="Arial"/>
        </w:rPr>
        <w:t>полипектомия</w:t>
      </w:r>
      <w:proofErr w:type="spellEnd"/>
      <w:r w:rsidRPr="000648FF">
        <w:rPr>
          <w:rFonts w:ascii="Arial" w:eastAsia="Times New Roman" w:hAnsi="Arial" w:cs="Arial"/>
        </w:rPr>
        <w:t xml:space="preserve">); </w:t>
      </w:r>
      <w:r w:rsidRPr="000648FF">
        <w:rPr>
          <w:rFonts w:ascii="Arial" w:eastAsia="Times New Roman" w:hAnsi="Arial" w:cs="Arial"/>
          <w:highlight w:val="yellow"/>
        </w:rPr>
        <w:t>***43.41</w:t>
      </w:r>
      <w:r w:rsidRPr="000648FF">
        <w:rPr>
          <w:rFonts w:ascii="Arial" w:eastAsia="Times New Roman" w:hAnsi="Arial" w:cs="Arial"/>
        </w:rPr>
        <w:t>/30478-01/30478-02/30478-03/30476-03/</w:t>
      </w:r>
      <w:proofErr w:type="spellStart"/>
      <w:r w:rsidRPr="000648FF">
        <w:rPr>
          <w:rFonts w:ascii="Arial" w:eastAsia="Times New Roman" w:hAnsi="Arial" w:cs="Arial"/>
        </w:rPr>
        <w:t>30476-03</w:t>
      </w:r>
      <w:proofErr w:type="spellEnd"/>
      <w:r w:rsidRPr="000648FF">
        <w:rPr>
          <w:rFonts w:ascii="Arial" w:eastAsia="Times New Roman" w:hAnsi="Arial" w:cs="Arial"/>
        </w:rPr>
        <w:t xml:space="preserve"> (при </w:t>
      </w:r>
      <w:proofErr w:type="spellStart"/>
      <w:r w:rsidRPr="000648FF">
        <w:rPr>
          <w:rFonts w:ascii="Arial" w:eastAsia="Times New Roman" w:hAnsi="Arial" w:cs="Arial"/>
        </w:rPr>
        <w:t>полипектомия</w:t>
      </w:r>
      <w:proofErr w:type="spellEnd"/>
      <w:r w:rsidRPr="000648FF">
        <w:rPr>
          <w:rFonts w:ascii="Arial" w:eastAsia="Times New Roman" w:hAnsi="Arial" w:cs="Arial"/>
        </w:rPr>
        <w:t xml:space="preserve">);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43.42</w:t>
      </w:r>
      <w:r w:rsidRPr="000648FF">
        <w:rPr>
          <w:rFonts w:ascii="Arial" w:eastAsia="Times New Roman" w:hAnsi="Arial" w:cs="Arial"/>
        </w:rPr>
        <w:t>/90297-01;</w:t>
      </w:r>
      <w:r w:rsidRPr="000648FF">
        <w:rPr>
          <w:rFonts w:ascii="Arial" w:eastAsia="Times New Roman" w:hAnsi="Arial" w:cs="Arial"/>
          <w:highlight w:val="yellow"/>
        </w:rPr>
        <w:t xml:space="preserve">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44.14</w:t>
      </w:r>
      <w:r w:rsidRPr="000648FF">
        <w:rPr>
          <w:rFonts w:ascii="Arial" w:eastAsia="Times New Roman" w:hAnsi="Arial" w:cs="Arial"/>
        </w:rPr>
        <w:t xml:space="preserve">/30473-01;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45.14</w:t>
      </w:r>
      <w:r w:rsidRPr="000648FF">
        <w:rPr>
          <w:rFonts w:ascii="Arial" w:eastAsia="Times New Roman" w:hAnsi="Arial" w:cs="Arial"/>
        </w:rPr>
        <w:t>/30473-06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45.25,</w:t>
      </w:r>
      <w:r w:rsidRPr="000648FF">
        <w:rPr>
          <w:rFonts w:ascii="Arial" w:eastAsia="Times New Roman" w:hAnsi="Arial" w:cs="Arial"/>
        </w:rPr>
        <w:t xml:space="preserve"> 32090-01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45.34</w:t>
      </w:r>
      <w:r w:rsidRPr="000648FF">
        <w:rPr>
          <w:rFonts w:ascii="Arial" w:eastAsia="Times New Roman" w:hAnsi="Arial" w:cs="Arial"/>
        </w:rPr>
        <w:t>/30473-06/30478-14/30478-15/30478-16/30478-17/30478-21/90297-02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45.42</w:t>
      </w:r>
      <w:r w:rsidRPr="000648FF">
        <w:rPr>
          <w:rFonts w:ascii="Arial" w:eastAsia="Times New Roman" w:hAnsi="Arial" w:cs="Arial"/>
        </w:rPr>
        <w:t>/32087-00/32093-00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48.24</w:t>
      </w:r>
      <w:r w:rsidRPr="000648FF">
        <w:rPr>
          <w:rFonts w:ascii="Arial" w:eastAsia="Times New Roman" w:hAnsi="Arial" w:cs="Arial"/>
        </w:rPr>
        <w:t>/32084-01</w:t>
      </w:r>
      <w:r w:rsidRPr="000648FF">
        <w:rPr>
          <w:rFonts w:ascii="Arial" w:eastAsia="Times New Roman" w:hAnsi="Arial" w:cs="Arial"/>
          <w:highlight w:val="yellow"/>
        </w:rPr>
        <w:t xml:space="preserve"> и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48.36</w:t>
      </w:r>
      <w:r w:rsidRPr="000648FF">
        <w:rPr>
          <w:rFonts w:ascii="Arial" w:eastAsia="Times New Roman" w:hAnsi="Arial" w:cs="Arial"/>
        </w:rPr>
        <w:t xml:space="preserve">/32093-00 е задължително извършването на </w:t>
      </w:r>
      <w:proofErr w:type="spellStart"/>
      <w:r w:rsidRPr="000648FF">
        <w:rPr>
          <w:rFonts w:ascii="Arial" w:eastAsia="Times New Roman" w:hAnsi="Arial" w:cs="Arial"/>
        </w:rPr>
        <w:t>патоморфологично</w:t>
      </w:r>
      <w:proofErr w:type="spellEnd"/>
      <w:r w:rsidRPr="000648FF">
        <w:rPr>
          <w:rFonts w:ascii="Arial" w:eastAsia="Times New Roman" w:hAnsi="Arial" w:cs="Arial"/>
        </w:rPr>
        <w:t xml:space="preserve"> изследване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90.89</w:t>
      </w:r>
      <w:r w:rsidRPr="000648FF">
        <w:rPr>
          <w:rFonts w:ascii="Arial" w:eastAsia="Times New Roman" w:hAnsi="Arial" w:cs="Arial"/>
        </w:rPr>
        <w:t>/91919-01</w:t>
      </w:r>
      <w:r w:rsidRPr="000648FF">
        <w:rPr>
          <w:rFonts w:ascii="Arial" w:eastAsia="Times New Roman" w:hAnsi="Arial" w:cs="Arial"/>
          <w:highlight w:val="yellow"/>
        </w:rPr>
        <w:t xml:space="preserve"> или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90.99</w:t>
      </w:r>
      <w:r w:rsidRPr="000648FF">
        <w:rPr>
          <w:rFonts w:ascii="Arial" w:eastAsia="Times New Roman" w:hAnsi="Arial" w:cs="Arial"/>
        </w:rPr>
        <w:t xml:space="preserve">/91919-11; </w:t>
      </w:r>
      <w:r w:rsidR="00255CB5" w:rsidRPr="00863EF6">
        <w:rPr>
          <w:rFonts w:ascii="Arial" w:eastAsia="Times New Roman" w:hAnsi="Arial" w:cs="Arial"/>
        </w:rPr>
        <w:t xml:space="preserve">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При извършване на процедура </w:t>
      </w:r>
      <w:r w:rsidRPr="00A40656">
        <w:rPr>
          <w:rFonts w:ascii="Arial" w:eastAsia="Times New Roman" w:hAnsi="Arial" w:cs="Arial"/>
          <w:highlight w:val="yellow"/>
        </w:rPr>
        <w:t>***45.30</w:t>
      </w:r>
      <w:r w:rsidRPr="00A40656">
        <w:rPr>
          <w:rFonts w:ascii="Arial" w:eastAsia="Times New Roman" w:hAnsi="Arial" w:cs="Arial"/>
        </w:rPr>
        <w:t>/30478-04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 xml:space="preserve">е достатъчно прилагане на </w:t>
      </w:r>
      <w:proofErr w:type="spellStart"/>
      <w:r w:rsidRPr="00A40656">
        <w:rPr>
          <w:rFonts w:ascii="Arial" w:eastAsia="Times New Roman" w:hAnsi="Arial" w:cs="Arial"/>
        </w:rPr>
        <w:t>доказателствен</w:t>
      </w:r>
      <w:proofErr w:type="spellEnd"/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 xml:space="preserve">материал на </w:t>
      </w:r>
      <w:proofErr w:type="spellStart"/>
      <w:r w:rsidRPr="00A40656">
        <w:rPr>
          <w:rFonts w:ascii="Arial" w:eastAsia="Times New Roman" w:hAnsi="Arial" w:cs="Arial"/>
        </w:rPr>
        <w:t>лезията</w:t>
      </w:r>
      <w:proofErr w:type="spellEnd"/>
      <w:r w:rsidRPr="00A40656">
        <w:rPr>
          <w:rFonts w:ascii="Arial" w:eastAsia="Times New Roman" w:hAnsi="Arial" w:cs="Arial"/>
        </w:rPr>
        <w:t xml:space="preserve"> (на хартиен или магнитен носител);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A40656">
        <w:rPr>
          <w:rFonts w:ascii="Arial" w:eastAsia="Times New Roman" w:hAnsi="Arial" w:cs="Arial"/>
          <w:noProof/>
          <w:snapToGrid w:val="0"/>
        </w:rPr>
        <w:t xml:space="preserve">терапевтичните процедури: 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A40656">
        <w:rPr>
          <w:rFonts w:ascii="Arial" w:eastAsia="Times New Roman" w:hAnsi="Arial" w:cs="Arial"/>
          <w:noProof/>
          <w:snapToGrid w:val="0"/>
        </w:rPr>
        <w:t>/96197-02;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A40656">
        <w:rPr>
          <w:rFonts w:ascii="Arial" w:eastAsia="Times New Roman" w:hAnsi="Arial" w:cs="Arial"/>
          <w:noProof/>
          <w:snapToGrid w:val="0"/>
        </w:rPr>
        <w:t>/96199-02;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A40656">
        <w:rPr>
          <w:rFonts w:ascii="Arial" w:eastAsia="Times New Roman" w:hAnsi="Arial" w:cs="Arial"/>
          <w:noProof/>
          <w:snapToGrid w:val="0"/>
        </w:rPr>
        <w:t>/96199-00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A40656">
        <w:rPr>
          <w:rFonts w:ascii="Arial" w:eastAsia="Times New Roman" w:hAnsi="Arial" w:cs="Arial"/>
          <w:noProof/>
          <w:snapToGrid w:val="0"/>
        </w:rPr>
        <w:t>/96199-09/96200-09</w:t>
      </w:r>
      <w:r w:rsidRPr="00A40656">
        <w:rPr>
          <w:rFonts w:ascii="Arial" w:eastAsia="Times New Roman" w:hAnsi="Arial" w:cs="Arial"/>
        </w:rPr>
        <w:t>/</w:t>
      </w:r>
      <w:r w:rsidRPr="00A40656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255CB5" w:rsidRPr="00A40656" w:rsidRDefault="00255CB5" w:rsidP="00863EF6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A40656">
        <w:rPr>
          <w:rFonts w:ascii="Arial" w:eastAsia="Times New Roman" w:hAnsi="Arial" w:cs="Arial"/>
          <w:snapToGrid w:val="0"/>
        </w:rPr>
        <w:t xml:space="preserve">При лица до 18 годишна възраст </w:t>
      </w:r>
      <w:r w:rsidRPr="00A40656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</w:t>
      </w:r>
      <w:proofErr w:type="spellStart"/>
      <w:r w:rsidRPr="00A40656">
        <w:rPr>
          <w:rFonts w:ascii="Arial" w:eastAsia="Times New Roman" w:hAnsi="Arial" w:cs="Arial"/>
        </w:rPr>
        <w:t>интервенционална</w:t>
      </w:r>
      <w:proofErr w:type="spellEnd"/>
      <w:r w:rsidRPr="00A40656">
        <w:rPr>
          <w:rFonts w:ascii="Arial" w:eastAsia="Times New Roman" w:hAnsi="Arial" w:cs="Arial"/>
        </w:rPr>
        <w:t xml:space="preserve"> процедура, </w:t>
      </w:r>
      <w:r w:rsidRPr="00A40656">
        <w:rPr>
          <w:rFonts w:ascii="Arial" w:eastAsia="Times New Roman" w:hAnsi="Arial" w:cs="Arial"/>
          <w:snapToGrid w:val="0"/>
        </w:rPr>
        <w:t xml:space="preserve">две диагностични процедури и две терапевтични процедури (от които едната задължително е </w:t>
      </w:r>
      <w:r w:rsidRPr="00A40656">
        <w:rPr>
          <w:rFonts w:ascii="Arial" w:eastAsia="Times New Roman" w:hAnsi="Arial" w:cs="Arial"/>
          <w:snapToGrid w:val="0"/>
          <w:highlight w:val="yellow"/>
        </w:rPr>
        <w:t>**99.29</w:t>
      </w:r>
      <w:r w:rsidRPr="00A40656">
        <w:rPr>
          <w:rFonts w:ascii="Arial" w:eastAsia="Times New Roman" w:hAnsi="Arial" w:cs="Arial"/>
          <w:snapToGrid w:val="0"/>
        </w:rPr>
        <w:t xml:space="preserve">/96199-09/96200-09/96197-09. </w:t>
      </w:r>
    </w:p>
    <w:p w:rsidR="00863EF6" w:rsidRDefault="00255CB5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A40656">
        <w:rPr>
          <w:rFonts w:ascii="Arial" w:eastAsia="Times New Roman" w:hAnsi="Arial" w:cs="Arial"/>
        </w:rPr>
        <w:t>ехографски</w:t>
      </w:r>
      <w:proofErr w:type="spellEnd"/>
      <w:r w:rsidRPr="00A40656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A40656">
        <w:rPr>
          <w:rFonts w:ascii="Arial" w:eastAsia="Times New Roman" w:hAnsi="Arial" w:cs="Arial"/>
        </w:rPr>
        <w:t>ендоскопски</w:t>
      </w:r>
      <w:proofErr w:type="spellEnd"/>
      <w:r w:rsidRPr="00A40656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  <w:r w:rsidR="00863EF6">
        <w:rPr>
          <w:rFonts w:ascii="Arial" w:eastAsia="Times New Roman" w:hAnsi="Arial" w:cs="Arial"/>
        </w:rPr>
        <w:t xml:space="preserve"> </w:t>
      </w:r>
    </w:p>
    <w:p w:rsidR="00F81C8E" w:rsidRPr="000648FF" w:rsidRDefault="00F81C8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0648FF" w:rsidRDefault="00F81C8E" w:rsidP="00F81C8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A40656" w:rsidRDefault="00F81C8E" w:rsidP="00255CB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A40656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вида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szCs w:val="24"/>
        </w:rPr>
        <w:br w:type="page"/>
        <w:t>І.</w:t>
      </w:r>
      <w:r w:rsidRPr="00A4065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</w:t>
      </w:r>
      <w:r w:rsidR="00DE064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пециалност "Гастроентерология",</w:t>
      </w: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"Образна диагностика</w:t>
      </w:r>
      <w:proofErr w:type="gramEnd"/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осъществявана най-малко на второ ниво на компетентност, съгласно медицински стандарт "Образна диагностика". </w:t>
      </w:r>
      <w:r w:rsidRPr="00A40656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A40656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A40656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A40656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A40656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A40656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102EC0" w:rsidRPr="00A40656" w:rsidRDefault="00102EC0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A40656" w:rsidRPr="00A40656" w:rsidTr="00DE064F">
        <w:trPr>
          <w:jc w:val="center"/>
        </w:trPr>
        <w:tc>
          <w:tcPr>
            <w:tcW w:w="8595" w:type="dxa"/>
          </w:tcPr>
          <w:p w:rsidR="00A40656" w:rsidRPr="00A40656" w:rsidRDefault="00A40656" w:rsidP="00A4065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B27B32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наличие на сп</w:t>
            </w:r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ециалист </w:t>
            </w:r>
            <w:proofErr w:type="spellStart"/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със</w:t>
            </w:r>
            <w:proofErr w:type="spellEnd"/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сертификат по ТЕМ)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A40656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A40656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A40656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A40656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A40656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A40656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A40656" w:rsidRPr="00A40656" w:rsidTr="00DE064F">
        <w:trPr>
          <w:jc w:val="center"/>
        </w:trPr>
        <w:tc>
          <w:tcPr>
            <w:tcW w:w="8302" w:type="dxa"/>
          </w:tcPr>
          <w:p w:rsidR="00A40656" w:rsidRPr="00A40656" w:rsidRDefault="00A40656" w:rsidP="00A4065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A40656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A40656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255CB5" w:rsidRPr="00A40656" w:rsidRDefault="00255CB5" w:rsidP="00255CB5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със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двама</w:t>
      </w:r>
      <w:proofErr w:type="spellEnd"/>
      <w:r w:rsidRPr="00A40656">
        <w:rPr>
          <w:rFonts w:ascii="Arial" w:eastAsia="Times New Roman" w:hAnsi="Arial" w:cs="Times New Roman"/>
        </w:rPr>
        <w:t>;</w:t>
      </w:r>
    </w:p>
    <w:p w:rsidR="00255CB5" w:rsidRPr="00A40656" w:rsidRDefault="00255CB5" w:rsidP="00255CB5">
      <w:pPr>
        <w:spacing w:after="0" w:line="240" w:lineRule="auto"/>
        <w:ind w:left="540" w:hanging="398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или </w:t>
      </w:r>
    </w:p>
    <w:p w:rsidR="00255CB5" w:rsidRPr="00A40656" w:rsidRDefault="00255CB5" w:rsidP="00255CB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proofErr w:type="spellStart"/>
      <w:r w:rsidRPr="00A40656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със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A40656">
        <w:rPr>
          <w:rFonts w:ascii="Arial" w:eastAsia="Times New Roman" w:hAnsi="Arial" w:cs="Times New Roman"/>
          <w:lang w:val="ru-RU"/>
        </w:rPr>
        <w:t>по</w:t>
      </w:r>
      <w:proofErr w:type="gram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A40656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A40656">
        <w:rPr>
          <w:rFonts w:ascii="Arial" w:eastAsia="Times New Roman" w:hAnsi="Arial" w:cs="Times New Roman"/>
          <w:lang w:val="ru-RU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притежаващ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lang w:val="ru-RU"/>
        </w:rPr>
        <w:t>сертификат по ТЕМ</w:t>
      </w:r>
      <w:r w:rsidRPr="00A40656">
        <w:rPr>
          <w:rFonts w:ascii="Arial" w:eastAsia="Times New Roman" w:hAnsi="Arial" w:cs="Times New Roman"/>
          <w:lang w:val="ru-RU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трансанална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микрохирургия)</w:t>
      </w:r>
      <w:r w:rsidRPr="00A40656">
        <w:rPr>
          <w:rFonts w:ascii="Arial" w:eastAsia="Times New Roman" w:hAnsi="Arial" w:cs="Times New Roman"/>
          <w:lang w:val="en-US"/>
        </w:rPr>
        <w:t xml:space="preserve"> </w:t>
      </w:r>
      <w:r w:rsidRPr="00A40656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може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да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отчита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lang w:val="ru-RU"/>
        </w:rPr>
        <w:t>само</w:t>
      </w:r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процедури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с код </w:t>
      </w:r>
      <w:r w:rsidRPr="00A40656">
        <w:rPr>
          <w:rFonts w:ascii="Arial" w:eastAsia="Times New Roman" w:hAnsi="Arial" w:cs="Arial"/>
          <w:sz w:val="20"/>
          <w:szCs w:val="20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48.36</w:t>
      </w:r>
      <w:r w:rsidRPr="00A40656">
        <w:rPr>
          <w:rFonts w:ascii="Arial" w:eastAsia="Times New Roman" w:hAnsi="Arial" w:cs="Times New Roman"/>
          <w:lang w:val="ru-RU"/>
        </w:rPr>
        <w:t xml:space="preserve">/32093-00  и </w:t>
      </w:r>
      <w:r w:rsidRPr="00A40656">
        <w:rPr>
          <w:rFonts w:ascii="Arial" w:eastAsia="Times New Roman" w:hAnsi="Arial" w:cs="Arial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49.31</w:t>
      </w:r>
      <w:r w:rsidRPr="00A40656">
        <w:rPr>
          <w:rFonts w:ascii="Arial" w:eastAsia="Times New Roman" w:hAnsi="Arial" w:cs="Times New Roman"/>
          <w:lang w:val="ru-RU"/>
        </w:rPr>
        <w:t>/90315-00;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лекари със специалност по образна диагностика– минимум двама 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 лекар със специалност по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CA5973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highlight w:val="yellow"/>
        </w:rPr>
      </w:pPr>
    </w:p>
    <w:p w:rsidR="00A40656" w:rsidRPr="00CA5973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A5973">
        <w:rPr>
          <w:rFonts w:ascii="Arial" w:eastAsia="Times New Roman" w:hAnsi="Arial" w:cs="Times New Roman"/>
          <w:szCs w:val="20"/>
        </w:rPr>
        <w:t>При анамнеза от страна</w:t>
      </w:r>
      <w:r w:rsidRPr="00CA597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A5973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CA5973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CA5973">
        <w:rPr>
          <w:rFonts w:ascii="Arial" w:eastAsia="Times New Roman" w:hAnsi="Arial" w:cs="Times New Roman"/>
          <w:szCs w:val="20"/>
        </w:rPr>
        <w:t>.</w:t>
      </w: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A5973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Примка за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лигиране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еднократна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Накрайник за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лигиране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еднократен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Саморазтваряща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се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ендопротеза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за хранопровод или черво и други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тънкоиглена</w:t>
            </w:r>
            <w:proofErr w:type="spellEnd"/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под </w:t>
            </w:r>
            <w:proofErr w:type="spellStart"/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Игла </w:t>
            </w:r>
            <w:proofErr w:type="gram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</w:t>
            </w:r>
            <w:proofErr w:type="gram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биопсия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през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ехоендоскоп</w:t>
            </w:r>
            <w:proofErr w:type="spellEnd"/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за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из-вършване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на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капсулна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ентероскопия</w:t>
            </w:r>
            <w:proofErr w:type="spellEnd"/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примка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Игла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хемостаза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Сет </w:t>
            </w:r>
            <w:proofErr w:type="gram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</w:t>
            </w:r>
            <w:proofErr w:type="gram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A40656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40656" w:rsidRPr="00A40656" w:rsidRDefault="00A40656" w:rsidP="00A4065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A40656" w:rsidRPr="00A40656" w:rsidRDefault="00A40656" w:rsidP="00A40656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A40656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Диагностично уточняване и лечение чрез извършване на високоспециализирани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процедури при: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стеноза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тубуловилозен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 други остри и хронични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гастроитестиналния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тракт с данни за бърза прогресия и неповлияващи се от амбулаторно лечение;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A40656" w:rsidRPr="00A40656" w:rsidRDefault="00D139F6" w:rsidP="00D139F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 със заболявания на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гастроитестиналния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тракт без данни за бърза прогресия с необходимост от извършване на високоспециализирани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процедури на гастроинтестиналния тракт, след приключване на диагностично-терапевтичния процес в специализираната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медицинска помощ</w:t>
      </w:r>
    </w:p>
    <w:p w:rsidR="00A40656" w:rsidRPr="00A40656" w:rsidRDefault="00A40656" w:rsidP="00A40656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A40656" w:rsidRPr="00A40656" w:rsidRDefault="00A40656" w:rsidP="00A4065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A40656">
        <w:rPr>
          <w:rFonts w:ascii="Arial" w:eastAsia="Times New Roman" w:hAnsi="Arial" w:cs="Times New Roman"/>
          <w:b/>
          <w:noProof/>
        </w:rPr>
        <w:t>ЗАДЪЛЖИТЕЛЕН</w:t>
      </w:r>
      <w:r w:rsidRPr="00A40656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се извършва до 24 час от постъпването. В случаи на спешност горна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</w:t>
      </w:r>
      <w:r w:rsidRPr="00A40656">
        <w:rPr>
          <w:rFonts w:ascii="Arial" w:eastAsia="Times New Roman" w:hAnsi="Arial" w:cs="Times New Roman"/>
          <w:szCs w:val="20"/>
          <w:lang w:val="ru-RU"/>
        </w:rPr>
        <w:t>3</w:t>
      </w:r>
      <w:r w:rsidRPr="00A40656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изследвания </w:t>
      </w:r>
      <w:r w:rsidRPr="00A40656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A40656">
        <w:rPr>
          <w:rFonts w:ascii="Arial" w:eastAsia="Times New Roman" w:hAnsi="Arial" w:cs="Times New Roman"/>
          <w:szCs w:val="20"/>
        </w:rPr>
        <w:t xml:space="preserve">по преценка </w:t>
      </w:r>
      <w:r w:rsidRPr="00A40656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Услов</w:t>
      </w:r>
      <w:r w:rsidR="00102EC0">
        <w:rPr>
          <w:rFonts w:ascii="Arial" w:eastAsia="Times New Roman" w:hAnsi="Arial" w:cs="Times New Roman"/>
          <w:b/>
          <w:bCs/>
          <w:szCs w:val="20"/>
        </w:rPr>
        <w:t xml:space="preserve">ия за провеждане на </w:t>
      </w:r>
      <w:proofErr w:type="spellStart"/>
      <w:r w:rsidR="00102EC0">
        <w:rPr>
          <w:rFonts w:ascii="Arial" w:eastAsia="Times New Roman" w:hAnsi="Arial" w:cs="Times New Roman"/>
          <w:b/>
          <w:bCs/>
          <w:szCs w:val="20"/>
        </w:rPr>
        <w:t>ендоскопски</w:t>
      </w:r>
      <w:proofErr w:type="spellEnd"/>
      <w:r w:rsidR="00102EC0">
        <w:rPr>
          <w:rFonts w:ascii="Arial" w:eastAsia="Times New Roman" w:hAnsi="Arial" w:cs="Times New Roman"/>
          <w:b/>
          <w:bCs/>
          <w:szCs w:val="20"/>
        </w:rPr>
        <w:t>/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ехографски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интервенционални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процедури на гастроинтестиналния тракт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показатели (хемоглобин, еритроцити, левкоцити,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Hct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клетки).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кр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захар,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урея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общ и директен,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сер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желязо, ЖСК, АСАТ, АЛАТ, ГГТ, АФ, ЛДХ, </w:t>
      </w:r>
      <w:proofErr w:type="spellStart"/>
      <w:r w:rsidRPr="00A40656">
        <w:rPr>
          <w:rFonts w:ascii="Arial" w:eastAsia="Times New Roman" w:hAnsi="Arial" w:cs="Times New Roman"/>
          <w:szCs w:val="20"/>
        </w:rPr>
        <w:t>Na</w:t>
      </w:r>
      <w:proofErr w:type="spellEnd"/>
      <w:r w:rsidRPr="00A40656">
        <w:rPr>
          <w:rFonts w:ascii="Arial" w:eastAsia="Times New Roman" w:hAnsi="Arial" w:cs="Times New Roman"/>
          <w:szCs w:val="20"/>
        </w:rPr>
        <w:t>, K, Cl, при показания - АКР, С-реактивен протеин, туморни маркери (СЕ</w:t>
      </w:r>
      <w:r w:rsidR="00102EC0">
        <w:rPr>
          <w:rFonts w:ascii="Arial" w:eastAsia="Times New Roman" w:hAnsi="Arial" w:cs="Times New Roman"/>
          <w:szCs w:val="20"/>
        </w:rPr>
        <w:t>А, СА 19-9, CA-72-4 и др.);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A40656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време (индекс, INR), при показания - АПТТ (</w:t>
      </w:r>
      <w:proofErr w:type="spellStart"/>
      <w:r w:rsidRPr="00A40656">
        <w:rPr>
          <w:rFonts w:ascii="Arial" w:eastAsia="Times New Roman" w:hAnsi="Arial" w:cs="Times New Roman"/>
          <w:szCs w:val="20"/>
        </w:rPr>
        <w:t>пТПВ</w:t>
      </w:r>
      <w:proofErr w:type="spellEnd"/>
      <w:r w:rsidRPr="00A40656">
        <w:rPr>
          <w:rFonts w:ascii="Arial" w:eastAsia="Times New Roman" w:hAnsi="Arial" w:cs="Times New Roman"/>
          <w:szCs w:val="20"/>
        </w:rPr>
        <w:t>/ККВ);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Кръвна група.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ЕКГ.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A40656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ехография (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коремни органи).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6. Стандартно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 на горния или долен ГИТ (горна или долна гастроинтестинална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) с или без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друга цитология; 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7. Хистологично изследване и /или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szCs w:val="20"/>
        </w:rPr>
        <w:t xml:space="preserve">микробиологични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изследвания (биологични материали, кръв,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биопсичен</w:t>
      </w:r>
      <w:proofErr w:type="spellEnd"/>
      <w:r w:rsidRPr="00A40656">
        <w:rPr>
          <w:rFonts w:ascii="Arial" w:eastAsia="Times New Roman" w:hAnsi="Arial" w:cs="Times New Roman"/>
          <w:szCs w:val="20"/>
        </w:rPr>
        <w:t>/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материал), </w:t>
      </w:r>
      <w:proofErr w:type="spellStart"/>
      <w:r w:rsidRPr="00A40656">
        <w:rPr>
          <w:rFonts w:ascii="Arial" w:eastAsia="Times New Roman" w:hAnsi="Arial" w:cs="Times New Roman"/>
        </w:rPr>
        <w:t>имунологични</w:t>
      </w:r>
      <w:proofErr w:type="spellEnd"/>
      <w:r w:rsidRPr="00A40656">
        <w:rPr>
          <w:rFonts w:ascii="Arial" w:eastAsia="Times New Roman" w:hAnsi="Arial" w:cs="Times New Roman"/>
        </w:rPr>
        <w:t xml:space="preserve"> и други изследвания;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10. Подготовка/лечение.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A40656">
        <w:rPr>
          <w:rFonts w:ascii="Arial" w:eastAsia="Times New Roman" w:hAnsi="Arial" w:cs="Times New Roman"/>
          <w:szCs w:val="20"/>
        </w:rPr>
        <w:t xml:space="preserve"> включва: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нарушения, придружаващи заболявания;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лечение на основното заболяване според препоръките за стандартизирано поведение на БНДГЕ (Българско научно дружество по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A40656">
        <w:rPr>
          <w:rFonts w:ascii="Arial" w:eastAsia="Times New Roman" w:hAnsi="Arial" w:cs="Times New Roman"/>
          <w:szCs w:val="20"/>
        </w:rPr>
        <w:t>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Лечението се провежда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антисекретори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(Н-2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блокери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протонната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помпа); протектори на лигавицата,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прокинетици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други медикаменти, повлияващи функцията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сфинктерите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моториката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горния ГИТ, кръвоспиращи, антибиотици и други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средства,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соматостатин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противотуморни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имуномодулиращи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средства и др.;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обезболяващи;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хепарин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електролитни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инфузионни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р-ри; кортикостероиди, средства за корекция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анемия, осигуряване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хранене,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хранене или перорално хранене с концентрирани хранителни субстанции др. По индикации -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трансфузия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цяла кръв или кръвни компоненти, кръвозаместители, фактори на съсирване, </w:t>
      </w:r>
      <w:proofErr w:type="spellStart"/>
      <w:r w:rsidRPr="00A40656">
        <w:rPr>
          <w:rFonts w:ascii="Arial" w:eastAsia="Times New Roman" w:hAnsi="Arial" w:cs="Times New Roman"/>
          <w:szCs w:val="20"/>
        </w:rPr>
        <w:t>хуманалбумин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други.</w:t>
      </w: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A40656">
        <w:rPr>
          <w:rFonts w:ascii="Arial" w:eastAsia="Times New Roman" w:hAnsi="Arial" w:cs="Times New Roman"/>
          <w:szCs w:val="20"/>
        </w:rPr>
        <w:t xml:space="preserve">– промивка или локална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инстилация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храни и концентрирани хранителни субстанции през сонда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изследване на ГИТ със: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хромоендоскопия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макробиопсия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диагностично-терап</w:t>
      </w:r>
      <w:proofErr w:type="spellEnd"/>
      <w:r w:rsidRPr="00A40656">
        <w:rPr>
          <w:rFonts w:ascii="Arial" w:eastAsia="Times New Roman" w:hAnsi="Arial" w:cs="Times New Roman"/>
          <w:szCs w:val="20"/>
          <w:lang w:val="en-US"/>
        </w:rPr>
        <w:t>e</w:t>
      </w:r>
      <w:proofErr w:type="spellStart"/>
      <w:r w:rsidRPr="00A40656">
        <w:rPr>
          <w:rFonts w:ascii="Arial" w:eastAsia="Times New Roman" w:hAnsi="Arial" w:cs="Times New Roman"/>
          <w:szCs w:val="20"/>
        </w:rPr>
        <w:t>втична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>; други.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 xml:space="preserve">2)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Балонна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ентероскопия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 xml:space="preserve">- Болест на Крон; неясно кървене от ГИТ;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глутенова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ентеропатия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болест 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Уипъл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паразитози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; тумори на тънкото черво; чревна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полипоза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>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3)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ехография</w:t>
      </w:r>
      <w:r w:rsidRPr="00A40656">
        <w:rPr>
          <w:rFonts w:ascii="Arial" w:eastAsia="Times New Roman" w:hAnsi="Arial" w:cs="Times New Roman"/>
          <w:iCs/>
          <w:szCs w:val="20"/>
        </w:rPr>
        <w:t xml:space="preserve"> с или без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тънкоиглена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аспирационна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биопсия)</w:t>
      </w:r>
      <w:r w:rsidRPr="00A40656">
        <w:rPr>
          <w:rFonts w:ascii="Arial" w:eastAsia="Times New Roman" w:hAnsi="Arial" w:cs="Times New Roman"/>
          <w:i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цитология от тъкан от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в стената и извън нея с цел: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оценка на промените на стената на ГИТ или съседни структури; диагноза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карцином, други тумори; диференциална диагноза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лимфаденопатия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медиастинална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маса; аспирация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кистични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образувания.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4) Долна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ендолуменна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ехография, със или без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тънкоиглена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биопсия за: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стадиране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на карцином, други тумори, диагноза на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субмукозни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, при болест на Крон, язвен колит, при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перичревни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абсцеси и фистули;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A40656">
        <w:rPr>
          <w:rFonts w:ascii="Arial" w:eastAsia="Times New Roman" w:hAnsi="Arial" w:cs="Times New Roman"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A40656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биопсия или аспирация на течни колекции.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6</w:t>
      </w:r>
      <w:r w:rsidRPr="00A40656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Капсулна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 xml:space="preserve">- Болест на Крон; неясно кървене от ГИТ;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глутенова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ентеропатия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болест 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Уипъл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паразитози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; тумори на тънкото черво; чревна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полипоза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>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A40656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Перкутанна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гастро-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/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ентеростомия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се прави: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2)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отстраняване на доброкачествени новообразувания</w:t>
      </w:r>
      <w:r w:rsidRPr="00A40656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аденоматозен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(и)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неаденоматозен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(и) полип(и); плосък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фамилна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полипоза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синдром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Peutz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Jeghers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 кървене от полип(и).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Използвани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манипулации: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щипкова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полипектомия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бримкова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полипектомия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аргон-плазмена коагулация или друга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3)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радикално лечение на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мукозен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рак</w:t>
      </w:r>
      <w:r w:rsidRPr="00A40656">
        <w:rPr>
          <w:rFonts w:ascii="Arial" w:eastAsia="Times New Roman" w:hAnsi="Arial" w:cs="Times New Roman"/>
          <w:szCs w:val="20"/>
        </w:rPr>
        <w:t xml:space="preserve"> без инвазия в лимфните възли,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премалигнени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интестинална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метаплазия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дисплазия</w:t>
      </w:r>
      <w:proofErr w:type="spellEnd"/>
      <w:r w:rsidRPr="00A40656">
        <w:rPr>
          <w:rFonts w:ascii="Arial" w:eastAsia="Times New Roman" w:hAnsi="Arial" w:cs="Times New Roman"/>
          <w:szCs w:val="20"/>
        </w:rPr>
        <w:t>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2.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след предварително хистологично изследване: нетермична лазерна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фотодинамична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терапия; термични методи: аргон-плазмена коагулация,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мултиполана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електрокоагулация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Heater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probe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ND:YAG,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КТРн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лазер; 3. Комбинирано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4)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Антирефлуксни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процедури: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ГЕРБ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аксиална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херния (без индикации или неподходящи за оперативно лечение).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5)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инжекционна терапия</w:t>
      </w:r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при туморен процес: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интратуморно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перитуморно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инжектиране на лечебна субстанция;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локално лечение на възпалителен оток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>: кортикостероиди или други медикаменти;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инжекционна терапия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сфинктерни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зони.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6)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дилатация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стеснени участъци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балонни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катетри; пластмасови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дилататори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метални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оливи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(само за хранопровод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кардия</w:t>
      </w:r>
      <w:proofErr w:type="spellEnd"/>
      <w:r w:rsidRPr="00A40656">
        <w:rPr>
          <w:rFonts w:ascii="Arial" w:eastAsia="Times New Roman" w:hAnsi="Arial" w:cs="Times New Roman"/>
          <w:szCs w:val="20"/>
        </w:rPr>
        <w:t>):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дисфагия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ахалазия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други функционални нарушения; доброкачествени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злокачествени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преди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отвън стеснени участъци и други.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7)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протезиране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ендопротези</w:t>
      </w:r>
      <w:proofErr w:type="spellEnd"/>
      <w:r w:rsidRPr="00A40656">
        <w:rPr>
          <w:rFonts w:ascii="Arial" w:eastAsia="Times New Roman" w:hAnsi="Arial" w:cs="Times New Roman"/>
          <w:szCs w:val="20"/>
        </w:rPr>
        <w:t>)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доброкачествени или злокачествени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ГИТ; фистули вкл. </w:t>
      </w:r>
      <w:proofErr w:type="spellStart"/>
      <w:r w:rsidRPr="00A40656">
        <w:rPr>
          <w:rFonts w:ascii="Arial" w:eastAsia="Times New Roman" w:hAnsi="Arial" w:cs="Times New Roman"/>
          <w:szCs w:val="20"/>
        </w:rPr>
        <w:t>бронхоезофагеални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8)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туморна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реканализация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A40656">
        <w:rPr>
          <w:rFonts w:ascii="Arial" w:eastAsia="Times New Roman" w:hAnsi="Arial" w:cs="Times New Roman"/>
          <w:szCs w:val="20"/>
        </w:rPr>
        <w:t>вътрелуменна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туморна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реканализация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) – при запушване на участъци от ГИТ; преди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при туморно прорастване в протезата; кървене от тумор.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Интра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-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перитуморно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инжектиране/химична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- абсолютен алкохол, склерозиращи вещества,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други; 2. </w:t>
      </w:r>
      <w:proofErr w:type="spellStart"/>
      <w:r w:rsidRPr="00A40656">
        <w:rPr>
          <w:rFonts w:ascii="Arial" w:eastAsia="Times New Roman" w:hAnsi="Arial" w:cs="Times New Roman"/>
          <w:szCs w:val="20"/>
        </w:rPr>
        <w:t>Вътрелуменна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туморна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- ND: YAG лазерна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3. Комбинирано лечение, </w:t>
      </w:r>
      <w:proofErr w:type="spellStart"/>
      <w:r w:rsidRPr="00A40656">
        <w:rPr>
          <w:rFonts w:ascii="Arial" w:eastAsia="Times New Roman" w:hAnsi="Arial" w:cs="Times New Roman"/>
          <w:szCs w:val="20"/>
        </w:rPr>
        <w:t>фотодинамична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терапия,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електрокоагулация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>; 4. АПК.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9) Терапевтични процедури чрез горна или долна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ехография: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тънкоиглено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инжектиране: за лечение на тумори -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обезболяване; дрениране на кисти,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абсцесни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кухини и др.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10)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хемостаза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в допълнение на другите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процедури или при видимо кървяща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лезия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 индикации</w:t>
      </w:r>
      <w:r w:rsidRPr="00A40656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A40656" w:rsidRPr="00A40656" w:rsidRDefault="00A40656" w:rsidP="00A40656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noProof/>
        </w:rPr>
      </w:pPr>
      <w:r w:rsidRPr="00A40656">
        <w:rPr>
          <w:rFonts w:ascii="Arial" w:eastAsia="Times New Roman" w:hAnsi="Arial" w:cs="Times New Roman"/>
          <w:b/>
          <w:szCs w:val="20"/>
        </w:rPr>
        <w:t>Здравни грижи.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хистологично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 – за определяне стадия на тумора; </w:t>
      </w:r>
    </w:p>
    <w:p w:rsidR="00A40656" w:rsidRPr="00A40656" w:rsidRDefault="00D139F6" w:rsidP="00102EC0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 xml:space="preserve">след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изследване – при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или обструкция от притискане,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промени, фистула, невъзможен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достъп поради анатомични причини, първични и вторични моторни нарушения; при извършване на някои специализирани терапевтични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манипулации –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 други.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A40656">
        <w:rPr>
          <w:rFonts w:ascii="Arial" w:eastAsia="Times New Roman" w:hAnsi="Arial" w:cs="Times New Roman"/>
          <w:b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A40656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при осигуряване на коректна диагноза и лечение на основното заболяване, съгласно алгоритъма -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и/или медикаментозно;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стабилизирано състояние на пациента след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процедура;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40656" w:rsidRPr="00A40656" w:rsidRDefault="00A40656" w:rsidP="00A40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A40656" w:rsidRPr="00A40656" w:rsidRDefault="00A40656" w:rsidP="00A40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A40656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1.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40656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2.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A40656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A40656">
        <w:rPr>
          <w:rFonts w:ascii="Arial" w:eastAsia="Times New Roman" w:hAnsi="Arial" w:cs="Times New Roman"/>
          <w:noProof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i/>
          <w:szCs w:val="20"/>
        </w:rPr>
        <w:t>-</w:t>
      </w:r>
      <w:r w:rsidRPr="00A40656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</w:r>
      <w:proofErr w:type="spellStart"/>
      <w:r w:rsidRPr="00A40656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A40656">
        <w:rPr>
          <w:rFonts w:ascii="Arial" w:eastAsia="Times New Roman" w:hAnsi="Arial" w:cs="Arial"/>
          <w:noProof/>
        </w:rPr>
        <w:t>(родителя/настойника/попечителя)</w:t>
      </w:r>
      <w:r w:rsidRPr="00A40656">
        <w:rPr>
          <w:rFonts w:ascii="Arial" w:eastAsia="Times New Roman" w:hAnsi="Arial" w:cs="Times New Roman"/>
          <w:szCs w:val="20"/>
        </w:rPr>
        <w:t>, отразен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A40656">
        <w:rPr>
          <w:rFonts w:ascii="Arial" w:eastAsia="Times New Roman" w:hAnsi="Arial" w:cs="Times New Roman"/>
          <w:b/>
          <w:szCs w:val="20"/>
        </w:rPr>
        <w:t>.</w:t>
      </w: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A40656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A40656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br w:type="page"/>
      </w:r>
      <w:r w:rsidRPr="00A40656">
        <w:rPr>
          <w:rFonts w:ascii="Arial" w:eastAsia="Times New Roman" w:hAnsi="Arial" w:cs="Times New Roman"/>
          <w:b/>
          <w:caps/>
          <w:szCs w:val="20"/>
        </w:rPr>
        <w:t>ДОКУМЕНТ № 4</w:t>
      </w:r>
    </w:p>
    <w:p w:rsidR="00A40656" w:rsidRPr="00A40656" w:rsidRDefault="00A40656" w:rsidP="00A40656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да станат катранено</w:t>
      </w:r>
      <w:r w:rsidR="00863EF6">
        <w:rPr>
          <w:rFonts w:ascii="Arial" w:eastAsia="Times New Roman" w:hAnsi="Arial" w:cs="Times New Roman"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рентгеново/</w:t>
      </w:r>
      <w:proofErr w:type="spellStart"/>
      <w:r w:rsidRPr="00A40656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оглед на органите в корема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оглед на повърхностната обвивка на храносмилателната тръба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A40656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A40656" w:rsidRDefault="00A40656"/>
    <w:sectPr w:rsidR="00A4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399"/>
    <w:multiLevelType w:val="hybridMultilevel"/>
    <w:tmpl w:val="FF889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26EDF"/>
    <w:multiLevelType w:val="hybridMultilevel"/>
    <w:tmpl w:val="28E8C460"/>
    <w:lvl w:ilvl="0" w:tplc="6B7A8B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6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E5D30"/>
    <w:multiLevelType w:val="multilevel"/>
    <w:tmpl w:val="4DC63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47A00CEF"/>
    <w:multiLevelType w:val="multilevel"/>
    <w:tmpl w:val="422621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>
    <w:nsid w:val="482B53FC"/>
    <w:multiLevelType w:val="hybridMultilevel"/>
    <w:tmpl w:val="40D6E544"/>
    <w:lvl w:ilvl="0" w:tplc="E1287E6A">
      <w:start w:val="80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02B5"/>
    <w:multiLevelType w:val="hybridMultilevel"/>
    <w:tmpl w:val="3D0A03FA"/>
    <w:lvl w:ilvl="0" w:tplc="12F81B9A">
      <w:start w:val="1"/>
      <w:numFmt w:val="bullet"/>
      <w:pStyle w:val="Caption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hint="default"/>
      </w:rPr>
    </w:lvl>
    <w:lvl w:ilvl="1" w:tplc="4B0EC1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EAD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0E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1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0A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49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4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284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E82E77"/>
    <w:multiLevelType w:val="hybridMultilevel"/>
    <w:tmpl w:val="0FEE8E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E2944C8"/>
    <w:multiLevelType w:val="hybridMultilevel"/>
    <w:tmpl w:val="FF2AA3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3"/>
  </w:num>
  <w:num w:numId="13">
    <w:abstractNumId w:val="8"/>
  </w:num>
  <w:num w:numId="14">
    <w:abstractNumId w:val="7"/>
  </w:num>
  <w:num w:numId="15">
    <w:abstractNumId w:val="13"/>
  </w:num>
  <w:num w:numId="16">
    <w:abstractNumId w:val="11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1E"/>
    <w:rsid w:val="0008001E"/>
    <w:rsid w:val="000965BF"/>
    <w:rsid w:val="00102EC0"/>
    <w:rsid w:val="001A0777"/>
    <w:rsid w:val="001A7ED9"/>
    <w:rsid w:val="001E39CE"/>
    <w:rsid w:val="00255CB5"/>
    <w:rsid w:val="002B6F28"/>
    <w:rsid w:val="00352D6F"/>
    <w:rsid w:val="00584218"/>
    <w:rsid w:val="00767E79"/>
    <w:rsid w:val="00863EF6"/>
    <w:rsid w:val="009B6FE9"/>
    <w:rsid w:val="009D3CED"/>
    <w:rsid w:val="00A40656"/>
    <w:rsid w:val="00A6025A"/>
    <w:rsid w:val="00A92A48"/>
    <w:rsid w:val="00AB1AB8"/>
    <w:rsid w:val="00B2134B"/>
    <w:rsid w:val="00B27B32"/>
    <w:rsid w:val="00CA3EA3"/>
    <w:rsid w:val="00CA5973"/>
    <w:rsid w:val="00D139F6"/>
    <w:rsid w:val="00DE064F"/>
    <w:rsid w:val="00F751D2"/>
    <w:rsid w:val="00F81C8E"/>
    <w:rsid w:val="00FD08C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6556</Words>
  <Characters>37374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Красимир Симеонов</cp:lastModifiedBy>
  <cp:revision>17</cp:revision>
  <cp:lastPrinted>2018-02-22T12:23:00Z</cp:lastPrinted>
  <dcterms:created xsi:type="dcterms:W3CDTF">2017-03-08T09:08:00Z</dcterms:created>
  <dcterms:modified xsi:type="dcterms:W3CDTF">2019-05-17T12:21:00Z</dcterms:modified>
</cp:coreProperties>
</file>