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F2" w:rsidRDefault="00092DF6" w:rsidP="009D7190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bg-BG"/>
        </w:rPr>
        <w:t>КП № 72</w:t>
      </w:r>
      <w:r w:rsidR="00E36AF2">
        <w:rPr>
          <w:rFonts w:ascii="Arial" w:hAnsi="Arial" w:cs="Arial"/>
          <w:b/>
          <w:sz w:val="28"/>
          <w:szCs w:val="28"/>
          <w:lang w:val="bg-BG"/>
        </w:rPr>
        <w:t xml:space="preserve"> </w:t>
      </w:r>
      <w:r w:rsidR="00E36AF2" w:rsidRPr="000F7506">
        <w:rPr>
          <w:rFonts w:ascii="Arial" w:hAnsi="Arial" w:cs="Arial"/>
          <w:b/>
          <w:sz w:val="28"/>
          <w:szCs w:val="28"/>
          <w:lang w:val="ru-RU"/>
        </w:rPr>
        <w:t>ЕНДОСКОПСКО И МЕДИКАМЕНТОЗНО ЛЕЧЕНИЕ ПРИ ОСТРО КЪРВЕНЕ ОТ ГАСТРОИНТЕСТИНАЛНИЯ ТРАКТ</w:t>
      </w:r>
    </w:p>
    <w:p w:rsidR="009D7190" w:rsidRPr="009D7190" w:rsidRDefault="00815E04" w:rsidP="009D7190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9D7190">
        <w:rPr>
          <w:rFonts w:ascii="Arial" w:hAnsi="Arial" w:cs="Arial"/>
          <w:b/>
          <w:sz w:val="28"/>
          <w:szCs w:val="28"/>
          <w:lang w:val="en-US"/>
        </w:rPr>
        <w:t>.2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</w:t>
      </w:r>
      <w:bookmarkStart w:id="0" w:name="_GoBack"/>
      <w:bookmarkEnd w:id="0"/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ВЕНЕ ОТ ГАСТРОИНТЕСТИНАЛНИЯ ТРАКТ </w:t>
      </w:r>
      <w:r w:rsidR="009D7190" w:rsidRPr="009D7190">
        <w:rPr>
          <w:rFonts w:ascii="Arial" w:hAnsi="Arial" w:cs="Arial"/>
          <w:b/>
          <w:caps/>
          <w:spacing w:val="20"/>
          <w:sz w:val="28"/>
          <w:szCs w:val="20"/>
          <w:lang w:val="bg-BG"/>
        </w:rPr>
        <w:t>за лица под 18 годишна възраст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121FA5">
        <w:trPr>
          <w:jc w:val="center"/>
        </w:trPr>
        <w:tc>
          <w:tcPr>
            <w:tcW w:w="9412" w:type="dxa"/>
          </w:tcPr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121FA5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 (EDG)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121FA5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lastRenderedPageBreak/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121FA5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Фиброоптична колоноскопия с ексцизия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121FA5">
            <w:pPr>
              <w:pStyle w:val="Line1"/>
              <w:spacing w:before="0" w:after="0"/>
            </w:pPr>
            <w:r w:rsidRPr="007F7122">
              <w:tab/>
              <w:t>Друга рентгенография на гръден кош</w:t>
            </w:r>
          </w:p>
          <w:p w:rsidR="001D3E98" w:rsidRPr="007F7122" w:rsidRDefault="001D3E98" w:rsidP="00121FA5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1D3E98" w:rsidRPr="00443F23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443F23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CD15BA" w:rsidRDefault="001D3E98" w:rsidP="00121FA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 ултразвук на интраторакални или интраабдоминални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Друга електрокардиография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  <w:t>Диагностични тестове, измервания или изследвания, кръв и кръвотворни органи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НА ПРОБА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1D3E98" w:rsidRPr="00FD70C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lastRenderedPageBreak/>
              <w:t>Езофагогастродуоденоскопия [EGD] 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Деструктивни процедури на дебело черво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храносмилателна система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121FA5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lastRenderedPageBreak/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121FA5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блок 1924) </w:t>
      </w:r>
      <w:r w:rsidRPr="00842E01">
        <w:rPr>
          <w:rFonts w:ascii="Arial" w:hAnsi="Arial"/>
          <w:sz w:val="22"/>
          <w:lang w:val="bg-BG"/>
        </w:rPr>
        <w:t xml:space="preserve">и ендоскопска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lastRenderedPageBreak/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rPr>
          <w:szCs w:val="24"/>
          <w:lang w:val="ru-RU"/>
        </w:rPr>
        <w:t>3</w:t>
      </w:r>
      <w:r w:rsidRPr="00E80AA3">
        <w:rPr>
          <w:szCs w:val="24"/>
        </w:rPr>
        <w:t xml:space="preserve">. За </w:t>
      </w:r>
      <w:r>
        <w:rPr>
          <w:szCs w:val="24"/>
        </w:rPr>
        <w:t>лица</w:t>
      </w:r>
      <w:r w:rsidRPr="00E80AA3">
        <w:rPr>
          <w:szCs w:val="24"/>
        </w:rPr>
        <w:t xml:space="preserve"> до 18 години, клиничната пътека да се счита за завършена при отчитане на три диагностични процедури, от които едната е ендоскопска, и две терапевтични процедури</w:t>
      </w:r>
      <w:r w:rsidRPr="00E80AA3">
        <w:rPr>
          <w:szCs w:val="24"/>
          <w:lang w:val="ru-RU"/>
        </w:rPr>
        <w:t xml:space="preserve"> (</w:t>
      </w:r>
      <w:r w:rsidRPr="00E80AA3">
        <w:rPr>
          <w:szCs w:val="24"/>
        </w:rPr>
        <w:t xml:space="preserve">от които задължително </w:t>
      </w:r>
      <w:r w:rsidRPr="00146638">
        <w:rPr>
          <w:szCs w:val="24"/>
          <w:highlight w:val="yellow"/>
          <w:lang w:val="ru-RU"/>
        </w:rPr>
        <w:t>*</w:t>
      </w:r>
      <w:r w:rsidRPr="00146638">
        <w:rPr>
          <w:szCs w:val="24"/>
          <w:highlight w:val="yellow"/>
        </w:rPr>
        <w:t>99.29</w:t>
      </w:r>
      <w:r>
        <w:rPr>
          <w:szCs w:val="24"/>
        </w:rPr>
        <w:t>/</w:t>
      </w:r>
      <w:r w:rsidRPr="00146638">
        <w:rPr>
          <w:szCs w:val="24"/>
        </w:rPr>
        <w:t>96199-09</w:t>
      </w:r>
      <w:r>
        <w:rPr>
          <w:szCs w:val="24"/>
        </w:rPr>
        <w:t>/</w:t>
      </w:r>
      <w:r w:rsidRPr="00146638">
        <w:rPr>
          <w:szCs w:val="24"/>
        </w:rPr>
        <w:t>96200-09</w:t>
      </w:r>
      <w:r>
        <w:rPr>
          <w:szCs w:val="24"/>
        </w:rPr>
        <w:t>/</w:t>
      </w:r>
      <w:r w:rsidRPr="00146638">
        <w:rPr>
          <w:szCs w:val="24"/>
        </w:rPr>
        <w:t>96197-09</w:t>
      </w:r>
      <w:r w:rsidRPr="00E80AA3">
        <w:rPr>
          <w:szCs w:val="24"/>
          <w:lang w:val="ru-RU"/>
        </w:rPr>
        <w:t>)</w:t>
      </w:r>
      <w:r w:rsidRPr="00E80AA3">
        <w:rPr>
          <w:szCs w:val="24"/>
        </w:rPr>
        <w:t>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F7506">
        <w:t xml:space="preserve">Рентгеновите филми или друг носител при образни изследвания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9C444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9C4442">
        <w:rPr>
          <w:b/>
          <w:noProof/>
        </w:rPr>
        <w:t xml:space="preserve"> </w:t>
      </w:r>
      <w:r w:rsidRPr="009C444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9C4442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975" w:type="dxa"/>
        <w:jc w:val="center"/>
        <w:tblInd w:w="-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5"/>
      </w:tblGrid>
      <w:tr w:rsidR="00815E04" w:rsidRPr="000F7506" w:rsidTr="00A55D42">
        <w:trPr>
          <w:jc w:val="center"/>
        </w:trPr>
        <w:tc>
          <w:tcPr>
            <w:tcW w:w="8975" w:type="dxa"/>
          </w:tcPr>
          <w:p w:rsidR="00815E04" w:rsidRPr="000F7506" w:rsidRDefault="00815E04" w:rsidP="00121FA5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vAlign w:val="center"/>
          </w:tcPr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детска гастроентерология 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5</w:t>
            </w:r>
            <w:r w:rsidR="00815E04"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834" w:type="dxa"/>
        <w:jc w:val="center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4"/>
      </w:tblGrid>
      <w:tr w:rsidR="00815E04" w:rsidRPr="000F7506" w:rsidTr="00A55D42">
        <w:trPr>
          <w:jc w:val="center"/>
        </w:trPr>
        <w:tc>
          <w:tcPr>
            <w:tcW w:w="8834" w:type="dxa"/>
          </w:tcPr>
          <w:p w:rsidR="00815E04" w:rsidRPr="000F7506" w:rsidRDefault="00815E04" w:rsidP="00121FA5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bg-BG"/>
              </w:rPr>
              <w:t xml:space="preserve">1. </w:t>
            </w:r>
            <w:r w:rsidR="00815E04"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="00815E04"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A55D42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42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r w:rsidR="00267995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</w:t>
            </w:r>
            <w:r w:rsidR="00000678">
              <w:rPr>
                <w:rFonts w:ascii="Arial" w:hAnsi="Arial" w:cs="Arial"/>
                <w:sz w:val="20"/>
                <w:szCs w:val="20"/>
                <w:lang w:val="ru-RU"/>
              </w:rPr>
              <w:t xml:space="preserve">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Необходими специалисти за лечение на пациенти на възраст под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гастроентерология;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815E04" w:rsidRDefault="00815E04" w:rsidP="00815E04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lastRenderedPageBreak/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>лекар със специалност по</w:t>
      </w:r>
      <w:r w:rsidRPr="000F7506">
        <w:rPr>
          <w:lang w:val="ru-RU"/>
        </w:rPr>
        <w:t xml:space="preserve"> </w:t>
      </w:r>
      <w:r w:rsidRPr="000F7506">
        <w:t>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lastRenderedPageBreak/>
        <w:t xml:space="preserve">- хематология пълно изследване: </w:t>
      </w:r>
      <w:r w:rsidRPr="000F7506">
        <w:rPr>
          <w:lang w:val="en-US"/>
        </w:rPr>
        <w:t>Hb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Hct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Er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Leu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Thr</w:t>
      </w:r>
      <w:r w:rsidRPr="000F7506">
        <w:rPr>
          <w:lang w:val="ru-RU"/>
        </w:rPr>
        <w:t xml:space="preserve"> – възможно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Ia</w:t>
      </w:r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lastRenderedPageBreak/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815E04" w:rsidRPr="00AB0F6A" w:rsidRDefault="00815E04" w:rsidP="00815E04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AB0F6A">
        <w:rPr>
          <w:rFonts w:ascii="Arial" w:hAnsi="Arial"/>
          <w:sz w:val="22"/>
          <w:szCs w:val="20"/>
          <w:lang w:val="bg-BG"/>
        </w:rPr>
        <w:t>Здравни грижи.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ендоскопско изследване при хемодинамично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br w:type="page"/>
      </w:r>
      <w:r w:rsidRPr="000F7506">
        <w:rPr>
          <w:noProof/>
          <w:lang w:val="ru-RU"/>
        </w:rPr>
        <w:lastRenderedPageBreak/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00678"/>
    <w:rsid w:val="00092DF6"/>
    <w:rsid w:val="00121FA5"/>
    <w:rsid w:val="001A0777"/>
    <w:rsid w:val="001A7ED9"/>
    <w:rsid w:val="001D3E98"/>
    <w:rsid w:val="00261761"/>
    <w:rsid w:val="00267995"/>
    <w:rsid w:val="002B6F28"/>
    <w:rsid w:val="002D27C4"/>
    <w:rsid w:val="00415835"/>
    <w:rsid w:val="00444AE2"/>
    <w:rsid w:val="004C694A"/>
    <w:rsid w:val="00563FA5"/>
    <w:rsid w:val="005F384B"/>
    <w:rsid w:val="006C3823"/>
    <w:rsid w:val="00801F16"/>
    <w:rsid w:val="00815E04"/>
    <w:rsid w:val="009C4442"/>
    <w:rsid w:val="009D3CED"/>
    <w:rsid w:val="009D7190"/>
    <w:rsid w:val="00A32329"/>
    <w:rsid w:val="00A55D42"/>
    <w:rsid w:val="00A6025A"/>
    <w:rsid w:val="00A656F7"/>
    <w:rsid w:val="00AB1AB8"/>
    <w:rsid w:val="00D42FE1"/>
    <w:rsid w:val="00E36AF2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4922</Words>
  <Characters>28058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8</cp:revision>
  <dcterms:created xsi:type="dcterms:W3CDTF">2019-05-20T11:20:00Z</dcterms:created>
  <dcterms:modified xsi:type="dcterms:W3CDTF">2019-05-27T12:33:00Z</dcterms:modified>
</cp:coreProperties>
</file>