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24B" w:rsidRDefault="00BE624B" w:rsidP="00BE624B">
      <w:pPr>
        <w:spacing w:after="0"/>
      </w:pPr>
    </w:p>
    <w:p w:rsidR="00BE624B" w:rsidRDefault="00BE624B" w:rsidP="00BE624B">
      <w:pPr>
        <w:spacing w:after="121"/>
      </w:pPr>
      <w:r>
        <w:rPr>
          <w:rFonts w:ascii="Times New Roman" w:eastAsia="Times New Roman" w:hAnsi="Times New Roman" w:cs="Times New Roman"/>
          <w:sz w:val="24"/>
        </w:rPr>
        <w:t xml:space="preserve"> </w:t>
      </w:r>
    </w:p>
    <w:p w:rsidR="00BE624B" w:rsidRDefault="00BE624B" w:rsidP="00BE624B">
      <w:pPr>
        <w:spacing w:after="102"/>
        <w:ind w:right="5"/>
        <w:jc w:val="center"/>
        <w:rPr>
          <w:rFonts w:ascii="Times New Roman" w:eastAsia="Times New Roman" w:hAnsi="Times New Roman" w:cs="Times New Roman"/>
          <w:b/>
          <w:sz w:val="32"/>
        </w:rPr>
      </w:pPr>
    </w:p>
    <w:p w:rsidR="00BE624B" w:rsidRDefault="00BE624B" w:rsidP="00BE624B">
      <w:pPr>
        <w:spacing w:after="102"/>
        <w:ind w:right="5"/>
        <w:jc w:val="center"/>
        <w:rPr>
          <w:rFonts w:ascii="Times New Roman" w:eastAsia="Times New Roman" w:hAnsi="Times New Roman" w:cs="Times New Roman"/>
          <w:b/>
          <w:sz w:val="32"/>
        </w:rPr>
      </w:pPr>
    </w:p>
    <w:p w:rsidR="00BE624B" w:rsidRDefault="00BE624B" w:rsidP="00BE624B">
      <w:pPr>
        <w:spacing w:after="102"/>
        <w:ind w:right="5"/>
        <w:jc w:val="center"/>
      </w:pPr>
      <w:r>
        <w:rPr>
          <w:rFonts w:ascii="Times New Roman" w:eastAsia="Times New Roman" w:hAnsi="Times New Roman" w:cs="Times New Roman"/>
          <w:b/>
          <w:sz w:val="32"/>
        </w:rPr>
        <w:t xml:space="preserve">СЪОБЩЕНИЕ  </w:t>
      </w:r>
    </w:p>
    <w:p w:rsidR="00BE624B" w:rsidRDefault="00BE624B" w:rsidP="00BE624B">
      <w:pPr>
        <w:spacing w:after="0"/>
        <w:jc w:val="center"/>
      </w:pPr>
      <w:r>
        <w:rPr>
          <w:rFonts w:ascii="Times New Roman" w:eastAsia="Times New Roman" w:hAnsi="Times New Roman" w:cs="Times New Roman"/>
          <w:b/>
          <w:sz w:val="28"/>
        </w:rPr>
        <w:t xml:space="preserve">по чл. 53 от ППЗОП </w:t>
      </w:r>
    </w:p>
    <w:p w:rsidR="00BE624B" w:rsidRDefault="00BE624B" w:rsidP="00BE624B">
      <w:pPr>
        <w:spacing w:after="26"/>
        <w:ind w:left="57"/>
        <w:jc w:val="center"/>
      </w:pPr>
      <w:r>
        <w:rPr>
          <w:rFonts w:ascii="Times New Roman" w:eastAsia="Times New Roman" w:hAnsi="Times New Roman" w:cs="Times New Roman"/>
          <w:sz w:val="23"/>
        </w:rPr>
        <w:t xml:space="preserve"> </w:t>
      </w:r>
    </w:p>
    <w:p w:rsidR="00BE624B" w:rsidRDefault="00BE624B" w:rsidP="00BE624B">
      <w:pPr>
        <w:spacing w:after="40"/>
        <w:jc w:val="both"/>
      </w:pPr>
      <w:r>
        <w:rPr>
          <w:rFonts w:ascii="Times New Roman" w:eastAsia="Times New Roman" w:hAnsi="Times New Roman" w:cs="Times New Roman"/>
          <w:b/>
          <w:sz w:val="28"/>
        </w:rPr>
        <w:t xml:space="preserve"> </w:t>
      </w:r>
    </w:p>
    <w:p w:rsidR="00761847" w:rsidRDefault="00BE624B" w:rsidP="00761847">
      <w:pPr>
        <w:spacing w:after="5" w:line="269" w:lineRule="auto"/>
        <w:ind w:right="-12" w:firstLine="708"/>
        <w:jc w:val="both"/>
        <w:rPr>
          <w:rFonts w:ascii="Times New Roman" w:eastAsia="Times New Roman" w:hAnsi="Times New Roman" w:cs="Times New Roman"/>
          <w:sz w:val="24"/>
          <w:szCs w:val="24"/>
        </w:rPr>
      </w:pPr>
      <w:r w:rsidRPr="002A2FF0">
        <w:rPr>
          <w:rFonts w:ascii="Times New Roman" w:eastAsia="Times New Roman" w:hAnsi="Times New Roman" w:cs="Times New Roman"/>
          <w:b/>
          <w:sz w:val="24"/>
          <w:szCs w:val="24"/>
        </w:rPr>
        <w:t xml:space="preserve">ОТНОСНО: </w:t>
      </w:r>
      <w:r w:rsidR="002A2FF0" w:rsidRPr="002A2FF0">
        <w:rPr>
          <w:rFonts w:ascii="Times New Roman" w:eastAsia="Times New Roman" w:hAnsi="Times New Roman" w:cs="Times New Roman"/>
          <w:sz w:val="24"/>
          <w:szCs w:val="24"/>
        </w:rPr>
        <w:t>Обществена поръчка на стойност по чл. 20, ал. 3 от ЗОП, с предмет</w:t>
      </w:r>
      <w:r w:rsidR="002A2FF0" w:rsidRPr="002A2FF0">
        <w:rPr>
          <w:rFonts w:ascii="Times New Roman" w:eastAsia="Times New Roman" w:hAnsi="Times New Roman" w:cs="Times New Roman"/>
          <w:sz w:val="24"/>
          <w:szCs w:val="24"/>
        </w:rPr>
        <w:t>:</w:t>
      </w:r>
    </w:p>
    <w:p w:rsidR="002A2FF0" w:rsidRPr="002A2FF0" w:rsidRDefault="002A2FF0" w:rsidP="00761847">
      <w:pPr>
        <w:spacing w:after="5" w:line="269" w:lineRule="auto"/>
        <w:ind w:right="-12" w:firstLine="708"/>
        <w:jc w:val="both"/>
        <w:rPr>
          <w:rFonts w:ascii="Times New Roman" w:eastAsia="Times New Roman" w:hAnsi="Times New Roman" w:cs="Times New Roman"/>
          <w:sz w:val="24"/>
          <w:szCs w:val="24"/>
        </w:rPr>
      </w:pPr>
      <w:bookmarkStart w:id="0" w:name="_GoBack"/>
      <w:bookmarkEnd w:id="0"/>
    </w:p>
    <w:p w:rsidR="002A2FF0" w:rsidRDefault="002A2FF0" w:rsidP="002A2FF0">
      <w:pPr>
        <w:ind w:firstLine="684"/>
        <w:jc w:val="both"/>
        <w:rPr>
          <w:rFonts w:ascii="Times New Roman" w:eastAsia="Times New Roman" w:hAnsi="Times New Roman" w:cs="Times New Roman"/>
          <w:sz w:val="24"/>
          <w:szCs w:val="24"/>
        </w:rPr>
      </w:pPr>
      <w:r w:rsidRPr="002A2FF0">
        <w:rPr>
          <w:rFonts w:ascii="Times New Roman" w:hAnsi="Times New Roman" w:cs="Times New Roman"/>
          <w:b/>
          <w:sz w:val="24"/>
          <w:szCs w:val="24"/>
          <w:lang w:eastAsia="pl-PL"/>
        </w:rPr>
        <w:t>„Обслужване на персонала на РЗОК – Сливен от служба по трудова медицина и извършване на профилактични медицински прегледи и изследвания с две обособени позиции“, както следва</w:t>
      </w:r>
      <w:r w:rsidRPr="002A2FF0">
        <w:rPr>
          <w:rFonts w:ascii="Times New Roman" w:hAnsi="Times New Roman" w:cs="Times New Roman"/>
          <w:sz w:val="24"/>
          <w:szCs w:val="24"/>
          <w:lang w:eastAsia="pl-PL"/>
        </w:rPr>
        <w:t xml:space="preserve">: </w:t>
      </w:r>
      <w:r w:rsidRPr="002A2FF0">
        <w:rPr>
          <w:rFonts w:ascii="Times New Roman" w:hAnsi="Times New Roman" w:cs="Times New Roman"/>
          <w:b/>
          <w:sz w:val="24"/>
          <w:szCs w:val="24"/>
          <w:lang w:eastAsia="pl-PL"/>
        </w:rPr>
        <w:t>Обособена позиция № 1:</w:t>
      </w:r>
      <w:r w:rsidRPr="002A2FF0">
        <w:rPr>
          <w:rFonts w:ascii="Times New Roman" w:hAnsi="Times New Roman" w:cs="Times New Roman"/>
          <w:sz w:val="24"/>
          <w:szCs w:val="24"/>
          <w:lang w:eastAsia="pl-PL"/>
        </w:rPr>
        <w:t xml:space="preserve"> </w:t>
      </w:r>
      <w:r w:rsidRPr="002A2FF0">
        <w:rPr>
          <w:rFonts w:ascii="Times New Roman" w:hAnsi="Times New Roman" w:cs="Times New Roman"/>
          <w:b/>
          <w:sz w:val="24"/>
          <w:szCs w:val="24"/>
          <w:lang w:eastAsia="pl-PL"/>
        </w:rPr>
        <w:t xml:space="preserve">„Обслужване на персонала на РЗОК – Сливен от служба по трудова медицина” </w:t>
      </w:r>
      <w:r w:rsidRPr="002A2FF0">
        <w:rPr>
          <w:rFonts w:ascii="Times New Roman" w:hAnsi="Times New Roman" w:cs="Times New Roman"/>
          <w:sz w:val="24"/>
          <w:szCs w:val="24"/>
          <w:lang w:eastAsia="pl-PL"/>
        </w:rPr>
        <w:t xml:space="preserve">и </w:t>
      </w:r>
      <w:r w:rsidRPr="002A2FF0">
        <w:rPr>
          <w:rFonts w:ascii="Times New Roman" w:hAnsi="Times New Roman" w:cs="Times New Roman"/>
          <w:b/>
          <w:sz w:val="24"/>
          <w:szCs w:val="24"/>
          <w:lang w:eastAsia="pl-PL"/>
        </w:rPr>
        <w:t>Обособена позиция № 2</w:t>
      </w:r>
      <w:r w:rsidRPr="002A2FF0">
        <w:rPr>
          <w:rFonts w:ascii="Times New Roman" w:hAnsi="Times New Roman" w:cs="Times New Roman"/>
          <w:sz w:val="24"/>
          <w:szCs w:val="24"/>
          <w:lang w:eastAsia="pl-PL"/>
        </w:rPr>
        <w:t>:</w:t>
      </w:r>
      <w:r w:rsidRPr="002A2FF0">
        <w:rPr>
          <w:rFonts w:ascii="Times New Roman" w:hAnsi="Times New Roman" w:cs="Times New Roman"/>
          <w:b/>
          <w:bCs/>
          <w:spacing w:val="5"/>
          <w:sz w:val="24"/>
          <w:szCs w:val="24"/>
        </w:rPr>
        <w:t xml:space="preserve"> „Извършване на: профилактичен преглед на очите и оценка на състоянието на зрението на служителите на РЗОК - Сливен, профилактични медицински прегледи и изследвания на персонала на РЗОК – Сливен“</w:t>
      </w:r>
      <w:r w:rsidR="00BE624B" w:rsidRPr="002A2FF0">
        <w:rPr>
          <w:rFonts w:ascii="Times New Roman" w:eastAsia="Times New Roman" w:hAnsi="Times New Roman" w:cs="Times New Roman"/>
          <w:sz w:val="24"/>
          <w:szCs w:val="24"/>
        </w:rPr>
        <w:t>,</w:t>
      </w:r>
      <w:r w:rsidRPr="002A2FF0">
        <w:rPr>
          <w:rFonts w:ascii="Times New Roman" w:eastAsia="Times New Roman" w:hAnsi="Times New Roman" w:cs="Times New Roman"/>
          <w:sz w:val="24"/>
          <w:szCs w:val="24"/>
        </w:rPr>
        <w:t xml:space="preserve"> </w:t>
      </w:r>
    </w:p>
    <w:p w:rsidR="00BE624B" w:rsidRPr="002A2FF0" w:rsidRDefault="002A2FF0" w:rsidP="002A2FF0">
      <w:pPr>
        <w:jc w:val="both"/>
        <w:rPr>
          <w:rFonts w:ascii="Times New Roman" w:hAnsi="Times New Roman" w:cs="Times New Roman"/>
          <w:b/>
          <w:sz w:val="24"/>
          <w:szCs w:val="24"/>
          <w:lang w:eastAsia="pl-PL"/>
        </w:rPr>
      </w:pPr>
      <w:r w:rsidRPr="002A2FF0">
        <w:rPr>
          <w:rFonts w:ascii="Times New Roman" w:eastAsia="Times New Roman" w:hAnsi="Times New Roman" w:cs="Times New Roman"/>
          <w:b/>
          <w:sz w:val="24"/>
          <w:szCs w:val="24"/>
        </w:rPr>
        <w:t>съгласно обява № 12-00-8/24</w:t>
      </w:r>
      <w:r w:rsidR="00D8797F" w:rsidRPr="002A2FF0">
        <w:rPr>
          <w:rFonts w:ascii="Times New Roman" w:eastAsia="Times New Roman" w:hAnsi="Times New Roman" w:cs="Times New Roman"/>
          <w:b/>
          <w:sz w:val="24"/>
          <w:szCs w:val="24"/>
        </w:rPr>
        <w:t>.07.201</w:t>
      </w:r>
      <w:r w:rsidRPr="002A2FF0">
        <w:rPr>
          <w:rFonts w:ascii="Times New Roman" w:eastAsia="Times New Roman" w:hAnsi="Times New Roman" w:cs="Times New Roman"/>
          <w:b/>
          <w:sz w:val="24"/>
          <w:szCs w:val="24"/>
        </w:rPr>
        <w:t>9 г.</w:t>
      </w:r>
    </w:p>
    <w:p w:rsidR="002A2FF0" w:rsidRPr="002A2FF0" w:rsidRDefault="002A2FF0" w:rsidP="002A2FF0">
      <w:pPr>
        <w:spacing w:after="222"/>
        <w:ind w:left="-5" w:hanging="10"/>
        <w:jc w:val="both"/>
        <w:rPr>
          <w:rFonts w:ascii="Times New Roman" w:eastAsia="Times New Roman" w:hAnsi="Times New Roman" w:cs="Times New Roman"/>
          <w:sz w:val="24"/>
          <w:szCs w:val="24"/>
        </w:rPr>
      </w:pPr>
      <w:r w:rsidRPr="002A2FF0">
        <w:rPr>
          <w:rFonts w:ascii="Times New Roman" w:eastAsia="Times New Roman" w:hAnsi="Times New Roman" w:cs="Times New Roman"/>
          <w:sz w:val="24"/>
          <w:szCs w:val="24"/>
        </w:rPr>
        <w:t xml:space="preserve">           </w:t>
      </w:r>
    </w:p>
    <w:p w:rsidR="00BE624B" w:rsidRPr="002A2FF0" w:rsidRDefault="002A2FF0" w:rsidP="002A2FF0">
      <w:pPr>
        <w:spacing w:after="222"/>
        <w:ind w:left="-5" w:firstLine="689"/>
        <w:jc w:val="both"/>
        <w:rPr>
          <w:rFonts w:ascii="Times New Roman" w:eastAsia="Times New Roman" w:hAnsi="Times New Roman" w:cs="Times New Roman"/>
          <w:sz w:val="24"/>
          <w:szCs w:val="24"/>
        </w:rPr>
      </w:pPr>
      <w:r w:rsidRPr="002A2FF0">
        <w:rPr>
          <w:rFonts w:ascii="Times New Roman" w:eastAsia="Times New Roman" w:hAnsi="Times New Roman" w:cs="Times New Roman"/>
          <w:sz w:val="24"/>
          <w:szCs w:val="24"/>
        </w:rPr>
        <w:t xml:space="preserve">Във връзка с удължаване срока за представяне на оферти, на основание чл. 53 от Правилника за прилагане на Закона за обществените поръчки, участниците се уведомяват, че публичното отваряне на офертите ще се осъществи на </w:t>
      </w:r>
      <w:r w:rsidRPr="002A2FF0">
        <w:rPr>
          <w:rFonts w:ascii="Times New Roman" w:eastAsia="Times New Roman" w:hAnsi="Times New Roman" w:cs="Times New Roman"/>
          <w:b/>
          <w:sz w:val="24"/>
          <w:szCs w:val="24"/>
        </w:rPr>
        <w:t>13</w:t>
      </w:r>
      <w:r w:rsidRPr="002A2FF0">
        <w:rPr>
          <w:rFonts w:ascii="Times New Roman" w:eastAsia="Times New Roman" w:hAnsi="Times New Roman" w:cs="Times New Roman"/>
          <w:b/>
          <w:sz w:val="24"/>
          <w:szCs w:val="24"/>
        </w:rPr>
        <w:t>.0</w:t>
      </w:r>
      <w:r w:rsidRPr="002A2FF0">
        <w:rPr>
          <w:rFonts w:ascii="Times New Roman" w:eastAsia="Times New Roman" w:hAnsi="Times New Roman" w:cs="Times New Roman"/>
          <w:b/>
          <w:sz w:val="24"/>
          <w:szCs w:val="24"/>
        </w:rPr>
        <w:t>8</w:t>
      </w:r>
      <w:r w:rsidRPr="002A2FF0">
        <w:rPr>
          <w:rFonts w:ascii="Times New Roman" w:eastAsia="Times New Roman" w:hAnsi="Times New Roman" w:cs="Times New Roman"/>
          <w:b/>
          <w:sz w:val="24"/>
          <w:szCs w:val="24"/>
        </w:rPr>
        <w:t>.2019 г. (</w:t>
      </w:r>
      <w:r w:rsidRPr="002A2FF0">
        <w:rPr>
          <w:rFonts w:ascii="Times New Roman" w:eastAsia="Times New Roman" w:hAnsi="Times New Roman" w:cs="Times New Roman"/>
          <w:b/>
          <w:sz w:val="24"/>
          <w:szCs w:val="24"/>
        </w:rPr>
        <w:t>вторник), от     11</w:t>
      </w:r>
      <w:r w:rsidRPr="002A2FF0">
        <w:rPr>
          <w:rFonts w:ascii="Times New Roman" w:eastAsia="Times New Roman" w:hAnsi="Times New Roman" w:cs="Times New Roman"/>
          <w:b/>
          <w:sz w:val="24"/>
          <w:szCs w:val="24"/>
        </w:rPr>
        <w:t>:</w:t>
      </w:r>
      <w:r w:rsidRPr="002A2FF0">
        <w:rPr>
          <w:rFonts w:ascii="Times New Roman" w:eastAsia="Times New Roman" w:hAnsi="Times New Roman" w:cs="Times New Roman"/>
          <w:b/>
          <w:sz w:val="24"/>
          <w:szCs w:val="24"/>
        </w:rPr>
        <w:t xml:space="preserve">00 </w:t>
      </w:r>
      <w:r w:rsidRPr="002A2FF0">
        <w:rPr>
          <w:rFonts w:ascii="Times New Roman" w:eastAsia="Times New Roman" w:hAnsi="Times New Roman" w:cs="Times New Roman"/>
          <w:b/>
          <w:sz w:val="24"/>
          <w:szCs w:val="24"/>
        </w:rPr>
        <w:t>ч.,</w:t>
      </w:r>
      <w:r w:rsidRPr="002A2FF0">
        <w:rPr>
          <w:rFonts w:ascii="Times New Roman" w:eastAsia="Times New Roman" w:hAnsi="Times New Roman" w:cs="Times New Roman"/>
          <w:sz w:val="24"/>
          <w:szCs w:val="24"/>
        </w:rPr>
        <w:t xml:space="preserve"> в сградата на </w:t>
      </w:r>
      <w:r w:rsidRPr="002A2FF0">
        <w:rPr>
          <w:rFonts w:ascii="Times New Roman" w:eastAsia="Times New Roman" w:hAnsi="Times New Roman" w:cs="Times New Roman"/>
          <w:b/>
          <w:sz w:val="24"/>
          <w:szCs w:val="24"/>
        </w:rPr>
        <w:t xml:space="preserve">РЗОК - </w:t>
      </w:r>
      <w:r w:rsidRPr="002A2FF0">
        <w:rPr>
          <w:rFonts w:ascii="Times New Roman" w:eastAsia="Times New Roman" w:hAnsi="Times New Roman" w:cs="Times New Roman"/>
          <w:b/>
          <w:sz w:val="24"/>
          <w:szCs w:val="24"/>
        </w:rPr>
        <w:t>С</w:t>
      </w:r>
      <w:r w:rsidRPr="002A2FF0">
        <w:rPr>
          <w:rFonts w:ascii="Times New Roman" w:eastAsia="Times New Roman" w:hAnsi="Times New Roman" w:cs="Times New Roman"/>
          <w:b/>
          <w:sz w:val="24"/>
          <w:szCs w:val="24"/>
        </w:rPr>
        <w:t xml:space="preserve">ливен, </w:t>
      </w:r>
      <w:r w:rsidRPr="002A2FF0">
        <w:rPr>
          <w:rFonts w:ascii="Times New Roman" w:eastAsia="Times New Roman" w:hAnsi="Times New Roman" w:cs="Times New Roman"/>
          <w:b/>
          <w:bCs/>
          <w:sz w:val="24"/>
          <w:szCs w:val="24"/>
        </w:rPr>
        <w:t>ул. „Самуил“ № 1, етаж осем, заседателна зала.</w:t>
      </w:r>
    </w:p>
    <w:p w:rsidR="00BE624B" w:rsidRDefault="00BE624B" w:rsidP="00BE624B">
      <w:pPr>
        <w:spacing w:after="2"/>
        <w:jc w:val="both"/>
      </w:pPr>
      <w:r>
        <w:rPr>
          <w:rFonts w:ascii="Times New Roman" w:eastAsia="Times New Roman" w:hAnsi="Times New Roman" w:cs="Times New Roman"/>
          <w:sz w:val="26"/>
        </w:rPr>
        <w:tab/>
        <w:t xml:space="preserve"> </w:t>
      </w:r>
    </w:p>
    <w:p w:rsidR="002A2FF0" w:rsidRPr="002A2FF0" w:rsidRDefault="002A2FF0" w:rsidP="002A2FF0">
      <w:pPr>
        <w:spacing w:after="218"/>
        <w:rPr>
          <w:rFonts w:ascii="Times New Roman" w:eastAsia="Times New Roman" w:hAnsi="Times New Roman" w:cs="Times New Roman"/>
          <w:sz w:val="24"/>
        </w:rPr>
      </w:pPr>
    </w:p>
    <w:p w:rsidR="002A2FF0" w:rsidRPr="002A2FF0" w:rsidRDefault="002A2FF0" w:rsidP="002A2FF0">
      <w:pPr>
        <w:spacing w:after="263"/>
        <w:rPr>
          <w:rFonts w:ascii="Times New Roman" w:eastAsia="Times New Roman" w:hAnsi="Times New Roman" w:cs="Times New Roman"/>
          <w:sz w:val="24"/>
        </w:rPr>
      </w:pPr>
      <w:r w:rsidRPr="002A2FF0">
        <w:rPr>
          <w:rFonts w:ascii="Times New Roman" w:eastAsia="Times New Roman" w:hAnsi="Times New Roman" w:cs="Times New Roman"/>
          <w:sz w:val="24"/>
        </w:rPr>
        <w:t xml:space="preserve">  </w:t>
      </w:r>
    </w:p>
    <w:p w:rsidR="002A2FF0" w:rsidRPr="002A2FF0" w:rsidRDefault="002A2FF0" w:rsidP="002A2FF0">
      <w:pPr>
        <w:spacing w:after="222"/>
        <w:ind w:left="-5" w:hanging="10"/>
        <w:jc w:val="both"/>
        <w:rPr>
          <w:rFonts w:ascii="Times New Roman" w:eastAsia="Times New Roman" w:hAnsi="Times New Roman" w:cs="Times New Roman"/>
          <w:sz w:val="24"/>
        </w:rPr>
      </w:pPr>
      <w:r>
        <w:rPr>
          <w:rFonts w:ascii="Times New Roman" w:eastAsia="Times New Roman" w:hAnsi="Times New Roman" w:cs="Times New Roman"/>
          <w:sz w:val="24"/>
        </w:rPr>
        <w:t>г</w:t>
      </w:r>
      <w:r w:rsidRPr="002A2FF0">
        <w:rPr>
          <w:rFonts w:ascii="Times New Roman" w:eastAsia="Times New Roman" w:hAnsi="Times New Roman" w:cs="Times New Roman"/>
          <w:sz w:val="24"/>
        </w:rPr>
        <w:t>р. С</w:t>
      </w:r>
      <w:r>
        <w:rPr>
          <w:rFonts w:ascii="Times New Roman" w:eastAsia="Times New Roman" w:hAnsi="Times New Roman" w:cs="Times New Roman"/>
          <w:sz w:val="24"/>
        </w:rPr>
        <w:t>ливен</w:t>
      </w:r>
      <w:r w:rsidRPr="002A2FF0">
        <w:rPr>
          <w:rFonts w:ascii="Times New Roman" w:eastAsia="Times New Roman" w:hAnsi="Times New Roman" w:cs="Times New Roman"/>
          <w:sz w:val="24"/>
        </w:rPr>
        <w:t xml:space="preserve">,  </w:t>
      </w:r>
    </w:p>
    <w:p w:rsidR="002A2FF0" w:rsidRPr="002A2FF0" w:rsidRDefault="002A2FF0" w:rsidP="002A2FF0">
      <w:pPr>
        <w:spacing w:after="222"/>
        <w:ind w:left="-5" w:hanging="10"/>
        <w:jc w:val="both"/>
        <w:rPr>
          <w:rFonts w:ascii="Times New Roman" w:eastAsia="Times New Roman" w:hAnsi="Times New Roman" w:cs="Times New Roman"/>
          <w:sz w:val="24"/>
        </w:rPr>
      </w:pPr>
      <w:r>
        <w:rPr>
          <w:rFonts w:ascii="Times New Roman" w:eastAsia="Times New Roman" w:hAnsi="Times New Roman" w:cs="Times New Roman"/>
          <w:sz w:val="24"/>
        </w:rPr>
        <w:t>06</w:t>
      </w:r>
      <w:r w:rsidRPr="002A2FF0">
        <w:rPr>
          <w:rFonts w:ascii="Times New Roman" w:eastAsia="Times New Roman" w:hAnsi="Times New Roman" w:cs="Times New Roman"/>
          <w:sz w:val="24"/>
        </w:rPr>
        <w:t>.0</w:t>
      </w:r>
      <w:r>
        <w:rPr>
          <w:rFonts w:ascii="Times New Roman" w:eastAsia="Times New Roman" w:hAnsi="Times New Roman" w:cs="Times New Roman"/>
          <w:sz w:val="24"/>
        </w:rPr>
        <w:t>8</w:t>
      </w:r>
      <w:r w:rsidRPr="002A2FF0">
        <w:rPr>
          <w:rFonts w:ascii="Times New Roman" w:eastAsia="Times New Roman" w:hAnsi="Times New Roman" w:cs="Times New Roman"/>
          <w:sz w:val="24"/>
        </w:rPr>
        <w:t xml:space="preserve">.2019 г. </w:t>
      </w:r>
    </w:p>
    <w:p w:rsidR="00BE624B" w:rsidRDefault="00BE624B" w:rsidP="00BE624B">
      <w:pPr>
        <w:spacing w:after="0"/>
        <w:ind w:left="720"/>
      </w:pPr>
    </w:p>
    <w:p w:rsidR="00694DD9" w:rsidRDefault="00694DD9"/>
    <w:sectPr w:rsidR="00694DD9" w:rsidSect="00BE624B">
      <w:pgSz w:w="11906" w:h="16838" w:code="9"/>
      <w:pgMar w:top="284" w:right="1274" w:bottom="284" w:left="1134" w:header="709" w:footer="60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785A59"/>
    <w:rsid w:val="000768BD"/>
    <w:rsid w:val="002A2FF0"/>
    <w:rsid w:val="003C01E4"/>
    <w:rsid w:val="00694DD9"/>
    <w:rsid w:val="00761847"/>
    <w:rsid w:val="00785A59"/>
    <w:rsid w:val="00BD13A4"/>
    <w:rsid w:val="00BE624B"/>
    <w:rsid w:val="00C1500D"/>
    <w:rsid w:val="00D8797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62A2D-1989-4983-AE16-9507AD83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24B"/>
    <w:pPr>
      <w:spacing w:after="160" w:line="259" w:lineRule="auto"/>
    </w:pPr>
    <w:rPr>
      <w:rFonts w:ascii="Calibri" w:eastAsia="Calibri" w:hAnsi="Calibri" w:cs="Calibri"/>
      <w:color w:val="00000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NZOK</Company>
  <LinksUpToDate>false</LinksUpToDate>
  <CharactersWithSpaces>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 Петкова</dc:creator>
  <cp:keywords/>
  <dc:description/>
  <cp:lastModifiedBy>Катя Петкова</cp:lastModifiedBy>
  <cp:revision>7</cp:revision>
  <dcterms:created xsi:type="dcterms:W3CDTF">2018-08-08T06:25:00Z</dcterms:created>
  <dcterms:modified xsi:type="dcterms:W3CDTF">2019-08-02T11:58:00Z</dcterms:modified>
</cp:coreProperties>
</file>