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357" w:rsidRDefault="00DE4357" w:rsidP="00DE4357">
      <w:pPr>
        <w:rPr>
          <w:sz w:val="24"/>
          <w:szCs w:val="24"/>
        </w:rPr>
      </w:pPr>
    </w:p>
    <w:p w:rsidR="00382E1D" w:rsidRDefault="00382E1D" w:rsidP="00DE4357">
      <w:pPr>
        <w:rPr>
          <w:sz w:val="24"/>
          <w:szCs w:val="24"/>
        </w:rPr>
      </w:pPr>
    </w:p>
    <w:p w:rsidR="00382E1D" w:rsidRDefault="00382E1D" w:rsidP="00DE4357">
      <w:pPr>
        <w:rPr>
          <w:sz w:val="24"/>
          <w:szCs w:val="24"/>
        </w:rPr>
      </w:pPr>
    </w:p>
    <w:p w:rsidR="00E256EC" w:rsidRDefault="00E256EC" w:rsidP="00DE4357">
      <w:pPr>
        <w:rPr>
          <w:sz w:val="24"/>
          <w:szCs w:val="24"/>
        </w:rPr>
      </w:pPr>
    </w:p>
    <w:p w:rsidR="00E256EC" w:rsidRDefault="00E256EC" w:rsidP="00DE4357">
      <w:pPr>
        <w:rPr>
          <w:sz w:val="24"/>
          <w:szCs w:val="24"/>
        </w:rPr>
      </w:pPr>
    </w:p>
    <w:p w:rsidR="00C91CEC" w:rsidRDefault="00C91CEC" w:rsidP="00DE4357">
      <w:pPr>
        <w:rPr>
          <w:sz w:val="24"/>
          <w:szCs w:val="24"/>
        </w:rPr>
      </w:pPr>
    </w:p>
    <w:p w:rsidR="00E256EC" w:rsidRPr="00E256EC" w:rsidRDefault="00E256EC" w:rsidP="00E256E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E256EC" w:rsidRPr="00203F4F" w:rsidRDefault="00670E29" w:rsidP="00E256EC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203F4F">
        <w:rPr>
          <w:rFonts w:ascii="Times New Roman" w:hAnsi="Times New Roman"/>
          <w:b/>
          <w:sz w:val="28"/>
          <w:szCs w:val="28"/>
        </w:rPr>
        <w:t xml:space="preserve">С Ъ О Б Щ Е Н И Е </w:t>
      </w:r>
    </w:p>
    <w:p w:rsidR="00670E29" w:rsidRPr="00670E29" w:rsidRDefault="00670E29" w:rsidP="00E256EC">
      <w:pPr>
        <w:pStyle w:val="NoSpacing"/>
        <w:jc w:val="center"/>
        <w:rPr>
          <w:rFonts w:ascii="Times New Roman" w:hAnsi="Times New Roman"/>
          <w:b/>
          <w:sz w:val="16"/>
          <w:szCs w:val="16"/>
        </w:rPr>
      </w:pPr>
    </w:p>
    <w:p w:rsidR="00670E29" w:rsidRPr="00203F4F" w:rsidRDefault="00670E29" w:rsidP="00E256EC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203F4F">
        <w:rPr>
          <w:rFonts w:ascii="Times New Roman" w:hAnsi="Times New Roman"/>
          <w:b/>
          <w:sz w:val="28"/>
          <w:szCs w:val="28"/>
        </w:rPr>
        <w:t>по чл.57, ал. 3 от ППЗОП</w:t>
      </w:r>
    </w:p>
    <w:p w:rsidR="00670E29" w:rsidRPr="00670E29" w:rsidRDefault="00670E29" w:rsidP="00E256E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E256EC" w:rsidRDefault="00E256EC" w:rsidP="00E256E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E256EC" w:rsidRDefault="00E256EC" w:rsidP="00E256E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203F4F" w:rsidRPr="00E256EC" w:rsidRDefault="00203F4F" w:rsidP="00E256E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670E29" w:rsidRPr="00670E29" w:rsidRDefault="00670E29" w:rsidP="00670E29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ОТНОСНО: </w:t>
      </w:r>
      <w:r w:rsidRPr="00670E29">
        <w:rPr>
          <w:rFonts w:ascii="Times New Roman" w:hAnsi="Times New Roman"/>
          <w:sz w:val="24"/>
          <w:szCs w:val="24"/>
        </w:rPr>
        <w:t>Открита процедура за възлагане на обществена поръчка с предмет</w:t>
      </w:r>
      <w:r w:rsidRPr="00670E29">
        <w:rPr>
          <w:rFonts w:ascii="Times New Roman" w:hAnsi="Times New Roman"/>
          <w:b/>
          <w:sz w:val="24"/>
          <w:szCs w:val="24"/>
        </w:rPr>
        <w:t xml:space="preserve">: „Избор на доставчик на активна нетна електрическа енергия и координатор на балансираща група за ниско напрежение за нуждите на РЗОК-Добрич“, </w:t>
      </w:r>
      <w:r w:rsidRPr="00670E29">
        <w:rPr>
          <w:rFonts w:ascii="Times New Roman" w:hAnsi="Times New Roman"/>
          <w:sz w:val="24"/>
          <w:szCs w:val="24"/>
        </w:rPr>
        <w:t xml:space="preserve">открита с Решение № РД-15-1 от 12.02.2020 г. на директора на РЗОК –Добрич и Обявление, публикувано в РОП </w:t>
      </w:r>
      <w:r w:rsidR="00203F4F">
        <w:rPr>
          <w:rFonts w:ascii="Times New Roman" w:hAnsi="Times New Roman"/>
          <w:sz w:val="24"/>
          <w:szCs w:val="24"/>
        </w:rPr>
        <w:t>с</w:t>
      </w:r>
      <w:r w:rsidRPr="00670E29">
        <w:rPr>
          <w:rFonts w:ascii="Times New Roman" w:hAnsi="Times New Roman"/>
          <w:sz w:val="24"/>
          <w:szCs w:val="24"/>
        </w:rPr>
        <w:t xml:space="preserve"> № 959718 от 17.02.2020 г. и Официален вестник на ЕС № </w:t>
      </w:r>
      <w:r w:rsidRPr="00670E29">
        <w:rPr>
          <w:rFonts w:ascii="Times New Roman" w:hAnsi="Times New Roman"/>
          <w:bCs/>
          <w:sz w:val="24"/>
          <w:szCs w:val="24"/>
          <w:shd w:val="clear" w:color="auto" w:fill="FFFFFF"/>
        </w:rPr>
        <w:t>2020/S 033-07698</w:t>
      </w:r>
      <w:bookmarkStart w:id="0" w:name="_GoBack"/>
      <w:bookmarkEnd w:id="0"/>
      <w:r w:rsidRPr="00670E29">
        <w:rPr>
          <w:rFonts w:ascii="Times New Roman" w:hAnsi="Times New Roman"/>
          <w:bCs/>
          <w:sz w:val="24"/>
          <w:szCs w:val="24"/>
          <w:shd w:val="clear" w:color="auto" w:fill="FFFFFF"/>
        </w:rPr>
        <w:t>6</w:t>
      </w:r>
      <w:r w:rsidRPr="00670E29">
        <w:rPr>
          <w:rFonts w:ascii="Times New Roman" w:hAnsi="Times New Roman"/>
          <w:sz w:val="24"/>
          <w:szCs w:val="24"/>
        </w:rPr>
        <w:t xml:space="preserve"> от 17.02.2020 г.</w:t>
      </w:r>
    </w:p>
    <w:p w:rsidR="00670E29" w:rsidRPr="00670E29" w:rsidRDefault="00670E29" w:rsidP="00670E29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670E29" w:rsidRDefault="00670E29" w:rsidP="00670E29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203F4F" w:rsidRDefault="00203F4F" w:rsidP="00670E29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203F4F" w:rsidRDefault="00203F4F" w:rsidP="00670E29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670E29" w:rsidRDefault="00670E29" w:rsidP="00670E29">
      <w:pPr>
        <w:pStyle w:val="NoSpacing"/>
        <w:ind w:firstLine="708"/>
        <w:rPr>
          <w:rFonts w:ascii="Times New Roman" w:hAnsi="Times New Roman"/>
          <w:b/>
          <w:sz w:val="24"/>
          <w:szCs w:val="24"/>
        </w:rPr>
      </w:pPr>
      <w:r w:rsidRPr="00670E29">
        <w:rPr>
          <w:rFonts w:ascii="Times New Roman" w:hAnsi="Times New Roman"/>
          <w:b/>
          <w:sz w:val="24"/>
          <w:szCs w:val="24"/>
        </w:rPr>
        <w:t>УВАЖАЕМИ ГОСПОЖИ И ГОСПОДА,</w:t>
      </w:r>
    </w:p>
    <w:p w:rsidR="00203F4F" w:rsidRPr="00670E29" w:rsidRDefault="00203F4F" w:rsidP="00670E29">
      <w:pPr>
        <w:pStyle w:val="NoSpacing"/>
        <w:ind w:firstLine="708"/>
        <w:rPr>
          <w:rFonts w:ascii="Times New Roman" w:hAnsi="Times New Roman"/>
          <w:b/>
          <w:sz w:val="24"/>
          <w:szCs w:val="24"/>
        </w:rPr>
      </w:pPr>
    </w:p>
    <w:p w:rsidR="00670E29" w:rsidRPr="00203F4F" w:rsidRDefault="00670E29" w:rsidP="00203F4F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203F4F">
        <w:rPr>
          <w:rFonts w:ascii="Times New Roman" w:hAnsi="Times New Roman"/>
          <w:sz w:val="24"/>
          <w:szCs w:val="24"/>
        </w:rPr>
        <w:t>На основание чл. 57, ал. 3 от Правилника за прилагане на Закона за обществените поръчки, назначената със Заповед № РД-09-119/17.03.2020 г. на директора на РЗОК –Добрич Комисия обявява, че отварянето и оповестяването на ценовите предложения от офертите на участниците ще се извърши на</w:t>
      </w:r>
      <w:r w:rsidR="00203F4F" w:rsidRPr="00203F4F">
        <w:rPr>
          <w:rFonts w:ascii="Times New Roman" w:hAnsi="Times New Roman"/>
          <w:sz w:val="24"/>
          <w:szCs w:val="24"/>
        </w:rPr>
        <w:t xml:space="preserve"> </w:t>
      </w:r>
      <w:r w:rsidR="00CD0C2A">
        <w:rPr>
          <w:rFonts w:ascii="Times New Roman" w:hAnsi="Times New Roman"/>
          <w:b/>
          <w:sz w:val="24"/>
          <w:szCs w:val="24"/>
        </w:rPr>
        <w:t>0</w:t>
      </w:r>
      <w:r w:rsidR="00CD0C2A">
        <w:rPr>
          <w:rFonts w:ascii="Times New Roman" w:hAnsi="Times New Roman"/>
          <w:b/>
          <w:sz w:val="24"/>
          <w:szCs w:val="24"/>
          <w:lang w:val="en-US"/>
        </w:rPr>
        <w:t>6</w:t>
      </w:r>
      <w:r w:rsidR="00203F4F" w:rsidRPr="00203F4F">
        <w:rPr>
          <w:rFonts w:ascii="Times New Roman" w:hAnsi="Times New Roman"/>
          <w:b/>
          <w:sz w:val="24"/>
          <w:szCs w:val="24"/>
        </w:rPr>
        <w:t>.04.2020 г. от 11:0</w:t>
      </w:r>
      <w:r w:rsidRPr="00203F4F">
        <w:rPr>
          <w:rFonts w:ascii="Times New Roman" w:hAnsi="Times New Roman"/>
          <w:b/>
          <w:sz w:val="24"/>
          <w:szCs w:val="24"/>
        </w:rPr>
        <w:t>0 часа</w:t>
      </w:r>
      <w:r w:rsidR="00203F4F" w:rsidRPr="00203F4F">
        <w:rPr>
          <w:rFonts w:ascii="Times New Roman" w:hAnsi="Times New Roman"/>
          <w:sz w:val="24"/>
          <w:szCs w:val="24"/>
        </w:rPr>
        <w:t xml:space="preserve"> в сградата на РЗОК – </w:t>
      </w:r>
      <w:r w:rsidR="00AD7319">
        <w:rPr>
          <w:rFonts w:ascii="Times New Roman" w:hAnsi="Times New Roman"/>
          <w:sz w:val="24"/>
          <w:szCs w:val="24"/>
        </w:rPr>
        <w:t>Добрич</w:t>
      </w:r>
      <w:r w:rsidR="00D01BB8">
        <w:rPr>
          <w:rFonts w:ascii="Times New Roman" w:hAnsi="Times New Roman"/>
          <w:sz w:val="24"/>
          <w:szCs w:val="24"/>
        </w:rPr>
        <w:t>,</w:t>
      </w:r>
      <w:r w:rsidR="00AD7319">
        <w:rPr>
          <w:rFonts w:ascii="Times New Roman" w:hAnsi="Times New Roman"/>
          <w:sz w:val="24"/>
          <w:szCs w:val="24"/>
        </w:rPr>
        <w:t xml:space="preserve"> находяща се на </w:t>
      </w:r>
      <w:r w:rsidR="00AD7319">
        <w:rPr>
          <w:rFonts w:ascii="Times New Roman" w:hAnsi="Times New Roman"/>
          <w:sz w:val="24"/>
          <w:szCs w:val="24"/>
          <w:lang w:val="en-US"/>
        </w:rPr>
        <w:t xml:space="preserve">IV </w:t>
      </w:r>
      <w:r w:rsidR="00AD7319">
        <w:rPr>
          <w:rFonts w:ascii="Times New Roman" w:hAnsi="Times New Roman"/>
          <w:sz w:val="24"/>
          <w:szCs w:val="24"/>
        </w:rPr>
        <w:t>етаж,</w:t>
      </w:r>
      <w:r w:rsidR="00D01BB8">
        <w:rPr>
          <w:rFonts w:ascii="Times New Roman" w:hAnsi="Times New Roman"/>
          <w:sz w:val="24"/>
          <w:szCs w:val="24"/>
        </w:rPr>
        <w:t xml:space="preserve"> с</w:t>
      </w:r>
      <w:r w:rsidR="00FE13AF">
        <w:rPr>
          <w:rFonts w:ascii="Times New Roman" w:hAnsi="Times New Roman"/>
          <w:sz w:val="24"/>
          <w:szCs w:val="24"/>
        </w:rPr>
        <w:t xml:space="preserve"> </w:t>
      </w:r>
      <w:r w:rsidR="00203F4F" w:rsidRPr="00203F4F">
        <w:rPr>
          <w:rFonts w:ascii="Times New Roman" w:hAnsi="Times New Roman"/>
          <w:sz w:val="24"/>
          <w:szCs w:val="24"/>
        </w:rPr>
        <w:t>адрес: гр. Добрич, ул. „Независимост“</w:t>
      </w:r>
      <w:r w:rsidR="00AD7319">
        <w:rPr>
          <w:rFonts w:ascii="Times New Roman" w:hAnsi="Times New Roman"/>
          <w:sz w:val="24"/>
          <w:szCs w:val="24"/>
        </w:rPr>
        <w:t xml:space="preserve"> № 5. </w:t>
      </w:r>
    </w:p>
    <w:p w:rsidR="00382E1D" w:rsidRDefault="00382E1D" w:rsidP="00C91CEC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203F4F" w:rsidRDefault="00203F4F" w:rsidP="00C91CEC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203F4F" w:rsidRDefault="00203F4F" w:rsidP="00C91CEC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203F4F" w:rsidRPr="009B7859" w:rsidRDefault="00203F4F" w:rsidP="00C91CEC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203F4F" w:rsidRPr="00203F4F" w:rsidRDefault="00203F4F" w:rsidP="00C91CEC">
      <w:pPr>
        <w:pStyle w:val="NoSpacing"/>
        <w:rPr>
          <w:rFonts w:ascii="Times New Roman" w:hAnsi="Times New Roman"/>
          <w:sz w:val="24"/>
          <w:szCs w:val="24"/>
        </w:rPr>
      </w:pPr>
      <w:r w:rsidRPr="00203F4F">
        <w:rPr>
          <w:rFonts w:ascii="Times New Roman" w:hAnsi="Times New Roman"/>
          <w:sz w:val="24"/>
          <w:szCs w:val="24"/>
        </w:rPr>
        <w:t>Председат</w:t>
      </w:r>
      <w:r>
        <w:rPr>
          <w:rFonts w:ascii="Times New Roman" w:hAnsi="Times New Roman"/>
          <w:sz w:val="24"/>
          <w:szCs w:val="24"/>
        </w:rPr>
        <w:t xml:space="preserve">ел на Комисията </w:t>
      </w:r>
    </w:p>
    <w:p w:rsidR="00203F4F" w:rsidRPr="00203F4F" w:rsidRDefault="00203F4F" w:rsidP="00C91CEC">
      <w:pPr>
        <w:pStyle w:val="NoSpacing"/>
        <w:rPr>
          <w:rFonts w:ascii="Times New Roman" w:hAnsi="Times New Roman"/>
          <w:sz w:val="24"/>
          <w:szCs w:val="24"/>
        </w:rPr>
      </w:pPr>
      <w:r w:rsidRPr="00203F4F">
        <w:rPr>
          <w:rFonts w:ascii="Times New Roman" w:hAnsi="Times New Roman"/>
          <w:sz w:val="24"/>
          <w:szCs w:val="24"/>
        </w:rPr>
        <w:t xml:space="preserve">за разглеждане, оценка и класиране на участниците </w:t>
      </w:r>
    </w:p>
    <w:p w:rsidR="00C91CEC" w:rsidRPr="00382E1D" w:rsidRDefault="00203F4F" w:rsidP="00382E1D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(подпис)</w:t>
      </w:r>
    </w:p>
    <w:sectPr w:rsidR="00C91CEC" w:rsidRPr="00382E1D" w:rsidSect="00DE4357">
      <w:headerReference w:type="first" r:id="rId7"/>
      <w:pgSz w:w="11906" w:h="16838" w:code="9"/>
      <w:pgMar w:top="567" w:right="567" w:bottom="567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73A" w:rsidRDefault="006E473A">
      <w:r>
        <w:separator/>
      </w:r>
    </w:p>
  </w:endnote>
  <w:endnote w:type="continuationSeparator" w:id="0">
    <w:p w:rsidR="006E473A" w:rsidRDefault="006E4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4U">
    <w:charset w:val="CC"/>
    <w:family w:val="decorative"/>
    <w:pitch w:val="variable"/>
    <w:sig w:usb0="00000207" w:usb1="00000000" w:usb2="00000000" w:usb3="00000000" w:csb0="0000000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73A" w:rsidRDefault="006E473A">
      <w:r>
        <w:separator/>
      </w:r>
    </w:p>
  </w:footnote>
  <w:footnote w:type="continuationSeparator" w:id="0">
    <w:p w:rsidR="006E473A" w:rsidRDefault="006E47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357" w:rsidRPr="00DE4357" w:rsidRDefault="00C91CEC">
    <w:pPr>
      <w:pStyle w:val="Header"/>
      <w:rPr>
        <w:sz w:val="40"/>
        <w:szCs w:val="40"/>
        <w:lang w:val="en-US"/>
      </w:rPr>
    </w:pPr>
    <w:r>
      <w:rPr>
        <w:noProof/>
        <w:sz w:val="40"/>
        <w:szCs w:val="40"/>
      </w:rPr>
      <mc:AlternateContent>
        <mc:Choice Requires="wpg">
          <w:drawing>
            <wp:anchor distT="0" distB="0" distL="114300" distR="114300" simplePos="0" relativeHeight="251657728" behindDoc="1" locked="1" layoutInCell="1" allowOverlap="0">
              <wp:simplePos x="0" y="0"/>
              <wp:positionH relativeFrom="column">
                <wp:posOffset>0</wp:posOffset>
              </wp:positionH>
              <wp:positionV relativeFrom="line">
                <wp:posOffset>0</wp:posOffset>
              </wp:positionV>
              <wp:extent cx="6291580" cy="624840"/>
              <wp:effectExtent l="19050" t="0" r="13970" b="22860"/>
              <wp:wrapNone/>
              <wp:docPr id="1" name="Group 1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291580" cy="624840"/>
                        <a:chOff x="1418" y="7216"/>
                        <a:chExt cx="9908" cy="984"/>
                      </a:xfrm>
                    </wpg:grpSpPr>
                    <wps:wsp>
                      <wps:cNvPr id="2" name="Text Box 18"/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1629" y="7228"/>
                          <a:ext cx="908" cy="9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4357" w:rsidRPr="00D64A5C" w:rsidRDefault="00C91CEC" w:rsidP="00DE435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71500" cy="571500"/>
                                  <wp:effectExtent l="0" t="0" r="0" b="0"/>
                                  <wp:docPr id="5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3568" r="1356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1500" cy="571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3" name="Text Box 19"/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2517" y="7216"/>
                          <a:ext cx="8809" cy="8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4357" w:rsidRDefault="00DE4357" w:rsidP="00DE4357">
                            <w:pPr>
                              <w:pStyle w:val="Title"/>
                              <w:rPr>
                                <w:caps/>
                                <w:w w:val="110"/>
                                <w:szCs w:val="36"/>
                              </w:rPr>
                            </w:pPr>
                            <w:r w:rsidRPr="009F6A0E">
                              <w:rPr>
                                <w:caps/>
                                <w:w w:val="110"/>
                                <w:szCs w:val="36"/>
                              </w:rPr>
                              <w:t>РАЙОННА ЗДРАВНООСИГУРИТЕЛНА КАСА</w:t>
                            </w:r>
                          </w:p>
                          <w:p w:rsidR="00DE4357" w:rsidRPr="00810FAA" w:rsidRDefault="00DE4357" w:rsidP="00DE4357">
                            <w:pPr>
                              <w:spacing w:line="240" w:lineRule="atLeast"/>
                              <w:jc w:val="center"/>
                              <w:rPr>
                                <w:rFonts w:ascii="Arial" w:hAnsi="Arial" w:cs="Arial"/>
                                <w:w w:val="145"/>
                                <w:sz w:val="18"/>
                                <w:szCs w:val="18"/>
                              </w:rPr>
                            </w:pPr>
                            <w:r w:rsidRPr="00342897">
                              <w:rPr>
                                <w:rFonts w:ascii="Arial" w:hAnsi="Arial" w:cs="Arial"/>
                                <w:w w:val="145"/>
                                <w:sz w:val="18"/>
                                <w:szCs w:val="18"/>
                              </w:rPr>
                              <w:t>9300 гр. Добрич; ул. “Независимост” №5, ет. 4</w:t>
                            </w:r>
                            <w:r>
                              <w:rPr>
                                <w:rFonts w:ascii="Arial" w:hAnsi="Arial" w:cs="Arial"/>
                                <w:w w:val="145"/>
                                <w:sz w:val="18"/>
                                <w:szCs w:val="18"/>
                              </w:rPr>
                              <w:t>; п.к. 436</w:t>
                            </w:r>
                          </w:p>
                          <w:p w:rsidR="00DE4357" w:rsidRPr="00342897" w:rsidRDefault="00DE4357" w:rsidP="00DE4357">
                            <w:pPr>
                              <w:spacing w:line="240" w:lineRule="atLeast"/>
                              <w:jc w:val="center"/>
                              <w:rPr>
                                <w:rFonts w:ascii="Arial" w:hAnsi="Arial" w:cs="Arial"/>
                                <w:w w:val="145"/>
                                <w:sz w:val="18"/>
                                <w:szCs w:val="18"/>
                              </w:rPr>
                            </w:pPr>
                            <w:r w:rsidRPr="00342897">
                              <w:rPr>
                                <w:rFonts w:ascii="Arial" w:hAnsi="Arial" w:cs="Arial"/>
                                <w:w w:val="145"/>
                                <w:sz w:val="18"/>
                                <w:szCs w:val="18"/>
                              </w:rPr>
                              <w:t>тел: 058/6</w:t>
                            </w:r>
                            <w:r>
                              <w:rPr>
                                <w:rFonts w:ascii="Arial" w:hAnsi="Arial" w:cs="Arial"/>
                                <w:w w:val="145"/>
                                <w:sz w:val="18"/>
                                <w:szCs w:val="18"/>
                              </w:rPr>
                              <w:t>54</w:t>
                            </w:r>
                            <w:r w:rsidRPr="00342897">
                              <w:rPr>
                                <w:rFonts w:ascii="Arial" w:hAnsi="Arial" w:cs="Arial"/>
                                <w:w w:val="145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w w:val="145"/>
                                <w:sz w:val="18"/>
                                <w:szCs w:val="18"/>
                              </w:rPr>
                              <w:t>500</w:t>
                            </w:r>
                            <w:r w:rsidRPr="00342897">
                              <w:rPr>
                                <w:rFonts w:ascii="Arial" w:hAnsi="Arial" w:cs="Arial"/>
                                <w:w w:val="145"/>
                                <w:sz w:val="18"/>
                                <w:szCs w:val="18"/>
                              </w:rPr>
                              <w:t>; факс: 058/</w:t>
                            </w:r>
                            <w:r>
                              <w:rPr>
                                <w:rFonts w:ascii="Arial" w:hAnsi="Arial" w:cs="Arial"/>
                                <w:w w:val="145"/>
                                <w:sz w:val="18"/>
                                <w:szCs w:val="18"/>
                              </w:rPr>
                              <w:t>654</w:t>
                            </w:r>
                            <w:r w:rsidRPr="00342897">
                              <w:rPr>
                                <w:rFonts w:ascii="Arial" w:hAnsi="Arial" w:cs="Arial"/>
                                <w:w w:val="145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w w:val="145"/>
                                <w:sz w:val="18"/>
                                <w:szCs w:val="18"/>
                              </w:rPr>
                              <w:t>55</w:t>
                            </w:r>
                            <w:r w:rsidRPr="00342897">
                              <w:rPr>
                                <w:rFonts w:ascii="Arial" w:hAnsi="Arial" w:cs="Arial"/>
                                <w:w w:val="145"/>
                                <w:sz w:val="18"/>
                                <w:szCs w:val="18"/>
                              </w:rPr>
                              <w:t>5; e-</w:t>
                            </w:r>
                            <w:proofErr w:type="spellStart"/>
                            <w:r w:rsidRPr="00342897">
                              <w:rPr>
                                <w:rFonts w:ascii="Arial" w:hAnsi="Arial" w:cs="Arial"/>
                                <w:w w:val="145"/>
                                <w:sz w:val="18"/>
                                <w:szCs w:val="18"/>
                              </w:rPr>
                              <w:t>mail</w:t>
                            </w:r>
                            <w:proofErr w:type="spellEnd"/>
                            <w:r w:rsidRPr="00342897">
                              <w:rPr>
                                <w:rFonts w:ascii="Arial" w:hAnsi="Arial" w:cs="Arial"/>
                                <w:w w:val="145"/>
                                <w:sz w:val="18"/>
                                <w:szCs w:val="18"/>
                              </w:rPr>
                              <w:t xml:space="preserve">: </w:t>
                            </w:r>
                            <w:proofErr w:type="spellStart"/>
                            <w:r w:rsidRPr="00342897">
                              <w:rPr>
                                <w:rFonts w:ascii="Arial" w:hAnsi="Arial" w:cs="Arial"/>
                                <w:w w:val="145"/>
                                <w:sz w:val="18"/>
                                <w:szCs w:val="18"/>
                              </w:rPr>
                              <w:t>dobrich</w:t>
                            </w:r>
                            <w:proofErr w:type="spellEnd"/>
                            <w:r w:rsidRPr="00342897">
                              <w:rPr>
                                <w:rFonts w:ascii="Arial" w:hAnsi="Arial" w:cs="Arial"/>
                                <w:w w:val="145"/>
                                <w:sz w:val="18"/>
                                <w:szCs w:val="18"/>
                              </w:rPr>
                              <w:t>@</w:t>
                            </w:r>
                            <w:proofErr w:type="spellStart"/>
                            <w:r w:rsidR="00D66E68">
                              <w:rPr>
                                <w:rFonts w:ascii="Arial" w:hAnsi="Arial" w:cs="Arial"/>
                                <w:w w:val="145"/>
                                <w:sz w:val="18"/>
                                <w:szCs w:val="18"/>
                                <w:lang w:val="en-US"/>
                              </w:rPr>
                              <w:t>dob</w:t>
                            </w:r>
                            <w:proofErr w:type="spellEnd"/>
                            <w:r w:rsidR="00D66E68">
                              <w:rPr>
                                <w:rFonts w:ascii="Arial" w:hAnsi="Arial" w:cs="Arial"/>
                                <w:w w:val="145"/>
                                <w:sz w:val="18"/>
                                <w:szCs w:val="18"/>
                                <w:lang w:val="en-US"/>
                              </w:rPr>
                              <w:t>.</w:t>
                            </w:r>
                            <w:r w:rsidRPr="00342897">
                              <w:rPr>
                                <w:rFonts w:ascii="Arial" w:hAnsi="Arial" w:cs="Arial"/>
                                <w:w w:val="145"/>
                                <w:sz w:val="18"/>
                                <w:szCs w:val="18"/>
                              </w:rPr>
                              <w:t>nhif.bg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  <wps:wsp>
                      <wps:cNvPr id="4" name="Line 20"/>
                      <wps:cNvCnPr/>
                      <wps:spPr bwMode="auto">
                        <a:xfrm>
                          <a:off x="1418" y="8200"/>
                          <a:ext cx="9900" cy="0"/>
                        </a:xfrm>
                        <a:prstGeom prst="line">
                          <a:avLst/>
                        </a:prstGeom>
                        <a:noFill/>
                        <a:ln w="3810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7" o:spid="_x0000_s1026" style="position:absolute;margin-left:0;margin-top:0;width:495.4pt;height:49.2pt;z-index:-251658752;mso-position-vertical-relative:line" coordorigin="1418,7216" coordsize="9908,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" o:allowoverlap="f">
              <o:lock v:ext="edit" aspectratio="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7" type="#_x0000_t202" style="position:absolute;left:1629;top:7228;width:908;height:90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" stroked="f">
                <o:lock v:ext="edit" aspectratio="t"/>
                <v:textbox style="mso-fit-shape-to-text:t" inset="0,0,0,0">
                  <w:txbxContent>
                    <w:p w:rsidR="00DE4357" w:rsidRPr="00D64A5C" w:rsidRDefault="00C91CEC" w:rsidP="00DE435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71500" cy="571500"/>
                            <wp:effectExtent l="0" t="0" r="0" b="0"/>
                            <wp:docPr id="5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3568" r="1356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1500" cy="571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shape id="Text Box 19" o:spid="_x0000_s1028" type="#_x0000_t202" style="position:absolute;left:2517;top:7216;width:8809;height:8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" stroked="f">
                <o:lock v:ext="edit" aspectratio="t"/>
                <v:textbox style="mso-fit-shape-to-text:t" inset="0,0,0,0">
                  <w:txbxContent>
                    <w:p w:rsidR="00DE4357" w:rsidRDefault="00DE4357" w:rsidP="00DE4357">
                      <w:pPr>
                        <w:pStyle w:val="Title"/>
                        <w:rPr>
                          <w:caps/>
                          <w:w w:val="110"/>
                          <w:szCs w:val="36"/>
                        </w:rPr>
                      </w:pPr>
                      <w:r w:rsidRPr="009F6A0E">
                        <w:rPr>
                          <w:caps/>
                          <w:w w:val="110"/>
                          <w:szCs w:val="36"/>
                        </w:rPr>
                        <w:t>РАЙОННА ЗДРАВНООСИГУРИТЕЛНА КАСА</w:t>
                      </w:r>
                    </w:p>
                    <w:p w:rsidR="00DE4357" w:rsidRPr="00810FAA" w:rsidRDefault="00DE4357" w:rsidP="00DE4357">
                      <w:pPr>
                        <w:spacing w:line="240" w:lineRule="atLeast"/>
                        <w:jc w:val="center"/>
                        <w:rPr>
                          <w:rFonts w:ascii="Arial" w:hAnsi="Arial" w:cs="Arial"/>
                          <w:w w:val="145"/>
                          <w:sz w:val="18"/>
                          <w:szCs w:val="18"/>
                        </w:rPr>
                      </w:pPr>
                      <w:r w:rsidRPr="00342897">
                        <w:rPr>
                          <w:rFonts w:ascii="Arial" w:hAnsi="Arial" w:cs="Arial"/>
                          <w:w w:val="145"/>
                          <w:sz w:val="18"/>
                          <w:szCs w:val="18"/>
                        </w:rPr>
                        <w:t>9300 гр. Добрич; ул. “Независимост” №5, ет. 4</w:t>
                      </w:r>
                      <w:r>
                        <w:rPr>
                          <w:rFonts w:ascii="Arial" w:hAnsi="Arial" w:cs="Arial"/>
                          <w:w w:val="145"/>
                          <w:sz w:val="18"/>
                          <w:szCs w:val="18"/>
                        </w:rPr>
                        <w:t>; п.к. 436</w:t>
                      </w:r>
                    </w:p>
                    <w:p w:rsidR="00DE4357" w:rsidRPr="00342897" w:rsidRDefault="00DE4357" w:rsidP="00DE4357">
                      <w:pPr>
                        <w:spacing w:line="240" w:lineRule="atLeast"/>
                        <w:jc w:val="center"/>
                        <w:rPr>
                          <w:rFonts w:ascii="Arial" w:hAnsi="Arial" w:cs="Arial"/>
                          <w:w w:val="145"/>
                          <w:sz w:val="18"/>
                          <w:szCs w:val="18"/>
                        </w:rPr>
                      </w:pPr>
                      <w:r w:rsidRPr="00342897">
                        <w:rPr>
                          <w:rFonts w:ascii="Arial" w:hAnsi="Arial" w:cs="Arial"/>
                          <w:w w:val="145"/>
                          <w:sz w:val="18"/>
                          <w:szCs w:val="18"/>
                        </w:rPr>
                        <w:t>тел: 058/6</w:t>
                      </w:r>
                      <w:r>
                        <w:rPr>
                          <w:rFonts w:ascii="Arial" w:hAnsi="Arial" w:cs="Arial"/>
                          <w:w w:val="145"/>
                          <w:sz w:val="18"/>
                          <w:szCs w:val="18"/>
                        </w:rPr>
                        <w:t>54</w:t>
                      </w:r>
                      <w:r w:rsidRPr="00342897">
                        <w:rPr>
                          <w:rFonts w:ascii="Arial" w:hAnsi="Arial" w:cs="Arial"/>
                          <w:w w:val="145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Arial" w:hAnsi="Arial" w:cs="Arial"/>
                          <w:w w:val="145"/>
                          <w:sz w:val="18"/>
                          <w:szCs w:val="18"/>
                        </w:rPr>
                        <w:t>500</w:t>
                      </w:r>
                      <w:r w:rsidRPr="00342897">
                        <w:rPr>
                          <w:rFonts w:ascii="Arial" w:hAnsi="Arial" w:cs="Arial"/>
                          <w:w w:val="145"/>
                          <w:sz w:val="18"/>
                          <w:szCs w:val="18"/>
                        </w:rPr>
                        <w:t>; факс: 058/</w:t>
                      </w:r>
                      <w:r>
                        <w:rPr>
                          <w:rFonts w:ascii="Arial" w:hAnsi="Arial" w:cs="Arial"/>
                          <w:w w:val="145"/>
                          <w:sz w:val="18"/>
                          <w:szCs w:val="18"/>
                        </w:rPr>
                        <w:t>654</w:t>
                      </w:r>
                      <w:r w:rsidRPr="00342897">
                        <w:rPr>
                          <w:rFonts w:ascii="Arial" w:hAnsi="Arial" w:cs="Arial"/>
                          <w:w w:val="145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Arial" w:hAnsi="Arial" w:cs="Arial"/>
                          <w:w w:val="145"/>
                          <w:sz w:val="18"/>
                          <w:szCs w:val="18"/>
                        </w:rPr>
                        <w:t>55</w:t>
                      </w:r>
                      <w:r w:rsidRPr="00342897">
                        <w:rPr>
                          <w:rFonts w:ascii="Arial" w:hAnsi="Arial" w:cs="Arial"/>
                          <w:w w:val="145"/>
                          <w:sz w:val="18"/>
                          <w:szCs w:val="18"/>
                        </w:rPr>
                        <w:t>5; e-</w:t>
                      </w:r>
                      <w:proofErr w:type="spellStart"/>
                      <w:r w:rsidRPr="00342897">
                        <w:rPr>
                          <w:rFonts w:ascii="Arial" w:hAnsi="Arial" w:cs="Arial"/>
                          <w:w w:val="145"/>
                          <w:sz w:val="18"/>
                          <w:szCs w:val="18"/>
                        </w:rPr>
                        <w:t>mail</w:t>
                      </w:r>
                      <w:proofErr w:type="spellEnd"/>
                      <w:r w:rsidRPr="00342897">
                        <w:rPr>
                          <w:rFonts w:ascii="Arial" w:hAnsi="Arial" w:cs="Arial"/>
                          <w:w w:val="145"/>
                          <w:sz w:val="18"/>
                          <w:szCs w:val="18"/>
                        </w:rPr>
                        <w:t xml:space="preserve">: </w:t>
                      </w:r>
                      <w:proofErr w:type="spellStart"/>
                      <w:r w:rsidRPr="00342897">
                        <w:rPr>
                          <w:rFonts w:ascii="Arial" w:hAnsi="Arial" w:cs="Arial"/>
                          <w:w w:val="145"/>
                          <w:sz w:val="18"/>
                          <w:szCs w:val="18"/>
                        </w:rPr>
                        <w:t>dobrich</w:t>
                      </w:r>
                      <w:proofErr w:type="spellEnd"/>
                      <w:r w:rsidRPr="00342897">
                        <w:rPr>
                          <w:rFonts w:ascii="Arial" w:hAnsi="Arial" w:cs="Arial"/>
                          <w:w w:val="145"/>
                          <w:sz w:val="18"/>
                          <w:szCs w:val="18"/>
                        </w:rPr>
                        <w:t>@</w:t>
                      </w:r>
                      <w:proofErr w:type="spellStart"/>
                      <w:r w:rsidR="00D66E68">
                        <w:rPr>
                          <w:rFonts w:ascii="Arial" w:hAnsi="Arial" w:cs="Arial"/>
                          <w:w w:val="145"/>
                          <w:sz w:val="18"/>
                          <w:szCs w:val="18"/>
                          <w:lang w:val="en-US"/>
                        </w:rPr>
                        <w:t>dob</w:t>
                      </w:r>
                      <w:proofErr w:type="spellEnd"/>
                      <w:r w:rsidR="00D66E68">
                        <w:rPr>
                          <w:rFonts w:ascii="Arial" w:hAnsi="Arial" w:cs="Arial"/>
                          <w:w w:val="145"/>
                          <w:sz w:val="18"/>
                          <w:szCs w:val="18"/>
                          <w:lang w:val="en-US"/>
                        </w:rPr>
                        <w:t>.</w:t>
                      </w:r>
                      <w:r w:rsidRPr="00342897">
                        <w:rPr>
                          <w:rFonts w:ascii="Arial" w:hAnsi="Arial" w:cs="Arial"/>
                          <w:w w:val="145"/>
                          <w:sz w:val="18"/>
                          <w:szCs w:val="18"/>
                        </w:rPr>
                        <w:t>nhif.bg</w:t>
                      </w:r>
                    </w:p>
                  </w:txbxContent>
                </v:textbox>
              </v:shape>
              <v:line id="Line 20" o:spid="_x0000_s1029" style="position:absolute;visibility:visible;mso-wrap-style:square" from="1418,8200" to="11318,8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" strokeweight="3pt">
                <v:stroke linestyle="thickThin"/>
              </v:line>
              <w10:wrap anchory="line"/>
              <w10:anchorlock/>
            </v:group>
          </w:pict>
        </mc:Fallback>
      </mc:AlternateContent>
    </w:r>
  </w:p>
  <w:p w:rsidR="00DE4357" w:rsidRPr="00DE4357" w:rsidRDefault="00DE4357">
    <w:pPr>
      <w:pStyle w:val="Header"/>
      <w:rPr>
        <w:sz w:val="40"/>
        <w:szCs w:val="4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96B4D"/>
    <w:multiLevelType w:val="hybridMultilevel"/>
    <w:tmpl w:val="68CCDE8E"/>
    <w:lvl w:ilvl="0" w:tplc="603AF366">
      <w:start w:val="1"/>
      <w:numFmt w:val="bullet"/>
      <w:lvlText w:val=""/>
      <w:lvlJc w:val="left"/>
      <w:pPr>
        <w:tabs>
          <w:tab w:val="num" w:pos="1332"/>
        </w:tabs>
        <w:ind w:left="1332" w:hanging="338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24840A2"/>
    <w:multiLevelType w:val="hybridMultilevel"/>
    <w:tmpl w:val="688AEB7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90A6CC7"/>
    <w:multiLevelType w:val="hybridMultilevel"/>
    <w:tmpl w:val="D180A1EA"/>
    <w:lvl w:ilvl="0" w:tplc="0402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1A690F"/>
    <w:multiLevelType w:val="hybridMultilevel"/>
    <w:tmpl w:val="688AEB7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C5766C6"/>
    <w:multiLevelType w:val="hybridMultilevel"/>
    <w:tmpl w:val="9EEE89A6"/>
    <w:lvl w:ilvl="0" w:tplc="0402000F">
      <w:start w:val="1"/>
      <w:numFmt w:val="decimal"/>
      <w:lvlText w:val="%1."/>
      <w:lvlJc w:val="left"/>
      <w:pPr>
        <w:tabs>
          <w:tab w:val="num" w:pos="1354"/>
        </w:tabs>
        <w:ind w:left="1354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074"/>
        </w:tabs>
        <w:ind w:left="2074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94"/>
        </w:tabs>
        <w:ind w:left="2794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14"/>
        </w:tabs>
        <w:ind w:left="3514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234"/>
        </w:tabs>
        <w:ind w:left="4234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954"/>
        </w:tabs>
        <w:ind w:left="4954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674"/>
        </w:tabs>
        <w:ind w:left="5674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94"/>
        </w:tabs>
        <w:ind w:left="6394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14"/>
        </w:tabs>
        <w:ind w:left="7114" w:hanging="180"/>
      </w:pPr>
    </w:lvl>
  </w:abstractNum>
  <w:abstractNum w:abstractNumId="5" w15:restartNumberingAfterBreak="0">
    <w:nsid w:val="683170A7"/>
    <w:multiLevelType w:val="hybridMultilevel"/>
    <w:tmpl w:val="688AEB7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940192F"/>
    <w:multiLevelType w:val="hybridMultilevel"/>
    <w:tmpl w:val="D17C3886"/>
    <w:lvl w:ilvl="0" w:tplc="F4E0FDF8">
      <w:start w:val="3"/>
      <w:numFmt w:val="bullet"/>
      <w:lvlText w:val="-"/>
      <w:lvlJc w:val="left"/>
      <w:pPr>
        <w:tabs>
          <w:tab w:val="num" w:pos="1068"/>
        </w:tabs>
        <w:ind w:left="0" w:firstLine="708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BF7ECB"/>
    <w:multiLevelType w:val="hybridMultilevel"/>
    <w:tmpl w:val="F2DA3092"/>
    <w:lvl w:ilvl="0" w:tplc="6B180DD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7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 fillcolor="white" stroke="f">
      <v:fill color="white"/>
      <v:stroke on="f"/>
      <v:textbox style="mso-fit-shape-to-text:t"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B96"/>
    <w:rsid w:val="00006664"/>
    <w:rsid w:val="00034959"/>
    <w:rsid w:val="00052805"/>
    <w:rsid w:val="000673FB"/>
    <w:rsid w:val="00162B39"/>
    <w:rsid w:val="002025FF"/>
    <w:rsid w:val="00203F4F"/>
    <w:rsid w:val="00216E9E"/>
    <w:rsid w:val="00260986"/>
    <w:rsid w:val="002F42B1"/>
    <w:rsid w:val="002F6309"/>
    <w:rsid w:val="00382E1D"/>
    <w:rsid w:val="0038642A"/>
    <w:rsid w:val="0039653E"/>
    <w:rsid w:val="003B46FA"/>
    <w:rsid w:val="003B6DC6"/>
    <w:rsid w:val="0044174A"/>
    <w:rsid w:val="00471D56"/>
    <w:rsid w:val="00475D81"/>
    <w:rsid w:val="00520C83"/>
    <w:rsid w:val="00556078"/>
    <w:rsid w:val="0057579B"/>
    <w:rsid w:val="00597EC8"/>
    <w:rsid w:val="005A7A56"/>
    <w:rsid w:val="005B7F41"/>
    <w:rsid w:val="005E5BE8"/>
    <w:rsid w:val="0061171C"/>
    <w:rsid w:val="00623C0E"/>
    <w:rsid w:val="00630470"/>
    <w:rsid w:val="00646E82"/>
    <w:rsid w:val="0065375E"/>
    <w:rsid w:val="00670805"/>
    <w:rsid w:val="00670E29"/>
    <w:rsid w:val="00683B0C"/>
    <w:rsid w:val="006E473A"/>
    <w:rsid w:val="006F5059"/>
    <w:rsid w:val="007216AB"/>
    <w:rsid w:val="00723019"/>
    <w:rsid w:val="0073538D"/>
    <w:rsid w:val="00765B36"/>
    <w:rsid w:val="007C7C8F"/>
    <w:rsid w:val="007E312E"/>
    <w:rsid w:val="00800A3C"/>
    <w:rsid w:val="008016A0"/>
    <w:rsid w:val="00801BCE"/>
    <w:rsid w:val="00855A9F"/>
    <w:rsid w:val="0086214C"/>
    <w:rsid w:val="008A4124"/>
    <w:rsid w:val="00966190"/>
    <w:rsid w:val="009A1ABC"/>
    <w:rsid w:val="009B2E8F"/>
    <w:rsid w:val="009D1828"/>
    <w:rsid w:val="00A5115B"/>
    <w:rsid w:val="00A71B51"/>
    <w:rsid w:val="00A94088"/>
    <w:rsid w:val="00AD7319"/>
    <w:rsid w:val="00B125F9"/>
    <w:rsid w:val="00BA10E2"/>
    <w:rsid w:val="00BC5333"/>
    <w:rsid w:val="00BD3A50"/>
    <w:rsid w:val="00BF4548"/>
    <w:rsid w:val="00C0232D"/>
    <w:rsid w:val="00C4514A"/>
    <w:rsid w:val="00C56A52"/>
    <w:rsid w:val="00C91CEC"/>
    <w:rsid w:val="00CA3192"/>
    <w:rsid w:val="00CD0C2A"/>
    <w:rsid w:val="00CF3D56"/>
    <w:rsid w:val="00D01BB8"/>
    <w:rsid w:val="00D0315B"/>
    <w:rsid w:val="00D16F9C"/>
    <w:rsid w:val="00D452A6"/>
    <w:rsid w:val="00D51269"/>
    <w:rsid w:val="00D5346A"/>
    <w:rsid w:val="00D66E68"/>
    <w:rsid w:val="00DA38CA"/>
    <w:rsid w:val="00DA7B70"/>
    <w:rsid w:val="00DC0E4F"/>
    <w:rsid w:val="00DD3266"/>
    <w:rsid w:val="00DE4357"/>
    <w:rsid w:val="00E12E77"/>
    <w:rsid w:val="00E256EC"/>
    <w:rsid w:val="00E6645F"/>
    <w:rsid w:val="00EE1C6A"/>
    <w:rsid w:val="00EE2B96"/>
    <w:rsid w:val="00EF5FB8"/>
    <w:rsid w:val="00F2435F"/>
    <w:rsid w:val="00F80E7C"/>
    <w:rsid w:val="00FE13AF"/>
    <w:rsid w:val="00FE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="f">
      <v:fill color="white"/>
      <v:stroke on="f"/>
      <v:textbox style="mso-fit-shape-to-text:t" inset="0,0,0,0"/>
    </o:shapedefaults>
    <o:shapelayout v:ext="edit">
      <o:idmap v:ext="edit" data="1"/>
    </o:shapelayout>
  </w:shapeDefaults>
  <w:decimalSymbol w:val="."/>
  <w:listSeparator w:val=";"/>
  <w15:docId w15:val="{4F809CD5-A33F-41A8-A221-2048F85D8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5BE8"/>
    <w:pPr>
      <w:widowControl w:val="0"/>
      <w:autoSpaceDE w:val="0"/>
      <w:autoSpaceDN w:val="0"/>
      <w:adjustRightInd w:val="0"/>
    </w:pPr>
  </w:style>
  <w:style w:type="paragraph" w:styleId="Heading1">
    <w:name w:val="heading 1"/>
    <w:aliases w:val="Custom_Heading _1"/>
    <w:basedOn w:val="Normal"/>
    <w:next w:val="Normal"/>
    <w:autoRedefine/>
    <w:qFormat/>
    <w:rsid w:val="000673FB"/>
    <w:pPr>
      <w:keepNext/>
      <w:jc w:val="both"/>
      <w:outlineLvl w:val="0"/>
    </w:pPr>
    <w:rPr>
      <w:rFonts w:ascii="Arial Narrow" w:hAnsi="Arial Narrow" w:cs="Arial"/>
      <w:b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D452A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F42B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2F42B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ustomHEADING1">
    <w:name w:val="Custom_HEADING_1"/>
    <w:basedOn w:val="Heading1"/>
    <w:autoRedefine/>
    <w:rsid w:val="0038642A"/>
  </w:style>
  <w:style w:type="paragraph" w:customStyle="1" w:styleId="CustomHEADING2">
    <w:name w:val="Custom_HEADING_2"/>
    <w:basedOn w:val="Heading2"/>
    <w:autoRedefine/>
    <w:rsid w:val="0038642A"/>
    <w:pPr>
      <w:spacing w:before="0" w:after="0"/>
      <w:jc w:val="both"/>
    </w:pPr>
    <w:rPr>
      <w:rFonts w:ascii="Arial Narrow" w:hAnsi="Arial Narrow"/>
      <w:i w:val="0"/>
      <w:sz w:val="20"/>
      <w:szCs w:val="20"/>
    </w:rPr>
  </w:style>
  <w:style w:type="paragraph" w:customStyle="1" w:styleId="CustomHEADING3">
    <w:name w:val="Custom_HEADING_3"/>
    <w:basedOn w:val="Heading3"/>
    <w:autoRedefine/>
    <w:rsid w:val="002F42B1"/>
    <w:pPr>
      <w:spacing w:before="0" w:after="0"/>
      <w:jc w:val="both"/>
    </w:pPr>
    <w:rPr>
      <w:rFonts w:ascii="Arial Narrow" w:hAnsi="Arial Narrow"/>
      <w:sz w:val="24"/>
      <w:szCs w:val="24"/>
    </w:rPr>
  </w:style>
  <w:style w:type="paragraph" w:customStyle="1" w:styleId="CustomHeading30">
    <w:name w:val="Custom_Heading_3"/>
    <w:basedOn w:val="Heading3"/>
    <w:autoRedefine/>
    <w:rsid w:val="002F42B1"/>
    <w:pPr>
      <w:spacing w:before="0" w:after="0"/>
    </w:pPr>
    <w:rPr>
      <w:rFonts w:ascii="Arial Narrow" w:hAnsi="Arial Narrow"/>
      <w:sz w:val="24"/>
      <w:szCs w:val="24"/>
    </w:rPr>
  </w:style>
  <w:style w:type="paragraph" w:customStyle="1" w:styleId="CustomHeading4">
    <w:name w:val="Custom_Heading_4"/>
    <w:basedOn w:val="Heading4"/>
    <w:autoRedefine/>
    <w:rsid w:val="002F42B1"/>
    <w:pPr>
      <w:spacing w:before="0" w:after="0"/>
      <w:jc w:val="both"/>
    </w:pPr>
    <w:rPr>
      <w:rFonts w:ascii="Arial Narrow" w:hAnsi="Arial Narrow" w:cs="A4U"/>
      <w:sz w:val="24"/>
      <w:szCs w:val="24"/>
    </w:rPr>
  </w:style>
  <w:style w:type="paragraph" w:styleId="TOC1">
    <w:name w:val="toc 1"/>
    <w:basedOn w:val="Normal"/>
    <w:next w:val="Normal"/>
    <w:autoRedefine/>
    <w:semiHidden/>
    <w:rsid w:val="0038642A"/>
    <w:rPr>
      <w:rFonts w:ascii="Arial Narrow" w:hAnsi="Arial Narrow"/>
    </w:rPr>
  </w:style>
  <w:style w:type="paragraph" w:styleId="TOC2">
    <w:name w:val="toc 2"/>
    <w:basedOn w:val="Normal"/>
    <w:next w:val="Normal"/>
    <w:autoRedefine/>
    <w:semiHidden/>
    <w:rsid w:val="0038642A"/>
    <w:pPr>
      <w:ind w:left="200"/>
    </w:pPr>
    <w:rPr>
      <w:rFonts w:ascii="Arial Narrow" w:hAnsi="Arial Narrow"/>
    </w:rPr>
  </w:style>
  <w:style w:type="paragraph" w:styleId="TOC3">
    <w:name w:val="toc 3"/>
    <w:basedOn w:val="Normal"/>
    <w:next w:val="Normal"/>
    <w:autoRedefine/>
    <w:semiHidden/>
    <w:rsid w:val="0038642A"/>
    <w:pPr>
      <w:ind w:left="400"/>
    </w:pPr>
    <w:rPr>
      <w:rFonts w:ascii="Arial Narrow" w:hAnsi="Arial Narrow"/>
    </w:rPr>
  </w:style>
  <w:style w:type="paragraph" w:styleId="Header">
    <w:name w:val="header"/>
    <w:basedOn w:val="Normal"/>
    <w:rsid w:val="00683B0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83B0C"/>
    <w:pPr>
      <w:tabs>
        <w:tab w:val="center" w:pos="4536"/>
        <w:tab w:val="right" w:pos="9072"/>
      </w:tabs>
    </w:pPr>
  </w:style>
  <w:style w:type="paragraph" w:styleId="Title">
    <w:name w:val="Title"/>
    <w:basedOn w:val="Normal"/>
    <w:qFormat/>
    <w:rsid w:val="00683B0C"/>
    <w:pPr>
      <w:jc w:val="center"/>
    </w:pPr>
    <w:rPr>
      <w:sz w:val="36"/>
      <w:lang w:eastAsia="en-US"/>
    </w:rPr>
  </w:style>
  <w:style w:type="paragraph" w:styleId="BalloonText">
    <w:name w:val="Balloon Text"/>
    <w:basedOn w:val="Normal"/>
    <w:semiHidden/>
    <w:rsid w:val="0072301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B7F4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597EC8"/>
    <w:pPr>
      <w:widowControl/>
      <w:tabs>
        <w:tab w:val="left" w:pos="709"/>
      </w:tabs>
      <w:autoSpaceDE/>
      <w:autoSpaceDN/>
      <w:adjustRightInd/>
    </w:pPr>
    <w:rPr>
      <w:rFonts w:ascii="Futura Bk" w:hAnsi="Futura Bk"/>
      <w:sz w:val="24"/>
      <w:szCs w:val="24"/>
      <w:lang w:val="pl-PL" w:eastAsia="pl-PL"/>
    </w:rPr>
  </w:style>
  <w:style w:type="paragraph" w:styleId="NoSpacing">
    <w:name w:val="No Spacing"/>
    <w:uiPriority w:val="1"/>
    <w:qFormat/>
    <w:rsid w:val="00C91CEC"/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DefaultParagraphFont"/>
    <w:rsid w:val="00D16F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4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National Health Insurance Fund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zamdirector</dc:creator>
  <cp:lastModifiedBy>Йордан Иванов Алексиев</cp:lastModifiedBy>
  <cp:revision>2</cp:revision>
  <cp:lastPrinted>2017-05-16T11:28:00Z</cp:lastPrinted>
  <dcterms:created xsi:type="dcterms:W3CDTF">2020-04-01T08:03:00Z</dcterms:created>
  <dcterms:modified xsi:type="dcterms:W3CDTF">2020-04-01T08:03:00Z</dcterms:modified>
</cp:coreProperties>
</file>