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B8" w:rsidRDefault="003E79B8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025E1D" w:rsidRPr="00025E1D" w:rsidRDefault="00025E1D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B03FEF">
        <w:rPr>
          <w:rFonts w:ascii="Arial" w:eastAsia="Times New Roman" w:hAnsi="Arial" w:cs="Arial"/>
          <w:b/>
          <w:bCs/>
          <w:sz w:val="28"/>
          <w:szCs w:val="28"/>
          <w:lang w:val="en-US"/>
        </w:rPr>
        <w:t>.1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B03FEF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Болест на Crohn [регионарен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гранулoматозен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улцерозен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йеюнум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регионарен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грануломатозен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регионарен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разновидности на болестта на Crohn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Crohn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илеоколит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проктит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ректосигмоидит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Псевдополипоза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Мукозен проктоколит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улцерозни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025E1D">
        <w:rPr>
          <w:rFonts w:ascii="Arial" w:eastAsia="Times New Roman" w:hAnsi="Arial" w:cs="Times New Roman"/>
          <w:b/>
        </w:rPr>
        <w:t xml:space="preserve">ПО </w:t>
      </w:r>
      <w:r w:rsidRPr="00025E1D">
        <w:rPr>
          <w:rFonts w:ascii="Arial" w:eastAsia="Times New Roman" w:hAnsi="Arial" w:cs="Times New Roman"/>
          <w:b/>
          <w:highlight w:val="yellow"/>
        </w:rPr>
        <w:t>МКБ-9 КМ/</w:t>
      </w:r>
      <w:r w:rsidRPr="00025E1D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A20BF2" w:rsidRPr="00025E1D" w:rsidTr="00FF1D78">
        <w:trPr>
          <w:jc w:val="center"/>
        </w:trPr>
        <w:tc>
          <w:tcPr>
            <w:tcW w:w="9267" w:type="dxa"/>
          </w:tcPr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A20BF2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Йеюноскопия</w:t>
            </w:r>
          </w:p>
          <w:p w:rsidR="00CB10B5" w:rsidRPr="00025E1D" w:rsidRDefault="00CB10B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firstLine="147"/>
              <w:outlineLvl w:val="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 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 биопсия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45.22</w:t>
            </w:r>
            <w:r w:rsidRPr="00025E1D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колоноскопия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РЕНТГЕНОВО ИЗСЛЕДВАНЕ НА ХРАНОСМИЛАТЕЛНАТА СИСТЕМА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 дуоденум (58909 [1975])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88.19 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Ендоскопски ултразвук        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lastRenderedPageBreak/>
              <w:t>Конвенционална ехография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отпада• илиачни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A20BF2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B10B5" w:rsidRPr="00025E1D" w:rsidRDefault="00CB10B5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8407A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8407A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B2361" w:rsidRPr="0088407A" w:rsidRDefault="00DB2361" w:rsidP="00DB2361">
            <w:pPr>
              <w:tabs>
                <w:tab w:val="left" w:pos="426"/>
                <w:tab w:val="left" w:pos="1081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B2361" w:rsidRPr="0088407A" w:rsidRDefault="00DB2361" w:rsidP="00DB2361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Хематологични – ПКК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креатинин, С-реактивен протеин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 INR)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91910-02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90.5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МИКРОбиологично ИЗСЛЕДВАНЕ НА КРЪВ – културелно и серологично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    Серологични/вирусологични - HbsAg,  antiHCV и други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Вирусологични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**90.89 МИКРОСКОПСКО ИЗСЛЕДВАНЕ НА ПРОБА ОТ ГОРНИЯ ХРАНОСМИЛАТЕЛЕН ТРАКТ – ДРУГО МИКРОСКОПСКО ИЗСЛЕДВАНЕ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91908-02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горния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повърнати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материи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чувствителност</w:t>
            </w:r>
            <w:proofErr w:type="spellEnd"/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91919-01     Друго патоморфологично изследване на проба от горния храносмилателен тракт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**90.93</w:t>
            </w:r>
            <w:r w:rsidRPr="008840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МИКРОСКОПСКО ИЗСЛЕДВАНЕ НА ПРОБА ОТ ДОЛНИЯ ХРАНОСМИЛАТЕЛЕН ТРАКТ И ИЗПРАЖНЕНИЯ – КУЛТУРА И ЧУВСТВИТЕЛНОСТ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91919-04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Микробиологично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микроскопско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проба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от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долния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храносмилателен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тракт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изпражнения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култура</w:t>
            </w:r>
            <w:proofErr w:type="spellEnd"/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**90.99 МИКРОСКОПСКО ИЗСЛЕДВАНЕ НА ПРОБА ОТ ДОЛНИЯ ХРАНОСМИЛАТЕЛЕН ТРАКТ И ИЗПРАЖНЕНИЯ – друго микроскопско изследване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62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патоморфологично изследване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91919-11    Друго патоморфологично  изследване на проба от долния храносмилателен тракт и изпражнения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  <w:r w:rsidRPr="0088407A">
              <w:rPr>
                <w:rFonts w:ascii="Arial" w:eastAsia="Times New Roman" w:hAnsi="Arial" w:cs="Arial"/>
                <w:color w:val="FF0000"/>
                <w:sz w:val="20"/>
                <w:szCs w:val="24"/>
                <w:highlight w:val="yellow"/>
                <w:lang w:val="ru-RU"/>
              </w:rPr>
              <w:t xml:space="preserve">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 – паразитология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1925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</w:t>
            </w:r>
            <w:proofErr w:type="spellEnd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B2361" w:rsidRPr="0088407A" w:rsidRDefault="00DB2361" w:rsidP="00DB2361">
            <w:pPr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firstLine="6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8407A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**91.99 ДРУГО МИКРОСКОПСКО ИЗСЛЕДВАНЕ - ИМУНОЛОГИЧНО ИЗСЛЕДВАНЕ</w:t>
            </w:r>
            <w:r w:rsidRPr="0088407A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1930</w:t>
            </w: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Имунологични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91924-01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антинуклеарни антитела в серум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91924-09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неутрофилните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цитоплазматични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(anti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рANCA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  <w:p w:rsidR="00C90A1E" w:rsidRDefault="00DB2361" w:rsidP="00C90A1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91924-10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Изследване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сахаромицетни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антитела</w:t>
            </w:r>
            <w:proofErr w:type="spellEnd"/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anti ASCA</w:t>
            </w:r>
          </w:p>
          <w:p w:rsidR="00C90A1E" w:rsidRPr="00C90A1E" w:rsidRDefault="00C90A1E" w:rsidP="00C90A1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C90A1E" w:rsidRDefault="00C90A1E" w:rsidP="00C90A1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C90A1E" w:rsidRDefault="00C90A1E" w:rsidP="00C90A1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C90A1E" w:rsidRDefault="00C90A1E" w:rsidP="00C90A1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C90A1E" w:rsidRDefault="00C90A1E" w:rsidP="00C90A1E"/>
          <w:p w:rsidR="00C90A1E" w:rsidRDefault="00C90A1E" w:rsidP="00C90A1E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A20BF2" w:rsidRPr="00025E1D" w:rsidRDefault="00A20BF2" w:rsidP="00532750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>* 99.07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антикоагуланти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lastRenderedPageBreak/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highlight w:val="yellow"/>
        </w:rPr>
      </w:pPr>
      <w:r w:rsidRPr="00025E1D">
        <w:rPr>
          <w:rFonts w:ascii="Arial" w:eastAsia="Times New Roman" w:hAnsi="Arial" w:cs="Arial"/>
          <w:lang w:val="ru-RU"/>
        </w:rPr>
        <w:t xml:space="preserve">- </w:t>
      </w:r>
      <w:r w:rsidR="00DB2361" w:rsidRPr="0088407A">
        <w:rPr>
          <w:rFonts w:ascii="Arial" w:eastAsia="Times New Roman" w:hAnsi="Arial" w:cs="Arial"/>
          <w:highlight w:val="yellow"/>
          <w:lang w:val="ru-RU"/>
        </w:rPr>
        <w:t>**89.29,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DB2361" w:rsidRPr="0088407A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DB2361" w:rsidRPr="0088407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 xml:space="preserve"> </w:t>
      </w:r>
      <w:r w:rsidR="00DB2361" w:rsidRPr="0088407A">
        <w:rPr>
          <w:rFonts w:ascii="Arial" w:eastAsia="Times New Roman" w:hAnsi="Arial" w:cs="Arial"/>
          <w:highlight w:val="yellow"/>
        </w:rPr>
        <w:t>**89.52</w:t>
      </w:r>
      <w:r w:rsidR="00DB2361" w:rsidRPr="0088407A">
        <w:rPr>
          <w:rFonts w:ascii="Arial" w:eastAsia="Times New Roman" w:hAnsi="Arial" w:cs="Arial"/>
        </w:rPr>
        <w:t xml:space="preserve">/11700-00; </w:t>
      </w:r>
      <w:r w:rsidR="00DB2361" w:rsidRPr="0088407A">
        <w:rPr>
          <w:rFonts w:ascii="Arial" w:eastAsia="Times New Roman" w:hAnsi="Arial" w:cs="Arial"/>
          <w:highlight w:val="yellow"/>
        </w:rPr>
        <w:t>**90.59,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  <w:highlight w:val="yellow"/>
        </w:rPr>
        <w:t>- **88.76</w:t>
      </w:r>
      <w:r w:rsidRPr="00025E1D">
        <w:rPr>
          <w:rFonts w:ascii="Arial" w:eastAsia="Times New Roman" w:hAnsi="Arial" w:cs="Arial"/>
        </w:rPr>
        <w:t xml:space="preserve">/55036-00/55276-00/55278-00;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- ендоскопска или </w:t>
      </w:r>
      <w:r w:rsidRPr="00025E1D">
        <w:rPr>
          <w:rFonts w:ascii="Arial" w:eastAsia="Times New Roman" w:hAnsi="Arial" w:cs="Arial"/>
          <w:highlight w:val="yellow"/>
          <w:lang w:val="ru-RU"/>
        </w:rPr>
        <w:t>**</w:t>
      </w:r>
      <w:r w:rsidRPr="00025E1D">
        <w:rPr>
          <w:rFonts w:ascii="Arial" w:eastAsia="Times New Roman" w:hAnsi="Arial" w:cs="Arial"/>
          <w:highlight w:val="yellow"/>
        </w:rPr>
        <w:t>88.74</w:t>
      </w:r>
      <w:r w:rsidRPr="00025E1D">
        <w:rPr>
          <w:rFonts w:ascii="Arial" w:eastAsia="Times New Roman" w:hAnsi="Arial" w:cs="Arial"/>
        </w:rPr>
        <w:t>/30668-00/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025E1D">
        <w:rPr>
          <w:rFonts w:ascii="Arial" w:eastAsia="Times New Roman" w:hAnsi="Arial" w:cs="Arial"/>
        </w:rPr>
        <w:t>или рентгенологична процедура;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две терапевтични процедури, от която едната задължително е </w:t>
      </w:r>
      <w:r w:rsidRPr="00025E1D">
        <w:rPr>
          <w:rFonts w:ascii="Arial" w:eastAsia="Times New Roman" w:hAnsi="Arial" w:cs="Arial"/>
          <w:highlight w:val="yellow"/>
        </w:rPr>
        <w:t>*99.29</w:t>
      </w:r>
      <w:r w:rsidRPr="00025E1D">
        <w:rPr>
          <w:rFonts w:ascii="Arial" w:eastAsia="Times New Roman" w:hAnsi="Arial" w:cs="Arial"/>
        </w:rPr>
        <w:t xml:space="preserve">/96199-09/ 96200-09/ 96197-09 .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025E1D">
        <w:rPr>
          <w:rFonts w:ascii="Arial" w:eastAsia="Times New Roman" w:hAnsi="Arial" w:cs="Arial"/>
          <w:highlight w:val="yellow"/>
        </w:rPr>
        <w:t>**90.89</w:t>
      </w:r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</w:rPr>
        <w:t>**90.</w:t>
      </w:r>
      <w:r w:rsidRPr="00025E1D">
        <w:rPr>
          <w:rFonts w:ascii="Arial" w:eastAsia="Times New Roman" w:hAnsi="Arial" w:cs="Arial"/>
          <w:highlight w:val="yellow"/>
          <w:lang w:val="ru-RU"/>
        </w:rPr>
        <w:t>9</w:t>
      </w:r>
      <w:r w:rsidRPr="00025E1D">
        <w:rPr>
          <w:rFonts w:ascii="Arial" w:eastAsia="Times New Roman" w:hAnsi="Arial" w:cs="Arial"/>
          <w:highlight w:val="yellow"/>
        </w:rPr>
        <w:t>9</w:t>
      </w:r>
      <w:r w:rsidRPr="00025E1D">
        <w:rPr>
          <w:rFonts w:ascii="Arial" w:eastAsia="Times New Roman" w:hAnsi="Arial" w:cs="Arial"/>
        </w:rPr>
        <w:t xml:space="preserve"> задължително се отчита допълнително като шеста процедура, само при извършване на биопсия.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) се допуска отчитане на клиничната пътека при извършване на минимум четири основни диагностични процедури (задължително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**88.19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 w:rsidR="00CB10B5"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**88.01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Pr="00025E1D">
        <w:rPr>
          <w:rFonts w:ascii="Arial" w:eastAsia="Times New Roman" w:hAnsi="Arial" w:cs="Arial"/>
          <w:noProof/>
          <w:snapToGrid w:val="0"/>
        </w:rPr>
        <w:t>/56549-01/56550-00/56550-01/56551-00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**88.74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30668-00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**88.76</w:t>
      </w:r>
      <w:r w:rsidRPr="00025E1D">
        <w:rPr>
          <w:rFonts w:ascii="Arial" w:eastAsia="Times New Roman" w:hAnsi="Arial" w:cs="Arial"/>
        </w:rPr>
        <w:t>/55036-00/55276-00/55278-00</w:t>
      </w:r>
      <w:r w:rsidRPr="00025E1D">
        <w:rPr>
          <w:rFonts w:ascii="Arial" w:eastAsia="Times New Roman" w:hAnsi="Arial" w:cs="Arial"/>
          <w:lang w:val="en-GB"/>
        </w:rPr>
        <w:t>;</w:t>
      </w:r>
      <w:r w:rsidRPr="00025E1D">
        <w:rPr>
          <w:rFonts w:ascii="Arial" w:eastAsia="Times New Roman" w:hAnsi="Arial" w:cs="Arial"/>
          <w:highlight w:val="yellow"/>
          <w:lang w:val="en-GB"/>
        </w:rPr>
        <w:t xml:space="preserve"> **89.29</w:t>
      </w:r>
      <w:r w:rsidRPr="00025E1D">
        <w:rPr>
          <w:rFonts w:ascii="Arial" w:eastAsia="Times New Roman" w:hAnsi="Arial" w:cs="Arial"/>
          <w:highlight w:val="yellow"/>
        </w:rPr>
        <w:t>,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**89.52</w:t>
      </w:r>
      <w:r w:rsidRPr="00025E1D">
        <w:rPr>
          <w:rFonts w:ascii="Arial" w:eastAsia="Times New Roman" w:hAnsi="Arial" w:cs="Arial"/>
        </w:rPr>
        <w:t xml:space="preserve">/11700-00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Pr="00025E1D">
        <w:rPr>
          <w:rFonts w:ascii="Arial" w:eastAsia="Times New Roman" w:hAnsi="Arial" w:cs="Arial"/>
          <w:highlight w:val="yellow"/>
          <w:lang w:val="en-GB"/>
        </w:rPr>
        <w:t>**90.59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е *99.29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*99.21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*99.22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Pr="00025E1D">
        <w:rPr>
          <w:rFonts w:ascii="Arial" w:eastAsia="Times New Roman" w:hAnsi="Arial" w:cs="Arial"/>
          <w:highlight w:val="yellow"/>
        </w:rPr>
        <w:t xml:space="preserve"> *99.29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3D1C0B" w:rsidRPr="003D1C0B" w:rsidRDefault="003D1C0B" w:rsidP="003D1C0B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A20BF2" w:rsidRPr="00025E1D" w:rsidRDefault="00A20BF2" w:rsidP="00A20BF2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Клиничната пътека се счита за завършена, 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lastRenderedPageBreak/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025E1D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t>І.</w:t>
      </w:r>
      <w:r w:rsidRPr="00025E1D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025E1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B52113">
        <w:rPr>
          <w:rFonts w:ascii="Arial" w:eastAsia="Times New Roman" w:hAnsi="Arial" w:cs="Times New Roman"/>
          <w:noProof/>
          <w:color w:val="000000"/>
          <w:szCs w:val="20"/>
        </w:rPr>
        <w:t xml:space="preserve">“ </w:t>
      </w:r>
      <w:r w:rsidRPr="00025E1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r w:rsidRPr="00025E1D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B52113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</w:t>
      </w:r>
      <w:r w:rsidRPr="00025E1D">
        <w:rPr>
          <w:rFonts w:ascii="Arial" w:eastAsia="Times New Roman" w:hAnsi="Arial" w:cs="Arial"/>
          <w:b/>
          <w:noProof/>
          <w:lang w:val="ru-RU"/>
        </w:rPr>
        <w:lastRenderedPageBreak/>
        <w:t xml:space="preserve">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Микробиологична лаборатория 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025E1D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025E1D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025E1D" w:rsidRPr="00025E1D" w:rsidRDefault="00025E1D" w:rsidP="00025E1D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lang w:val="ru-RU"/>
        </w:rPr>
        <w:t>- лекари със специалност по гастроентерология</w:t>
      </w:r>
      <w:r w:rsidRPr="00025E1D">
        <w:rPr>
          <w:rFonts w:ascii="Arial" w:eastAsia="Times New Roman" w:hAnsi="Arial" w:cs="Times New Roman"/>
        </w:rPr>
        <w:t xml:space="preserve"> – минимум двама;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>лекар със специалност по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025E1D">
        <w:rPr>
          <w:rFonts w:ascii="Arial" w:eastAsia="Times New Roman" w:hAnsi="Arial" w:cs="Arial"/>
          <w:color w:val="000000"/>
        </w:rPr>
        <w:t xml:space="preserve">За ендолуменна или ендоскопска ехография, специалистът трябва да притежава сертификат по интервенционална и ендоскопска ехография – трето ниво – само за отчитане на ендолуменна или ендоскопска ехография </w:t>
      </w:r>
      <w:r w:rsidRPr="00025E1D">
        <w:rPr>
          <w:rFonts w:ascii="Arial" w:eastAsia="Times New Roman" w:hAnsi="Arial" w:cs="Arial"/>
          <w:color w:val="000000"/>
          <w:highlight w:val="yellow"/>
        </w:rPr>
        <w:t>(**88.74</w:t>
      </w:r>
      <w:r w:rsidRPr="00025E1D">
        <w:rPr>
          <w:rFonts w:ascii="Arial" w:eastAsia="Times New Roman" w:hAnsi="Arial" w:cs="Arial"/>
          <w:color w:val="000000"/>
        </w:rPr>
        <w:t>/30668-00/55601-00)</w:t>
      </w:r>
      <w:r w:rsidRPr="00025E1D">
        <w:rPr>
          <w:rFonts w:ascii="Arial" w:eastAsia="Times New Roman" w:hAnsi="Arial" w:cs="Arial"/>
          <w:b/>
          <w:color w:val="548DD4"/>
        </w:rPr>
        <w:t>.</w:t>
      </w:r>
      <w:r w:rsidRPr="00025E1D">
        <w:rPr>
          <w:rFonts w:ascii="Arial" w:eastAsia="Times New Roman" w:hAnsi="Arial" w:cs="Arial"/>
          <w:color w:val="000000"/>
        </w:rPr>
        <w:t xml:space="preserve"> Не е задължително структурата по гастроентерология да има такъв специалист, за да сключи договор по тази КП.</w:t>
      </w: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Arial"/>
          <w:sz w:val="20"/>
          <w:szCs w:val="2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 пациенти с болест на Крон и улцерозен колит с нужда от спешни реанимационни мероприятия, корекция на анемия, фебрилитет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тежък и умерено тежък улцерозен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стенозираща и/или фистулизираща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клинични, рентгенологични, лабораторни и други данни, суспектни за болест на Крон или улцерозен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известно заболяване (болест на Крон или улцерозен колит) в стадий на екзацербация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стартиране и проследяване на биологичната активност на биологична терапия с анти-TNF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>Българско научно дружество по гастроентерология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дефекации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ирит, увеит, афтозен стоматит, гангренозна пиодерма, нодозен еритем, фисури, чревни фистули, анални периректални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противодиарийни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жени =42 –измерена стойност на хематокрита,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измерена стойност на хематокрита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2 – стенозираща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3 – фистулизираща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r w:rsidRPr="00025E1D">
        <w:rPr>
          <w:rFonts w:ascii="Arial" w:eastAsia="Times New Roman" w:hAnsi="Arial" w:cs="Times New Roman"/>
          <w:b/>
          <w:szCs w:val="20"/>
        </w:rPr>
        <w:t>ендоскопия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Колоноскопия, при невъзможност за извършването й – сигмоидоскопия (ректоскопия) с иригография;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тънко черво – в комбинация с ентероклиза /капсулна ендоскопия (ентероскопия)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горните отдели на ГИТ – в комбинация с езофаго-гастро-дуоденоскопия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цитологично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 рентгенови изследвания: обзорна рентгенография на корема, белите дробове и сърцето; фистулография-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Абдоминална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и ретроперитонеум;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доплерово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Ендолуменна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суспектни данни за перианоректални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Клинико–лабораторни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клинично-химични показатели  - кръвна захар, креатинин,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хемостаза – протромбиново време (индекс, INR), АПТТ (пТПВ/ККВ), фибриноген;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урея, амилаза, билирубин - общ и директен, сер.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електролити - Na,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микробиологични изследвания на фецес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паразитологични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серологични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/ </w:t>
      </w:r>
      <w:proofErr w:type="spellStart"/>
      <w:r w:rsidRPr="00025E1D">
        <w:rPr>
          <w:rFonts w:ascii="Arial" w:eastAsia="Times New Roman" w:hAnsi="Arial" w:cs="Times New Roman"/>
        </w:rPr>
        <w:t>вирусологични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имунологични изследвания - имуноглобулини,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изследване за малабсорбция/ стеаторея;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патогенеза,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ентерални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началото на заболяванията при средна и тежка степен на протичане е показано тотално или частично парентерално хранене, вливане на глюкозо-солеви разтвори или биопродукти (цялостна кръв, еритроцитна маса, плазма, хуманалбумин).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Имуносупресори.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Анти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(анти-тумор некрозис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Антибиотична терапия </w:t>
      </w:r>
      <w:r w:rsidR="00025E1D" w:rsidRPr="00025E1D">
        <w:rPr>
          <w:rFonts w:ascii="Arial" w:eastAsia="Times New Roman" w:hAnsi="Arial" w:cs="Times New Roman"/>
        </w:rPr>
        <w:t>– спрямо Грам (-) и анаеробна флора или към кандидоза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Антидиарични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случай на тежка активност и фулминантни форми, при усложнения, синдром на късото черво; при фистули съвместно със соматостатин - парентерално или ентерално сондово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етерални храни или елементна /полуелементна диета; безглутенова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Реанимационни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>терапевтични ендоскопски процедури или такива под ехографски контрол</w:t>
      </w:r>
      <w:r w:rsidRPr="00025E1D">
        <w:rPr>
          <w:rFonts w:ascii="Arial" w:eastAsia="Times New Roman" w:hAnsi="Arial" w:cs="Times New Roman"/>
          <w:szCs w:val="20"/>
        </w:rPr>
        <w:t>: ендоскопско поставяне на назогастрална или интестинална сонда за промивка или локална инстилация; ендоскопска хемостаза; ендоскопска деструкция на лезия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D64596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</w:t>
      </w:r>
      <w:r w:rsidRPr="00D64596">
        <w:rPr>
          <w:rFonts w:ascii="Arial" w:eastAsia="Times New Roman" w:hAnsi="Arial" w:cs="Times New Roman"/>
          <w:snapToGrid w:val="0"/>
        </w:rPr>
        <w:t xml:space="preserve">хирург </w:t>
      </w:r>
      <w:r w:rsidRPr="00D64596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64596" w:rsidRPr="00EA4E47" w:rsidRDefault="00D64596" w:rsidP="00D64596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D64596">
        <w:rPr>
          <w:rFonts w:ascii="Arial" w:eastAsia="Calibri" w:hAnsi="Arial" w:cs="Arial"/>
          <w:b/>
        </w:rPr>
        <w:t xml:space="preserve">Здравни грижи, </w:t>
      </w:r>
      <w:r w:rsidRPr="00EA4E47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EA4E47" w:rsidRPr="00EA4E47">
        <w:rPr>
          <w:rFonts w:ascii="Arial" w:eastAsia="Calibri" w:hAnsi="Arial" w:cs="Arial"/>
        </w:rPr>
        <w:t>по назначение или самостоятелно</w:t>
      </w:r>
      <w:r w:rsidRPr="00EA4E47">
        <w:rPr>
          <w:rFonts w:ascii="Arial" w:eastAsia="Calibri" w:hAnsi="Arial" w:cs="Arial"/>
          <w:lang w:val="x-none"/>
        </w:rPr>
        <w:t>.</w:t>
      </w:r>
    </w:p>
    <w:p w:rsidR="00025E1D" w:rsidRPr="00D64596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64596">
        <w:rPr>
          <w:rFonts w:ascii="Arial" w:eastAsia="Times New Roman" w:hAnsi="Arial" w:cs="Times New Roman"/>
          <w:b/>
          <w:noProof/>
          <w:szCs w:val="20"/>
        </w:rPr>
        <w:t>ПРИ ЛЕЧЕНИЕ ПО КЛИНИЧНАТА ПЪТЕКА, ЛЕЧЕБНОТО ЗАВЕДЕНИЕ Е ДЛЪЖНО ДА ОСИГУРЯВА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(ендоскопски и рентгенологично) на дебелото черво за улцерозен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невъзможност за извършване на колоноскопия – сигмоидоскопия с иригография.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Диагнозата може да бъде доказана и при предхождащо изследване и интраоперативно.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Контрол на здравното състояние на пациента и медицинско заключение за липса на медицински риск от приключване на болничното лечение въз основа на </w:t>
      </w:r>
      <w:r w:rsidRPr="00025E1D">
        <w:rPr>
          <w:rFonts w:ascii="Arial" w:eastAsia="Times New Roman" w:hAnsi="Arial" w:cs="Times New Roman"/>
          <w:szCs w:val="20"/>
        </w:rPr>
        <w:lastRenderedPageBreak/>
        <w:t>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липса на фебрилитет;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значителна редукция на клиничните прояви: интоксикация; дефекации;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25E1D" w:rsidRPr="00025E1D" w:rsidRDefault="00025E1D" w:rsidP="00025E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EA4E47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025E1D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EA4E47" w:rsidRDefault="00EA4E47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органите в корема с ехограф;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5004B"/>
    <w:rsid w:val="002731F1"/>
    <w:rsid w:val="002B6F28"/>
    <w:rsid w:val="003D1C0B"/>
    <w:rsid w:val="003E79B8"/>
    <w:rsid w:val="004D60B8"/>
    <w:rsid w:val="008C1CEA"/>
    <w:rsid w:val="009D3CED"/>
    <w:rsid w:val="00A20BF2"/>
    <w:rsid w:val="00A26CD0"/>
    <w:rsid w:val="00A6025A"/>
    <w:rsid w:val="00AB1AB8"/>
    <w:rsid w:val="00B03FEF"/>
    <w:rsid w:val="00B52113"/>
    <w:rsid w:val="00C04B27"/>
    <w:rsid w:val="00C406DA"/>
    <w:rsid w:val="00C90A1E"/>
    <w:rsid w:val="00CB10B5"/>
    <w:rsid w:val="00CB2E9B"/>
    <w:rsid w:val="00D64596"/>
    <w:rsid w:val="00DB2361"/>
    <w:rsid w:val="00E46E51"/>
    <w:rsid w:val="00EA4E47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C90A1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C90A1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5441</Words>
  <Characters>31017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20</cp:revision>
  <dcterms:created xsi:type="dcterms:W3CDTF">2017-03-08T09:09:00Z</dcterms:created>
  <dcterms:modified xsi:type="dcterms:W3CDTF">2020-09-08T06:43:00Z</dcterms:modified>
</cp:coreProperties>
</file>