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29" w:rsidRDefault="004F2429" w:rsidP="004F2429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  <w:r w:rsidRPr="007A59CE">
        <w:rPr>
          <w:noProof/>
          <w:snapToGrid w:val="0"/>
          <w:lang w:val="bg-BG"/>
        </w:rPr>
        <w:t xml:space="preserve">КП № </w:t>
      </w:r>
      <w:r w:rsidRPr="007A59CE">
        <w:rPr>
          <w:noProof/>
          <w:snapToGrid w:val="0"/>
          <w:lang w:val="ru-RU"/>
        </w:rPr>
        <w:t>2</w:t>
      </w:r>
      <w:r w:rsidRPr="009970A9">
        <w:rPr>
          <w:noProof/>
          <w:snapToGrid w:val="0"/>
          <w:lang w:val="ru-RU"/>
        </w:rPr>
        <w:t>6</w:t>
      </w:r>
      <w:r w:rsidRPr="00297DD6">
        <w:rPr>
          <w:noProof/>
          <w:snapToGrid w:val="0"/>
          <w:lang w:val="ru-RU"/>
        </w:rPr>
        <w:t>0</w:t>
      </w:r>
      <w:r>
        <w:rPr>
          <w:noProof/>
          <w:snapToGrid w:val="0"/>
          <w:lang w:val="ru-RU"/>
        </w:rPr>
        <w:t xml:space="preserve"> </w:t>
      </w:r>
      <w:r>
        <w:rPr>
          <w:snapToGrid w:val="0"/>
          <w:lang w:val="ru-RU"/>
        </w:rPr>
        <w:t>ФизиКАЛНА т</w:t>
      </w:r>
      <w:r>
        <w:rPr>
          <w:snapToGrid w:val="0"/>
          <w:lang w:val="en-US"/>
        </w:rPr>
        <w:t>E</w:t>
      </w:r>
      <w:r>
        <w:rPr>
          <w:snapToGrid w:val="0"/>
          <w:lang w:val="ru-RU"/>
        </w:rPr>
        <w:t>рапия и рехабилитация ПРИ ДЕТСКА ЦЕРЕБРАЛНА ПАРАЛИЗА</w:t>
      </w:r>
    </w:p>
    <w:p w:rsidR="00CD1039" w:rsidRPr="00CD1039" w:rsidRDefault="00CD1039" w:rsidP="004F2429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</w:p>
    <w:p w:rsidR="004F2429" w:rsidRDefault="008C2CEA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  <w:r>
        <w:rPr>
          <w:noProof/>
          <w:sz w:val="28"/>
        </w:rPr>
        <w:t>Б</w:t>
      </w:r>
      <w:r w:rsidR="004F2429">
        <w:rPr>
          <w:noProof/>
          <w:sz w:val="28"/>
          <w:lang w:val="ru-RU"/>
        </w:rPr>
        <w:t>олничен престой</w:t>
      </w:r>
      <w:r w:rsidR="004F2429">
        <w:rPr>
          <w:noProof/>
          <w:sz w:val="28"/>
        </w:rPr>
        <w:t xml:space="preserve"> </w:t>
      </w:r>
      <w:r w:rsidR="00E0742E">
        <w:rPr>
          <w:noProof/>
          <w:sz w:val="28"/>
        </w:rPr>
        <w:t>-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10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дни</w:t>
      </w:r>
    </w:p>
    <w:p w:rsidR="004F2429" w:rsidRDefault="004F2429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left="360" w:firstLine="180"/>
        <w:rPr>
          <w:b/>
        </w:rPr>
      </w:pPr>
      <w:r>
        <w:rPr>
          <w:b/>
          <w:noProof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4F2429" w:rsidTr="00525F2D">
        <w:trPr>
          <w:jc w:val="center"/>
        </w:trPr>
        <w:tc>
          <w:tcPr>
            <w:tcW w:w="9661" w:type="dxa"/>
          </w:tcPr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4F2429" w:rsidRDefault="004F2429" w:rsidP="00525F2D">
            <w:pPr>
              <w:pStyle w:val="incl"/>
              <w:keepNext/>
              <w:keepLines/>
              <w:ind w:hanging="1797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 Не включва:</w:t>
            </w:r>
            <w:r>
              <w:rPr>
                <w:rFonts w:ascii="Arial" w:hAnsi="Arial"/>
                <w:sz w:val="20"/>
                <w:lang w:val="ru-RU"/>
              </w:rPr>
              <w:t xml:space="preserve"> консултации (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70—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71)</w:t>
            </w:r>
          </w:p>
          <w:p w:rsidR="004F2429" w:rsidRDefault="004F2429" w:rsidP="00525F2D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50.8</w:t>
            </w:r>
            <w:r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4F2429" w:rsidRDefault="004F2429" w:rsidP="00525F2D">
            <w:pPr>
              <w:pStyle w:val="text"/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:rsidR="004F2429" w:rsidRDefault="004F2429" w:rsidP="00525F2D">
            <w:pPr>
              <w:pStyle w:val="incl"/>
              <w:keepNext/>
              <w:keepLines/>
              <w:widowControl w:val="0"/>
              <w:ind w:hanging="2583"/>
              <w:rPr>
                <w:rFonts w:ascii="Arial" w:hAnsi="Arial"/>
                <w:b/>
                <w:sz w:val="20"/>
                <w:u w:val="single"/>
                <w:lang w:val="ru-RU"/>
              </w:rPr>
            </w:pPr>
          </w:p>
          <w:p w:rsidR="004F2429" w:rsidRDefault="004F2429" w:rsidP="00525F2D">
            <w:pPr>
              <w:pStyle w:val="incl"/>
              <w:keepNext/>
              <w:keepLines/>
              <w:widowControl w:val="0"/>
              <w:rPr>
                <w:rFonts w:ascii="Arial" w:hAnsi="Arial"/>
                <w:b/>
                <w:sz w:val="20"/>
                <w:lang w:val="bg-BG"/>
              </w:rPr>
            </w:pPr>
            <w:r>
              <w:rPr>
                <w:rFonts w:ascii="Arial" w:hAnsi="Arial"/>
                <w:b/>
                <w:sz w:val="20"/>
                <w:u w:val="single"/>
                <w:lang w:val="bg-BG"/>
              </w:rPr>
              <w:t>Детска церебрална парализа</w:t>
            </w:r>
          </w:p>
          <w:p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Включва:</w:t>
            </w:r>
            <w:r>
              <w:rPr>
                <w:rFonts w:ascii="Arial" w:hAnsi="Arial"/>
                <w:sz w:val="20"/>
                <w:lang w:val="bg-BG"/>
              </w:rPr>
              <w:t xml:space="preserve">  болест на Little</w:t>
            </w:r>
          </w:p>
          <w:p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Не включва:  </w:t>
            </w:r>
            <w:r>
              <w:rPr>
                <w:rFonts w:ascii="Arial" w:hAnsi="Arial"/>
                <w:sz w:val="20"/>
                <w:lang w:val="bg-BG"/>
              </w:rPr>
              <w:t>наследствена спастична параплегия (G11.4)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G80.0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церебрална парализа</w:t>
            </w: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Вродена спастична парализа (церебрална)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G80.1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диплегия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G80.2</w:t>
            </w:r>
            <w:r>
              <w:rPr>
                <w:rFonts w:ascii="Arial" w:hAnsi="Arial"/>
                <w:sz w:val="20"/>
                <w:lang w:val="bg-BG"/>
              </w:rPr>
              <w:tab/>
              <w:t>Детска хемиплегия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bg-BG"/>
              </w:rPr>
              <w:t>G80.3</w:t>
            </w:r>
            <w:r>
              <w:rPr>
                <w:rFonts w:ascii="Arial" w:hAnsi="Arial"/>
                <w:sz w:val="20"/>
                <w:lang w:val="bg-BG"/>
              </w:rPr>
              <w:tab/>
              <w:t>Дискинетична церебрална парализа</w:t>
            </w: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Атетоидна церебрална парализа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G80.4</w:t>
            </w:r>
            <w:r>
              <w:rPr>
                <w:rFonts w:ascii="Arial" w:hAnsi="Arial"/>
                <w:sz w:val="20"/>
                <w:lang w:val="bg-BG"/>
              </w:rPr>
              <w:tab/>
              <w:t>Атактична церебрална парализа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G80.8</w:t>
            </w:r>
            <w:r>
              <w:rPr>
                <w:rFonts w:ascii="Arial" w:hAnsi="Arial"/>
                <w:sz w:val="20"/>
                <w:lang w:val="bg-BG"/>
              </w:rPr>
              <w:tab/>
              <w:t>Друга детска церебрална парализа</w:t>
            </w: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Смесени синдроми на церебрална парализа</w:t>
            </w:r>
          </w:p>
          <w:p w:rsidR="004F2429" w:rsidRPr="00BF1EE7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/>
                <w:b/>
                <w:bCs/>
                <w:sz w:val="20"/>
                <w:szCs w:val="26"/>
                <w:lang w:val="bg-BG"/>
              </w:rPr>
            </w:pP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>G80.9</w:t>
            </w: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ab/>
              <w:t>Друга детска церебрална парализа, неуточнена</w:t>
            </w:r>
          </w:p>
          <w:p w:rsidR="004F2429" w:rsidRDefault="004F2429" w:rsidP="00525F2D">
            <w:pPr>
              <w:pStyle w:val="Heading1"/>
              <w:rPr>
                <w:b w:val="0"/>
                <w:bCs w:val="0"/>
                <w:szCs w:val="24"/>
              </w:rPr>
            </w:pPr>
            <w:r w:rsidRPr="00BF1EE7">
              <w:rPr>
                <w:b w:val="0"/>
                <w:bCs w:val="0"/>
                <w:szCs w:val="24"/>
              </w:rPr>
              <w:t>Церебрална парализа БДУ</w:t>
            </w:r>
          </w:p>
          <w:p w:rsidR="004F2429" w:rsidRDefault="004F2429" w:rsidP="00525F2D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rPr>
                <w:b/>
                <w:noProof/>
              </w:rPr>
            </w:pPr>
          </w:p>
        </w:tc>
      </w:tr>
    </w:tbl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rFonts w:cs="Arial"/>
          <w:b/>
        </w:rPr>
        <w:t>Забележка:</w:t>
      </w:r>
      <w:r>
        <w:rPr>
          <w:rFonts w:cs="Arial"/>
          <w:b/>
          <w:lang w:val="ru-RU"/>
        </w:rPr>
        <w:t xml:space="preserve"> </w:t>
      </w:r>
      <w:r>
        <w:rPr>
          <w:rFonts w:cs="Arial"/>
          <w:b/>
        </w:rPr>
        <w:t xml:space="preserve">Код </w:t>
      </w:r>
      <w:r>
        <w:rPr>
          <w:b/>
        </w:rPr>
        <w:t>Z</w:t>
      </w:r>
      <w:r>
        <w:rPr>
          <w:b/>
          <w:lang w:val="ru-RU"/>
        </w:rPr>
        <w:t xml:space="preserve">50.8 </w:t>
      </w:r>
      <w:r>
        <w:rPr>
          <w:b/>
        </w:rPr>
        <w:t xml:space="preserve">се използва задължително като водеща диагноза </w:t>
      </w:r>
      <w:r>
        <w:rPr>
          <w:bCs/>
        </w:rPr>
        <w:t>за да покаже, че пациентът е приет за</w:t>
      </w:r>
      <w:r>
        <w:rPr>
          <w:rFonts w:cs="Arial"/>
        </w:rPr>
        <w:t xml:space="preserve">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  <w:noProof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</w:rPr>
      </w:pPr>
      <w:r>
        <w:rPr>
          <w:b/>
          <w:noProof/>
        </w:rPr>
        <w:t>КОДОВЕ НА ОСНОВНИ ПРОЦЕДУРИ ПО МКБ-9 КМ</w:t>
      </w:r>
    </w:p>
    <w:tbl>
      <w:tblPr>
        <w:tblW w:w="9614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4"/>
      </w:tblGrid>
      <w:tr w:rsidR="004F2429" w:rsidTr="00525F2D">
        <w:trPr>
          <w:jc w:val="center"/>
        </w:trPr>
        <w:tc>
          <w:tcPr>
            <w:tcW w:w="9614" w:type="dxa"/>
          </w:tcPr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:rsidR="004F2429" w:rsidRPr="0083004F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83004F">
              <w:rPr>
                <w:rFonts w:cs="Arial"/>
                <w:sz w:val="20"/>
              </w:rPr>
              <w:t>основни диагностични процедури</w:t>
            </w: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:rsidR="004F2429" w:rsidRPr="00FD1686" w:rsidRDefault="004F2429" w:rsidP="00525F2D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ДИАГНОСТИЧНА ФИЗИКАЛНА ТЕРАПИЯ</w:t>
            </w:r>
          </w:p>
          <w:p w:rsidR="004F242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93.01</w:t>
            </w:r>
            <w:r w:rsidRPr="00FD1686">
              <w:rPr>
                <w:highlight w:val="yellow"/>
              </w:rPr>
              <w:tab/>
              <w:t>функционална оценка</w:t>
            </w:r>
          </w:p>
          <w:p w:rsidR="00CC13FD" w:rsidRDefault="00CC13FD" w:rsidP="00CC13FD">
            <w:pPr>
              <w:pStyle w:val="Line2"/>
            </w:pPr>
            <w:r w:rsidRPr="003834B7">
              <w:t>96192-00</w:t>
            </w:r>
            <w:r w:rsidRPr="003834B7">
              <w:tab/>
              <w:t>Функционална оценка</w:t>
            </w:r>
          </w:p>
          <w:p w:rsidR="00EF7C93" w:rsidRPr="009970A9" w:rsidRDefault="00EF7C93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9970A9" w:rsidRDefault="004F2429" w:rsidP="00525F2D">
            <w:pPr>
              <w:pStyle w:val="inclpt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Физиологична оценка</w:t>
            </w:r>
          </w:p>
          <w:p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такава, които са част от: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оценка на стареене (96023-00 [1824])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тестване на развитие (96184-00 [1824])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генетична оценка (96035-00 [1824])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психическа или поведенческа оценка (96175-00 [1823])</w:t>
            </w:r>
          </w:p>
          <w:p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</w:r>
            <w:r w:rsidRPr="0091201B">
              <w:rPr>
                <w:rFonts w:cs="Arial"/>
                <w:bCs/>
                <w:sz w:val="20"/>
                <w:szCs w:val="20"/>
              </w:rPr>
              <w:tab/>
              <w:t>Физиологична оценка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lastRenderedPageBreak/>
              <w:t>Не включва</w:t>
            </w:r>
            <w:r w:rsidRPr="008103AB">
              <w:rPr>
                <w:rFonts w:cs="Arial"/>
                <w:sz w:val="20"/>
                <w:lang w:val="bg-BG"/>
              </w:rPr>
              <w:t>:</w:t>
            </w:r>
            <w:r w:rsidRPr="008103AB">
              <w:rPr>
                <w:rFonts w:cs="Arial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4F2429" w:rsidRPr="008103A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103A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9262EF" w:rsidRPr="008103AB" w:rsidRDefault="009262EF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103AB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**93.02 ОЦЕНКА НА СТОЙКАТА</w:t>
            </w:r>
          </w:p>
          <w:p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ascii="Arial-BoldItalicMT" w:eastAsiaTheme="minorHAnsi" w:hAnsi="Arial-BoldItalicMT" w:cs="Arial-BoldItalicMT"/>
                <w:bCs/>
                <w:iCs/>
                <w:sz w:val="15"/>
                <w:szCs w:val="15"/>
                <w:lang w:val="bg-BG"/>
              </w:rPr>
            </w:pPr>
            <w:r w:rsidRPr="008103AB">
              <w:rPr>
                <w:rFonts w:ascii="Arial-BoldItalicMT" w:eastAsiaTheme="minorHAnsi" w:hAnsi="Arial-BoldItalicMT" w:cs="Arial-BoldItalicMT"/>
                <w:bCs/>
                <w:iCs/>
                <w:sz w:val="15"/>
                <w:szCs w:val="15"/>
                <w:lang w:val="bg-BG"/>
              </w:rPr>
              <w:t>ФИЗИОЛОГИЧНА ОЦЕНКА</w:t>
            </w:r>
          </w:p>
          <w:p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ascii="Arial-BoldItalicMT" w:eastAsiaTheme="minorHAnsi" w:hAnsi="Arial-BoldItalicMT" w:cs="Arial-BoldItalicMT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ascii="Arial-BoldItalicMT" w:eastAsiaTheme="minorHAnsi" w:hAnsi="Arial-BoldItalicMT" w:cs="Arial-BoldItalicMT"/>
                <w:bCs/>
                <w:iCs/>
                <w:sz w:val="20"/>
                <w:szCs w:val="20"/>
                <w:lang w:val="bg-BG"/>
              </w:rPr>
              <w:t>96019-00 Биомеханична оценка</w:t>
            </w:r>
          </w:p>
          <w:p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Обем на движения/тестване на мускулатура (без устройства или оборудване)</w:t>
            </w:r>
          </w:p>
          <w:p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Оценка на равновесие (с тестване на сензорна организираност)</w:t>
            </w:r>
          </w:p>
          <w:p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Мобилност/анализ на походка</w:t>
            </w:r>
          </w:p>
          <w:p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Мускулоскелетна оценка</w:t>
            </w:r>
          </w:p>
          <w:p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15"/>
                <w:szCs w:val="15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Оценка на стоежа</w:t>
            </w:r>
          </w:p>
          <w:p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t xml:space="preserve">Не включва: </w:t>
            </w:r>
            <w:r w:rsidRPr="008103AB">
              <w:rPr>
                <w:rFonts w:cs="Arial"/>
                <w:sz w:val="20"/>
                <w:lang w:val="bg-BG"/>
              </w:rPr>
              <w:t>оценка на функционална мобилност, свързана със средата на клиента (96021-00 [1822])</w:t>
            </w:r>
          </w:p>
          <w:p w:rsidR="009262EF" w:rsidRPr="008103AB" w:rsidRDefault="009262EF" w:rsidP="009262E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1156" w:hanging="142"/>
              <w:rPr>
                <w:rFonts w:cs="Arial"/>
                <w:sz w:val="20"/>
                <w:lang w:val="en-US"/>
              </w:rPr>
            </w:pPr>
            <w:r w:rsidRPr="008103AB">
              <w:rPr>
                <w:rFonts w:cs="Arial"/>
                <w:sz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9262EF" w:rsidRPr="008103AB" w:rsidRDefault="009262EF" w:rsidP="009262E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1156" w:hanging="142"/>
              <w:rPr>
                <w:rFonts w:cs="Arial"/>
                <w:sz w:val="20"/>
                <w:lang w:val="en-US"/>
              </w:rPr>
            </w:pPr>
          </w:p>
          <w:p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8103AB">
              <w:rPr>
                <w:highlight w:val="yellow"/>
              </w:rPr>
              <w:t>**93.04</w:t>
            </w:r>
            <w:r w:rsidRPr="008103AB">
              <w:rPr>
                <w:highlight w:val="yellow"/>
              </w:rPr>
              <w:tab/>
              <w:t>мануално изследване на мускулна функция</w:t>
            </w:r>
          </w:p>
          <w:p w:rsidR="004F2429" w:rsidRPr="008103A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Мобилност/анализ на походка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Мускулоскелетна оценка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Оценка на стоежа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103AB">
              <w:rPr>
                <w:rFonts w:cs="Arial"/>
                <w:sz w:val="20"/>
                <w:lang w:val="bg-BG"/>
              </w:rPr>
              <w:t>:</w:t>
            </w:r>
            <w:r w:rsidRPr="008103AB">
              <w:rPr>
                <w:rFonts w:cs="Arial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4F2429" w:rsidRPr="008103A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103A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8103AB">
              <w:rPr>
                <w:highlight w:val="yellow"/>
                <w:lang w:val="ru-RU"/>
              </w:rPr>
              <w:t>**</w:t>
            </w:r>
            <w:r w:rsidRPr="008103AB">
              <w:rPr>
                <w:highlight w:val="yellow"/>
              </w:rPr>
              <w:t>93.05</w:t>
            </w:r>
            <w:r w:rsidRPr="008103AB">
              <w:rPr>
                <w:highlight w:val="yellow"/>
              </w:rPr>
              <w:tab/>
              <w:t>тест на обем движения</w:t>
            </w:r>
          </w:p>
          <w:p w:rsidR="004F2429" w:rsidRPr="008103A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8103AB">
              <w:rPr>
                <w:rFonts w:cs="Arial"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:rsidR="004F2429" w:rsidRPr="008103A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>96159-00</w:t>
            </w: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Изокинетично тестване</w:t>
            </w:r>
          </w:p>
          <w:p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  <w:r w:rsidRPr="008103AB">
              <w:rPr>
                <w:highlight w:val="yellow"/>
                <w:lang w:val="ru-RU"/>
              </w:rPr>
              <w:t>**</w:t>
            </w:r>
            <w:r w:rsidRPr="008103AB">
              <w:rPr>
                <w:highlight w:val="yellow"/>
              </w:rPr>
              <w:t>93.06</w:t>
            </w:r>
            <w:r w:rsidRPr="008103AB">
              <w:rPr>
                <w:highlight w:val="yellow"/>
              </w:rPr>
              <w:tab/>
              <w:t>измерване дължина на крайник</w:t>
            </w:r>
          </w:p>
          <w:p w:rsidR="007C74E9" w:rsidRPr="008103AB" w:rsidRDefault="007C74E9" w:rsidP="007C74E9">
            <w:pPr>
              <w:pStyle w:val="Line1"/>
              <w:rPr>
                <w:lang w:val="bg-BG"/>
              </w:rPr>
            </w:pPr>
            <w:r w:rsidRPr="008103AB">
              <w:rPr>
                <w:lang w:val="bg-BG"/>
              </w:rPr>
              <w:t>1866</w:t>
            </w:r>
            <w:r w:rsidRPr="008103AB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:rsidR="007C74E9" w:rsidRPr="008103AB" w:rsidRDefault="007C74E9" w:rsidP="007C74E9">
            <w:pPr>
              <w:pStyle w:val="Line2"/>
            </w:pPr>
            <w:r w:rsidRPr="008103AB">
              <w:t>91906-00</w:t>
            </w:r>
            <w:r w:rsidRPr="008103AB">
              <w:tab/>
              <w:t>Измерване дължина на крайник</w:t>
            </w:r>
          </w:p>
          <w:p w:rsidR="007C74E9" w:rsidRPr="008103AB" w:rsidRDefault="007C74E9" w:rsidP="00525F2D">
            <w:pPr>
              <w:pStyle w:val="SrgCod4dig"/>
              <w:keepNext/>
              <w:ind w:hanging="371"/>
              <w:rPr>
                <w:highlight w:val="yellow"/>
              </w:rPr>
            </w:pPr>
          </w:p>
          <w:p w:rsidR="004F2429" w:rsidRPr="008103AB" w:rsidRDefault="004F2429" w:rsidP="00525F2D">
            <w:pPr>
              <w:pStyle w:val="SrgCod4dig"/>
              <w:keepNext/>
              <w:ind w:hanging="371"/>
              <w:rPr>
                <w:highlight w:val="yellow"/>
              </w:rPr>
            </w:pPr>
            <w:r w:rsidRPr="008103AB">
              <w:rPr>
                <w:highlight w:val="yellow"/>
              </w:rPr>
              <w:t>**93.07</w:t>
            </w:r>
            <w:r w:rsidRPr="008103AB">
              <w:rPr>
                <w:highlight w:val="yellow"/>
              </w:rPr>
              <w:tab/>
              <w:t>измерване на тяло (антропоментрия)</w:t>
            </w:r>
          </w:p>
          <w:p w:rsidR="004F2429" w:rsidRPr="008103AB" w:rsidRDefault="004F2429" w:rsidP="00525F2D">
            <w:pPr>
              <w:pStyle w:val="Description"/>
              <w:keepLines w:val="0"/>
              <w:ind w:firstLine="430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8103AB">
              <w:rPr>
                <w:rFonts w:ascii="Verdana" w:hAnsi="Verdana"/>
                <w:sz w:val="14"/>
                <w:szCs w:val="14"/>
                <w:highlight w:val="yellow"/>
              </w:rPr>
              <w:t>измерване на обиколка</w:t>
            </w:r>
          </w:p>
          <w:p w:rsidR="004F2429" w:rsidRPr="008103AB" w:rsidRDefault="004F2429" w:rsidP="00525F2D">
            <w:pPr>
              <w:pStyle w:val="Description"/>
              <w:keepLines w:val="0"/>
              <w:ind w:firstLine="430"/>
              <w:rPr>
                <w:rFonts w:ascii="Verdana" w:hAnsi="Verdana"/>
                <w:sz w:val="14"/>
                <w:szCs w:val="14"/>
              </w:rPr>
            </w:pPr>
            <w:r w:rsidRPr="008103AB">
              <w:rPr>
                <w:rFonts w:ascii="Verdana" w:hAnsi="Verdana"/>
                <w:sz w:val="14"/>
                <w:szCs w:val="14"/>
                <w:highlight w:val="yellow"/>
              </w:rPr>
              <w:t>измерване обиколка на череп</w:t>
            </w:r>
          </w:p>
          <w:p w:rsidR="007C74E9" w:rsidRPr="003A5BC7" w:rsidRDefault="004F2429" w:rsidP="007C74E9">
            <w:pPr>
              <w:pStyle w:val="Line1"/>
              <w:rPr>
                <w:lang w:val="bg-BG"/>
              </w:rPr>
            </w:pPr>
            <w:r w:rsidRPr="008103AB">
              <w:rPr>
                <w:lang w:val="ru-RU"/>
              </w:rPr>
              <w:tab/>
            </w:r>
            <w:r w:rsidR="007C74E9" w:rsidRPr="008103AB">
              <w:rPr>
                <w:lang w:val="bg-BG"/>
              </w:rPr>
              <w:t>1824</w:t>
            </w:r>
            <w:r w:rsidR="007C74E9" w:rsidRPr="008103AB">
              <w:rPr>
                <w:lang w:val="bg-BG"/>
              </w:rPr>
              <w:tab/>
              <w:t>Друга оценка, к</w:t>
            </w:r>
            <w:r w:rsidR="007C74E9" w:rsidRPr="003A5BC7">
              <w:rPr>
                <w:lang w:val="bg-BG"/>
              </w:rPr>
              <w:t>онсултация, интервю, изследване или преценка</w:t>
            </w:r>
          </w:p>
          <w:p w:rsidR="007C74E9" w:rsidRPr="003A5BC7" w:rsidRDefault="007C74E9" w:rsidP="007C74E9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4F2429" w:rsidRPr="00CB384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93.09</w:t>
            </w:r>
            <w:r w:rsidRPr="00FD1686">
              <w:rPr>
                <w:highlight w:val="yellow"/>
              </w:rPr>
              <w:tab/>
              <w:t>друга диагностична физикална процедура</w:t>
            </w:r>
          </w:p>
          <w:p w:rsidR="004F2429" w:rsidRPr="006059AE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:rsidR="004F2429" w:rsidRPr="006059AE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4F2429" w:rsidRPr="009970A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ru-RU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4F2429" w:rsidRPr="009970A9" w:rsidRDefault="004F2429" w:rsidP="00525F2D">
            <w:pPr>
              <w:pStyle w:val="inclpt"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ab/>
              <w:t>Психична, поведенческа или психосоциална оценка</w:t>
            </w:r>
          </w:p>
          <w:p w:rsidR="004F2429" w:rsidRPr="005636D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636D1">
              <w:rPr>
                <w:rFonts w:ascii="Arial" w:hAnsi="Arial" w:cs="Arial"/>
                <w:sz w:val="20"/>
                <w:szCs w:val="20"/>
                <w:lang w:val="bg-BG"/>
              </w:rPr>
              <w:t>96175-00</w:t>
            </w:r>
            <w:r w:rsidRPr="005636D1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психично/поведенческо функциониране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color w:val="222122"/>
                <w:sz w:val="20"/>
                <w:lang w:val="bg-BG"/>
              </w:rPr>
              <w:t>Оценка на познавателната или изпълнителска функция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color w:val="222122"/>
                <w:sz w:val="20"/>
                <w:lang w:val="bg-BG"/>
              </w:rPr>
              <w:t>Оценка на умствените възможности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Умствена/или поведенческа оценка може да включи общо оценъчно интервю (диаг­нос­тично) и оценка; психиатрична/психологична/психосоциална/ физиологична история; физикален преглед; (мини) преглед на ментален статус; използване на оценителни въпросници, чеклисти, неврофизиологични/ психолочни/психометрични тестове; и оценки на изхода</w:t>
            </w:r>
          </w:p>
          <w:p w:rsidR="004F2429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en-US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оценка на познавателна функция като част от тестове за развитие (96184-00 [1824])</w:t>
            </w:r>
          </w:p>
          <w:p w:rsidR="00CD2280" w:rsidRDefault="00CD2280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en-US"/>
              </w:rPr>
            </w:pPr>
          </w:p>
          <w:p w:rsidR="00E41F13" w:rsidRPr="00E41F13" w:rsidRDefault="00E41F13" w:rsidP="00E41F13">
            <w:pPr>
              <w:rPr>
                <w:rFonts w:eastAsiaTheme="minorHAnsi" w:cstheme="minorBidi"/>
                <w:szCs w:val="22"/>
                <w:lang w:val="en-US"/>
              </w:rPr>
            </w:pPr>
          </w:p>
          <w:p w:rsidR="00E41F13" w:rsidRPr="00E41F13" w:rsidRDefault="00E41F13" w:rsidP="00E41F13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en-US"/>
              </w:rPr>
            </w:pPr>
            <w:r w:rsidRPr="00E41F13">
              <w:rPr>
                <w:rFonts w:ascii="Arial" w:hAnsi="Arial"/>
                <w:b/>
                <w:caps/>
                <w:sz w:val="14"/>
                <w:highlight w:val="yellow"/>
                <w:lang w:val="en-US"/>
              </w:rPr>
              <w:t>**91</w:t>
            </w:r>
            <w:r w:rsidRPr="00E41F13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.92 Други лабораторни изследвания</w:t>
            </w:r>
          </w:p>
          <w:p w:rsidR="00E41F13" w:rsidRPr="00E41F13" w:rsidRDefault="00E41F13" w:rsidP="00E41F1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F1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E41F1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E41F1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:rsidR="00E41F13" w:rsidRPr="00E41F13" w:rsidRDefault="00E41F13" w:rsidP="00E41F13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41F13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E41F13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за различни инфекциозни причинители</w:t>
            </w:r>
          </w:p>
          <w:p w:rsidR="00E41F13" w:rsidRPr="00E41F13" w:rsidRDefault="00E41F13" w:rsidP="00E41F13">
            <w:pPr>
              <w:rPr>
                <w:rFonts w:eastAsiaTheme="minorHAnsi" w:cstheme="minorBidi"/>
                <w:szCs w:val="22"/>
                <w:lang w:val="bg-BG"/>
              </w:rPr>
            </w:pPr>
          </w:p>
          <w:p w:rsidR="00E41F13" w:rsidRDefault="00E41F13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lang w:val="en-US"/>
              </w:rPr>
            </w:pPr>
          </w:p>
          <w:p w:rsidR="004F2429" w:rsidRPr="00525F2D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525F2D">
              <w:rPr>
                <w:rFonts w:cs="Arial"/>
                <w:sz w:val="20"/>
              </w:rPr>
              <w:t>основни терапевтични процедури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Терапевтичен ултразвук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*00.09  друг терапевтичен ултразвук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b/>
                <w:bCs/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bCs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ултразвуково фрагментиране на уринарни камъни(59.95)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перкутанна нефростомия с фрагментация(55.04)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друга топлинна терапия(93.35)</w:t>
            </w:r>
          </w:p>
          <w:p w:rsidR="004F2429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трансуретрална (ултразвуков контрол) лазерна простатектомия(60.21)</w:t>
            </w:r>
          </w:p>
          <w:p w:rsidR="004F2429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:rsidR="004F2429" w:rsidRPr="00C83FC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>96154-00</w:t>
            </w: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Терапевтичен ултразвук</w:t>
            </w:r>
          </w:p>
          <w:p w:rsidR="004F2429" w:rsidRPr="00C83FC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83FC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ab/>
              <w:t>диагностичен ултразвук (виж блокове [1940] до [1950])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ФИЗИКАЛНИ ЛЕЧЕБНИ УПРАЖНЕНИЯ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*93.11</w:t>
            </w:r>
            <w:r w:rsidRPr="00C83FC1">
              <w:rPr>
                <w:highlight w:val="yellow"/>
              </w:rPr>
              <w:tab/>
              <w:t xml:space="preserve"> пасивни (подпомогнати) упражнения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C83FC1">
              <w:rPr>
                <w:sz w:val="14"/>
                <w:highlight w:val="yellow"/>
                <w:lang w:val="bg-BG"/>
              </w:rPr>
              <w:t>пасивни упражнения в басейн - 93.31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Други терапевтични интервенции</w:t>
            </w:r>
          </w:p>
          <w:p w:rsidR="00CC13FD" w:rsidRPr="003A5BC7" w:rsidRDefault="00CC13FD" w:rsidP="00CC13FD">
            <w:pPr>
              <w:pStyle w:val="Line2"/>
            </w:pPr>
            <w:r w:rsidRPr="003834B7">
              <w:t>96061-00</w:t>
            </w:r>
            <w:r w:rsidRPr="003834B7">
              <w:tab/>
              <w:t>Пасивни упражнения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*93.12</w:t>
            </w:r>
            <w:r w:rsidRPr="00C83FC1">
              <w:rPr>
                <w:highlight w:val="yellow"/>
              </w:rPr>
              <w:tab/>
              <w:t xml:space="preserve"> друго активно скелетно-мускулно упражнение</w:t>
            </w:r>
          </w:p>
          <w:p w:rsidR="004F2429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highlight w:val="yellow"/>
                <w:lang w:val="bg-BG"/>
              </w:rPr>
              <w:t>Механотерапия</w:t>
            </w:r>
          </w:p>
          <w:p w:rsidR="009E1DD3" w:rsidRDefault="009E1DD3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9E1DD3" w:rsidRPr="009E1DD3" w:rsidRDefault="009E1DD3" w:rsidP="009E1DD3">
            <w:pPr>
              <w:keepNext/>
              <w:keepLines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E1DD3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E1DD3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:rsidR="004F2429" w:rsidRPr="00C83FC1" w:rsidRDefault="004F2429" w:rsidP="00525F2D">
            <w:pPr>
              <w:keepNext/>
              <w:keepLines/>
              <w:ind w:firstLine="780"/>
              <w:rPr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*93.13</w:t>
            </w:r>
            <w:r w:rsidRPr="00C83FC1">
              <w:rPr>
                <w:highlight w:val="yellow"/>
              </w:rPr>
              <w:tab/>
              <w:t xml:space="preserve"> упражнения срещу съпротивЛЕНИЕ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манипулация на темпоромандибуларна става - 76.95</w:t>
            </w:r>
          </w:p>
          <w:p w:rsidR="00420FB6" w:rsidRPr="00420FB6" w:rsidRDefault="00420FB6" w:rsidP="00420FB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:rsidR="00420FB6" w:rsidRPr="00420FB6" w:rsidRDefault="00420FB6" w:rsidP="00420FB6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0BD2">
              <w:rPr>
                <w:rFonts w:ascii="Arial" w:hAnsi="Arial" w:cs="Arial"/>
                <w:sz w:val="20"/>
                <w:szCs w:val="20"/>
                <w:lang w:val="bg-BG"/>
              </w:rPr>
              <w:t>96193-00</w:t>
            </w:r>
            <w:r w:rsidRPr="00440BD2">
              <w:rPr>
                <w:rFonts w:ascii="Arial" w:hAnsi="Arial" w:cs="Arial"/>
                <w:sz w:val="20"/>
                <w:szCs w:val="20"/>
                <w:lang w:val="bg-BG"/>
              </w:rPr>
              <w:tab/>
              <w:t>Упражнения срещу съпротива</w:t>
            </w:r>
          </w:p>
          <w:p w:rsidR="00420FB6" w:rsidRPr="00420FB6" w:rsidRDefault="00420FB6" w:rsidP="00420FB6">
            <w:pPr>
              <w:keepNext/>
              <w:tabs>
                <w:tab w:val="center" w:pos="426"/>
                <w:tab w:val="left" w:pos="567"/>
              </w:tabs>
              <w:ind w:left="510" w:hanging="371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</w:p>
          <w:p w:rsidR="004F2429" w:rsidRDefault="004F2429" w:rsidP="00525F2D">
            <w:pPr>
              <w:pStyle w:val="Exclude"/>
              <w:spacing w:line="240" w:lineRule="auto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</w:pPr>
            <w:r w:rsidRPr="009970A9">
              <w:rPr>
                <w:sz w:val="14"/>
                <w:szCs w:val="14"/>
                <w:highlight w:val="yellow"/>
                <w:lang w:val="ru-RU"/>
              </w:rPr>
              <w:t>*</w:t>
            </w:r>
            <w:r w:rsidRPr="00C83FC1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>93.14 трениране на ставни движения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Двигателна терапия БДУ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lastRenderedPageBreak/>
              <w:t>*93.17</w:t>
            </w:r>
            <w:r w:rsidRPr="00C83FC1">
              <w:rPr>
                <w:highlight w:val="yellow"/>
              </w:rPr>
              <w:tab/>
              <w:t xml:space="preserve"> друго пасивно скелетно-мускулно упражнение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 xml:space="preserve">*93.19 упражнение, некласифицирано другаде </w:t>
            </w:r>
          </w:p>
          <w:p w:rsidR="004F2429" w:rsidRDefault="004F2429" w:rsidP="00525F2D">
            <w:pPr>
              <w:keepNext/>
              <w:keepLines/>
              <w:widowControl w:val="0"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highlight w:val="yellow"/>
                <w:lang w:val="bg-BG"/>
              </w:rPr>
              <w:t>кинезитерапия по невро-развойни методики- Бобат, Войта</w:t>
            </w:r>
          </w:p>
          <w:p w:rsidR="009E1DD3" w:rsidRPr="009E1DD3" w:rsidRDefault="009E1DD3" w:rsidP="00525F2D">
            <w:pPr>
              <w:keepNext/>
              <w:keepLines/>
              <w:widowControl w:val="0"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4F2429" w:rsidRDefault="009E1DD3" w:rsidP="009E1DD3">
            <w:pPr>
              <w:keepNext/>
              <w:keepLines/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DD3">
              <w:rPr>
                <w:rFonts w:ascii="Arial" w:hAnsi="Arial" w:cs="Arial"/>
                <w:sz w:val="20"/>
                <w:szCs w:val="20"/>
                <w:lang w:val="bg-BG"/>
              </w:rPr>
              <w:t>96061-03 Аналитична лечебна физкултура</w:t>
            </w:r>
          </w:p>
          <w:p w:rsidR="009E1DD3" w:rsidRPr="009E1DD3" w:rsidRDefault="009E1DD3" w:rsidP="009E1DD3">
            <w:pPr>
              <w:keepNext/>
              <w:keepLines/>
              <w:widowControl w:val="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ДРУГА СКЕЛЕТНо МУСКУЛна</w:t>
            </w:r>
            <w:r w:rsidRPr="00C83FC1">
              <w:rPr>
                <w:highlight w:val="yellow"/>
                <w:u w:val="single"/>
                <w:lang w:val="ru-RU"/>
              </w:rPr>
              <w:t xml:space="preserve"> </w:t>
            </w:r>
            <w:r w:rsidRPr="00C83FC1">
              <w:rPr>
                <w:highlight w:val="yellow"/>
                <w:u w:val="single"/>
              </w:rPr>
              <w:t>- ФИЗИКАЛНО-ЛЕЧЕБНА МАНИПУЛАЦИЯ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*93.22</w:t>
            </w:r>
            <w:r w:rsidRPr="00C83FC1">
              <w:rPr>
                <w:highlight w:val="yellow"/>
              </w:rPr>
              <w:tab/>
              <w:t xml:space="preserve"> трениране на ходене и походка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Разходка и тренинг на походка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Тренинг на движение и позициониране на тялото като: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движения в леглото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извиване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обръщане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лягане до сядане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седнал до изправяне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баланс при седнало положение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сядане извън леглото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клякане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баланс при изправено положение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изправяне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Поддържане на стойка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ab/>
              <w:t>двигателна терапия (96115 to 96129 [1876])</w:t>
            </w:r>
          </w:p>
          <w:p w:rsidR="004F2429" w:rsidRPr="004C11D8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C11D8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96131-00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дейности,свързани с придвижване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Трениране на умения за придвижване до/от: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банята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леглото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стол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пода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душ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количка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ab/>
              <w:t>такова при влизане и излизане от басейн за хидротерапия (96150-00 [1879])</w:t>
            </w:r>
          </w:p>
          <w:p w:rsidR="004F2429" w:rsidRPr="004C11D8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C11D8">
              <w:rPr>
                <w:sz w:val="20"/>
                <w:szCs w:val="20"/>
                <w:lang w:val="bg-BG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*93.23</w:t>
            </w:r>
            <w:r w:rsidRPr="00C83FC1">
              <w:rPr>
                <w:highlight w:val="yellow"/>
              </w:rPr>
              <w:tab/>
              <w:t xml:space="preserve"> напасване на устройство за изправен стоеж</w:t>
            </w:r>
          </w:p>
          <w:p w:rsidR="004F2429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позиционно лечение</w:t>
            </w:r>
          </w:p>
          <w:p w:rsidR="00420FB6" w:rsidRDefault="00420FB6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en-US"/>
              </w:rPr>
            </w:pPr>
          </w:p>
          <w:p w:rsidR="00420FB6" w:rsidRPr="00420FB6" w:rsidRDefault="00420FB6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en-US"/>
              </w:rPr>
            </w:pP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:rsidR="004F2429" w:rsidRPr="00C83FC1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*93.24</w:t>
            </w:r>
            <w:r w:rsidRPr="00C83FC1">
              <w:rPr>
                <w:highlight w:val="yellow"/>
              </w:rPr>
              <w:tab/>
              <w:t xml:space="preserve"> трениране за използване на протезно устройство и устройство за изправен стоеж</w:t>
            </w:r>
          </w:p>
          <w:p w:rsidR="004F2429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  <w:r w:rsidRPr="00C83FC1">
              <w:rPr>
                <w:rFonts w:ascii="Verdana" w:hAnsi="Verdana"/>
                <w:sz w:val="14"/>
                <w:highlight w:val="yellow"/>
              </w:rPr>
              <w:t>трениране на ходене с патерици, проходилки, четириопорни бастуни, канадки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lastRenderedPageBreak/>
              <w:tab/>
              <w:t>Умения за лична хигиена и други ежедневни дейности / независим живот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96142-00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Двигателен тренинг с помощни средства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поставяне на превръзки и бандажи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системи за поставяне на медикаменти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имплантиране на кохлеарно протезно устройство (41617-00 [329])</w:t>
            </w:r>
          </w:p>
          <w:p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en-US"/>
              </w:rPr>
            </w:pPr>
            <w:r w:rsidRPr="001137D4">
              <w:rPr>
                <w:sz w:val="20"/>
                <w:szCs w:val="20"/>
                <w:lang w:val="bg-BG"/>
              </w:rPr>
              <w:t>изваждане на кохлеарно протезно устройство (41617-01 [329])</w:t>
            </w:r>
          </w:p>
          <w:p w:rsidR="00420FB6" w:rsidRDefault="00420FB6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en-US"/>
              </w:rPr>
            </w:pPr>
          </w:p>
          <w:p w:rsidR="004F2429" w:rsidRPr="00C83FC1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  <w:r w:rsidRPr="00C83FC1">
              <w:rPr>
                <w:highlight w:val="yellow"/>
                <w:lang w:val="ru-RU"/>
              </w:rPr>
              <w:t>*</w:t>
            </w:r>
            <w:r w:rsidRPr="00C83FC1">
              <w:rPr>
                <w:highlight w:val="yellow"/>
              </w:rPr>
              <w:t>93.27</w:t>
            </w:r>
            <w:r w:rsidRPr="00C83FC1">
              <w:rPr>
                <w:highlight w:val="yellow"/>
                <w:lang w:val="ru-RU"/>
              </w:rPr>
              <w:t xml:space="preserve"> </w:t>
            </w:r>
            <w:r w:rsidRPr="00C83FC1">
              <w:rPr>
                <w:highlight w:val="yellow"/>
              </w:rPr>
              <w:t>стречинг на мускул или сухожилие</w:t>
            </w:r>
          </w:p>
          <w:p w:rsidR="00420FB6" w:rsidRDefault="00420FB6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</w:p>
          <w:p w:rsidR="00420FB6" w:rsidRPr="003A5BC7" w:rsidRDefault="00420FB6" w:rsidP="00420FB6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ab/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:rsidR="00420FB6" w:rsidRDefault="00420FB6" w:rsidP="00420FB6">
            <w:pPr>
              <w:pStyle w:val="Line2"/>
            </w:pPr>
            <w:r w:rsidRPr="00440BD2">
              <w:t>96174-01</w:t>
            </w:r>
            <w:r w:rsidRPr="00440BD2">
              <w:tab/>
              <w:t>Стречинг на мускул или сухожилие</w:t>
            </w:r>
          </w:p>
          <w:p w:rsidR="00420FB6" w:rsidRPr="00293B04" w:rsidRDefault="00420FB6" w:rsidP="00420FB6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20FB6" w:rsidRPr="00420FB6" w:rsidRDefault="00420FB6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*93.32</w:t>
            </w:r>
            <w:r w:rsidRPr="00C83FC1">
              <w:rPr>
                <w:highlight w:val="yellow"/>
              </w:rPr>
              <w:tab/>
              <w:t xml:space="preserve"> лечение във вана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Терапии с използване на агенти, некласифицирани другаде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тези, които индуцират: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*93.33</w:t>
            </w:r>
            <w:r w:rsidRPr="00C83FC1">
              <w:rPr>
                <w:highlight w:val="yellow"/>
              </w:rPr>
              <w:tab/>
              <w:t xml:space="preserve"> друга хидротерапия</w:t>
            </w:r>
          </w:p>
          <w:p w:rsidR="004F2429" w:rsidRDefault="004F2429" w:rsidP="00525F2D">
            <w:pPr>
              <w:pStyle w:val="Description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подводен душов масаж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 xml:space="preserve"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lastRenderedPageBreak/>
              <w:t>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тези, които индуцират: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:rsidR="004F2429" w:rsidRPr="00C83FC1" w:rsidRDefault="004F2429" w:rsidP="00525F2D">
            <w:pPr>
              <w:pStyle w:val="Description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*93.35</w:t>
            </w:r>
            <w:r w:rsidRPr="00C83FC1">
              <w:rPr>
                <w:highlight w:val="yellow"/>
              </w:rPr>
              <w:tab/>
              <w:t xml:space="preserve"> друга топлинна терапия</w:t>
            </w:r>
          </w:p>
          <w:p w:rsidR="004F2429" w:rsidRPr="00C83FC1" w:rsidRDefault="004F2429" w:rsidP="00525F2D">
            <w:pPr>
              <w:pStyle w:val="Description"/>
              <w:widowControl w:val="0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highlight w:val="yellow"/>
              </w:rPr>
              <w:t>парафинови бани</w:t>
            </w:r>
          </w:p>
          <w:p w:rsidR="004F2429" w:rsidRPr="00C83FC1" w:rsidRDefault="004F2429" w:rsidP="00525F2D">
            <w:pPr>
              <w:pStyle w:val="Description"/>
              <w:widowControl w:val="0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highlight w:val="yellow"/>
              </w:rPr>
              <w:t>топли компреси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хипертермия за лечение на карцином - 99.85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Хипертермична 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терапевтично поведение с използване на: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загряващи превръзки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микровълни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къси вълни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парафин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1137D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химиотерапия (виж Индекс: Химиотерапия)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радио-терапия (виж Индекс: Терапия, радиация)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*93.39 друга физикална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електростимулация – стабилен, лабилен метод: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терапия с нискочестотни токове 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терапия със средночестотни токове 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магнитотерапия 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криоелектрофореза 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лазер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:rsidR="00420FB6" w:rsidRPr="00440BD2" w:rsidRDefault="00420FB6" w:rsidP="00420FB6">
            <w:pPr>
              <w:pStyle w:val="Line2"/>
            </w:pPr>
            <w:r w:rsidRPr="00440BD2">
              <w:t>96149-00</w:t>
            </w:r>
            <w:r w:rsidRPr="00440BD2">
              <w:tab/>
              <w:t xml:space="preserve">Лечение с нискочестотни токове </w:t>
            </w:r>
          </w:p>
          <w:p w:rsidR="00420FB6" w:rsidRPr="00440BD2" w:rsidRDefault="00420FB6" w:rsidP="00420FB6">
            <w:pPr>
              <w:pStyle w:val="Line2"/>
            </w:pPr>
            <w:r w:rsidRPr="00440BD2">
              <w:t>96149-01</w:t>
            </w:r>
            <w:r w:rsidRPr="00440BD2">
              <w:tab/>
              <w:t xml:space="preserve">Лечение със средночестотни токове </w:t>
            </w:r>
          </w:p>
          <w:p w:rsidR="00420FB6" w:rsidRPr="00440BD2" w:rsidRDefault="00420FB6" w:rsidP="00420FB6">
            <w:pPr>
              <w:pStyle w:val="Line2"/>
            </w:pPr>
            <w:r w:rsidRPr="00440BD2">
              <w:t>96149-02</w:t>
            </w:r>
            <w:r w:rsidRPr="00440BD2">
              <w:tab/>
              <w:t>Лечение с високочестотни токове</w:t>
            </w:r>
          </w:p>
          <w:p w:rsidR="00420FB6" w:rsidRDefault="00420FB6" w:rsidP="00420FB6">
            <w:pPr>
              <w:pStyle w:val="Line2"/>
            </w:pPr>
            <w:r w:rsidRPr="00440BD2">
              <w:t>96149-03</w:t>
            </w:r>
            <w:r w:rsidRPr="00440BD2">
              <w:tab/>
              <w:t>Лечение с нискочестотно магнитно поле</w:t>
            </w:r>
          </w:p>
          <w:p w:rsidR="00420FB6" w:rsidRPr="00420FB6" w:rsidRDefault="00420FB6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Лечение с терапевтичен лазер БДУ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електрическа невромускулна нервна стимулация [EMS]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интерферентна терапия [IFT]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sz w:val="16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 xml:space="preserve">РЕХАБИЛИТАЦИЯ НА ГОВОР И ЧЕТЕНЕ 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*93.71</w:t>
            </w:r>
            <w:r w:rsidRPr="00C83FC1">
              <w:rPr>
                <w:highlight w:val="yellow"/>
              </w:rPr>
              <w:tab/>
              <w:t xml:space="preserve"> трениране при дизлексия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lastRenderedPageBreak/>
              <w:tab/>
              <w:t>Обучение на умения, свързани с глас, реч, умение на езика и комуникация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Обучение на умения, свързани с обучение, знание и познание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*93.72</w:t>
            </w:r>
            <w:r w:rsidRPr="00C83FC1">
              <w:rPr>
                <w:highlight w:val="yellow"/>
              </w:rPr>
              <w:tab/>
              <w:t xml:space="preserve"> трениране при дизфазия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  <w:r w:rsidRPr="00C83FC1">
              <w:rPr>
                <w:highlight w:val="yellow"/>
              </w:rPr>
              <w:t>*93.74</w:t>
            </w:r>
            <w:r w:rsidRPr="00C83FC1">
              <w:rPr>
                <w:highlight w:val="yellow"/>
              </w:rPr>
              <w:tab/>
              <w:t xml:space="preserve"> трениране при говорни дефекти</w:t>
            </w:r>
          </w:p>
          <w:p w:rsidR="004F2429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525F2D" w:rsidRDefault="00525F2D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0C4D" w:rsidRPr="004A3731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4A3731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*93.75</w:t>
            </w:r>
            <w:r w:rsidRPr="00C83FC1">
              <w:rPr>
                <w:highlight w:val="yellow"/>
              </w:rPr>
              <w:tab/>
              <w:t xml:space="preserve"> друго говорно трениране и лечение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ДРУГА РЕХАБИЛИТАЦИОННА ТЕРАПИЯ</w:t>
            </w: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*93.81 рекреационна (възстановителна)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занимателна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игрова терапия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игрова психотерапия - 94.36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Умения за лична хигиена и други ежедневни дейности / независим живот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оценка на прогреса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96140-00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хранителен прием [диетичен] [калоричност]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измиване на коса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тренинг на умения за: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домакински дейности (96143-00 [1878])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придвижване (96130-00 [1876])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*93.82</w:t>
            </w:r>
            <w:r w:rsidRPr="00C83FC1">
              <w:rPr>
                <w:highlight w:val="yellow"/>
              </w:rPr>
              <w:tab/>
              <w:t xml:space="preserve"> образователна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обучение на лежащо болни деца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специално обучение за недъгави</w:t>
            </w:r>
          </w:p>
          <w:p w:rsidR="00C031EA" w:rsidRPr="00C031EA" w:rsidRDefault="00C031EA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:rsidR="00C70C4D" w:rsidRPr="004A3731" w:rsidRDefault="004A3731" w:rsidP="00C70C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96104-00  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М</w:t>
            </w:r>
            <w:proofErr w:type="spellStart"/>
            <w:r w:rsidR="00C70C4D" w:rsidRPr="004A3731">
              <w:rPr>
                <w:rFonts w:ascii="Arial" w:hAnsi="Arial" w:cs="Arial"/>
                <w:sz w:val="20"/>
                <w:szCs w:val="20"/>
              </w:rPr>
              <w:t>узикална</w:t>
            </w:r>
            <w:proofErr w:type="spellEnd"/>
            <w:r w:rsidR="00C70C4D"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70C4D" w:rsidRPr="004A3731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:rsidR="00C70C4D" w:rsidRPr="00C70C4D" w:rsidRDefault="00C70C4D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обучението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аритметика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четене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изследователски умения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писмено изразяване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96112-00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в дейности, свързани със сензорна\сензомоторна\невросензорна 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функция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 xml:space="preserve">Фин или цялостен тренинг на моторни умения 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Познавателна терапия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Терапия за интеграция на усещанията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Тактилна стимулация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Интевенции, включващи сензорна стимулация и адаптиране на отговорите към нея, свързани с неврологични нужди. Целта е да се подобрят възможностите на мозъка да преработва и организира усещанията.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изпълнителски умения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уменията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креативно мислене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вземане на решения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мотивация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организираност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планиране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решаване на проблем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</w:p>
          <w:p w:rsidR="00C70C4D" w:rsidRPr="0021191C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21191C">
              <w:rPr>
                <w:rFonts w:ascii="Arial" w:hAnsi="Arial" w:cs="Arial"/>
                <w:sz w:val="20"/>
                <w:szCs w:val="20"/>
              </w:rPr>
              <w:t xml:space="preserve">96181-00 </w:t>
            </w:r>
            <w:r w:rsidR="004A3731"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3731" w:rsidRPr="0021191C">
              <w:rPr>
                <w:rFonts w:ascii="Arial" w:hAnsi="Arial" w:cs="Arial"/>
                <w:sz w:val="20"/>
                <w:szCs w:val="20"/>
                <w:lang w:val="bg-BG"/>
              </w:rPr>
              <w:t>А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рт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*93.83</w:t>
            </w:r>
            <w:r w:rsidRPr="00C83FC1">
              <w:rPr>
                <w:highlight w:val="yellow"/>
              </w:rPr>
              <w:tab/>
              <w:t xml:space="preserve"> професионална терапия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терапия подготвяща за ежедневна активност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96146-00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Професионални умения и професионално обучение 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намиране на работа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изпълнение на работни задължения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планиране на пенсиониране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професионално проучване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доброволно участие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утежняване на работата/условията (виж Азбучен индекс: Обучение, умения, движение)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</w:t>
            </w:r>
            <w:r w:rsidRPr="009970A9">
              <w:rPr>
                <w:highlight w:val="yellow"/>
                <w:lang w:val="ru-RU"/>
              </w:rPr>
              <w:t>89</w:t>
            </w:r>
            <w:r w:rsidRPr="00C83FC1">
              <w:rPr>
                <w:highlight w:val="yellow"/>
              </w:rPr>
              <w:t xml:space="preserve"> Рехабилитация, некласифицирана другаде</w:t>
            </w:r>
          </w:p>
          <w:p w:rsidR="004F2429" w:rsidRDefault="004F2429" w:rsidP="00525F2D">
            <w:pPr>
              <w:pStyle w:val="SrgCod4dig"/>
              <w:keepNext/>
              <w:keepLines/>
              <w:spacing w:before="0" w:line="240" w:lineRule="auto"/>
              <w:ind w:firstLine="79"/>
              <w:rPr>
                <w:rFonts w:ascii="Verdana" w:hAnsi="Verdana"/>
                <w:b w:val="0"/>
                <w:caps w:val="0"/>
                <w:szCs w:val="24"/>
                <w:highlight w:val="yellow"/>
                <w:lang w:val="en-US"/>
              </w:rPr>
            </w:pPr>
            <w:r w:rsidRPr="00C83FC1">
              <w:rPr>
                <w:rFonts w:ascii="Verdana" w:hAnsi="Verdana"/>
                <w:b w:val="0"/>
                <w:caps w:val="0"/>
                <w:szCs w:val="24"/>
                <w:highlight w:val="yellow"/>
              </w:rPr>
              <w:t>вкл.позиционно лечение, миофиидбек, роботизирана рехабилитация</w:t>
            </w:r>
          </w:p>
          <w:p w:rsidR="00C70C4D" w:rsidRDefault="00C70C4D" w:rsidP="00525F2D">
            <w:pPr>
              <w:pStyle w:val="SrgCod4dig"/>
              <w:keepNext/>
              <w:keepLines/>
              <w:spacing w:before="0" w:line="240" w:lineRule="auto"/>
              <w:ind w:firstLine="79"/>
              <w:rPr>
                <w:rFonts w:ascii="Verdana" w:hAnsi="Verdana"/>
                <w:b w:val="0"/>
                <w:caps w:val="0"/>
                <w:szCs w:val="24"/>
                <w:highlight w:val="yellow"/>
                <w:lang w:val="en-US"/>
              </w:rPr>
            </w:pPr>
          </w:p>
          <w:p w:rsidR="00C70C4D" w:rsidRPr="0021191C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21191C">
              <w:rPr>
                <w:rFonts w:ascii="Arial" w:hAnsi="Arial" w:cs="Arial"/>
                <w:sz w:val="20"/>
                <w:szCs w:val="20"/>
              </w:rPr>
              <w:t xml:space="preserve">96121-00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упражнения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мускули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ръцете</w:t>
            </w:r>
            <w:proofErr w:type="spellEnd"/>
          </w:p>
          <w:p w:rsidR="004F2429" w:rsidRPr="0021191C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1191C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21191C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шофьор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*93.95 Хипербарна оксигенация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Хипербарна кислородна терапия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Хипербарна оксигенация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100% оксигенация</w:t>
            </w:r>
          </w:p>
          <w:p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тази при рана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13020-00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Хипербарна кислородна терапия, &gt; 90 минути и ≤ 3 часа</w:t>
            </w:r>
          </w:p>
          <w:p w:rsidR="004F2429" w:rsidRPr="009970A9" w:rsidRDefault="004F2429" w:rsidP="00525F2D">
            <w:pPr>
              <w:pStyle w:val="SrgCod4dig"/>
              <w:keepNext/>
              <w:keepLines/>
              <w:spacing w:before="0" w:line="240" w:lineRule="auto"/>
              <w:ind w:hanging="348"/>
              <w:rPr>
                <w:rFonts w:ascii="Times New Roman" w:hAnsi="Times New Roman"/>
                <w:b w:val="0"/>
                <w:caps w:val="0"/>
                <w:sz w:val="16"/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b/>
                <w:highlight w:val="yellow"/>
              </w:rPr>
              <w:t>Включва</w:t>
            </w:r>
            <w:r w:rsidRPr="00C83FC1">
              <w:rPr>
                <w:highlight w:val="yellow"/>
              </w:rPr>
              <w:t xml:space="preserve">: 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подкожна инжекция или инфузия с местно или общо действие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интрамускулна инжекция или инфузия с местно или общо действие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интравенозна инжекция или инфузия с местно или общо действие</w:t>
            </w:r>
          </w:p>
          <w:p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  <w:lang w:val="ru-RU"/>
              </w:rPr>
              <w:t>*99.27</w:t>
            </w:r>
            <w:r w:rsidRPr="00C83FC1">
              <w:rPr>
                <w:highlight w:val="yellow"/>
              </w:rPr>
              <w:t xml:space="preserve"> йонофореза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 xml:space="preserve">Приложение на фармакотерапия 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96205-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09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приложение на фармакологичен агент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2F4AB6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Приложение на фармакологичен агент през отвор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Интрадермално инжектиране на фармакологичен агент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Йонофореза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lastRenderedPageBreak/>
              <w:t xml:space="preserve">Топично 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Трансдермално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приложение на фармакологичен агент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  <w:lang w:val="ru-RU"/>
              </w:rPr>
            </w:pPr>
            <w:r w:rsidRPr="002F4AB6">
              <w:rPr>
                <w:rFonts w:ascii="Times New Roman" w:hAnsi="Times New Roman" w:cs="Arial"/>
                <w:b w:val="0"/>
                <w:i/>
                <w:caps w:val="0"/>
                <w:color w:val="222122"/>
                <w:sz w:val="20"/>
                <w:szCs w:val="24"/>
              </w:rPr>
              <w:t>Не включва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: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ab/>
              <w:t>приложение на фармакологичен агент през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ind w:hanging="348"/>
              <w:rPr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РАЗЛИЧНИ ФИЗИКАЛНИ ПРОЦЕДУРИ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sz w:val="16"/>
                <w:highlight w:val="yellow"/>
              </w:rPr>
            </w:pPr>
            <w:r w:rsidRPr="00C83FC1">
              <w:rPr>
                <w:highlight w:val="yellow"/>
              </w:rPr>
              <w:t>*99.81</w:t>
            </w:r>
            <w:r w:rsidRPr="00C83FC1">
              <w:rPr>
                <w:highlight w:val="yellow"/>
              </w:rPr>
              <w:tab/>
              <w:t xml:space="preserve"> хипотермия (локална)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стомашно охлаждане - 96.31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стомашно замразяване - 96.32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420"/>
              <w:rPr>
                <w:rFonts w:ascii="Tahoma" w:hAnsi="Tahoma"/>
                <w:b w:val="0"/>
                <w:i/>
                <w:caps w:val="0"/>
                <w:szCs w:val="14"/>
                <w:highlight w:val="yellow"/>
                <w:lang w:eastAsia="bg-BG"/>
              </w:rPr>
            </w:pPr>
            <w:r w:rsidRPr="00C83FC1">
              <w:rPr>
                <w:rFonts w:ascii="Tahoma" w:hAnsi="Tahoma"/>
                <w:b w:val="0"/>
                <w:i/>
                <w:caps w:val="0"/>
                <w:szCs w:val="14"/>
                <w:highlight w:val="yellow"/>
                <w:lang w:eastAsia="bg-BG"/>
              </w:rPr>
              <w:t>такава инцидентна при отворена сърдечна хирургия - 36.92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:rsidR="004F2429" w:rsidRPr="002051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051D4">
              <w:rPr>
                <w:rFonts w:ascii="Arial" w:hAnsi="Arial" w:cs="Arial"/>
                <w:sz w:val="20"/>
                <w:szCs w:val="20"/>
                <w:lang w:val="bg-BG"/>
              </w:rPr>
              <w:t>22065-00</w:t>
            </w:r>
            <w:r w:rsidRPr="002051D4">
              <w:rPr>
                <w:rFonts w:ascii="Arial" w:hAnsi="Arial" w:cs="Arial"/>
                <w:sz w:val="20"/>
                <w:szCs w:val="20"/>
                <w:lang w:val="bg-BG"/>
              </w:rPr>
              <w:tab/>
              <w:t>Студотерапия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Хипотермична терапия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Хипотермия на цяло тяло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криотерапевтична деструкция на тъкани (виж Индекс: Криотерапия, по локализация)</w:t>
            </w:r>
          </w:p>
          <w:p w:rsidR="004F2429" w:rsidRPr="002051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дълбока хипотермия (22075-00 [642])</w:t>
            </w:r>
          </w:p>
          <w:p w:rsidR="004F2429" w:rsidRPr="002051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стомашна хипотермия (13500-00 [1899])</w:t>
            </w:r>
          </w:p>
          <w:p w:rsidR="004F2429" w:rsidRPr="00525F2D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хипотермична терапия заедно със сърдечен и циркулаторен арест (22075-00 [642])</w:t>
            </w:r>
          </w:p>
        </w:tc>
      </w:tr>
    </w:tbl>
    <w:p w:rsidR="004F2429" w:rsidRDefault="004F2429" w:rsidP="004F2429">
      <w:pPr>
        <w:pStyle w:val="Body"/>
        <w:keepNext/>
        <w:keepLines/>
        <w:widowControl w:val="0"/>
        <w:spacing w:before="0" w:line="240" w:lineRule="auto"/>
        <w:ind w:firstLine="513"/>
        <w:rPr>
          <w:b/>
          <w:szCs w:val="24"/>
        </w:rPr>
      </w:pPr>
    </w:p>
    <w:p w:rsidR="0027015B" w:rsidRDefault="0027015B" w:rsidP="0027015B">
      <w:pPr>
        <w:pStyle w:val="Body"/>
        <w:keepNext/>
        <w:keepLines/>
        <w:widowControl w:val="0"/>
        <w:ind w:firstLine="513"/>
        <w:rPr>
          <w:b/>
          <w:lang w:val="en-US"/>
        </w:rPr>
      </w:pPr>
      <w:r>
        <w:rPr>
          <w:b/>
          <w:szCs w:val="24"/>
        </w:rPr>
        <w:t>Изискване:</w:t>
      </w:r>
      <w:r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(двукратно – при приемане и преди изписване от лечебното заведение) и три основни различни терапевтични процедури или една процедура роботизирана рехабилитация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дневно, посочени в блок</w:t>
      </w:r>
      <w:r w:rsidRPr="006A0601">
        <w:rPr>
          <w:b/>
          <w:noProof/>
        </w:rPr>
        <w:t xml:space="preserve"> Кодове на основни процедури по МКБ-9 КМ.</w:t>
      </w:r>
      <w:r w:rsidRPr="006A0601">
        <w:rPr>
          <w:b/>
        </w:rPr>
        <w:t xml:space="preserve"> </w:t>
      </w:r>
    </w:p>
    <w:p w:rsidR="001A4D70" w:rsidRDefault="001A4D70" w:rsidP="001A4D70">
      <w:pPr>
        <w:keepNext/>
        <w:keepLines/>
        <w:widowControl w:val="0"/>
        <w:spacing w:before="40" w:line="280" w:lineRule="atLeast"/>
        <w:ind w:firstLine="513"/>
        <w:jc w:val="both"/>
        <w:rPr>
          <w:rFonts w:ascii="Arial" w:eastAsiaTheme="minorHAnsi" w:hAnsi="Arial" w:cs="Arial"/>
          <w:noProof/>
          <w:sz w:val="22"/>
          <w:szCs w:val="22"/>
          <w:highlight w:val="cyan"/>
          <w:lang w:val="en-US"/>
        </w:rPr>
      </w:pPr>
    </w:p>
    <w:p w:rsidR="00E41F13" w:rsidRPr="00E41F13" w:rsidRDefault="00E41F13" w:rsidP="00E41F13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hAnsi="Arial"/>
          <w:noProof/>
          <w:sz w:val="22"/>
          <w:szCs w:val="20"/>
          <w:lang w:val="bg-BG"/>
        </w:rPr>
      </w:pPr>
      <w:r w:rsidRPr="00E41F13">
        <w:rPr>
          <w:rFonts w:ascii="Arial" w:hAnsi="Arial"/>
          <w:noProof/>
          <w:sz w:val="22"/>
          <w:szCs w:val="20"/>
          <w:lang w:val="bg-BG"/>
        </w:rPr>
        <w:t xml:space="preserve">Основна процедура </w:t>
      </w:r>
      <w:r w:rsidRPr="00E41F13">
        <w:rPr>
          <w:rFonts w:ascii="Arial" w:hAnsi="Arial"/>
          <w:noProof/>
          <w:sz w:val="22"/>
          <w:szCs w:val="20"/>
          <w:highlight w:val="yellow"/>
          <w:lang w:val="bg-BG"/>
        </w:rPr>
        <w:t>**91.92</w:t>
      </w:r>
      <w:r w:rsidRPr="00E41F13">
        <w:rPr>
          <w:rFonts w:ascii="Arial" w:hAnsi="Arial"/>
          <w:noProof/>
          <w:sz w:val="22"/>
          <w:szCs w:val="20"/>
          <w:lang w:val="en-US"/>
        </w:rPr>
        <w:t xml:space="preserve"> </w:t>
      </w:r>
      <w:r w:rsidRPr="00E41F13">
        <w:rPr>
          <w:rFonts w:ascii="Arial" w:hAnsi="Arial"/>
          <w:sz w:val="22"/>
          <w:szCs w:val="20"/>
          <w:lang w:val="bg-BG"/>
        </w:rPr>
        <w:t>92191-00</w:t>
      </w:r>
      <w:r w:rsidRPr="00E41F13">
        <w:rPr>
          <w:rFonts w:ascii="Arial" w:hAnsi="Arial"/>
          <w:noProof/>
          <w:sz w:val="22"/>
          <w:szCs w:val="20"/>
          <w:lang w:val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A4D70" w:rsidRPr="001A4D70" w:rsidRDefault="001A4D70" w:rsidP="0027015B">
      <w:pPr>
        <w:pStyle w:val="Body"/>
        <w:keepNext/>
        <w:keepLines/>
        <w:widowControl w:val="0"/>
        <w:ind w:firstLine="513"/>
        <w:rPr>
          <w:b/>
          <w:lang w:val="en-US"/>
        </w:rPr>
      </w:pPr>
      <w:bookmarkStart w:id="0" w:name="_GoBack"/>
      <w:bookmarkEnd w:id="0"/>
    </w:p>
    <w:p w:rsidR="0027015B" w:rsidRDefault="0027015B" w:rsidP="0027015B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rPr>
          <w:b/>
        </w:rPr>
        <w:t xml:space="preserve">Всички медико-диагностични изследвания се обективизират само с </w:t>
      </w:r>
      <w:r w:rsidRPr="00DC4014">
        <w:rPr>
          <w:b/>
        </w:rPr>
        <w:t xml:space="preserve">фотокопие на оригинални документи, които задължително се прикрепват към ИЗ. </w:t>
      </w:r>
      <w:r w:rsidRPr="00DC4014">
        <w:t>Ре</w:t>
      </w:r>
      <w:r>
        <w:t xml:space="preserve">нтгеновите филми или друг носител при образни изследвания се прикрепват към ИЗ. 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Документът с резултатите от проведени образни изследвания съдържа задължително: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- трите имена и възрастта на пациента;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- датата на изследването;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- вида на изследването;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 xml:space="preserve">- получените резултати от изследването и неговото тълкуване; 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- подпис на лекаря, извършил изследването.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Фишът се прикрепва към ИЗ.</w:t>
      </w:r>
    </w:p>
    <w:p w:rsidR="0027015B" w:rsidRPr="009970A9" w:rsidRDefault="0027015B" w:rsidP="0027015B">
      <w:pPr>
        <w:pStyle w:val="Body"/>
        <w:keepNext/>
        <w:keepLines/>
        <w:spacing w:before="0" w:line="240" w:lineRule="auto"/>
        <w:rPr>
          <w:lang w:val="ru-RU"/>
        </w:rPr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7015B" w:rsidRDefault="0027015B" w:rsidP="0027015B">
      <w:pPr>
        <w:pStyle w:val="Body"/>
        <w:keepNext/>
        <w:spacing w:before="0" w:line="240" w:lineRule="auto"/>
        <w:rPr>
          <w:b/>
          <w:lang w:val="en-US"/>
        </w:rPr>
      </w:pPr>
      <w:r w:rsidRPr="00055065">
        <w:rPr>
          <w:b/>
        </w:rPr>
        <w:lastRenderedPageBreak/>
        <w:t xml:space="preserve">Проведените диагностични процедури задължително се отразяват в ИЗ, а терапевтичните - </w:t>
      </w:r>
      <w:r w:rsidRPr="00055065">
        <w:rPr>
          <w:b/>
          <w:lang w:val="ru-RU"/>
        </w:rPr>
        <w:t xml:space="preserve">във физиопроцедурна карта (бл. МЗ </w:t>
      </w:r>
      <w:r w:rsidRPr="00055065">
        <w:rPr>
          <w:rFonts w:cs="Arial"/>
          <w:b/>
          <w:lang w:val="ru-RU"/>
        </w:rPr>
        <w:t>№</w:t>
      </w:r>
      <w:r w:rsidRPr="00055065">
        <w:rPr>
          <w:b/>
          <w:lang w:val="ru-RU"/>
        </w:rPr>
        <w:t xml:space="preserve"> 509-89).</w:t>
      </w:r>
    </w:p>
    <w:p w:rsidR="0027015B" w:rsidRDefault="0027015B" w:rsidP="0027015B">
      <w:pPr>
        <w:pStyle w:val="Body"/>
        <w:keepNext/>
        <w:spacing w:before="0" w:line="240" w:lineRule="auto"/>
        <w:rPr>
          <w:b/>
          <w:lang w:val="en-US"/>
        </w:rPr>
      </w:pP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  <w:r>
        <w:rPr>
          <w:b/>
          <w:szCs w:val="24"/>
        </w:rPr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27015B" w:rsidRPr="009970A9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</w:p>
    <w:p w:rsidR="0027015B" w:rsidRPr="00756B58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92752E" w:rsidRPr="00756B58">
        <w:rPr>
          <w:rFonts w:ascii="Arial" w:hAnsi="Arial" w:cs="Arial"/>
          <w:sz w:val="22"/>
          <w:szCs w:val="22"/>
          <w:lang w:val="bg-BG"/>
        </w:rPr>
        <w:t>Ф</w:t>
      </w:r>
      <w:r w:rsidR="0092752E" w:rsidRPr="00756B58">
        <w:rPr>
          <w:rFonts w:ascii="Arial" w:hAnsi="Arial" w:cs="Arial"/>
          <w:sz w:val="22"/>
          <w:szCs w:val="22"/>
          <w:lang w:val="ru-RU"/>
        </w:rPr>
        <w:t xml:space="preserve">изикална и рехабилитационна медицина 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, осъществявана най-малко на </w:t>
      </w:r>
      <w:r w:rsidRPr="00756B58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:rsidR="0027015B" w:rsidRPr="00756B58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rPr>
          <w:szCs w:val="22"/>
        </w:rPr>
        <w:t>извънболнична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:rsidR="0027015B" w:rsidRPr="000041AE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tbl>
      <w:tblPr>
        <w:tblW w:w="0" w:type="auto"/>
        <w:jc w:val="center"/>
        <w:tblInd w:w="-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27015B" w:rsidRPr="00241E2A" w:rsidTr="00AE3ADA">
        <w:trPr>
          <w:jc w:val="center"/>
        </w:trPr>
        <w:tc>
          <w:tcPr>
            <w:tcW w:w="9060" w:type="dxa"/>
          </w:tcPr>
          <w:p w:rsidR="0027015B" w:rsidRPr="00241E2A" w:rsidRDefault="0027015B" w:rsidP="00AE3ADA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241E2A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241E2A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27015B" w:rsidRPr="00241E2A" w:rsidTr="00AE3ADA">
        <w:trPr>
          <w:trHeight w:val="486"/>
          <w:jc w:val="center"/>
        </w:trPr>
        <w:tc>
          <w:tcPr>
            <w:tcW w:w="9060" w:type="dxa"/>
            <w:vAlign w:val="center"/>
          </w:tcPr>
          <w:p w:rsidR="0027015B" w:rsidRPr="00241E2A" w:rsidRDefault="0027015B" w:rsidP="00AE3ADA">
            <w:pPr>
              <w:keepNext/>
              <w:keepLines/>
              <w:widowControl w:val="0"/>
              <w:ind w:left="-12"/>
              <w:rPr>
                <w:rFonts w:ascii="Arial" w:hAnsi="Arial"/>
                <w:sz w:val="20"/>
                <w:szCs w:val="20"/>
                <w:lang w:val="ru-RU"/>
              </w:rPr>
            </w:pPr>
            <w:r w:rsidRPr="00241E2A">
              <w:rPr>
                <w:rFonts w:ascii="Arial" w:hAnsi="Arial"/>
                <w:sz w:val="20"/>
                <w:szCs w:val="20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en-US"/>
        </w:rPr>
      </w:pPr>
    </w:p>
    <w:p w:rsidR="0027015B" w:rsidRPr="00241E2A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szCs w:val="22"/>
          <w:highlight w:val="yellow"/>
          <w:lang w:val="ru-RU"/>
        </w:rPr>
      </w:pPr>
      <w:r w:rsidRPr="00241E2A">
        <w:rPr>
          <w:noProof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болницата, структурата може да бъде оборудвана само със съответната по вид апаратура.</w:t>
      </w:r>
    </w:p>
    <w:p w:rsidR="0027015B" w:rsidRDefault="0027015B" w:rsidP="0027015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  <w:lang w:val="ru-RU"/>
        </w:rPr>
        <w:t>2</w:t>
      </w:r>
      <w:r>
        <w:rPr>
          <w:b/>
          <w:noProof/>
          <w:szCs w:val="22"/>
        </w:rPr>
        <w:t xml:space="preserve">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  <w:szCs w:val="22"/>
        </w:rPr>
        <w:t>.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bCs/>
        </w:rPr>
      </w:pPr>
      <w:r>
        <w:rPr>
          <w:b/>
          <w:bCs/>
        </w:rPr>
        <w:t>Блок 1. Необходими специалисти за лечение на пациенти на възраст над 18 години:</w:t>
      </w:r>
    </w:p>
    <w:p w:rsidR="0027015B" w:rsidRPr="0062194C" w:rsidRDefault="0027015B" w:rsidP="0027015B">
      <w:pPr>
        <w:pStyle w:val="Body"/>
        <w:keepNext/>
        <w:keepLines/>
        <w:spacing w:before="0" w:line="240" w:lineRule="auto"/>
        <w:ind w:firstLine="540"/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27015B" w:rsidRDefault="0027015B" w:rsidP="0027015B">
      <w:pPr>
        <w:pStyle w:val="bulets"/>
        <w:spacing w:before="0" w:after="0" w:line="240" w:lineRule="auto"/>
      </w:pPr>
    </w:p>
    <w:p w:rsidR="0027015B" w:rsidRDefault="0027015B" w:rsidP="0027015B">
      <w:pPr>
        <w:pStyle w:val="bulets"/>
        <w:spacing w:before="0" w:after="0" w:line="240" w:lineRule="auto"/>
      </w:pPr>
      <w:r>
        <w:t>Блок 2.</w:t>
      </w:r>
      <w:r>
        <w:rPr>
          <w:b w:val="0"/>
        </w:rPr>
        <w:t xml:space="preserve"> </w:t>
      </w:r>
      <w:r>
        <w:t>Необходими специалисти за лечение на пациенти на възраст под 18 години: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27015B" w:rsidRPr="000041AE" w:rsidRDefault="0027015B" w:rsidP="0027015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2A595A">
        <w:rPr>
          <w:rFonts w:cs="Arial"/>
          <w:b/>
          <w:szCs w:val="22"/>
          <w:lang w:val="en-US" w:eastAsia="bg-BG"/>
        </w:rPr>
        <w:t>II</w:t>
      </w:r>
      <w:r w:rsidRPr="002A595A">
        <w:rPr>
          <w:rFonts w:cs="Arial"/>
          <w:b/>
          <w:szCs w:val="22"/>
          <w:lang w:val="ru-RU" w:eastAsia="bg-BG"/>
        </w:rPr>
        <w:t xml:space="preserve">. </w:t>
      </w:r>
      <w:r>
        <w:rPr>
          <w:b/>
          <w:noProof/>
          <w:u w:val="single"/>
        </w:rPr>
        <w:t>ИНДИКАЦИИ ЗА ХОСПИТАЛИЗАЦИЯ И ЛЕЧЕНИЕ</w:t>
      </w:r>
    </w:p>
    <w:p w:rsidR="0027015B" w:rsidRPr="00AA069A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:rsidR="0027015B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27015B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27015B" w:rsidRPr="00557F4E" w:rsidRDefault="0027015B" w:rsidP="0027015B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2A595A">
        <w:rPr>
          <w:rFonts w:ascii="Arial" w:hAnsi="Arial" w:cs="Arial"/>
          <w:sz w:val="22"/>
          <w:szCs w:val="22"/>
          <w:lang w:eastAsia="bg-BG"/>
        </w:rPr>
        <w:t>e</w:t>
      </w:r>
      <w:r w:rsidRPr="002A595A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детска церебрална парализа и: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изоставане в двигателното, говорното или психическото развитие над 3 месеца;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изразени моно-, хеми-, квадри-, парапарези/парализи;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 дискоординационен синдром;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изразено нарушение на равновесието;</w:t>
      </w:r>
    </w:p>
    <w:p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когнитивни и речеви нарушения при горепосочените синдроми.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b/>
          <w:sz w:val="22"/>
          <w:szCs w:val="22"/>
          <w:lang w:val="ru-RU" w:eastAsia="bg-BG"/>
        </w:rPr>
        <w:t>2</w:t>
      </w:r>
      <w:r w:rsidRPr="004E0133">
        <w:rPr>
          <w:rFonts w:ascii="Arial" w:hAnsi="Arial" w:cs="Arial"/>
          <w:b/>
          <w:sz w:val="22"/>
          <w:szCs w:val="22"/>
          <w:lang w:val="ru-RU" w:eastAsia="bg-BG"/>
        </w:rPr>
        <w:t>.  ИЗГОТВЯНЕ НА ГОДИШЕН ПЛАН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двигателните и трофичните функции с определяне на броя и продължителността на последващите болнични престои.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lastRenderedPageBreak/>
        <w:t>3</w:t>
      </w:r>
      <w:r>
        <w:rPr>
          <w:b/>
          <w:noProof/>
        </w:rPr>
        <w:t xml:space="preserve">. ДИАГНОСТИЧНО - ЛЕЧЕБЕН АЛГОРИТЪМ. 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:rsidR="0027015B" w:rsidRDefault="0027015B" w:rsidP="0027015B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  <w:r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</w:pPr>
      <w:r>
        <w:t xml:space="preserve">Всяка нова хоспитализация при ДЦП, която отговаря на някои от индикациите за хоспитализация се отчита като нова клинична пътека. 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  <w:r w:rsidRPr="00951A5E">
        <w:t>По клиничната пътека могат да се извършат не повече от 12 хоспитализации годишно с обща продължителност най-малко 120 дни, разпределени последователно или през определени периоди от време по преценка на лекаря, предлагащ хоспитализацията.</w:t>
      </w:r>
    </w:p>
    <w:p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до </w:t>
      </w:r>
      <w:r w:rsidRPr="00AD6B2D">
        <w:rPr>
          <w:b/>
          <w:lang w:val="ru-RU"/>
        </w:rPr>
        <w:t xml:space="preserve">4 </w:t>
      </w:r>
      <w:r w:rsidRPr="00A71672">
        <w:rPr>
          <w:b/>
        </w:rPr>
        <w:t>г. (препоръчителен алгоритъм на лечебно поведение).</w:t>
      </w:r>
    </w:p>
    <w:p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</w:pPr>
      <w:r w:rsidRPr="00A71672">
        <w:t>Специализирана кинезитерапия (невро-развойни методики по Бобат и/или Войта) сензорно-интеграционна терапия (при необходимост), позиционна терапия, механотерапия, магнитно поле,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</w:t>
      </w:r>
    </w:p>
    <w:p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от 4 до </w:t>
      </w:r>
      <w:r w:rsidRPr="00AD6B2D">
        <w:rPr>
          <w:b/>
          <w:lang w:val="ru-RU"/>
        </w:rPr>
        <w:t xml:space="preserve">8 </w:t>
      </w:r>
      <w:r w:rsidRPr="00A71672">
        <w:rPr>
          <w:b/>
        </w:rPr>
        <w:t>г. (препоръчителен алгоритъм на лечебно поведение).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t>Специализирана кинезитерапия (невро-развойни методики по Бобат и/или Войта),</w:t>
      </w:r>
      <w:r>
        <w:t xml:space="preserve"> аналитична кинезитерапия, позиционна терапия, механотерапия,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 дейности от ежедневния живот,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 пер ос (при необходимост).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деца от 8 до 18 г. (препоръчителен алгоритъм на лечебно поведение).</w:t>
      </w:r>
    </w:p>
    <w:p w:rsidR="0027015B" w:rsidRDefault="0027015B" w:rsidP="0027015B">
      <w:pPr>
        <w:pStyle w:val="Body"/>
        <w:keepNext/>
        <w:keepLines/>
        <w:spacing w:before="0" w:line="240" w:lineRule="auto"/>
      </w:pPr>
      <w:r>
        <w:t>Аналитична кинезитерапия, позиционна 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необходимост).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пациенти над 18 г. (препоръчителен алгоритъм на лечебно поведение).</w:t>
      </w:r>
    </w:p>
    <w:p w:rsidR="0027015B" w:rsidRPr="005C33AE" w:rsidRDefault="0027015B" w:rsidP="0027015B">
      <w:pPr>
        <w:pStyle w:val="Body"/>
        <w:keepNext/>
        <w:keepLines/>
        <w:spacing w:before="0" w:line="240" w:lineRule="auto"/>
      </w:pPr>
      <w:r>
        <w:t xml:space="preserve">Аналитична кинезитерапия,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когнитивна терапия (при необходимост), медикаментозно лечение – антиепилептика (при </w:t>
      </w:r>
      <w:r w:rsidRPr="005C33AE">
        <w:t>необходимост), психостимуланти (при пациенти със забавена или липсваща идеомоторика), миорелаксанти пер ос (при необходимост).</w:t>
      </w:r>
    </w:p>
    <w:p w:rsidR="00B002C2" w:rsidRPr="005C33AE" w:rsidRDefault="00B002C2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:rsidR="00B002C2" w:rsidRPr="007A39C1" w:rsidRDefault="00B002C2" w:rsidP="00B002C2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5C33A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7A39C1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7A39C1" w:rsidRPr="007A39C1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7A39C1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  <w:r w:rsidRPr="005C33A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  <w:r w:rsidRPr="005C33A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</w:p>
    <w:p w:rsidR="0027015B" w:rsidRPr="005C33AE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5C33AE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5C33AE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(в сферата на дефицит - двигателна и/или говорно-когнитивна) за продължаване на рехабилитационния режим в домашна обстановка по инструкции.</w:t>
      </w:r>
    </w:p>
    <w:p w:rsidR="0027015B" w:rsidRPr="005C33AE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5C33AE">
        <w:rPr>
          <w:b/>
          <w:noProof/>
          <w:lang w:val="en-US"/>
        </w:rPr>
        <w:lastRenderedPageBreak/>
        <w:t>5</w:t>
      </w:r>
      <w:r w:rsidRPr="005C33AE">
        <w:rPr>
          <w:b/>
          <w:noProof/>
        </w:rPr>
        <w:t>. ПОСТАВЯНЕ НА ОКОНЧАТЕЛНА ДИАГНОЗА.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  <w:r w:rsidRPr="005C33AE">
        <w:t>До</w:t>
      </w:r>
      <w:r w:rsidRPr="005C33AE">
        <w:rPr>
          <w:lang w:val="ru-RU"/>
        </w:rPr>
        <w:t xml:space="preserve"> </w:t>
      </w:r>
      <w:r w:rsidRPr="005C33AE">
        <w:t xml:space="preserve">навършване на 1г. 6м. по форма, тежест и картина, </w:t>
      </w:r>
      <w:r w:rsidRPr="005C33AE">
        <w:rPr>
          <w:noProof/>
        </w:rPr>
        <w:t>съобразно с клиничната находка, образната диагностика (ЯМР/КАТ)</w:t>
      </w:r>
      <w:r w:rsidRPr="005C33AE">
        <w:rPr>
          <w:noProof/>
          <w:lang w:val="ru-RU"/>
        </w:rPr>
        <w:t xml:space="preserve"> </w:t>
      </w:r>
      <w:r w:rsidRPr="005C33AE">
        <w:rPr>
          <w:noProof/>
        </w:rPr>
        <w:t>и резултатите от тестовете – моторни, говорни и психологични.</w:t>
      </w:r>
    </w:p>
    <w:p w:rsidR="0027015B" w:rsidRPr="002A595A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>
        <w:rPr>
          <w:b/>
          <w:noProof/>
        </w:rPr>
        <w:t xml:space="preserve">III. </w:t>
      </w:r>
      <w:r w:rsidRPr="002A595A">
        <w:rPr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27015B" w:rsidRPr="002A595A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обективни данни за подобряване или поддържане на двигателните и/или говорно-когнитивни функции (при отклонения), и/или самостоятелност в зависимост от възрастта на детето и тежестта на ДЦП;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поведение;</w:t>
      </w:r>
    </w:p>
    <w:p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:rsidR="0027015B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условия.</w:t>
      </w:r>
    </w:p>
    <w:p w:rsidR="0027015B" w:rsidRPr="00AA069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27015B" w:rsidRDefault="0027015B" w:rsidP="0027015B">
      <w:pPr>
        <w:pStyle w:val="ime-razdel"/>
        <w:keepNext/>
        <w:keepLines/>
        <w:jc w:val="both"/>
        <w:outlineLvl w:val="0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>
        <w:rPr>
          <w:noProof/>
          <w:lang w:val="ru-RU"/>
        </w:rPr>
        <w:t xml:space="preserve">. </w:t>
      </w:r>
      <w:r>
        <w:rPr>
          <w:noProof/>
          <w:u w:val="single"/>
          <w:lang w:val="ru-RU"/>
        </w:rPr>
        <w:t>Документиране на дейностите по клиничната пътека</w:t>
      </w:r>
    </w:p>
    <w:p w:rsidR="0027015B" w:rsidRDefault="0027015B" w:rsidP="0027015B">
      <w:pPr>
        <w:pStyle w:val="Body"/>
        <w:keepNext/>
        <w:keepLines/>
        <w:ind w:firstLine="0"/>
        <w:rPr>
          <w:i/>
          <w:noProof/>
        </w:rPr>
      </w:pPr>
      <w:r>
        <w:rPr>
          <w:b/>
          <w:noProof/>
        </w:rPr>
        <w:t>1.</w:t>
      </w:r>
      <w:r>
        <w:rPr>
          <w:noProof/>
        </w:rPr>
        <w:t xml:space="preserve"> </w:t>
      </w:r>
      <w:r>
        <w:rPr>
          <w:b/>
          <w:noProof/>
        </w:rPr>
        <w:t>ХОСПИТАЛИЗАЦИЯТА НА ПАЦИЕНТА</w:t>
      </w:r>
      <w:r>
        <w:rPr>
          <w:noProof/>
        </w:rPr>
        <w:t xml:space="preserve"> се документира в “</w:t>
      </w:r>
      <w:r>
        <w:rPr>
          <w:i/>
          <w:noProof/>
        </w:rPr>
        <w:t>История на заболяването</w:t>
      </w:r>
      <w:r>
        <w:rPr>
          <w:noProof/>
        </w:rPr>
        <w:t xml:space="preserve">” (ИЗ) и в част ІІ на </w:t>
      </w:r>
      <w:r>
        <w:rPr>
          <w:i/>
          <w:noProof/>
        </w:rPr>
        <w:t>“Направление за хоспитализация” - бл.МЗ-НЗОК №7.</w:t>
      </w:r>
    </w:p>
    <w:p w:rsidR="0027015B" w:rsidRDefault="0027015B" w:rsidP="0027015B">
      <w:pPr>
        <w:pStyle w:val="Body"/>
        <w:keepNext/>
        <w:keepLines/>
        <w:ind w:firstLine="0"/>
        <w:rPr>
          <w:b/>
          <w:noProof/>
        </w:rPr>
      </w:pPr>
    </w:p>
    <w:p w:rsidR="0027015B" w:rsidRPr="00C81824" w:rsidRDefault="0027015B" w:rsidP="0027015B">
      <w:pPr>
        <w:pStyle w:val="Body"/>
        <w:keepNext/>
        <w:spacing w:before="0" w:line="240" w:lineRule="auto"/>
        <w:ind w:firstLine="0"/>
        <w:rPr>
          <w:noProof/>
        </w:rPr>
      </w:pPr>
      <w:r w:rsidRPr="00C81824">
        <w:rPr>
          <w:b/>
          <w:noProof/>
        </w:rPr>
        <w:t>2.</w:t>
      </w:r>
      <w:r w:rsidRPr="00C81824">
        <w:rPr>
          <w:noProof/>
        </w:rPr>
        <w:t xml:space="preserve"> </w:t>
      </w:r>
      <w:r w:rsidRPr="00C81824">
        <w:rPr>
          <w:b/>
          <w:noProof/>
        </w:rPr>
        <w:t>ДОКУМЕНТИРАНЕ НА ДИАГНОСТИЧНО - ЛЕЧЕБНИЯ АЛГОРИТЪМ</w:t>
      </w:r>
      <w:r w:rsidRPr="00C81824">
        <w:rPr>
          <w:noProof/>
        </w:rPr>
        <w:t xml:space="preserve"> – в</w:t>
      </w:r>
      <w:r w:rsidRPr="00C81824">
        <w:rPr>
          <w:i/>
          <w:noProof/>
        </w:rPr>
        <w:t xml:space="preserve"> “История на заболяването” </w:t>
      </w:r>
      <w:r w:rsidRPr="00C81824">
        <w:rPr>
          <w:noProof/>
        </w:rPr>
        <w:t>и във физиопроцедурна карта (бл. МЗ № 509-89), която е неразделна част от ИЗ.</w:t>
      </w: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:rsidR="0027015B" w:rsidRPr="00C81824" w:rsidRDefault="0027015B" w:rsidP="0027015B">
      <w:pPr>
        <w:pStyle w:val="Body"/>
        <w:keepNext/>
        <w:keepLines/>
        <w:ind w:firstLine="0"/>
      </w:pPr>
      <w:r w:rsidRPr="00C81824">
        <w:rPr>
          <w:b/>
        </w:rPr>
        <w:t>3. ИЗПИСВАНЕТО/ПРЕВЕЖДАНЕТО КЪМ ДРУГО ЛЕЧЕБНО ЗАВЕДЕНИЕ СЕ ДОКУМЕНТИРА В:</w:t>
      </w:r>
    </w:p>
    <w:p w:rsidR="0027015B" w:rsidRPr="00C81824" w:rsidRDefault="0027015B" w:rsidP="0027015B">
      <w:pPr>
        <w:pStyle w:val="Body"/>
        <w:keepNext/>
        <w:keepLines/>
        <w:rPr>
          <w:i/>
        </w:rPr>
      </w:pPr>
      <w:r w:rsidRPr="00C81824">
        <w:rPr>
          <w:i/>
        </w:rPr>
        <w:t>-</w:t>
      </w:r>
      <w:r w:rsidRPr="00C81824">
        <w:rPr>
          <w:i/>
        </w:rPr>
        <w:tab/>
        <w:t>“История на заболяването”;</w:t>
      </w:r>
    </w:p>
    <w:p w:rsidR="0027015B" w:rsidRPr="00C81824" w:rsidRDefault="0027015B" w:rsidP="0027015B">
      <w:pPr>
        <w:pStyle w:val="Body"/>
        <w:keepNext/>
        <w:keepLines/>
      </w:pPr>
      <w:r w:rsidRPr="00C81824">
        <w:t>-</w:t>
      </w:r>
      <w:r w:rsidRPr="00C81824">
        <w:tab/>
        <w:t xml:space="preserve">част ІІІ на </w:t>
      </w:r>
      <w:r w:rsidRPr="00C81824">
        <w:rPr>
          <w:i/>
          <w:noProof/>
        </w:rPr>
        <w:t>“Направление за хоспитализация” - бл.МЗ-НЗОК №7</w:t>
      </w:r>
      <w:r w:rsidRPr="00C81824">
        <w:t>;</w:t>
      </w:r>
    </w:p>
    <w:p w:rsidR="0027015B" w:rsidRPr="00C81824" w:rsidRDefault="0027015B" w:rsidP="0027015B">
      <w:pPr>
        <w:pStyle w:val="Body"/>
        <w:keepNext/>
        <w:keepLines/>
      </w:pPr>
      <w:r w:rsidRPr="00C81824">
        <w:t>-</w:t>
      </w:r>
      <w:r w:rsidRPr="00C81824">
        <w:tab/>
        <w:t>епикриза – получава се срещу подпис на пациента (родителя/настойника), отразен в ИЗ.</w:t>
      </w:r>
    </w:p>
    <w:p w:rsidR="0027015B" w:rsidRPr="00C81824" w:rsidRDefault="0027015B" w:rsidP="0027015B">
      <w:pPr>
        <w:pStyle w:val="Body"/>
        <w:keepNext/>
        <w:keepLines/>
        <w:ind w:firstLine="0"/>
        <w:rPr>
          <w:i/>
          <w:noProof/>
        </w:rPr>
      </w:pPr>
      <w:r w:rsidRPr="00C81824">
        <w:rPr>
          <w:b/>
          <w:lang w:val="ru-RU"/>
        </w:rPr>
        <w:t>4</w:t>
      </w:r>
      <w:r w:rsidRPr="00C81824">
        <w:rPr>
          <w:b/>
        </w:rPr>
        <w:t>.</w:t>
      </w:r>
      <w:r w:rsidRPr="00C81824">
        <w:rPr>
          <w:b/>
          <w:noProof/>
        </w:rPr>
        <w:t xml:space="preserve"> ДЕКЛАРАЦИЯ ЗА ИНФОРМИРАНО СЪГЛАСИЕ </w:t>
      </w:r>
      <w:r>
        <w:rPr>
          <w:b/>
          <w:noProof/>
        </w:rPr>
        <w:t>(Документ</w:t>
      </w:r>
      <w:r w:rsidRPr="00C81824">
        <w:rPr>
          <w:b/>
          <w:noProof/>
        </w:rPr>
        <w:t xml:space="preserve">) </w:t>
      </w:r>
      <w:r w:rsidRPr="00C81824">
        <w:rPr>
          <w:noProof/>
        </w:rPr>
        <w:t xml:space="preserve">– подписва от пациента (родителя/настойника) и е неразделна част от </w:t>
      </w:r>
      <w:r w:rsidRPr="00C81824">
        <w:rPr>
          <w:i/>
          <w:noProof/>
        </w:rPr>
        <w:t>“История на заболяването”.</w:t>
      </w:r>
    </w:p>
    <w:p w:rsidR="0027015B" w:rsidRPr="00C81824" w:rsidRDefault="0027015B" w:rsidP="0027015B">
      <w:pPr>
        <w:pStyle w:val="BodyChar"/>
        <w:keepNext/>
        <w:spacing w:before="0" w:line="240" w:lineRule="auto"/>
        <w:rPr>
          <w:b/>
          <w:szCs w:val="22"/>
        </w:rPr>
      </w:pPr>
      <w:r w:rsidRPr="00C81824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27015B" w:rsidRPr="00C81824" w:rsidRDefault="0027015B" w:rsidP="0027015B">
      <w:pPr>
        <w:pStyle w:val="BodyChar"/>
        <w:keepNext/>
        <w:keepLines/>
        <w:spacing w:before="0" w:line="240" w:lineRule="auto"/>
        <w:rPr>
          <w:b/>
          <w:szCs w:val="22"/>
        </w:rPr>
      </w:pPr>
    </w:p>
    <w:p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:rsidR="0027015B" w:rsidRPr="00AA069A" w:rsidRDefault="0027015B" w:rsidP="0027015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  <w:lang w:val="en-US"/>
        </w:rPr>
      </w:pPr>
    </w:p>
    <w:p w:rsidR="0027015B" w:rsidRPr="00AA069A" w:rsidRDefault="0027015B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:rsidR="0027015B" w:rsidRPr="00AA069A" w:rsidRDefault="0027015B" w:rsidP="0027015B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</w:p>
    <w:p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27015B" w:rsidRPr="00557F4E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27015B" w:rsidRPr="00557F4E" w:rsidRDefault="0027015B" w:rsidP="0027015B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:rsidR="0027015B" w:rsidRPr="00895126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color w:val="FF0000"/>
          <w:lang w:val="ru-RU"/>
        </w:rPr>
      </w:pPr>
      <w:r>
        <w:rPr>
          <w:lang w:val="ru-RU"/>
        </w:rPr>
        <w:t>ДОКУМЕНТ № 4</w:t>
      </w:r>
    </w:p>
    <w:p w:rsidR="0027015B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:rsidR="0027015B" w:rsidRDefault="0027015B" w:rsidP="0027015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>
        <w:rPr>
          <w:lang w:val="ru-RU"/>
        </w:rPr>
        <w:t>ИНФОРМАЦИЯ ЗА родителя /настойника/Попечителя</w:t>
      </w:r>
    </w:p>
    <w:p w:rsidR="0027015B" w:rsidRDefault="0027015B" w:rsidP="0027015B">
      <w:pPr>
        <w:keepNext/>
        <w:keepLines/>
        <w:jc w:val="center"/>
        <w:rPr>
          <w:rFonts w:ascii="Arial" w:hAnsi="Arial"/>
          <w:b/>
          <w:caps/>
          <w:sz w:val="22"/>
          <w:szCs w:val="20"/>
          <w:lang w:val="ru-RU"/>
        </w:rPr>
      </w:pPr>
      <w:r>
        <w:rPr>
          <w:rFonts w:ascii="Arial" w:hAnsi="Arial"/>
          <w:b/>
          <w:caps/>
          <w:sz w:val="22"/>
          <w:szCs w:val="20"/>
          <w:lang w:val="ru-RU"/>
        </w:rPr>
        <w:t>ДЕТСКА ЦЕРЕБРАЛНА ПАРАЛИЗА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Детската церебрална парализа (ДЦП) е непрогресиращо заболяване на незрелия мозък, възникващо по време на вътреутробното развитие на плода, раждането или 30 дни след него, като се засягат двигателните функции – позата на тялото и координацията на движенията, когнитивно-комуникационните умения - говор, интелект, фина моторика, усещания, поведение; като понякога са съчетани с увреди на зрителния и слуховия апарат и може да се наблюдават  гърчове. 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ДЦП е тежко, социално значимо заболяване с честота 2,5 на хиляда, намиращо се на границата на три основни медицински специалности – физикална медицина и рехабилитация (ФМР), нервни болести и детски болести, а поради широката гама от мозъчни дисфункции, до тази граница имат допир и редица немедицински специалисти като психолог, логопед, специален педагог и други.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Всички рехабилитационни дейности са насочени към овладяване проблемите на увреденото дете в различни периоди от развитието му и в различни сфери на мозъчната дейност – двигателна, говорна, интелектуална, сензорна, с оглед неговото етапно социализиране и подобряване качеството му на живот.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парамедицински процедури. </w:t>
      </w:r>
    </w:p>
    <w:p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Най-отговорен е процесът на ранната диагностика, като при закъснението й често пъти се стига до развитието на тежки форми на ДЦП, което обрича детето на различни по тежест и форма инвалидности, затрудняващи изцяло неговото моторно и психично развитие. Забавянето на диагнозата, а оттам и на рехабилитацията, води след себе си до влошаване на прогнозата за максималната му социализация. Веднъж поставена като диагноза, ДЦП не може да бъде “излекувана” в общоприетия смисъл и това състояние се нуждае от непрекъснати грижи, осигуряващи на детето по-високо качество на живот.</w:t>
      </w:r>
    </w:p>
    <w:p w:rsidR="0027015B" w:rsidRDefault="0027015B" w:rsidP="0027015B">
      <w:pPr>
        <w:pStyle w:val="BodyChar"/>
        <w:keepNext/>
        <w:keepLines/>
        <w:widowControl w:val="0"/>
        <w:tabs>
          <w:tab w:val="left" w:pos="540"/>
        </w:tabs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Болничното лечение осигурява комплексност, поливалентност и етапност в медико-педагогическата рехабилитация на ДЦП, което се реализира чрез екип от специалисти определящи единната тактика (близките цели) и стратегия (далечните цели), съобразени с календарната и психо-моторна възраст на детето, което определя и ефективността на провежданата рехабилитация.</w:t>
      </w:r>
    </w:p>
    <w:p w:rsidR="0027015B" w:rsidRPr="009970A9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  <w:rPr>
          <w:lang w:val="ru-RU"/>
        </w:rPr>
      </w:pPr>
      <w:r>
        <w:t>Болничното лечение създава реални условия за снижаване процента на обща и тежка инвалидизация на тези деца, като им се дава възможност за достигане на по-високо ниво на независимост и себереализация, което да им позволи пълноправно и качествено участие в обществения живот.</w:t>
      </w:r>
    </w:p>
    <w:p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 xml:space="preserve">Робот-асистираната локомоторна терапия (роботизираната рехабилитация) цели вертикализация, стабилизиране на стойката и постигане на постурална стабилност, изграждане на правилен механизъм на ходене и трениране на походката. Това се осъществява чрез многократно повторение на стъпките в различните фази на ходене, което води до баланс между агонистични и антагонистични групи, както и включване на антигравитационните мускули. Подпомага преодоляването на патологичните двигателни схеми и спастично повишения мускулен тонус. </w:t>
      </w:r>
    </w:p>
    <w:p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>Устройството е изградено на принципа на интегриран компютърен контрол, като флексията на глезенната и колянната става се извършва пасивно и подпомогнато чрез специфичен софтуер. Скоростта на ходене се контролира съгласно индивидуалните особености на детето.</w:t>
      </w:r>
    </w:p>
    <w:p w:rsidR="00921BB0" w:rsidRDefault="00921BB0" w:rsidP="0027015B">
      <w:pPr>
        <w:pStyle w:val="Body"/>
        <w:keepNext/>
        <w:keepLines/>
        <w:widowControl w:val="0"/>
        <w:ind w:firstLine="513"/>
      </w:pPr>
    </w:p>
    <w:sectPr w:rsidR="00921BB0" w:rsidSect="00525F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04"/>
    <w:rsid w:val="00134C9A"/>
    <w:rsid w:val="001A4D70"/>
    <w:rsid w:val="0021191C"/>
    <w:rsid w:val="00265410"/>
    <w:rsid w:val="0027015B"/>
    <w:rsid w:val="002B1BF9"/>
    <w:rsid w:val="003834B7"/>
    <w:rsid w:val="00420FB6"/>
    <w:rsid w:val="00440BD2"/>
    <w:rsid w:val="004A3731"/>
    <w:rsid w:val="004C0761"/>
    <w:rsid w:val="004F2429"/>
    <w:rsid w:val="004F5855"/>
    <w:rsid w:val="00525F2D"/>
    <w:rsid w:val="005C33AE"/>
    <w:rsid w:val="0066097F"/>
    <w:rsid w:val="00713AD0"/>
    <w:rsid w:val="00756B58"/>
    <w:rsid w:val="007A39C1"/>
    <w:rsid w:val="007C74E9"/>
    <w:rsid w:val="008103AB"/>
    <w:rsid w:val="0083004F"/>
    <w:rsid w:val="008C2CEA"/>
    <w:rsid w:val="00921BB0"/>
    <w:rsid w:val="009262EF"/>
    <w:rsid w:val="0092752E"/>
    <w:rsid w:val="009908D5"/>
    <w:rsid w:val="009E1DD3"/>
    <w:rsid w:val="00AE3ADA"/>
    <w:rsid w:val="00B002C2"/>
    <w:rsid w:val="00B42537"/>
    <w:rsid w:val="00C031EA"/>
    <w:rsid w:val="00C70C4D"/>
    <w:rsid w:val="00CC13FD"/>
    <w:rsid w:val="00CD1039"/>
    <w:rsid w:val="00CD2280"/>
    <w:rsid w:val="00DD3D04"/>
    <w:rsid w:val="00E0742E"/>
    <w:rsid w:val="00E36F7D"/>
    <w:rsid w:val="00E41F13"/>
    <w:rsid w:val="00E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39</cp:revision>
  <dcterms:created xsi:type="dcterms:W3CDTF">2017-01-06T09:59:00Z</dcterms:created>
  <dcterms:modified xsi:type="dcterms:W3CDTF">2020-09-14T09:59:00Z</dcterms:modified>
</cp:coreProperties>
</file>