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C6F25" w14:textId="77777777" w:rsidR="003916A4" w:rsidRDefault="003916A4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en-US"/>
        </w:rPr>
      </w:pP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>КП №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 xml:space="preserve"> 104 ДИАГНОСТИКА И ЛЕЧЕНИЕ НА Контагиозни вирусни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 xml:space="preserve"> и бактериални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 xml:space="preserve"> заболявания 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>- остро протичащи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>,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 xml:space="preserve"> с усложнения</w:t>
      </w:r>
    </w:p>
    <w:p w14:paraId="77F0A7DE" w14:textId="77777777" w:rsidR="00CA76EA" w:rsidRPr="00CA76EA" w:rsidRDefault="00CA76EA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en-US"/>
        </w:rPr>
      </w:pPr>
    </w:p>
    <w:p w14:paraId="6664F026" w14:textId="77777777" w:rsidR="003916A4" w:rsidRDefault="003916A4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  <w:r w:rsidRPr="003916A4">
        <w:rPr>
          <w:rFonts w:ascii="Arial" w:eastAsia="Times New Roman" w:hAnsi="Arial" w:cs="Times New Roman"/>
          <w:sz w:val="28"/>
          <w:szCs w:val="20"/>
        </w:rPr>
        <w:t>Минимален болничен престой - 3 дни</w:t>
      </w:r>
    </w:p>
    <w:p w14:paraId="495DCF6D" w14:textId="77777777" w:rsidR="00E32A18" w:rsidRPr="0051651A" w:rsidRDefault="00E32A18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</w:p>
    <w:p w14:paraId="2EEB5879" w14:textId="77777777" w:rsidR="00DA3188" w:rsidRPr="00A54583" w:rsidRDefault="00DA3188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</w:rPr>
      </w:pPr>
      <w:r w:rsidRPr="00A54583">
        <w:rPr>
          <w:rFonts w:ascii="Arial" w:eastAsia="Times New Roman" w:hAnsi="Arial" w:cs="Times New Roman"/>
          <w:sz w:val="20"/>
          <w:szCs w:val="20"/>
        </w:rPr>
        <w:t>При диагнози U07.1 COVID-19 и U07.2 COVID-19 минималният болничен престой продължава д</w:t>
      </w:r>
      <w:r w:rsidR="00E115B9" w:rsidRPr="00A54583">
        <w:rPr>
          <w:rFonts w:ascii="Arial" w:eastAsia="Times New Roman" w:hAnsi="Arial" w:cs="Times New Roman"/>
          <w:sz w:val="20"/>
          <w:szCs w:val="20"/>
        </w:rPr>
        <w:t>о</w:t>
      </w:r>
      <w:r w:rsidRPr="00A54583">
        <w:rPr>
          <w:rFonts w:ascii="Arial" w:eastAsia="Times New Roman" w:hAnsi="Arial" w:cs="Times New Roman"/>
          <w:sz w:val="20"/>
          <w:szCs w:val="20"/>
        </w:rPr>
        <w:t xml:space="preserve"> края на диагностично-лечебния процес или постигане на състояние „клинично здрав“ за пациента и/или до края на въведения карантинен режим на работа за цялото лечебно заведение или отделни структури</w:t>
      </w:r>
    </w:p>
    <w:p w14:paraId="15ADE590" w14:textId="77777777" w:rsidR="00DA3188" w:rsidRPr="0051651A" w:rsidRDefault="00DA3188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</w:p>
    <w:p w14:paraId="4B4C835A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3916A4">
        <w:rPr>
          <w:rFonts w:ascii="Arial" w:eastAsia="Times New Roman" w:hAnsi="Arial" w:cs="Times New Roman"/>
          <w:b/>
          <w:szCs w:val="20"/>
        </w:rPr>
        <w:t xml:space="preserve">КОДОВЕ НА БОЛЕСТИ ПО МКБ-10 </w:t>
      </w:r>
    </w:p>
    <w:tbl>
      <w:tblPr>
        <w:tblW w:w="9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2"/>
      </w:tblGrid>
      <w:tr w:rsidR="003916A4" w:rsidRPr="003916A4" w14:paraId="3629CCE0" w14:textId="77777777" w:rsidTr="00E32A18">
        <w:trPr>
          <w:jc w:val="center"/>
        </w:trPr>
        <w:tc>
          <w:tcPr>
            <w:tcW w:w="9602" w:type="dxa"/>
          </w:tcPr>
          <w:p w14:paraId="5157FCD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</w:p>
          <w:p w14:paraId="378AD80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Дифтерия</w:t>
            </w:r>
          </w:p>
          <w:p w14:paraId="648F942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А36.0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Дифтерия на фаринкса</w:t>
            </w:r>
          </w:p>
          <w:p w14:paraId="7332D0A3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Дифтерийна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мембранозна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 xml:space="preserve"> ангина</w:t>
            </w:r>
          </w:p>
          <w:p w14:paraId="7F7AF9D1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Тонзиларна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 xml:space="preserve"> дифтерия</w:t>
            </w:r>
          </w:p>
          <w:p w14:paraId="2BCEC9D4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Назофарингеална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дифтерия</w:t>
            </w:r>
          </w:p>
          <w:p w14:paraId="37218A1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А36.2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Ларингеална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дифтерия</w:t>
            </w:r>
          </w:p>
          <w:p w14:paraId="1CBB06B9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Дифтериен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ларинготрахеит</w:t>
            </w:r>
            <w:proofErr w:type="spellEnd"/>
          </w:p>
          <w:p w14:paraId="4DFD986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А36.3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Дифтерия на кожата</w:t>
            </w:r>
          </w:p>
          <w:p w14:paraId="14CDC12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еритразма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 xml:space="preserve"> (L08.1)</w:t>
            </w:r>
          </w:p>
          <w:p w14:paraId="3476CA8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Друга дифтерия</w:t>
            </w:r>
          </w:p>
          <w:p w14:paraId="4C4592EF" w14:textId="77777777" w:rsidR="003916A4" w:rsidRPr="003916A4" w:rsidRDefault="003916A4" w:rsidP="00A54583">
            <w:pPr>
              <w:keepNext/>
              <w:keepLines/>
              <w:spacing w:after="0" w:line="240" w:lineRule="auto"/>
              <w:ind w:left="1134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Дифтериен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:</w:t>
            </w:r>
          </w:p>
          <w:p w14:paraId="2422C38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конюнктивит† (H13.1*)</w:t>
            </w:r>
          </w:p>
          <w:p w14:paraId="64B2D5D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миокардит† (I41.0*)</w:t>
            </w:r>
          </w:p>
          <w:p w14:paraId="3BC1CEB4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полиневрит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† (G63.0*)</w:t>
            </w:r>
          </w:p>
          <w:p w14:paraId="15239B1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1200C68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Коклюш</w:t>
            </w:r>
          </w:p>
          <w:p w14:paraId="42CDCDD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А37.0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Коклюш, предизвикан от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Bordetella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pertussis</w:t>
            </w:r>
            <w:proofErr w:type="spellEnd"/>
          </w:p>
          <w:p w14:paraId="6C5F6B6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А37.1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Коклюш, предизвикан от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Bordetella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parapertussis</w:t>
            </w:r>
            <w:proofErr w:type="spellEnd"/>
          </w:p>
          <w:p w14:paraId="23A9342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А37.8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Коклюш, предизвикан от друга уточнена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Bordetella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2D418F76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ru-RU"/>
              </w:rPr>
            </w:pPr>
          </w:p>
          <w:p w14:paraId="4729618E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</w:rPr>
              <w:t>А38</w:t>
            </w: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</w:rPr>
              <w:tab/>
              <w:t>Скарлатина</w:t>
            </w:r>
          </w:p>
          <w:p w14:paraId="19906D9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стрептококова ангина (J02.0)</w:t>
            </w:r>
          </w:p>
          <w:p w14:paraId="54C7F32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15C7B75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Други бактериални болести, некласифицирани другаде</w:t>
            </w:r>
          </w:p>
          <w:p w14:paraId="29D284B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актиномицетома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 xml:space="preserve"> (В47.1)</w:t>
            </w:r>
          </w:p>
          <w:p w14:paraId="0C39313A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А48.1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легионерите</w:t>
            </w:r>
          </w:p>
          <w:p w14:paraId="0922370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А48.2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Болест на легионерите без пневмония [треска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Pontiac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]</w:t>
            </w:r>
          </w:p>
          <w:p w14:paraId="00A57018" w14:textId="77777777" w:rsidR="003916A4" w:rsidRPr="003916A4" w:rsidRDefault="003916A4" w:rsidP="00A5458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CA01D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Лещенка [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varicella</w:t>
            </w:r>
            <w:proofErr w:type="spellEnd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]</w:t>
            </w:r>
          </w:p>
          <w:p w14:paraId="11B47224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В01.2†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Варицела с пневмония (J17.1*)</w:t>
            </w:r>
          </w:p>
          <w:p w14:paraId="528B8B6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В01.8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Варицела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други усложнения</w:t>
            </w:r>
          </w:p>
          <w:p w14:paraId="4E6F83F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727B377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Херпес зостер [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herpes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zoster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]</w:t>
            </w:r>
          </w:p>
          <w:p w14:paraId="391CB04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херпес зостер</w:t>
            </w:r>
          </w:p>
          <w:p w14:paraId="1CA44C2C" w14:textId="77777777" w:rsidR="003916A4" w:rsidRPr="003916A4" w:rsidRDefault="003916A4" w:rsidP="00A5458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zona</w:t>
            </w:r>
            <w:proofErr w:type="spellEnd"/>
          </w:p>
          <w:p w14:paraId="660AF16C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В02.7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Дисеминирана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херпес зостер инфекция</w:t>
            </w:r>
          </w:p>
          <w:p w14:paraId="4CDCBA57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В02.8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Херпес зостер с други усложнения</w:t>
            </w:r>
          </w:p>
          <w:p w14:paraId="4AE569F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E1F9BD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Брусница</w:t>
            </w:r>
          </w:p>
          <w:p w14:paraId="7DABA41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morbilli</w:t>
            </w:r>
            <w:proofErr w:type="spellEnd"/>
          </w:p>
          <w:p w14:paraId="3CC3A7CE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8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 xml:space="preserve">Не 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</w:t>
            </w:r>
            <w:r w:rsidRPr="003916A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подостър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 xml:space="preserve"> склерозиращ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паненцефалит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 xml:space="preserve"> (А81.1)</w:t>
            </w:r>
          </w:p>
          <w:p w14:paraId="39095763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366A4AB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В05.2†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Брусница, усложнена с пневмония (J17.1*)</w:t>
            </w:r>
          </w:p>
          <w:p w14:paraId="26C1B2A4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Постморбилозна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 xml:space="preserve"> пневмония</w:t>
            </w:r>
          </w:p>
          <w:p w14:paraId="6FEEF4B9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В05.4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Брусница с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интестинални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усложнения</w:t>
            </w:r>
          </w:p>
          <w:p w14:paraId="3D2F516C" w14:textId="77777777" w:rsidR="003916A4" w:rsidRPr="003916A4" w:rsidRDefault="003916A4" w:rsidP="00A5458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536B9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Рубеола [немска брусница]</w:t>
            </w:r>
          </w:p>
          <w:p w14:paraId="2A531AAE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>Не включва: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рубеола (Р35.0)</w:t>
            </w:r>
          </w:p>
          <w:p w14:paraId="51336019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В06.8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Рубеола с други усложнения</w:t>
            </w:r>
          </w:p>
          <w:p w14:paraId="3AFA8596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82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Рубеолен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(-на):</w:t>
            </w:r>
          </w:p>
          <w:p w14:paraId="37E3918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91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артрит† (М01.4*)</w:t>
            </w:r>
          </w:p>
          <w:p w14:paraId="3053A1B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91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пневмония† (J17.1*)</w:t>
            </w:r>
          </w:p>
          <w:p w14:paraId="136EEA7B" w14:textId="77777777" w:rsidR="003916A4" w:rsidRPr="003916A4" w:rsidRDefault="003916A4" w:rsidP="00A5458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2628B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Епидемичен 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паротит</w:t>
            </w:r>
            <w:proofErr w:type="spellEnd"/>
          </w:p>
          <w:p w14:paraId="4FF562A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паротит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14:paraId="13D77166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епидемичен</w:t>
            </w:r>
          </w:p>
          <w:p w14:paraId="4B2614C5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инфекциозен</w:t>
            </w:r>
          </w:p>
          <w:p w14:paraId="0EF7A4A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В26.0†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Паротитен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орхит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(N51.1*)</w:t>
            </w:r>
          </w:p>
          <w:p w14:paraId="4D757C4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В26.3†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Паротитен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панкреатит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(K87.1*)</w:t>
            </w:r>
          </w:p>
          <w:p w14:paraId="2F2CA9AC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В26.8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Епидемичен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паротит</w:t>
            </w:r>
            <w:proofErr w:type="spellEnd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други усложнения</w:t>
            </w:r>
          </w:p>
          <w:p w14:paraId="5F760014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Паротитен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(-на):</w:t>
            </w:r>
          </w:p>
          <w:p w14:paraId="4CEDDBE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артрит† (M 01.5*)</w:t>
            </w:r>
          </w:p>
          <w:p w14:paraId="5C190DB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миокардит† (I 41.1*)</w:t>
            </w:r>
          </w:p>
          <w:p w14:paraId="482F4007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нефрит† (N 08.0*)</w:t>
            </w:r>
          </w:p>
          <w:p w14:paraId="57B828A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полиневропатия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† (G 63.0*)</w:t>
            </w:r>
          </w:p>
          <w:p w14:paraId="4EFB8B6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</w:p>
          <w:p w14:paraId="231F728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 xml:space="preserve">Инфекциозна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мононуклеоза</w:t>
            </w:r>
            <w:proofErr w:type="spellEnd"/>
          </w:p>
          <w:p w14:paraId="0879F19A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жлезна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 xml:space="preserve"> треска</w:t>
            </w:r>
          </w:p>
          <w:p w14:paraId="49364FC6" w14:textId="77777777" w:rsidR="003916A4" w:rsidRPr="003916A4" w:rsidRDefault="003916A4" w:rsidP="00A5458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моноцитна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 xml:space="preserve"> ангина</w:t>
            </w:r>
          </w:p>
          <w:p w14:paraId="439F4CED" w14:textId="77777777" w:rsidR="003916A4" w:rsidRPr="003916A4" w:rsidRDefault="003916A4" w:rsidP="00A5458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Pfeiffer</w:t>
            </w:r>
            <w:proofErr w:type="spellEnd"/>
          </w:p>
          <w:p w14:paraId="5156EC73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В27.0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Гама-херпес-вирусна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мононуклеоза</w:t>
            </w:r>
            <w:proofErr w:type="spellEnd"/>
          </w:p>
          <w:p w14:paraId="0EB9D524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Мононуклеоза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 xml:space="preserve">, предизвикана от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Epstein-Barr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 xml:space="preserve"> вирус</w:t>
            </w:r>
          </w:p>
          <w:p w14:paraId="0A3285F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В27.1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Цитомегалвирусна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мононуклеоза</w:t>
            </w:r>
            <w:proofErr w:type="spellEnd"/>
          </w:p>
          <w:p w14:paraId="4F4B38CA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В27.8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Друга инфекциозна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мононуклеоза</w:t>
            </w:r>
            <w:proofErr w:type="spellEnd"/>
          </w:p>
          <w:p w14:paraId="13CE7D38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14:paraId="73A68D08" w14:textId="77777777" w:rsidR="003916A4" w:rsidRPr="003916A4" w:rsidRDefault="003916A4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41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Други увреждания на главния мозък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577D54E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G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93.6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Мозъчен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оток</w:t>
            </w:r>
            <w:proofErr w:type="spellEnd"/>
          </w:p>
          <w:p w14:paraId="7E2E280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ab/>
              <w:t xml:space="preserve">Не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мозъчен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оток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:</w:t>
            </w:r>
          </w:p>
          <w:p w14:paraId="4BC1C09F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дължащ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се на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родова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травма (Р11.0)</w:t>
            </w:r>
          </w:p>
          <w:p w14:paraId="6307832E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травматичен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S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06.1)</w:t>
            </w:r>
          </w:p>
          <w:p w14:paraId="3240595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</w:p>
          <w:p w14:paraId="69B16D4C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601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Грип, предизвикан от вирус на грипа</w:t>
            </w:r>
          </w:p>
          <w:p w14:paraId="56BAEA01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601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предизвикани от </w:t>
            </w:r>
            <w:proofErr w:type="spellStart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Haemophilus</w:t>
            </w:r>
            <w:proofErr w:type="spellEnd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 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influenzae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br/>
              <w:t>[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H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. 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influenzae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]:</w:t>
            </w:r>
          </w:p>
          <w:p w14:paraId="5BB009B2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инфекция БДУ (А49.2)</w:t>
            </w:r>
          </w:p>
          <w:p w14:paraId="0B70C9A2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менингит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G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00.0)</w:t>
            </w:r>
          </w:p>
          <w:p w14:paraId="00F408C6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пневмония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J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14)</w:t>
            </w:r>
          </w:p>
          <w:p w14:paraId="2D013AE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0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J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10.1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Грип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респираторни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прояви,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идентифициран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грипен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вирус</w:t>
            </w:r>
          </w:p>
          <w:p w14:paraId="233D280E" w14:textId="77777777" w:rsidR="003916A4" w:rsidRPr="003916A4" w:rsidRDefault="003F6C47" w:rsidP="00A54583">
            <w:pPr>
              <w:keepNext/>
              <w:keepLines/>
              <w:tabs>
                <w:tab w:val="left" w:pos="1134"/>
                <w:tab w:val="left" w:pos="4479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u w:val="single"/>
                <w:lang w:eastAsia="bg-BG"/>
              </w:rPr>
              <w:pict w14:anchorId="10575D8E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3" o:spid="_x0000_s1026" type="#_x0000_t88" style="position:absolute;left:0;text-align:left;margin-left:227.7pt;margin-top:3.8pt;width:12.4pt;height:7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"/>
              </w:pict>
            </w:r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Грип</w:t>
            </w:r>
            <w:proofErr w:type="spellEnd"/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</w:p>
          <w:p w14:paraId="7C365D4A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Грипни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:</w:t>
            </w:r>
          </w:p>
          <w:p w14:paraId="4CA5CAE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  <w:tab w:val="center" w:pos="5669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остра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респираторна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инфекция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br/>
              <w:t xml:space="preserve">на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горните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дихателни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пътища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идентифициран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</w:p>
          <w:p w14:paraId="0F66725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  <w:tab w:val="center" w:pos="5669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ларингит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грипен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вирус</w:t>
            </w:r>
          </w:p>
          <w:p w14:paraId="683C31D7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  <w:tab w:val="center" w:pos="5556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фарингит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</w:p>
          <w:p w14:paraId="6850E995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плеврален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излив</w:t>
            </w:r>
          </w:p>
          <w:p w14:paraId="031DE93A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highlight w:val="yellow"/>
                <w:lang w:val="ru-RU"/>
              </w:rPr>
            </w:pPr>
          </w:p>
          <w:p w14:paraId="2D88FF5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  <w:tab w:val="left" w:pos="3969"/>
                <w:tab w:val="center" w:pos="5499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</w:p>
          <w:p w14:paraId="7BB9231E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  <w:tab w:val="left" w:pos="3969"/>
                <w:tab w:val="center" w:pos="5499"/>
              </w:tabs>
              <w:autoSpaceDE w:val="0"/>
              <w:autoSpaceDN w:val="0"/>
              <w:adjustRightInd w:val="0"/>
              <w:spacing w:after="0" w:line="240" w:lineRule="auto"/>
              <w:ind w:left="2835" w:hanging="2601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proofErr w:type="spellStart"/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Грип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,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неидентифициран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вирус</w:t>
            </w:r>
          </w:p>
          <w:p w14:paraId="08853DAC" w14:textId="77777777" w:rsidR="003916A4" w:rsidRPr="003916A4" w:rsidRDefault="003F6C47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  <w:tab w:val="left" w:pos="3969"/>
                <w:tab w:val="center" w:pos="5499"/>
              </w:tabs>
              <w:autoSpaceDE w:val="0"/>
              <w:autoSpaceDN w:val="0"/>
              <w:adjustRightInd w:val="0"/>
              <w:spacing w:after="0" w:line="240" w:lineRule="auto"/>
              <w:ind w:left="2835" w:hanging="2601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u w:val="single"/>
                <w:lang w:eastAsia="bg-BG"/>
              </w:rPr>
              <w:pict w14:anchorId="02ACD680">
                <v:shape id="Right Brace 2" o:spid="_x0000_s1028" type="#_x0000_t88" style="position:absolute;left:0;text-align:left;margin-left:200.7pt;margin-top:3.5pt;width:9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"/>
              </w:pict>
            </w:r>
            <w:proofErr w:type="spellStart"/>
            <w:r w:rsidR="003916A4"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="003916A4"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грип</w:t>
            </w:r>
            <w:proofErr w:type="spellEnd"/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без </w:t>
            </w:r>
            <w:proofErr w:type="spellStart"/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споменаване</w:t>
            </w:r>
            <w:proofErr w:type="spellEnd"/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иден</w:t>
            </w:r>
            <w:proofErr w:type="spellEnd"/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-</w:t>
            </w:r>
          </w:p>
          <w:p w14:paraId="7A9BA80D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  <w:tab w:val="left" w:pos="3969"/>
                <w:tab w:val="center" w:pos="5499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вирусен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грип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тифициране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вируса</w:t>
            </w:r>
          </w:p>
          <w:p w14:paraId="408B003F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ab/>
              <w:t xml:space="preserve">Не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предизвикани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Haemophilus</w:t>
            </w:r>
            <w:proofErr w:type="spellEnd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influenzae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[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H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ru-RU"/>
              </w:rPr>
              <w:t>.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influenzae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]:</w:t>
            </w:r>
          </w:p>
          <w:p w14:paraId="2F953EBD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инфекция БДУ (А49.2)</w:t>
            </w:r>
          </w:p>
          <w:p w14:paraId="0B94A7F0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менингит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G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00.0)</w:t>
            </w:r>
          </w:p>
          <w:p w14:paraId="60FB5C68" w14:textId="77777777" w:rsidR="003916A4" w:rsidRPr="003916A4" w:rsidRDefault="003916A4" w:rsidP="00A5458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пневмония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J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14)</w:t>
            </w:r>
          </w:p>
          <w:p w14:paraId="2614E0CB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0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J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11.1 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Грип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респираторни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прояви,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неидентифициран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вирус</w:t>
            </w:r>
          </w:p>
          <w:p w14:paraId="0A008B84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Грип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</w:t>
            </w:r>
          </w:p>
          <w:p w14:paraId="51F4EA2B" w14:textId="77777777" w:rsidR="003916A4" w:rsidRPr="003916A4" w:rsidRDefault="003F6C47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u w:val="single"/>
                <w:lang w:eastAsia="bg-BG"/>
              </w:rPr>
              <w:pict w14:anchorId="3BAD8BAC">
                <v:shape id="Right Brace 1" o:spid="_x0000_s1027" type="#_x0000_t88" style="position:absolute;left:0;text-align:left;margin-left:219.2pt;margin-top:1.55pt;width:12.4pt;height:7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"/>
              </w:pict>
            </w:r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Грипни</w:t>
            </w:r>
            <w:proofErr w:type="spellEnd"/>
            <w:r w:rsidR="003916A4"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:                                     </w:t>
            </w:r>
          </w:p>
          <w:p w14:paraId="3BC85BB2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  <w:tab w:val="center" w:pos="5839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остра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респираторна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инфекция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br/>
              <w:t xml:space="preserve">на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горните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дихателни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пътища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неуточнени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вирусът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</w:p>
          <w:p w14:paraId="1072A0F8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  <w:tab w:val="center" w:pos="5839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ларингит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не е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идентифициран</w:t>
            </w:r>
            <w:proofErr w:type="spellEnd"/>
          </w:p>
          <w:p w14:paraId="189613C0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lastRenderedPageBreak/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фарингит</w:t>
            </w:r>
          </w:p>
          <w:p w14:paraId="5080756E" w14:textId="77777777" w:rsidR="003916A4" w:rsidRPr="003916A4" w:rsidRDefault="003916A4" w:rsidP="00A5458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плеврал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 излив </w:t>
            </w:r>
          </w:p>
          <w:p w14:paraId="6B25DE24" w14:textId="77777777" w:rsidR="00E32A18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</w:p>
          <w:p w14:paraId="26C7FB79" w14:textId="77777777" w:rsidR="00E32A18" w:rsidRPr="00637920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0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63792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U</w:t>
            </w:r>
            <w:r w:rsidRPr="00916F58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07.1 </w:t>
            </w:r>
            <w:r w:rsidRPr="0063792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COVID</w:t>
            </w:r>
            <w:r w:rsidRPr="00916F58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-19</w:t>
            </w:r>
            <w:r w:rsidRPr="00637920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-</w:t>
            </w:r>
            <w:r w:rsidRPr="00916F58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16F58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идентифициран</w:t>
            </w:r>
            <w:proofErr w:type="spellEnd"/>
            <w:r w:rsidRPr="00916F58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вирус</w:t>
            </w:r>
          </w:p>
          <w:p w14:paraId="6107161D" w14:textId="77777777" w:rsidR="00E32A18" w:rsidRPr="00637920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0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proofErr w:type="spellStart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Този</w:t>
            </w:r>
            <w:proofErr w:type="spellEnd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код се </w:t>
            </w:r>
            <w:proofErr w:type="spellStart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използва</w:t>
            </w:r>
            <w:proofErr w:type="spellEnd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когато</w:t>
            </w:r>
            <w:proofErr w:type="spellEnd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COVID-19</w:t>
            </w:r>
            <w:r w:rsidR="006557F2"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е </w:t>
            </w:r>
            <w:proofErr w:type="spellStart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потвърден</w:t>
            </w:r>
            <w:proofErr w:type="spellEnd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чрез лабораторно </w:t>
            </w:r>
            <w:proofErr w:type="spellStart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изследване</w:t>
            </w:r>
            <w:proofErr w:type="spellEnd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,</w:t>
            </w:r>
            <w:r w:rsidR="006557F2"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независимо от </w:t>
            </w:r>
            <w:proofErr w:type="spellStart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тежестта</w:t>
            </w:r>
            <w:proofErr w:type="spellEnd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клиничните</w:t>
            </w:r>
            <w:proofErr w:type="spellEnd"/>
            <w:r w:rsidR="006557F2"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признаци</w:t>
            </w:r>
            <w:proofErr w:type="spellEnd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симптоми</w:t>
            </w:r>
            <w:proofErr w:type="spellEnd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. При </w:t>
            </w:r>
            <w:proofErr w:type="spellStart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необходимост</w:t>
            </w:r>
            <w:proofErr w:type="spellEnd"/>
            <w:r w:rsidR="006557F2"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от </w:t>
            </w:r>
            <w:proofErr w:type="spellStart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идентифициране</w:t>
            </w:r>
            <w:proofErr w:type="spellEnd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на пневмония или </w:t>
            </w:r>
            <w:proofErr w:type="spellStart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други</w:t>
            </w:r>
            <w:proofErr w:type="spellEnd"/>
            <w:r w:rsidR="006557F2"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прояви </w:t>
            </w:r>
            <w:proofErr w:type="spellStart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използвайте</w:t>
            </w:r>
            <w:proofErr w:type="spellEnd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допълнителен</w:t>
            </w:r>
            <w:proofErr w:type="spellEnd"/>
            <w:r w:rsidRPr="0063792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код</w:t>
            </w:r>
            <w:r w:rsidRPr="00637920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.</w:t>
            </w:r>
          </w:p>
          <w:p w14:paraId="67E84979" w14:textId="77777777" w:rsidR="006557F2" w:rsidRPr="00637920" w:rsidRDefault="006557F2" w:rsidP="00A54583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150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55579939" w14:textId="77777777" w:rsidR="006557F2" w:rsidRPr="00637920" w:rsidRDefault="006557F2" w:rsidP="00A54583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00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37920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637920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</w:p>
          <w:p w14:paraId="1C9DF9A0" w14:textId="77777777" w:rsidR="006557F2" w:rsidRPr="00637920" w:rsidRDefault="006557F2" w:rsidP="00A54583">
            <w:pPr>
              <w:pStyle w:val="ListParagraph"/>
              <w:keepNext/>
              <w:keepLines/>
              <w:numPr>
                <w:ilvl w:val="0"/>
                <w:numId w:val="2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637920">
              <w:rPr>
                <w:rFonts w:ascii="Arial" w:eastAsia="Times New Roman" w:hAnsi="Arial" w:cs="Times New Roman"/>
                <w:sz w:val="20"/>
                <w:szCs w:val="20"/>
              </w:rPr>
              <w:t>коронавирусна</w:t>
            </w:r>
            <w:proofErr w:type="spellEnd"/>
            <w:r w:rsidRPr="00637920">
              <w:rPr>
                <w:rFonts w:ascii="Arial" w:eastAsia="Times New Roman" w:hAnsi="Arial" w:cs="Times New Roman"/>
                <w:sz w:val="20"/>
                <w:szCs w:val="20"/>
              </w:rPr>
              <w:t xml:space="preserve"> инфекция, неуточнена локализация 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(</w:t>
            </w:r>
            <w:r w:rsidRPr="0063792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B</w:t>
            </w:r>
            <w:r w:rsidRPr="00637920">
              <w:rPr>
                <w:rFonts w:ascii="Arial" w:eastAsia="Times New Roman" w:hAnsi="Arial" w:cs="Times New Roman"/>
                <w:sz w:val="20"/>
                <w:szCs w:val="20"/>
              </w:rPr>
              <w:t>34.2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 xml:space="preserve">) </w:t>
            </w:r>
          </w:p>
          <w:p w14:paraId="737E2166" w14:textId="77777777" w:rsidR="006557F2" w:rsidRPr="00637920" w:rsidRDefault="006557F2" w:rsidP="00A54583">
            <w:pPr>
              <w:pStyle w:val="ListParagraph"/>
              <w:keepNext/>
              <w:keepLines/>
              <w:numPr>
                <w:ilvl w:val="0"/>
                <w:numId w:val="2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637920">
              <w:rPr>
                <w:rFonts w:ascii="Arial" w:eastAsia="Times New Roman" w:hAnsi="Arial" w:cs="Times New Roman"/>
                <w:sz w:val="20"/>
                <w:szCs w:val="20"/>
              </w:rPr>
              <w:t>коронавирус</w:t>
            </w:r>
            <w:proofErr w:type="spellEnd"/>
            <w:r w:rsidRPr="00637920">
              <w:rPr>
                <w:rFonts w:ascii="Arial" w:eastAsia="Times New Roman" w:hAnsi="Arial" w:cs="Times New Roman"/>
                <w:sz w:val="20"/>
                <w:szCs w:val="20"/>
              </w:rPr>
              <w:t xml:space="preserve"> като причина за болести, класифицирани другаде 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(</w:t>
            </w:r>
            <w:r w:rsidRPr="0063792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B</w:t>
            </w:r>
            <w:r w:rsidRPr="00637920">
              <w:rPr>
                <w:rFonts w:ascii="Arial" w:eastAsia="Times New Roman" w:hAnsi="Arial" w:cs="Times New Roman"/>
                <w:sz w:val="20"/>
                <w:szCs w:val="20"/>
              </w:rPr>
              <w:t>97.2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 xml:space="preserve">) </w:t>
            </w:r>
          </w:p>
          <w:p w14:paraId="48D441B0" w14:textId="77777777" w:rsidR="006557F2" w:rsidRPr="00637920" w:rsidRDefault="006557F2" w:rsidP="00A54583">
            <w:pPr>
              <w:pStyle w:val="ListParagraph"/>
              <w:keepNext/>
              <w:keepLines/>
              <w:numPr>
                <w:ilvl w:val="0"/>
                <w:numId w:val="2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37920">
              <w:rPr>
                <w:rFonts w:ascii="Arial" w:eastAsia="Times New Roman" w:hAnsi="Arial" w:cs="Times New Roman"/>
                <w:sz w:val="20"/>
                <w:szCs w:val="20"/>
              </w:rPr>
              <w:t xml:space="preserve">тежък остър респираторен синдром 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(</w:t>
            </w:r>
            <w:r w:rsidRPr="0063792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SARS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  <w:r w:rsidRPr="0063792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</w:p>
          <w:p w14:paraId="11E8CBB1" w14:textId="77777777" w:rsidR="006557F2" w:rsidRPr="00637920" w:rsidRDefault="006557F2" w:rsidP="00A54583">
            <w:pPr>
              <w:pStyle w:val="ListParagraph"/>
              <w:keepNext/>
              <w:keepLines/>
              <w:numPr>
                <w:ilvl w:val="0"/>
                <w:numId w:val="2"/>
              </w:numPr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48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37920">
              <w:rPr>
                <w:rFonts w:ascii="Arial" w:eastAsia="Times New Roman" w:hAnsi="Arial" w:cs="Times New Roman"/>
                <w:sz w:val="20"/>
                <w:szCs w:val="20"/>
              </w:rPr>
              <w:t xml:space="preserve">неуточнен </w:t>
            </w:r>
            <w:r w:rsidRPr="0063792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(U04.9)</w:t>
            </w:r>
          </w:p>
          <w:p w14:paraId="2ADAF51B" w14:textId="77777777" w:rsidR="006557F2" w:rsidRPr="00637920" w:rsidRDefault="006557F2" w:rsidP="00A54583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15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14:paraId="2CF9E24E" w14:textId="77777777" w:rsidR="00E32A18" w:rsidRPr="006F3010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0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</w:pPr>
            <w:r w:rsidRPr="0063792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U07.2 COVID-19</w:t>
            </w:r>
            <w:r w:rsidR="00E834DB" w:rsidRPr="00637920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-</w:t>
            </w:r>
            <w:r w:rsidRPr="0063792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92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неидентифициран</w:t>
            </w:r>
            <w:proofErr w:type="spellEnd"/>
            <w:r w:rsidRPr="0063792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37920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вирус</w:t>
            </w:r>
            <w:proofErr w:type="spellEnd"/>
          </w:p>
          <w:p w14:paraId="096B877B" w14:textId="77777777" w:rsidR="00E32A18" w:rsidRPr="006F3010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30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6F3010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COVID-19 БДУ</w:t>
            </w:r>
          </w:p>
          <w:p w14:paraId="7D39358C" w14:textId="77777777" w:rsidR="00E834DB" w:rsidRPr="006F3010" w:rsidRDefault="006557F2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58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Този</w:t>
            </w:r>
            <w:proofErr w:type="spellEnd"/>
            <w:r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код се </w:t>
            </w:r>
            <w:proofErr w:type="spellStart"/>
            <w:r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използва</w:t>
            </w:r>
            <w:proofErr w:type="spellEnd"/>
            <w:r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когато</w:t>
            </w:r>
            <w:proofErr w:type="spellEnd"/>
            <w:r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COVID-19 е </w:t>
            </w:r>
            <w:proofErr w:type="spellStart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диагностициран</w:t>
            </w:r>
            <w:proofErr w:type="spellEnd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клинично</w:t>
            </w:r>
            <w:proofErr w:type="spellEnd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епидемиологично</w:t>
            </w:r>
            <w:proofErr w:type="spellEnd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но </w:t>
            </w:r>
            <w:proofErr w:type="spellStart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лабораторнитне</w:t>
            </w:r>
            <w:proofErr w:type="spellEnd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изследвания</w:t>
            </w:r>
            <w:proofErr w:type="spellEnd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са</w:t>
            </w:r>
            <w:proofErr w:type="spellEnd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неубедителни</w:t>
            </w:r>
            <w:proofErr w:type="spellEnd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или не </w:t>
            </w:r>
            <w:proofErr w:type="spellStart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са</w:t>
            </w:r>
            <w:proofErr w:type="spellEnd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налични</w:t>
            </w:r>
            <w:proofErr w:type="spellEnd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. При </w:t>
            </w:r>
            <w:proofErr w:type="spellStart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необходимост</w:t>
            </w:r>
            <w:proofErr w:type="spellEnd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идентифициране</w:t>
            </w:r>
            <w:proofErr w:type="spellEnd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на пневмония или </w:t>
            </w:r>
            <w:proofErr w:type="spellStart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други</w:t>
            </w:r>
            <w:proofErr w:type="spellEnd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прояви </w:t>
            </w:r>
            <w:proofErr w:type="spellStart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използвайте</w:t>
            </w:r>
            <w:proofErr w:type="spellEnd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допълнителне</w:t>
            </w:r>
            <w:proofErr w:type="spellEnd"/>
            <w:r w:rsidR="00E834DB" w:rsidRPr="006F3010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код.</w:t>
            </w:r>
          </w:p>
          <w:p w14:paraId="16C84116" w14:textId="77777777" w:rsidR="00E834DB" w:rsidRPr="006F3010" w:rsidRDefault="00E834DB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58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14:paraId="1B759AF9" w14:textId="77777777" w:rsidR="00E834DB" w:rsidRPr="006F3010" w:rsidRDefault="00E834DB" w:rsidP="00A54583">
            <w:pPr>
              <w:keepNext/>
              <w:keepLines/>
              <w:tabs>
                <w:tab w:val="left" w:pos="1134"/>
                <w:tab w:val="left" w:pos="249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00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3010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6F3010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</w:p>
          <w:p w14:paraId="09C6FBDB" w14:textId="77777777" w:rsidR="00E834DB" w:rsidRPr="006F3010" w:rsidRDefault="00E834DB" w:rsidP="00A54583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6F3010">
              <w:rPr>
                <w:rFonts w:ascii="Arial" w:eastAsia="Times New Roman" w:hAnsi="Arial" w:cs="Times New Roman"/>
                <w:sz w:val="20"/>
                <w:szCs w:val="20"/>
              </w:rPr>
              <w:t>коронавирусна</w:t>
            </w:r>
            <w:proofErr w:type="spellEnd"/>
            <w:r w:rsidRPr="006F3010">
              <w:rPr>
                <w:rFonts w:ascii="Arial" w:eastAsia="Times New Roman" w:hAnsi="Arial" w:cs="Times New Roman"/>
                <w:sz w:val="20"/>
                <w:szCs w:val="20"/>
              </w:rPr>
              <w:t xml:space="preserve"> инфекция, неуточнена локализация 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(</w:t>
            </w:r>
            <w:r w:rsidRPr="006F301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B</w:t>
            </w:r>
            <w:r w:rsidRPr="006F3010">
              <w:rPr>
                <w:rFonts w:ascii="Arial" w:eastAsia="Times New Roman" w:hAnsi="Arial" w:cs="Times New Roman"/>
                <w:sz w:val="20"/>
                <w:szCs w:val="20"/>
              </w:rPr>
              <w:t>34.2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 xml:space="preserve">) </w:t>
            </w:r>
            <w:r w:rsidRPr="006F301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COVID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-19</w:t>
            </w:r>
            <w:r w:rsidRPr="006F3010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</w:p>
          <w:p w14:paraId="31B8B948" w14:textId="77777777" w:rsidR="00E834DB" w:rsidRPr="006F3010" w:rsidRDefault="00E834DB" w:rsidP="00A54583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3010">
              <w:rPr>
                <w:rFonts w:ascii="Arial" w:eastAsia="Times New Roman" w:hAnsi="Arial" w:cs="Times New Roman"/>
                <w:sz w:val="20"/>
                <w:szCs w:val="20"/>
              </w:rPr>
              <w:t xml:space="preserve">потвърден чрез лабораторно изследване 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(</w:t>
            </w:r>
            <w:r w:rsidRPr="006F301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U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07.1)</w:t>
            </w:r>
          </w:p>
          <w:p w14:paraId="16A8C5E4" w14:textId="77777777" w:rsidR="00E834DB" w:rsidRPr="00916F58" w:rsidRDefault="00E834DB" w:rsidP="00A54583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3010">
              <w:rPr>
                <w:rFonts w:ascii="Arial" w:eastAsia="Times New Roman" w:hAnsi="Arial" w:cs="Times New Roman"/>
                <w:sz w:val="20"/>
                <w:szCs w:val="20"/>
              </w:rPr>
              <w:t xml:space="preserve">специално скринингово изследване за откриване на други вирусни болести 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(</w:t>
            </w:r>
            <w:r w:rsidRPr="006F301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Z</w:t>
            </w:r>
            <w:r w:rsidRPr="006F3010">
              <w:rPr>
                <w:rFonts w:ascii="Arial" w:eastAsia="Times New Roman" w:hAnsi="Arial" w:cs="Times New Roman"/>
                <w:sz w:val="20"/>
                <w:szCs w:val="20"/>
              </w:rPr>
              <w:t>11.5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  <w:p w14:paraId="63BC8149" w14:textId="77777777" w:rsidR="00E834DB" w:rsidRPr="006F3010" w:rsidRDefault="00E834DB" w:rsidP="00A54583">
            <w:pPr>
              <w:pStyle w:val="ListParagraph"/>
              <w:keepNext/>
              <w:keepLines/>
              <w:numPr>
                <w:ilvl w:val="0"/>
                <w:numId w:val="3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6F3010">
              <w:rPr>
                <w:rFonts w:ascii="Arial" w:eastAsia="Times New Roman" w:hAnsi="Arial" w:cs="Times New Roman"/>
                <w:sz w:val="20"/>
                <w:szCs w:val="20"/>
              </w:rPr>
              <w:t xml:space="preserve">наблюдение при съмнение за други болести или състояния 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(</w:t>
            </w:r>
            <w:r w:rsidRPr="006F3010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Z</w:t>
            </w:r>
            <w:r w:rsidRPr="006F3010">
              <w:rPr>
                <w:rFonts w:ascii="Arial" w:eastAsia="Times New Roman" w:hAnsi="Arial" w:cs="Times New Roman"/>
                <w:sz w:val="20"/>
                <w:szCs w:val="20"/>
              </w:rPr>
              <w:t>03.8</w:t>
            </w:r>
            <w:r w:rsidRPr="00916F58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  <w:p w14:paraId="51B8B5F8" w14:textId="77777777" w:rsidR="00E32A18" w:rsidRPr="003916A4" w:rsidRDefault="00E32A18" w:rsidP="00A5458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</w:p>
        </w:tc>
      </w:tr>
    </w:tbl>
    <w:p w14:paraId="7CA588C9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</w:rPr>
      </w:pPr>
    </w:p>
    <w:p w14:paraId="757D77EF" w14:textId="77777777" w:rsidR="003916A4" w:rsidRP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Кодовете на диагнози към рубриките А36.8, В01.2†, В05.2†, В06.8, В26.0†, В26.3† и В26.8, обозначени със знака (†) не могат да се използват самостоятелно, а изискват допълнителен код за диагноза, посочен в скобите след тях и обозначен със знака (*).</w:t>
      </w:r>
    </w:p>
    <w:p w14:paraId="696F01D6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14:paraId="62A64BE0" w14:textId="77777777" w:rsidR="00DF1E69" w:rsidRPr="003916A4" w:rsidRDefault="00DF1E69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 xml:space="preserve">КОДОВЕ НА ОСНОВНИ ПРОЦЕДУРИ ПО </w:t>
      </w:r>
      <w:r w:rsidRPr="003916A4">
        <w:rPr>
          <w:rFonts w:ascii="Arial" w:eastAsia="Times New Roman" w:hAnsi="Arial" w:cs="Times New Roman"/>
          <w:b/>
          <w:szCs w:val="20"/>
          <w:highlight w:val="yellow"/>
        </w:rPr>
        <w:t>МКБ-9 КМ</w:t>
      </w:r>
      <w:r w:rsidRPr="003916A4">
        <w:rPr>
          <w:rFonts w:ascii="Arial" w:eastAsia="Times New Roman" w:hAnsi="Arial" w:cs="Times New Roman"/>
          <w:b/>
          <w:szCs w:val="20"/>
        </w:rPr>
        <w:t>/АКМП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7"/>
      </w:tblGrid>
      <w:tr w:rsidR="00DF1E69" w:rsidRPr="003916A4" w14:paraId="6CE55244" w14:textId="77777777" w:rsidTr="00E32A18">
        <w:trPr>
          <w:jc w:val="center"/>
        </w:trPr>
        <w:tc>
          <w:tcPr>
            <w:tcW w:w="9607" w:type="dxa"/>
          </w:tcPr>
          <w:p w14:paraId="20B9C81D" w14:textId="77777777" w:rsidR="00DF1E69" w:rsidRPr="003916A4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right w:val="single" w:sz="4" w:space="13" w:color="auto"/>
              </w:pBdr>
              <w:spacing w:after="0" w:line="240" w:lineRule="auto"/>
              <w:ind w:left="-1080" w:right="-1080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3916A4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**90.  –        </w:t>
            </w:r>
          </w:p>
          <w:p w14:paraId="123EBE0E" w14:textId="77777777" w:rsidR="00DF1E69" w:rsidRPr="003916A4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right w:val="single" w:sz="4" w:space="13" w:color="auto"/>
              </w:pBdr>
              <w:spacing w:after="0" w:line="240" w:lineRule="auto"/>
              <w:ind w:left="-1080" w:right="-1080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  <w:p w14:paraId="0C0DD76F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6"/>
                <w:szCs w:val="20"/>
              </w:rPr>
              <w:tab/>
            </w:r>
            <w:r w:rsidRPr="003916A4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14:paraId="0A0E8795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 xml:space="preserve"> </w:t>
            </w:r>
          </w:p>
          <w:p w14:paraId="6A7412D4" w14:textId="77777777" w:rsidR="00DF1E69" w:rsidRPr="003916A4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369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14:paraId="02033599" w14:textId="77777777" w:rsidR="00DF1E69" w:rsidRPr="003916A4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07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ДИАГНОСТИЧНИ ПРОЦЕДУРИ НА ГРЪБНАЧНИЯ МОЗЪК И ГРЪБНАЧНОМОЗЪЧНИЯ КАНАЛ</w:t>
            </w:r>
          </w:p>
          <w:p w14:paraId="502BD53F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91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**03.31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спинална пункция </w:t>
            </w:r>
          </w:p>
          <w:p w14:paraId="3CA0A13D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firstLine="19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 xml:space="preserve"> Изключва: </w:t>
            </w:r>
          </w:p>
          <w:p w14:paraId="79567959" w14:textId="77777777" w:rsidR="00DF1E69" w:rsidRPr="003916A4" w:rsidRDefault="00DF1E69" w:rsidP="00A54583">
            <w:pPr>
              <w:keepNext/>
              <w:keepLines/>
              <w:tabs>
                <w:tab w:val="left" w:pos="3645"/>
              </w:tabs>
              <w:spacing w:after="0" w:line="240" w:lineRule="auto"/>
              <w:ind w:left="19" w:right="-1080" w:hanging="19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916F58">
              <w:rPr>
                <w:rFonts w:ascii="Tahoma" w:eastAsia="Times New Roman" w:hAnsi="Tahoma" w:cs="Tahoma"/>
                <w:sz w:val="14"/>
                <w:szCs w:val="14"/>
                <w:highlight w:val="yellow"/>
              </w:rPr>
              <w:t>лумбална пункция за вкарване на контраст (</w:t>
            </w:r>
            <w:proofErr w:type="spellStart"/>
            <w:r w:rsidRPr="00916F58">
              <w:rPr>
                <w:rFonts w:ascii="Tahoma" w:eastAsia="Times New Roman" w:hAnsi="Tahoma" w:cs="Tahoma"/>
                <w:sz w:val="14"/>
                <w:szCs w:val="14"/>
                <w:highlight w:val="yellow"/>
              </w:rPr>
              <w:t>миелография</w:t>
            </w:r>
            <w:proofErr w:type="spellEnd"/>
            <w:r w:rsidRPr="00916F58">
              <w:rPr>
                <w:rFonts w:ascii="Tahoma" w:eastAsia="Times New Roman" w:hAnsi="Tahoma" w:cs="Tahoma"/>
                <w:sz w:val="14"/>
                <w:szCs w:val="14"/>
                <w:highlight w:val="yellow"/>
              </w:rPr>
              <w:t xml:space="preserve">) - 87.21 </w:t>
            </w:r>
          </w:p>
          <w:p w14:paraId="057A4385" w14:textId="77777777" w:rsidR="00DF1E69" w:rsidRPr="00916F58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6F5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Лумбална пункция</w:t>
            </w:r>
          </w:p>
          <w:p w14:paraId="3E7D0648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39000-00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Лумбална пункция</w:t>
            </w:r>
          </w:p>
          <w:p w14:paraId="5D66BE23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Спинална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пункция</w:t>
            </w:r>
          </w:p>
          <w:p w14:paraId="49993794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noProof/>
                <w:sz w:val="14"/>
                <w:szCs w:val="14"/>
              </w:rPr>
            </w:pPr>
          </w:p>
          <w:p w14:paraId="15F61411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noProof/>
                <w:sz w:val="14"/>
                <w:szCs w:val="14"/>
              </w:rPr>
            </w:pPr>
          </w:p>
          <w:p w14:paraId="1C6C87DA" w14:textId="77777777" w:rsidR="00DF1E69" w:rsidRPr="003916A4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МЕКОТЪКАННО РЕНТГЕНОВО ИЗСЛЕДВАНЕ НА ЛИЦЕ, ГЛАВА И ШИЯ</w:t>
            </w:r>
          </w:p>
          <w:p w14:paraId="0AA4681A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14:paraId="603A5FDF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ангиография - 88.40-88.68</w:t>
            </w:r>
          </w:p>
          <w:p w14:paraId="3A7CD138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53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*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lang w:val="ru-RU"/>
              </w:rPr>
              <w:t>*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87.03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КАТ на глава </w:t>
            </w:r>
          </w:p>
          <w:p w14:paraId="617317B3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left="170" w:hanging="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3916A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КАТ - скениране на глава</w:t>
            </w:r>
          </w:p>
          <w:p w14:paraId="17611D60" w14:textId="77777777" w:rsidR="00DF1E69" w:rsidRPr="00916F58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6F5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Компютърна томография на мозък</w:t>
            </w:r>
          </w:p>
          <w:p w14:paraId="03B09C35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56001-00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мозък</w:t>
            </w:r>
          </w:p>
          <w:p w14:paraId="296556CD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noProof/>
                <w:sz w:val="14"/>
                <w:szCs w:val="14"/>
              </w:rPr>
            </w:pPr>
          </w:p>
          <w:p w14:paraId="2FBFBD22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left="170" w:hanging="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14:paraId="69C77FD7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**87.44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рутинно гръдно рентгеново изследване </w:t>
            </w:r>
          </w:p>
          <w:p w14:paraId="258047AE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рентгеново изследване на гръден кош БДУ</w:t>
            </w:r>
          </w:p>
          <w:p w14:paraId="454A9941" w14:textId="77777777" w:rsidR="00DF1E69" w:rsidRPr="00916F58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6F5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Друга рентгенография на гръден кош</w:t>
            </w:r>
          </w:p>
          <w:p w14:paraId="59E6318C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58500-00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гръден кош</w:t>
            </w:r>
          </w:p>
          <w:p w14:paraId="6F07A704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Включва: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бронх</w:t>
            </w:r>
            <w:proofErr w:type="spellEnd"/>
          </w:p>
          <w:p w14:paraId="139F3885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диафрагма</w:t>
            </w:r>
          </w:p>
          <w:p w14:paraId="5E4807BA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сърце</w:t>
            </w:r>
          </w:p>
          <w:p w14:paraId="0C5D5A5E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14:paraId="74607BEC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  <w:proofErr w:type="spellEnd"/>
          </w:p>
          <w:p w14:paraId="347EFA48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на:</w:t>
            </w:r>
          </w:p>
          <w:p w14:paraId="06546537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ребра (58521-01, 58524-00 [1972])</w:t>
            </w:r>
          </w:p>
          <w:p w14:paraId="6EBBA646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гръдна кост (58521-00 [1972])</w:t>
            </w:r>
          </w:p>
          <w:p w14:paraId="2FE6CD95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вход (58509-00 [1974])</w:t>
            </w:r>
          </w:p>
          <w:p w14:paraId="4469943C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трахея (58509-00 [1974])</w:t>
            </w:r>
          </w:p>
          <w:p w14:paraId="2168AA19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left="170" w:hanging="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14:paraId="475254ED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left="170" w:hanging="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14:paraId="3C90EBC1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5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**88.76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14:paraId="1EB114EC" w14:textId="77777777" w:rsidR="00DF1E69" w:rsidRPr="00916F58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6F5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Ултразвук на корем или таз</w:t>
            </w:r>
          </w:p>
          <w:p w14:paraId="0A7C51FE" w14:textId="77777777" w:rsidR="00DF1E69" w:rsidRPr="00916F58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16F58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916F58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14:paraId="5E622FD9" w14:textId="77777777" w:rsidR="00DF1E69" w:rsidRPr="00916F58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16F58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16F58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16F58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916F58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916F58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14:paraId="77D288F8" w14:textId="77777777" w:rsidR="00DF1E69" w:rsidRPr="00916F58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16F58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16F58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16F58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14:paraId="62DD9CEF" w14:textId="77777777" w:rsidR="00DF1E69" w:rsidRPr="00916F58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F58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14:paraId="6ADA6CFD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</w:p>
          <w:p w14:paraId="589422E4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left="-1080" w:right="-1080" w:firstLine="1137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14:paraId="460B5DC5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left="-1080" w:right="-1080" w:firstLine="1137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Циркулаторно мониториране</w:t>
            </w:r>
          </w:p>
          <w:p w14:paraId="3D191958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left="-1080" w:right="-1080" w:firstLine="1137"/>
              <w:jc w:val="both"/>
              <w:rPr>
                <w:rFonts w:ascii="Tahoma" w:eastAsia="Times New Roman" w:hAnsi="Tahoma" w:cs="Tahoma"/>
                <w:b/>
                <w:i/>
                <w:caps/>
                <w:color w:val="FF0000"/>
                <w:sz w:val="14"/>
                <w:szCs w:val="20"/>
                <w:highlight w:val="yellow"/>
              </w:rPr>
            </w:pPr>
            <w:r w:rsidRPr="003916A4">
              <w:rPr>
                <w:rFonts w:ascii="Tahoma" w:eastAsia="Times New Roman" w:hAnsi="Tahoma" w:cs="Tahoma"/>
                <w:b/>
                <w:i/>
                <w:sz w:val="14"/>
                <w:szCs w:val="20"/>
                <w:highlight w:val="yellow"/>
              </w:rPr>
              <w:t>Изключва:</w:t>
            </w:r>
          </w:p>
          <w:p w14:paraId="06EE2974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left="-1080" w:right="-1080" w:firstLine="1137"/>
              <w:jc w:val="both"/>
              <w:rPr>
                <w:rFonts w:ascii="Tahoma" w:eastAsia="Times New Roman" w:hAnsi="Tahoma" w:cs="Tahoma"/>
                <w:i/>
                <w:caps/>
                <w:sz w:val="14"/>
                <w:szCs w:val="20"/>
                <w:highlight w:val="yellow"/>
              </w:rPr>
            </w:pPr>
            <w:proofErr w:type="spellStart"/>
            <w:r w:rsidRPr="003916A4">
              <w:rPr>
                <w:rFonts w:ascii="Tahoma" w:eastAsia="Times New Roman" w:hAnsi="Tahoma" w:cs="Tahoma"/>
                <w:i/>
                <w:sz w:val="14"/>
                <w:szCs w:val="20"/>
                <w:highlight w:val="yellow"/>
              </w:rPr>
              <w:t>електрокардиографско</w:t>
            </w:r>
            <w:proofErr w:type="spellEnd"/>
            <w:r w:rsidRPr="003916A4">
              <w:rPr>
                <w:rFonts w:ascii="Tahoma" w:eastAsia="Times New Roman" w:hAnsi="Tahoma" w:cs="Tahoma"/>
                <w:i/>
                <w:sz w:val="14"/>
                <w:szCs w:val="20"/>
                <w:highlight w:val="yellow"/>
              </w:rPr>
              <w:t xml:space="preserve"> мониториране при операция – не кодирай!</w:t>
            </w:r>
          </w:p>
          <w:p w14:paraId="79B8EA81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53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**89.65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измерване на артериални кръвни газове </w:t>
            </w:r>
          </w:p>
          <w:p w14:paraId="46094CE0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firstLine="139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14:paraId="6DD70A82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firstLine="139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непрекъснато интраартериално кръвно-газово мониториране – 89.60</w:t>
            </w:r>
          </w:p>
          <w:p w14:paraId="6DBB14F6" w14:textId="77777777" w:rsidR="00DF1E69" w:rsidRPr="00916F58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Диагностични тестове, измервания или изследвания, кръв и 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кръвотворни</w:t>
            </w:r>
            <w:proofErr w:type="spellEnd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органи</w:t>
            </w:r>
            <w:r w:rsidRPr="00916F5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16F58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органи</w:t>
            </w:r>
            <w:proofErr w:type="spellEnd"/>
          </w:p>
          <w:p w14:paraId="3D200566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13842-01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Измерване на артериални кръвни газове</w:t>
            </w:r>
          </w:p>
          <w:p w14:paraId="107BE06A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13311-00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Измерване на газове на смесена венозна кръв</w:t>
            </w:r>
          </w:p>
          <w:p w14:paraId="7B5D0B7C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53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14:paraId="3B8E911A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firstLine="139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14:paraId="6761726D" w14:textId="77777777" w:rsidR="00DF1E69" w:rsidRPr="00862573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**90.09</w:t>
            </w: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ИЗСЛЕДВАНЕ НА ЛИКВОР</w:t>
            </w:r>
          </w:p>
          <w:p w14:paraId="206FB397" w14:textId="77777777" w:rsidR="00DF1E69" w:rsidRPr="00862573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  <w:spacing w:val="20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b/>
                <w:bCs/>
                <w:caps/>
                <w:spacing w:val="20"/>
                <w:sz w:val="20"/>
                <w:szCs w:val="20"/>
              </w:rPr>
              <w:tab/>
            </w:r>
            <w:r w:rsidRPr="008625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Други лабораторни изследвания</w:t>
            </w:r>
          </w:p>
          <w:p w14:paraId="78496239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92182-07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Общо изследване на 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>ликвор</w:t>
            </w:r>
            <w:proofErr w:type="spellEnd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324A11A7" w14:textId="77777777" w:rsidR="00DF1E69" w:rsidRPr="00862573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Изследване на </w:t>
            </w:r>
            <w:proofErr w:type="spellStart"/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>ликвор</w:t>
            </w:r>
            <w:proofErr w:type="spellEnd"/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за белтък, клетки, </w:t>
            </w:r>
            <w:proofErr w:type="spellStart"/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>ксантохромия</w:t>
            </w:r>
            <w:proofErr w:type="spellEnd"/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>, захар и електролити</w:t>
            </w:r>
          </w:p>
          <w:p w14:paraId="5E9411B4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92182-05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микроскопско изследване на проба от нервната система и/или 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>ликвор</w:t>
            </w:r>
            <w:proofErr w:type="spellEnd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7177FEA7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Определяне на специфични </w:t>
            </w:r>
            <w:proofErr w:type="spellStart"/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>IgG</w:t>
            </w:r>
            <w:proofErr w:type="spellEnd"/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антитела срещу </w:t>
            </w:r>
            <w:proofErr w:type="spellStart"/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>Borrelia</w:t>
            </w:r>
            <w:proofErr w:type="spellEnd"/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>burgdorferi</w:t>
            </w:r>
            <w:proofErr w:type="spellEnd"/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в </w:t>
            </w:r>
            <w:proofErr w:type="spellStart"/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>ликвора</w:t>
            </w:r>
            <w:proofErr w:type="spellEnd"/>
          </w:p>
          <w:p w14:paraId="23714BD3" w14:textId="77777777" w:rsidR="00DF1E69" w:rsidRPr="00862573" w:rsidRDefault="00DF1E69" w:rsidP="00A54583">
            <w:pPr>
              <w:keepNext/>
              <w:keepLines/>
              <w:tabs>
                <w:tab w:val="left" w:pos="1153"/>
              </w:tabs>
              <w:spacing w:after="0" w:line="240" w:lineRule="auto"/>
              <w:ind w:left="426" w:firstLine="727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Определяна на общи </w:t>
            </w:r>
            <w:proofErr w:type="spellStart"/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>IgG</w:t>
            </w:r>
            <w:proofErr w:type="spellEnd"/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в </w:t>
            </w:r>
            <w:proofErr w:type="spellStart"/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>ликвора</w:t>
            </w:r>
            <w:proofErr w:type="spellEnd"/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</w:p>
          <w:p w14:paraId="4C769A92" w14:textId="77777777" w:rsidR="00DF1E69" w:rsidRPr="00862573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Times New Roman" w:eastAsia="Times New Roman" w:hAnsi="Times New Roman" w:cs="Arial"/>
                <w:color w:val="548DD4"/>
                <w:sz w:val="20"/>
                <w:szCs w:val="24"/>
              </w:rPr>
            </w:pPr>
          </w:p>
          <w:p w14:paraId="7D14A05D" w14:textId="77777777" w:rsidR="00DF1E69" w:rsidRPr="00862573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91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**90.39  МИКРОСКОПСКО ИЗСЛЕДВАНЕ НА ПРОБА ОТ УХО, ГЪРЛО, НОС И ЛАРИНКС – Друго микроскопско изследване</w:t>
            </w:r>
          </w:p>
          <w:p w14:paraId="1B58FB03" w14:textId="77777777" w:rsidR="00DF1E69" w:rsidRPr="00862573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87"/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</w:pPr>
            <w:r w:rsidRPr="0086257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Включва: При грип А (H1N1) – изследване на </w:t>
            </w:r>
            <w:proofErr w:type="spellStart"/>
            <w:r w:rsidRPr="0086257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>назофарингеален</w:t>
            </w:r>
            <w:proofErr w:type="spellEnd"/>
            <w:r w:rsidRPr="0086257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 секрет по съответните методики, препоръчани от СЗО</w:t>
            </w:r>
          </w:p>
          <w:p w14:paraId="3FA252DE" w14:textId="77777777" w:rsidR="00DF1E69" w:rsidRPr="00916F58" w:rsidRDefault="00DF1E69" w:rsidP="00A54583">
            <w:pPr>
              <w:keepNext/>
              <w:keepLines/>
              <w:tabs>
                <w:tab w:val="left" w:pos="115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91939-03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Друго микроскопско изследване на проба от ухо и/или нос и/или гърло и/или ларинкс</w:t>
            </w:r>
          </w:p>
          <w:p w14:paraId="5151F201" w14:textId="77777777" w:rsidR="00DF1E69" w:rsidRPr="00862573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62573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изследване на </w:t>
            </w:r>
            <w:proofErr w:type="spellStart"/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>назофарингеален</w:t>
            </w:r>
            <w:proofErr w:type="spellEnd"/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секрет при грип</w:t>
            </w:r>
          </w:p>
          <w:p w14:paraId="4FBDE4A8" w14:textId="77777777" w:rsidR="00DF1E69" w:rsidRPr="00862573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</w:p>
          <w:p w14:paraId="42F9E822" w14:textId="77777777" w:rsidR="00DF1E69" w:rsidRPr="00862573" w:rsidRDefault="00DF1E69" w:rsidP="00A54583">
            <w:pPr>
              <w:keepNext/>
              <w:keepLines/>
              <w:tabs>
                <w:tab w:val="center" w:pos="426"/>
                <w:tab w:val="left" w:pos="567"/>
                <w:tab w:val="left" w:pos="1153"/>
              </w:tabs>
              <w:spacing w:after="0" w:line="240" w:lineRule="auto"/>
              <w:ind w:left="510" w:hanging="491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**91.63 изследване на проба от кожа и друга покривна тъкан – микроскопско И/или КУЛТУРА И/или ЧУВСТВИТЕЛНОСТ</w:t>
            </w:r>
          </w:p>
          <w:p w14:paraId="084B37CC" w14:textId="77777777" w:rsidR="00DF1E69" w:rsidRPr="00862573" w:rsidRDefault="00DF1E69" w:rsidP="00A54583">
            <w:pPr>
              <w:keepNext/>
              <w:keepLines/>
              <w:tabs>
                <w:tab w:val="left" w:pos="1153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91919-00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кожа и/или друга покривна тъкан</w:t>
            </w:r>
          </w:p>
          <w:p w14:paraId="48A83F9C" w14:textId="77777777" w:rsidR="00DF1E69" w:rsidRPr="00862573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>Капиляроскопия</w:t>
            </w:r>
            <w:proofErr w:type="spellEnd"/>
          </w:p>
          <w:p w14:paraId="799D2DD8" w14:textId="77777777" w:rsidR="00DF1E69" w:rsidRPr="00862573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>Друго морфологично изследване</w:t>
            </w:r>
          </w:p>
          <w:p w14:paraId="1DF4A012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91935-02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кожа и/или друга покривна тъкан за култура и чувствителност</w:t>
            </w:r>
          </w:p>
          <w:p w14:paraId="4CAD9BE5" w14:textId="77777777" w:rsidR="00DF1E69" w:rsidRPr="00862573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color w:val="FFFFFF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b/>
                <w:bCs/>
                <w:noProof/>
                <w:color w:val="FFFFFF"/>
                <w:sz w:val="20"/>
                <w:szCs w:val="20"/>
              </w:rPr>
              <w:t>1926</w:t>
            </w:r>
            <w:r w:rsidRPr="00862573">
              <w:rPr>
                <w:rFonts w:ascii="Arial" w:eastAsia="Times New Roman" w:hAnsi="Arial" w:cs="Arial"/>
                <w:b/>
                <w:bCs/>
                <w:noProof/>
                <w:color w:val="FFFFFF"/>
                <w:sz w:val="20"/>
                <w:szCs w:val="20"/>
              </w:rPr>
              <w:tab/>
              <w:t>Микробиологични изследвания</w:t>
            </w:r>
          </w:p>
          <w:p w14:paraId="3B42735D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92182</w:t>
            </w:r>
            <w:r w:rsidRPr="00916F58"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00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Микробиологично/микроскопско изследване на проба от нервната система и/или 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>ликвор</w:t>
            </w:r>
            <w:proofErr w:type="spellEnd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 xml:space="preserve"> за бактериална 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>намазка</w:t>
            </w:r>
            <w:proofErr w:type="spellEnd"/>
          </w:p>
          <w:p w14:paraId="7F508216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92182-01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Микробиологично/микроскопско изследване на проба от нервната система и/или 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>ликвор</w:t>
            </w:r>
            <w:proofErr w:type="spellEnd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 xml:space="preserve"> за култура</w:t>
            </w:r>
          </w:p>
          <w:p w14:paraId="4E9B74E3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92182-02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Микробиологично/микроскопско изследване на проба от нервната система и/или 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>ликвор</w:t>
            </w:r>
            <w:proofErr w:type="spellEnd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 xml:space="preserve"> за култура и чувствителност</w:t>
            </w:r>
          </w:p>
          <w:p w14:paraId="3CDFFBB6" w14:textId="77777777" w:rsidR="00DF1E69" w:rsidRPr="00862573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862573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изолиране на причинител, доказване на вирус, антитела срещу и /или антиген на причинител</w:t>
            </w:r>
          </w:p>
          <w:p w14:paraId="77C84763" w14:textId="77777777" w:rsidR="00DF1E69" w:rsidRPr="00862573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14:paraId="59678BBD" w14:textId="77777777" w:rsidR="00DF1E69" w:rsidRPr="00862573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МИКРОСКОПСКО ИЗСЛЕДВАНЕ НА ПРОБА ОТ УХО, ГЪРЛО, НОС И ЛАРИНКС </w:t>
            </w:r>
          </w:p>
          <w:p w14:paraId="7468A55A" w14:textId="77777777" w:rsidR="00DF1E69" w:rsidRPr="00862573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**90.33  МИКРОСКОПСКО ИЗСЛЕДВАНЕ НА ПРОБА ОТ УХО, ГЪРЛО, НОС И ЛАРИНКС – КУЛТУРА И ЧУВСТВИТЕЛНОСТ</w:t>
            </w:r>
          </w:p>
          <w:p w14:paraId="6D9C69C6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91929-02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ухо и/или нос и/или гърло и/или ларинкс за култура и чувствителност</w:t>
            </w:r>
          </w:p>
          <w:p w14:paraId="2492C957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E42E48D" w14:textId="77777777" w:rsidR="00DF1E69" w:rsidRPr="00862573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91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МИКРОСКОПСКО ИЗСЛЕДВАНЕ НА ПРОБА ОТ ТРАХЕЯ, БРОНХ, ПЛЕВРА, БЯЛ ДРОБ, ДРУГА ГРЪДНА ПРОБА И ХРАЧКА </w:t>
            </w:r>
          </w:p>
          <w:p w14:paraId="5746B5CF" w14:textId="77777777" w:rsidR="00DF1E69" w:rsidRPr="00862573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91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**90.43 МИКРОСКОПСКО ИЗСЛЕДВАНЕ НА ПРОБА ОТ ТРАХЕЯ, БРОНХ, ПЛЕВРА, БЯЛ ДРОБ, ДРУГА ГРЪДНА ПРОБА И ХРАЧКА -култура и чувствителност</w:t>
            </w:r>
          </w:p>
          <w:p w14:paraId="4EB9B611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92184-02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Микробиологично/микроскопско изследване на проба от трахея и/или 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>бронх</w:t>
            </w:r>
            <w:proofErr w:type="spellEnd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 xml:space="preserve"> и/или плевра и/или бял дроб и/или друга гръдна проба и/или храчка за култура и чувствителност</w:t>
            </w:r>
          </w:p>
          <w:p w14:paraId="458A8B48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91913-10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Други микробиологични/микроскопски изследвания</w:t>
            </w:r>
          </w:p>
          <w:p w14:paraId="6F0E3294" w14:textId="77777777" w:rsidR="00DF1E69" w:rsidRPr="00862573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7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14:paraId="0EB7476A" w14:textId="77777777" w:rsidR="00DF1E69" w:rsidRPr="00862573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МИКРОбиологично ИЗСЛЕДВАНЕ НА КРЪВ </w:t>
            </w:r>
          </w:p>
          <w:p w14:paraId="283B5380" w14:textId="77777777" w:rsidR="00DF1E69" w:rsidRPr="00862573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**90.53 МИКРОбиологично ИЗСЛЕДВАНЕ НА КРЪВ - култура и чувствителност</w:t>
            </w:r>
          </w:p>
          <w:p w14:paraId="06FF0C80" w14:textId="77777777" w:rsidR="00DF1E69" w:rsidRPr="00862573" w:rsidRDefault="00DF1E69" w:rsidP="00A54583">
            <w:pPr>
              <w:keepNext/>
              <w:keepLines/>
              <w:tabs>
                <w:tab w:val="center" w:pos="426"/>
                <w:tab w:val="left" w:pos="567"/>
                <w:tab w:val="left" w:pos="1153"/>
              </w:tabs>
              <w:spacing w:after="0" w:line="240" w:lineRule="auto"/>
              <w:ind w:left="510" w:hanging="491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91937-02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кръв за култура и чувствителност</w:t>
            </w:r>
          </w:p>
          <w:p w14:paraId="018F4A6B" w14:textId="77777777" w:rsidR="00DF1E69" w:rsidRPr="00862573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7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14:paraId="71269C05" w14:textId="77777777" w:rsidR="00DF1E69" w:rsidRPr="00862573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7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14:paraId="713C7203" w14:textId="77777777" w:rsidR="00DF1E69" w:rsidRPr="00862573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</w:t>
            </w: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91.62 </w:t>
            </w: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серологично изследване</w:t>
            </w:r>
          </w:p>
          <w:p w14:paraId="36EECEC2" w14:textId="77777777" w:rsidR="00DF1E69" w:rsidRPr="00862573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color w:val="FFFFFF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b/>
                <w:bCs/>
                <w:noProof/>
                <w:color w:val="FFFFFF"/>
                <w:sz w:val="20"/>
                <w:szCs w:val="20"/>
              </w:rPr>
              <w:tab/>
              <w:t>Вирусологични изследвания</w:t>
            </w:r>
          </w:p>
          <w:p w14:paraId="027EB116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91922-01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Серологично изследване на антитела за рубеола при </w:t>
            </w:r>
            <w:r w:rsidRPr="00862573">
              <w:rPr>
                <w:rFonts w:ascii="Arial" w:eastAsia="Times New Roman" w:hAnsi="Arial" w:cs="Arial"/>
                <w:sz w:val="20"/>
                <w:szCs w:val="20"/>
                <w:u w:val="single"/>
              </w:rPr>
              <w:t>бременни (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  <w:u w:val="single"/>
              </w:rPr>
              <w:t>IgM</w:t>
            </w:r>
            <w:proofErr w:type="spellEnd"/>
            <w:r w:rsidRPr="00862573">
              <w:rPr>
                <w:rFonts w:ascii="Arial" w:eastAsia="Times New Roman" w:hAnsi="Arial" w:cs="Arial"/>
                <w:sz w:val="20"/>
                <w:szCs w:val="20"/>
                <w:u w:val="single"/>
              </w:rPr>
              <w:t xml:space="preserve">, 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  <w:u w:val="single"/>
              </w:rPr>
              <w:t>IgG</w:t>
            </w:r>
            <w:proofErr w:type="spellEnd"/>
            <w:r w:rsidRPr="00862573">
              <w:rPr>
                <w:rFonts w:ascii="Arial" w:eastAsia="Times New Roman" w:hAnsi="Arial" w:cs="Arial"/>
                <w:sz w:val="20"/>
                <w:szCs w:val="20"/>
                <w:u w:val="single"/>
              </w:rPr>
              <w:t>)</w:t>
            </w:r>
          </w:p>
          <w:p w14:paraId="515C4CD8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91922-02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Серологично изследване на 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>IgM</w:t>
            </w:r>
            <w:proofErr w:type="spellEnd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 xml:space="preserve"> антитела за морбили </w:t>
            </w:r>
            <w:r w:rsidRPr="00862573">
              <w:rPr>
                <w:rFonts w:ascii="Arial" w:eastAsia="Times New Roman" w:hAnsi="Arial" w:cs="Arial"/>
                <w:sz w:val="20"/>
                <w:szCs w:val="20"/>
                <w:u w:val="single"/>
              </w:rPr>
              <w:t>при бременни</w:t>
            </w:r>
          </w:p>
          <w:p w14:paraId="5CFCC89F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91922-07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Серологично изследване за Епщайн-Бар вирус (EBV), 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>цитомегаловирус</w:t>
            </w:r>
            <w:proofErr w:type="spellEnd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 xml:space="preserve"> (CMV) и херпес симплекс вирус (HSV)</w:t>
            </w:r>
          </w:p>
          <w:p w14:paraId="68A9578C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91923-08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>антистрептолизинов</w:t>
            </w:r>
            <w:proofErr w:type="spellEnd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>титър</w:t>
            </w:r>
            <w:proofErr w:type="spellEnd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 xml:space="preserve"> (AST)</w:t>
            </w:r>
          </w:p>
          <w:p w14:paraId="43908341" w14:textId="77777777" w:rsidR="00DF1E69" w:rsidRPr="00862573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i/>
                <w:sz w:val="20"/>
                <w:szCs w:val="24"/>
              </w:rPr>
            </w:pPr>
            <w:r w:rsidRPr="00862573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Включва:</w:t>
            </w:r>
            <w:r w:rsidRPr="00862573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ab/>
            </w:r>
            <w:r w:rsidRPr="00862573">
              <w:rPr>
                <w:rFonts w:ascii="Times New Roman" w:eastAsia="Times New Roman" w:hAnsi="Times New Roman" w:cs="Arial"/>
                <w:sz w:val="20"/>
                <w:szCs w:val="24"/>
              </w:rPr>
              <w:t>при ревматизъм и други бета-стрептококови инфекции</w:t>
            </w:r>
          </w:p>
          <w:p w14:paraId="1A0835F3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91923-09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за инфекциозна 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>мононуклеоза</w:t>
            </w:r>
            <w:proofErr w:type="spellEnd"/>
          </w:p>
          <w:p w14:paraId="480A5CE1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91911-19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Други вирусологични изследвания</w:t>
            </w:r>
          </w:p>
          <w:p w14:paraId="509A0705" w14:textId="77777777" w:rsidR="00DF1E69" w:rsidRPr="00862573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14:paraId="400C1825" w14:textId="77777777" w:rsidR="00DF1E69" w:rsidRPr="00862573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</w:rPr>
            </w:pPr>
          </w:p>
          <w:p w14:paraId="2B07084D" w14:textId="77777777" w:rsidR="00DF1E69" w:rsidRPr="00862573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07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6257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**90.59 ИЗСЛЕДВАНЕ НА КРЪВ </w:t>
            </w:r>
          </w:p>
          <w:p w14:paraId="47D6490A" w14:textId="77777777" w:rsidR="00DF1E69" w:rsidRPr="00862573" w:rsidRDefault="00DF1E69" w:rsidP="00A54583">
            <w:pPr>
              <w:keepNext/>
              <w:keepLines/>
              <w:spacing w:after="0" w:line="240" w:lineRule="auto"/>
              <w:ind w:right="28" w:firstLine="597"/>
              <w:rPr>
                <w:rFonts w:ascii="Verdana" w:eastAsia="Times New Roman" w:hAnsi="Verdana" w:cs="Tahoma"/>
                <w:sz w:val="14"/>
                <w:szCs w:val="14"/>
              </w:rPr>
            </w:pPr>
            <w:r w:rsidRPr="0086257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Включва: Изследване на ПКК и/или биохимия и/или </w:t>
            </w:r>
            <w:proofErr w:type="spellStart"/>
            <w:r w:rsidRPr="0086257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>хемостазеологичен</w:t>
            </w:r>
            <w:proofErr w:type="spellEnd"/>
            <w:r w:rsidRPr="0086257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 статус</w:t>
            </w:r>
          </w:p>
          <w:p w14:paraId="02BCE106" w14:textId="77777777" w:rsidR="00DF1E69" w:rsidRPr="00862573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1923 Хематологични изследвания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2311553C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Кръвна картина – поне осем или повече от посочените показатели: хемоглобин, еритроцити, левкоцити, хематокрит, 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>, MCV, MCH, MCHC</w:t>
            </w:r>
          </w:p>
          <w:p w14:paraId="6AFF9F29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14:paraId="6B89D9DC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14:paraId="2277B167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14:paraId="64DD8638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>протромбиново</w:t>
            </w:r>
            <w:proofErr w:type="spellEnd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 xml:space="preserve"> време</w:t>
            </w:r>
          </w:p>
          <w:p w14:paraId="21730F54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91910-10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активирано парциално 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>тромбопластиново</w:t>
            </w:r>
            <w:proofErr w:type="spellEnd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 xml:space="preserve"> време (APTT)</w:t>
            </w:r>
          </w:p>
          <w:p w14:paraId="561FBC17" w14:textId="77777777" w:rsidR="00DF1E69" w:rsidRPr="00862573" w:rsidRDefault="00DF1E69" w:rsidP="00A54583">
            <w:pPr>
              <w:keepNext/>
              <w:keepLines/>
              <w:tabs>
                <w:tab w:val="left" w:pos="426"/>
                <w:tab w:val="left" w:pos="1153"/>
              </w:tabs>
              <w:spacing w:after="0" w:line="240" w:lineRule="auto"/>
              <w:ind w:left="426" w:hanging="407"/>
              <w:rPr>
                <w:rFonts w:ascii="Verdana" w:eastAsia="Times New Roman" w:hAnsi="Verdana" w:cs="Tahoma"/>
                <w:sz w:val="14"/>
                <w:szCs w:val="14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>фибриноген</w:t>
            </w:r>
            <w:proofErr w:type="spellEnd"/>
            <w:r w:rsidRPr="00862573">
              <w:rPr>
                <w:rFonts w:ascii="Verdana" w:eastAsia="Times New Roman" w:hAnsi="Verdana" w:cs="Tahoma"/>
                <w:sz w:val="14"/>
                <w:szCs w:val="14"/>
              </w:rPr>
              <w:t xml:space="preserve"> </w:t>
            </w:r>
          </w:p>
          <w:p w14:paraId="1A7FAF80" w14:textId="77777777" w:rsidR="00DF1E69" w:rsidRPr="00916F58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14:paraId="2F7C7F9E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кръвна захар с 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>глюкомер</w:t>
            </w:r>
            <w:proofErr w:type="spellEnd"/>
          </w:p>
          <w:p w14:paraId="56389A20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  <w:proofErr w:type="spellEnd"/>
          </w:p>
          <w:p w14:paraId="547DB3A3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14:paraId="75615146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>билирубин</w:t>
            </w:r>
            <w:proofErr w:type="spellEnd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 xml:space="preserve"> – общ</w:t>
            </w:r>
          </w:p>
          <w:p w14:paraId="3177DB33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>билирубин</w:t>
            </w:r>
            <w:proofErr w:type="spellEnd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 xml:space="preserve"> – директен</w:t>
            </w:r>
          </w:p>
          <w:p w14:paraId="5E20F53D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14:paraId="316D0A77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14:paraId="3F3740E3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91910-25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пикочна киселина</w:t>
            </w:r>
          </w:p>
          <w:p w14:paraId="45C10D25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14:paraId="1A2225A0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14:paraId="2B0A3528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14:paraId="41A604B1" w14:textId="77777777" w:rsidR="00DF1E69" w:rsidRPr="00862573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алкална </w:t>
            </w:r>
            <w:proofErr w:type="spellStart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>фосфатаза</w:t>
            </w:r>
            <w:proofErr w:type="spellEnd"/>
            <w:r w:rsidRPr="00862573">
              <w:rPr>
                <w:rFonts w:ascii="Arial" w:eastAsia="Times New Roman" w:hAnsi="Arial" w:cs="Arial"/>
                <w:sz w:val="20"/>
                <w:szCs w:val="20"/>
              </w:rPr>
              <w:t xml:space="preserve"> (АФ)</w:t>
            </w:r>
          </w:p>
          <w:p w14:paraId="190EC6E1" w14:textId="77777777" w:rsidR="00DF1E69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4F81BD"/>
                <w:sz w:val="20"/>
                <w:szCs w:val="20"/>
              </w:rPr>
            </w:pPr>
            <w:r w:rsidRPr="00862573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86257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Натрий и Калий</w:t>
            </w:r>
            <w:r w:rsidRPr="003916A4">
              <w:rPr>
                <w:rFonts w:ascii="Arial" w:eastAsia="Times New Roman" w:hAnsi="Arial" w:cs="Arial"/>
                <w:b/>
                <w:color w:val="4F81BD"/>
                <w:sz w:val="20"/>
                <w:szCs w:val="20"/>
              </w:rPr>
              <w:t xml:space="preserve"> </w:t>
            </w:r>
          </w:p>
          <w:p w14:paraId="66F071A3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4F81BD"/>
                <w:sz w:val="20"/>
                <w:szCs w:val="20"/>
              </w:rPr>
            </w:pPr>
          </w:p>
          <w:p w14:paraId="31447A7E" w14:textId="77777777" w:rsidR="006F1A56" w:rsidRPr="00916F58" w:rsidRDefault="006F1A56" w:rsidP="00A545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2B1C0C6A" w14:textId="77777777" w:rsidR="006F1A56" w:rsidRPr="00916F58" w:rsidRDefault="006F1A56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916F58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**91</w:t>
            </w:r>
            <w:r w:rsidRPr="006F1A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.92 Други лабораторни изследвания</w:t>
            </w:r>
          </w:p>
          <w:p w14:paraId="6E1513C6" w14:textId="77777777" w:rsidR="006F1A56" w:rsidRPr="00916F58" w:rsidRDefault="006F1A56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F1A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1934</w:t>
            </w:r>
            <w:r w:rsidRPr="006F1A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лабораторни изследвания</w:t>
            </w:r>
            <w:r w:rsidRPr="006F1A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</w:p>
          <w:p w14:paraId="39A487E5" w14:textId="77777777" w:rsidR="006F1A56" w:rsidRPr="006F1A56" w:rsidRDefault="006F1A56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6F1A56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6F1A56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за различни инфекциозни причинители</w:t>
            </w:r>
          </w:p>
          <w:p w14:paraId="77FE247E" w14:textId="77777777" w:rsidR="006F1A56" w:rsidRPr="006F1A56" w:rsidRDefault="006F1A56" w:rsidP="00A54583">
            <w:pPr>
              <w:keepNext/>
              <w:keepLines/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6BCB00D7" w14:textId="77777777" w:rsidR="00FC61E8" w:rsidRPr="00916F58" w:rsidRDefault="00FC61E8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14:paraId="65EC16BD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14:paraId="2D313A63" w14:textId="77777777" w:rsidR="00DF1E69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14:paraId="5499A6C1" w14:textId="77777777" w:rsidR="00DF1E69" w:rsidRPr="003916A4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14:paraId="259F1C32" w14:textId="77777777" w:rsidR="00DF1E69" w:rsidRPr="003916A4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ДРУГА МЕХАНИЧНА ВЕНТИЛАЦИЯ </w:t>
            </w:r>
          </w:p>
          <w:p w14:paraId="64097B16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3916A4"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highlight w:val="yellow"/>
              </w:rPr>
              <w:t>Включва</w:t>
            </w:r>
            <w:r w:rsidRPr="003916A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: ндотрахеално респираторно асистиране</w:t>
            </w:r>
          </w:p>
          <w:p w14:paraId="5AC3DB6C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3916A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интермитираща мандаторна вентилация (IMV)</w:t>
            </w:r>
          </w:p>
          <w:p w14:paraId="26C5B5AC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3916A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позитивно крайно експираторно налягане (PEEP)</w:t>
            </w:r>
          </w:p>
          <w:p w14:paraId="09D74F7E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3916A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вентилация с подпомагащо налягане (PSV)</w:t>
            </w:r>
          </w:p>
          <w:p w14:paraId="24115D9B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3916A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такива през трахеостома</w:t>
            </w:r>
          </w:p>
          <w:p w14:paraId="4940CC10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3916A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отвикване на интубиран (ендотрахеално) пациент</w:t>
            </w:r>
          </w:p>
          <w:p w14:paraId="55E169F6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3916A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такава при трахеостомия</w:t>
            </w:r>
          </w:p>
          <w:p w14:paraId="43AAEEA3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14:paraId="0F91CF1D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същото с маска - 93.90-93.99</w:t>
            </w:r>
          </w:p>
          <w:p w14:paraId="67C35497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същото с назална канюла - 93.90-93.99</w:t>
            </w:r>
          </w:p>
          <w:p w14:paraId="4B910284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същото с назален въздуховод - 93.90-93.99</w:t>
            </w:r>
          </w:p>
          <w:p w14:paraId="151A5DBE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вентилация с продължително отрицателно налягане (CNP) (железен бял дроб) (кюрас) - 93.99</w:t>
            </w:r>
          </w:p>
          <w:p w14:paraId="2F8B090F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продължително позитивно налягане в дихателните пътища (CPAP) - 93.90</w:t>
            </w:r>
          </w:p>
          <w:p w14:paraId="03E73F6C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дишане с интермитиращо позитивно налягане (IPPB) - 93.91</w:t>
            </w:r>
          </w:p>
          <w:p w14:paraId="5978C3D6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*96.70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продължителна механична вентилация с неуточнена продължителност </w:t>
            </w:r>
          </w:p>
          <w:p w14:paraId="08FDCC07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left="170" w:firstLine="427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механична вентилация БДУ</w:t>
            </w:r>
          </w:p>
          <w:p w14:paraId="0B88CF82" w14:textId="77777777" w:rsidR="00DF1E69" w:rsidRPr="003916A4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color w:val="FFFFFF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noProof/>
                <w:color w:val="FFFFFF"/>
                <w:sz w:val="20"/>
                <w:szCs w:val="20"/>
              </w:rPr>
              <w:lastRenderedPageBreak/>
              <w:tab/>
              <w:t>Вентилаторно подпомагане</w:t>
            </w:r>
          </w:p>
          <w:p w14:paraId="1A8D7317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Times New Roman" w:eastAsia="Times New Roman" w:hAnsi="Times New Roman" w:cs="Arial"/>
                <w:sz w:val="20"/>
                <w:szCs w:val="20"/>
              </w:rPr>
            </w:pPr>
            <w:proofErr w:type="spellStart"/>
            <w:r w:rsidRPr="003916A4">
              <w:rPr>
                <w:rFonts w:ascii="Times New Roman" w:eastAsia="Times New Roman" w:hAnsi="Times New Roman" w:cs="Arial"/>
                <w:sz w:val="20"/>
                <w:szCs w:val="20"/>
              </w:rPr>
              <w:t>Bi</w:t>
            </w:r>
            <w:proofErr w:type="spellEnd"/>
            <w:r w:rsidRPr="003916A4">
              <w:rPr>
                <w:rFonts w:ascii="Times New Roman" w:eastAsia="Times New Roman" w:hAnsi="Times New Roman" w:cs="Arial"/>
                <w:sz w:val="20"/>
                <w:szCs w:val="20"/>
              </w:rPr>
              <w:t>-ниво с позитивно въздушно налягане [</w:t>
            </w:r>
            <w:proofErr w:type="spellStart"/>
            <w:r w:rsidRPr="003916A4">
              <w:rPr>
                <w:rFonts w:ascii="Times New Roman" w:eastAsia="Times New Roman" w:hAnsi="Times New Roman" w:cs="Arial"/>
                <w:sz w:val="20"/>
                <w:szCs w:val="20"/>
              </w:rPr>
              <w:t>BiPAP</w:t>
            </w:r>
            <w:proofErr w:type="spellEnd"/>
            <w:r w:rsidRPr="003916A4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] [вентилация с освобождаващо налягане] [контрол на налягане на вентилацията] с </w:t>
            </w:r>
            <w:proofErr w:type="spellStart"/>
            <w:r w:rsidRPr="003916A4">
              <w:rPr>
                <w:rFonts w:ascii="Times New Roman" w:eastAsia="Times New Roman" w:hAnsi="Times New Roman" w:cs="Arial"/>
                <w:sz w:val="20"/>
                <w:szCs w:val="20"/>
              </w:rPr>
              <w:t>ендотрахеална</w:t>
            </w:r>
            <w:proofErr w:type="spellEnd"/>
            <w:r w:rsidRPr="003916A4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тръба или </w:t>
            </w:r>
            <w:proofErr w:type="spellStart"/>
            <w:r w:rsidRPr="003916A4">
              <w:rPr>
                <w:rFonts w:ascii="Times New Roman" w:eastAsia="Times New Roman" w:hAnsi="Times New Roman" w:cs="Arial"/>
                <w:sz w:val="20"/>
                <w:szCs w:val="20"/>
              </w:rPr>
              <w:t>трахеостомия</w:t>
            </w:r>
            <w:proofErr w:type="spellEnd"/>
          </w:p>
          <w:p w14:paraId="3F84EA0F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Продължително позитивно налягане при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обдишване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CPAP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] с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ендотрахеална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тръба –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трахеостомия</w:t>
            </w:r>
            <w:proofErr w:type="spellEnd"/>
          </w:p>
          <w:p w14:paraId="69141DD5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Променлива задължителна вентилация [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IMV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]</w:t>
            </w:r>
          </w:p>
          <w:p w14:paraId="43C97328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Инвазивна вентилация</w:t>
            </w:r>
          </w:p>
          <w:p w14:paraId="2253AC43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Механична вентилация</w:t>
            </w:r>
          </w:p>
          <w:p w14:paraId="7F043AF0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Налягане с позитивен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експираторен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край</w:t>
            </w:r>
          </w:p>
          <w:p w14:paraId="6055F6A8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Вентилация с подпомагащо налягане [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PSV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]</w:t>
            </w:r>
          </w:p>
          <w:p w14:paraId="5CE47368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Синхронна променлива задължителна вентилация [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SIMV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]</w:t>
            </w:r>
          </w:p>
          <w:p w14:paraId="432C3798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: 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ендотрахеална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14:paraId="125DA1C1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интубация</w:t>
            </w:r>
            <w:proofErr w:type="spellEnd"/>
          </w:p>
          <w:p w14:paraId="2D13334B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асистирано дишане</w:t>
            </w:r>
          </w:p>
          <w:p w14:paraId="54A39757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механична вентилация с:</w:t>
            </w:r>
          </w:p>
          <w:p w14:paraId="22F1CF4E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ендотрахеална</w:t>
            </w:r>
            <w:proofErr w:type="spellEnd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тръба (</w:t>
            </w: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ETT</w:t>
            </w: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31AAAFFD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назална</w:t>
            </w:r>
          </w:p>
          <w:p w14:paraId="7C2E4FC7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орална</w:t>
            </w:r>
          </w:p>
          <w:p w14:paraId="17B78174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трахеостомия</w:t>
            </w:r>
            <w:proofErr w:type="spellEnd"/>
          </w:p>
          <w:p w14:paraId="75EDF1DD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отучване на </w:t>
            </w: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интубиран</w:t>
            </w:r>
            <w:proofErr w:type="spellEnd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ендотрахеална</w:t>
            </w:r>
            <w:proofErr w:type="spellEnd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тръба, </w:t>
            </w: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трахеостомия</w:t>
            </w:r>
            <w:proofErr w:type="spellEnd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) пациент с някакъв метод</w:t>
            </w:r>
          </w:p>
          <w:p w14:paraId="4464AA5D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14:paraId="64E88E05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трахеостомия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14:paraId="489D46A9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перкутанна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(41880-00 [536])</w:t>
            </w:r>
          </w:p>
          <w:p w14:paraId="54AC8A00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постоянна (41881-01 [536])</w:t>
            </w:r>
          </w:p>
          <w:p w14:paraId="7A36FC36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временна (41881-00 [536])</w:t>
            </w:r>
          </w:p>
          <w:p w14:paraId="2A769822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продължителна вентилация с негативно налягане [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CNPV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] (92041-00 [568])</w:t>
            </w:r>
          </w:p>
          <w:p w14:paraId="22B71536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дишане с променливо позитивно налягане [</w:t>
            </w: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IPPB</w:t>
            </w: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] (виж блок [570])</w:t>
            </w:r>
          </w:p>
          <w:p w14:paraId="64B58FAF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вентилация с променливо позитивно налягане [</w:t>
            </w: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IPPV</w:t>
            </w: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] (виж блок [570])</w:t>
            </w:r>
          </w:p>
          <w:p w14:paraId="245608F6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неинвазивно подпомагане на дишане (виж блок [570])</w:t>
            </w:r>
          </w:p>
          <w:p w14:paraId="13A29DC9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13882-00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Грижа и поддържане на продължително подпомагане на дишането ≤ 24 часа</w:t>
            </w:r>
          </w:p>
          <w:p w14:paraId="608BE862" w14:textId="77777777" w:rsidR="00DF1E69" w:rsidRPr="003916A4" w:rsidRDefault="00DF1E69" w:rsidP="00A54583">
            <w:pPr>
              <w:keepNext/>
              <w:keepLines/>
              <w:spacing w:after="0" w:line="240" w:lineRule="auto"/>
              <w:ind w:left="170" w:firstLine="427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</w:p>
          <w:p w14:paraId="725ED290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*96.71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продължителна механична вентилация под 96 последователни часа </w:t>
            </w:r>
          </w:p>
          <w:p w14:paraId="3AC0CBC9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13882-01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Грижа и поддържане на продължително подпомагане на дишането &gt; 24 и &lt; 96 часа</w:t>
            </w:r>
          </w:p>
          <w:p w14:paraId="1156A009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14:paraId="43462DB8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*96.72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продължителна механична вентилация за 96 или повече последователни часа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  <w:r w:rsidRPr="003916A4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ab/>
            </w:r>
          </w:p>
          <w:p w14:paraId="7654CB60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13882-02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Грижа и поддържане на продължително подпомагане на дишането ≥ 96 часа</w:t>
            </w:r>
          </w:p>
          <w:p w14:paraId="2E0B126B" w14:textId="77777777" w:rsidR="00DF1E69" w:rsidRPr="003916A4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14:paraId="79CE661D" w14:textId="77777777" w:rsidR="00DF1E69" w:rsidRPr="003916A4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14:paraId="7E305F2B" w14:textId="77777777" w:rsidR="00DF1E69" w:rsidRPr="003916A4" w:rsidRDefault="00DF1E69" w:rsidP="00A5458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ИНЖЕКЦИЯ ИЛИ ИНФУЗИЯ НА ДРУГо ЛЕЧЕБНо ИЛИ ПРОФИЛАКТИЧНо вещество </w:t>
            </w:r>
          </w:p>
          <w:p w14:paraId="20BFDF8C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91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*99.21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14:paraId="7BEFB920" w14:textId="77777777" w:rsidR="00DF1E69" w:rsidRPr="003916A4" w:rsidRDefault="00DF1E69" w:rsidP="00A5458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color w:val="FFFFFF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noProof/>
                <w:color w:val="FFFFFF"/>
                <w:sz w:val="20"/>
                <w:szCs w:val="20"/>
              </w:rPr>
              <w:tab/>
              <w:t xml:space="preserve">Приложение на фармакотерапия </w:t>
            </w:r>
          </w:p>
          <w:p w14:paraId="369DF477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14:paraId="64B84C2D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14:paraId="0D4F371D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14:paraId="33020211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14:paraId="6F16184B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14:paraId="3DAEF872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14:paraId="7C7E0959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14:paraId="0A3996AB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14:paraId="5E55D0FF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14:paraId="1D3FAD4A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14:paraId="2EE7C3E1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14:paraId="0C5259F8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14:paraId="4E5240A8" w14:textId="77777777" w:rsidR="00DF1E69" w:rsidRPr="003916A4" w:rsidRDefault="00DF1E69" w:rsidP="00A5458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14:paraId="44874466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14:paraId="1457CEF4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14:paraId="07AB2E93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противоинфекциозен агент</w:t>
            </w:r>
          </w:p>
          <w:p w14:paraId="4D267F44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14:paraId="58ED2094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14:paraId="1C07B58B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14:paraId="6ECC5EEC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-A-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Cath</w:t>
            </w:r>
            <w:proofErr w:type="spellEnd"/>
          </w:p>
          <w:p w14:paraId="3162843D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14:paraId="2B77DF6B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14:paraId="30C2DBBF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венозен катетър</w:t>
            </w:r>
          </w:p>
          <w:p w14:paraId="3E74F9FD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14:paraId="28A74351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14:paraId="33CE3D30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14:paraId="0A0E2E36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14:paraId="5D0F83F0" w14:textId="77777777" w:rsidR="00DF1E69" w:rsidRPr="00DF1E69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14:paraId="3745827A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14:paraId="00AB5891" w14:textId="77777777" w:rsidR="00DF1E69" w:rsidRPr="003916A4" w:rsidRDefault="00DF1E69" w:rsidP="00A5458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14:paraId="487168C6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14:paraId="41CD5351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14:paraId="7D021221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91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  инжекция или инфузия на друго лечебно или профилактично вещество</w:t>
            </w:r>
          </w:p>
          <w:p w14:paraId="537E75AC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14:paraId="357520BA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14:paraId="69753FDB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14:paraId="521FAEEA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14:paraId="2486389A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-A-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Cath</w:t>
            </w:r>
            <w:proofErr w:type="spellEnd"/>
          </w:p>
          <w:p w14:paraId="4C362D82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14:paraId="557CAB98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14:paraId="2ACFB81E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14:paraId="7DD71ED3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14:paraId="40C6933E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14:paraId="1D0B7E7A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14:paraId="5CFFD6B3" w14:textId="77777777" w:rsidR="00DF1E69" w:rsidRPr="003916A4" w:rsidRDefault="00DF1E69" w:rsidP="00A5458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14:paraId="5DDC7CB3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14:paraId="6EA8B98A" w14:textId="77777777" w:rsidR="00DF1E69" w:rsidRPr="003916A4" w:rsidRDefault="00DF1E69" w:rsidP="00A5458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14:paraId="59E2CD28" w14:textId="77777777" w:rsidR="00DF1E69" w:rsidRPr="003916A4" w:rsidRDefault="00DF1E69" w:rsidP="00A5458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4"/>
                <w:szCs w:val="20"/>
                <w:lang w:val="ru-RU"/>
              </w:rPr>
            </w:pPr>
          </w:p>
        </w:tc>
      </w:tr>
    </w:tbl>
    <w:p w14:paraId="3491F9A2" w14:textId="77777777" w:rsidR="00DF1E69" w:rsidRPr="00862573" w:rsidRDefault="00DF1E69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862573">
        <w:rPr>
          <w:rFonts w:ascii="Arial" w:eastAsia="Times New Roman" w:hAnsi="Arial" w:cs="Times New Roman"/>
          <w:b/>
          <w:szCs w:val="20"/>
        </w:rPr>
        <w:lastRenderedPageBreak/>
        <w:t>Изискване:</w:t>
      </w:r>
      <w:r w:rsidRPr="00862573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две основни диагностични и една основна терапевтична процедури, посочени в блок </w:t>
      </w:r>
      <w:r w:rsidRPr="00862573">
        <w:rPr>
          <w:rFonts w:ascii="Arial" w:eastAsia="Times New Roman" w:hAnsi="Arial" w:cs="Times New Roman"/>
          <w:b/>
          <w:szCs w:val="20"/>
        </w:rPr>
        <w:t xml:space="preserve">Кодове на основни процедури по </w:t>
      </w:r>
      <w:r w:rsidRPr="00862573">
        <w:rPr>
          <w:rFonts w:ascii="Arial" w:eastAsia="Times New Roman" w:hAnsi="Arial" w:cs="Times New Roman"/>
          <w:b/>
          <w:szCs w:val="20"/>
          <w:highlight w:val="yellow"/>
        </w:rPr>
        <w:t>МКБ-9 КМ</w:t>
      </w:r>
      <w:r w:rsidRPr="00862573">
        <w:rPr>
          <w:rFonts w:ascii="Arial" w:eastAsia="Times New Roman" w:hAnsi="Arial" w:cs="Times New Roman"/>
          <w:b/>
          <w:szCs w:val="20"/>
        </w:rPr>
        <w:t>/АКМП.</w:t>
      </w:r>
    </w:p>
    <w:p w14:paraId="5F228A4D" w14:textId="77777777" w:rsidR="00DF1E69" w:rsidRPr="00862573" w:rsidRDefault="00DF1E69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862573">
        <w:rPr>
          <w:rFonts w:ascii="Arial" w:eastAsia="Times New Roman" w:hAnsi="Arial" w:cs="Times New Roman"/>
          <w:b/>
          <w:szCs w:val="20"/>
        </w:rPr>
        <w:t xml:space="preserve">За диагнози Рубеола, Епидемичен </w:t>
      </w:r>
      <w:proofErr w:type="spellStart"/>
      <w:r w:rsidRPr="00862573">
        <w:rPr>
          <w:rFonts w:ascii="Arial" w:eastAsia="Times New Roman" w:hAnsi="Arial" w:cs="Times New Roman"/>
          <w:b/>
          <w:szCs w:val="20"/>
        </w:rPr>
        <w:t>паротит</w:t>
      </w:r>
      <w:proofErr w:type="spellEnd"/>
      <w:r w:rsidRPr="00862573">
        <w:rPr>
          <w:rFonts w:ascii="Arial" w:eastAsia="Times New Roman" w:hAnsi="Arial" w:cs="Times New Roman"/>
          <w:b/>
          <w:szCs w:val="20"/>
        </w:rPr>
        <w:t xml:space="preserve"> и Брусница е задължително извършването на серологично изследване. </w:t>
      </w:r>
    </w:p>
    <w:p w14:paraId="4B208CA1" w14:textId="77777777" w:rsidR="00DF1E69" w:rsidRPr="00DF1E69" w:rsidRDefault="00DF1E69" w:rsidP="00A54583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szCs w:val="20"/>
        </w:rPr>
      </w:pPr>
      <w:r w:rsidRPr="00DF1E69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изследване.</w:t>
      </w:r>
    </w:p>
    <w:p w14:paraId="3ABFE277" w14:textId="77777777" w:rsidR="00DF1E69" w:rsidRPr="00862573" w:rsidRDefault="00DF1E69" w:rsidP="00A54583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62573">
        <w:rPr>
          <w:rFonts w:ascii="Arial" w:eastAsia="Times New Roman" w:hAnsi="Arial" w:cs="Times New Roman"/>
          <w:noProof/>
          <w:szCs w:val="20"/>
        </w:rPr>
        <w:t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подлежат на контрол</w:t>
      </w:r>
      <w:r w:rsidRPr="00862573">
        <w:rPr>
          <w:rFonts w:ascii="Arial" w:eastAsia="Times New Roman" w:hAnsi="Arial" w:cs="Times New Roman"/>
          <w:b/>
          <w:noProof/>
          <w:szCs w:val="20"/>
        </w:rPr>
        <w:t>.</w:t>
      </w:r>
    </w:p>
    <w:p w14:paraId="6E5FD13C" w14:textId="77777777" w:rsidR="00DF1E69" w:rsidRPr="00862573" w:rsidRDefault="00DF1E69" w:rsidP="00A54583">
      <w:pPr>
        <w:keepNext/>
        <w:keepLines/>
        <w:tabs>
          <w:tab w:val="left" w:pos="0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916F58">
        <w:rPr>
          <w:rFonts w:ascii="Arial" w:eastAsia="Times New Roman" w:hAnsi="Arial" w:cs="Arial"/>
        </w:rPr>
        <w:t xml:space="preserve">При отчитане на клиничната пътека с код на процедура </w:t>
      </w:r>
      <w:r w:rsidRPr="00916F58">
        <w:rPr>
          <w:rFonts w:ascii="Arial" w:eastAsia="Times New Roman" w:hAnsi="Arial" w:cs="Arial"/>
          <w:highlight w:val="yellow"/>
        </w:rPr>
        <w:t>**91.63</w:t>
      </w:r>
      <w:r w:rsidRPr="00916F58">
        <w:rPr>
          <w:rFonts w:ascii="Arial" w:eastAsia="Times New Roman" w:hAnsi="Arial" w:cs="Arial"/>
        </w:rPr>
        <w:t xml:space="preserve"> се извършва и кодира 91919-00 и/или 91935-02</w:t>
      </w:r>
      <w:r w:rsidRPr="00862573">
        <w:rPr>
          <w:rFonts w:ascii="Arial" w:eastAsia="Times New Roman" w:hAnsi="Arial" w:cs="Arial"/>
        </w:rPr>
        <w:t>.</w:t>
      </w:r>
    </w:p>
    <w:p w14:paraId="6CEADB1D" w14:textId="77777777" w:rsidR="00DF1E69" w:rsidRPr="00862573" w:rsidRDefault="00DF1E69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862573">
        <w:rPr>
          <w:rFonts w:ascii="Arial" w:eastAsia="Times New Roman" w:hAnsi="Arial" w:cs="Arial"/>
        </w:rPr>
        <w:tab/>
      </w:r>
      <w:r w:rsidRPr="00862573">
        <w:rPr>
          <w:rFonts w:ascii="Arial" w:eastAsia="Times New Roman" w:hAnsi="Arial" w:cs="Arial"/>
          <w:color w:val="000000"/>
          <w:szCs w:val="20"/>
        </w:rPr>
        <w:t xml:space="preserve">Когато се използват кодовете от блок 1923 и 1924, се извършват и кодират показателите от двата блока, включващи: ПКК и/или биохимия и/или </w:t>
      </w:r>
      <w:proofErr w:type="spellStart"/>
      <w:r w:rsidRPr="00862573">
        <w:rPr>
          <w:rFonts w:ascii="Arial" w:eastAsia="Times New Roman" w:hAnsi="Arial" w:cs="Arial"/>
          <w:color w:val="000000"/>
          <w:szCs w:val="20"/>
        </w:rPr>
        <w:t>хемостазеологичен</w:t>
      </w:r>
      <w:proofErr w:type="spellEnd"/>
      <w:r w:rsidRPr="00862573">
        <w:rPr>
          <w:rFonts w:ascii="Arial" w:eastAsia="Times New Roman" w:hAnsi="Arial" w:cs="Arial"/>
          <w:color w:val="000000"/>
          <w:szCs w:val="20"/>
        </w:rPr>
        <w:t xml:space="preserve"> статус и се считат за една основна диагностична процедура за завършване и отчитане на тази</w:t>
      </w:r>
      <w:r w:rsidRPr="00916F58">
        <w:rPr>
          <w:rFonts w:ascii="Arial" w:eastAsia="Times New Roman" w:hAnsi="Arial" w:cs="Arial"/>
          <w:color w:val="000000"/>
          <w:szCs w:val="20"/>
        </w:rPr>
        <w:t xml:space="preserve"> </w:t>
      </w:r>
      <w:r w:rsidRPr="0086257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14:paraId="08E4CC2B" w14:textId="77777777" w:rsidR="003916A4" w:rsidRPr="00310501" w:rsidRDefault="003916A4" w:rsidP="00A54583">
      <w:pPr>
        <w:keepNext/>
        <w:keepLines/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3916A4">
        <w:rPr>
          <w:rFonts w:ascii="Times New Roman" w:eastAsia="Times New Roman" w:hAnsi="Times New Roman" w:cs="Arial"/>
          <w:caps/>
          <w:color w:val="548DD4"/>
        </w:rPr>
        <w:tab/>
      </w:r>
      <w:r w:rsidRPr="00916F58">
        <w:rPr>
          <w:rFonts w:ascii="Arial" w:eastAsia="Times New Roman" w:hAnsi="Arial" w:cs="Arial"/>
          <w:b/>
        </w:rPr>
        <w:t>При обявена епидемична обстановка със заповед на министъра на здравеопазването</w:t>
      </w:r>
      <w:r w:rsidRPr="00916F58">
        <w:rPr>
          <w:rFonts w:ascii="Arial" w:eastAsia="Times New Roman" w:hAnsi="Arial" w:cs="Arial"/>
        </w:rPr>
        <w:t>, пациентите се хоспитализират с диагноза от рубрики „Грип предизвикан от вирус на грипа</w:t>
      </w:r>
      <w:r w:rsidRPr="00310501">
        <w:rPr>
          <w:rFonts w:ascii="Arial" w:eastAsia="Times New Roman" w:hAnsi="Arial" w:cs="Arial"/>
        </w:rPr>
        <w:t>“.</w:t>
      </w:r>
      <w:r w:rsidRPr="00310501">
        <w:rPr>
          <w:rFonts w:ascii="Arial" w:eastAsia="Times New Roman" w:hAnsi="Arial" w:cs="Arial"/>
          <w:b/>
          <w:lang w:eastAsia="bg-BG"/>
        </w:rPr>
        <w:t xml:space="preserve"> </w:t>
      </w:r>
    </w:p>
    <w:p w14:paraId="4C793F00" w14:textId="77777777" w:rsidR="00DF624D" w:rsidRPr="00310501" w:rsidRDefault="00DF624D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napToGrid w:val="0"/>
          <w:szCs w:val="20"/>
        </w:rPr>
      </w:pPr>
      <w:r w:rsidRPr="00310501">
        <w:rPr>
          <w:rFonts w:ascii="Arial" w:eastAsia="Times New Roman" w:hAnsi="Arial" w:cs="Times New Roman"/>
          <w:b/>
          <w:bCs/>
          <w:snapToGrid w:val="0"/>
          <w:szCs w:val="20"/>
        </w:rPr>
        <w:t>При обявена епидемична обстановка със заповед на министър на здравеопазването и в случай на издадена заповед от министъра здравеопазването или директора на РЗИ</w:t>
      </w:r>
      <w:r w:rsidRPr="00310501">
        <w:rPr>
          <w:rFonts w:ascii="Arial" w:eastAsia="Times New Roman" w:hAnsi="Arial" w:cs="Times New Roman"/>
          <w:bCs/>
          <w:snapToGrid w:val="0"/>
          <w:szCs w:val="20"/>
        </w:rPr>
        <w:t xml:space="preserve"> за карантинен режим на работа за цялото лечебно заведение или отделни структури от него, всички лица – пациенти, придружители, персонал и др., които към момента на въвеждането на карантинен режим на работа са в лечебното заведение или в съответната структура, се хоспитализират </w:t>
      </w:r>
      <w:r w:rsidRPr="00916F58">
        <w:rPr>
          <w:rFonts w:ascii="Arial" w:eastAsia="Times New Roman" w:hAnsi="Arial" w:cs="Times New Roman"/>
          <w:bCs/>
          <w:snapToGrid w:val="0"/>
          <w:szCs w:val="20"/>
        </w:rPr>
        <w:t>(</w:t>
      </w:r>
      <w:r w:rsidRPr="00310501">
        <w:rPr>
          <w:rFonts w:ascii="Arial" w:eastAsia="Times New Roman" w:hAnsi="Arial" w:cs="Times New Roman"/>
          <w:bCs/>
          <w:snapToGrid w:val="0"/>
          <w:szCs w:val="20"/>
        </w:rPr>
        <w:t>поставят под карантина</w:t>
      </w:r>
      <w:r w:rsidRPr="00916F58">
        <w:rPr>
          <w:rFonts w:ascii="Arial" w:eastAsia="Times New Roman" w:hAnsi="Arial" w:cs="Times New Roman"/>
          <w:bCs/>
          <w:snapToGrid w:val="0"/>
          <w:szCs w:val="20"/>
        </w:rPr>
        <w:t>)</w:t>
      </w:r>
      <w:r w:rsidRPr="00310501">
        <w:rPr>
          <w:rFonts w:ascii="Arial" w:eastAsia="Times New Roman" w:hAnsi="Arial" w:cs="Times New Roman"/>
          <w:bCs/>
          <w:snapToGrid w:val="0"/>
          <w:szCs w:val="20"/>
        </w:rPr>
        <w:t xml:space="preserve"> в същото. </w:t>
      </w:r>
    </w:p>
    <w:p w14:paraId="6272B160" w14:textId="77777777" w:rsidR="00087B7A" w:rsidRPr="00310501" w:rsidRDefault="00087B7A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310501">
        <w:rPr>
          <w:rFonts w:ascii="Arial" w:eastAsia="Times New Roman" w:hAnsi="Arial" w:cs="Times New Roman"/>
          <w:b/>
          <w:bCs/>
          <w:snapToGrid w:val="0"/>
          <w:szCs w:val="20"/>
        </w:rPr>
        <w:t xml:space="preserve">Изисквания при обявена епидемична обстановка със заповед на министъра на здравеопазването по повод на инфекция с </w:t>
      </w:r>
      <w:r w:rsidRPr="00310501">
        <w:rPr>
          <w:rFonts w:ascii="Arial" w:eastAsia="Times New Roman" w:hAnsi="Arial" w:cs="Times New Roman"/>
          <w:b/>
          <w:bCs/>
          <w:snapToGrid w:val="0"/>
          <w:szCs w:val="20"/>
          <w:lang w:val="en-US"/>
        </w:rPr>
        <w:t>COVID</w:t>
      </w:r>
      <w:r w:rsidRPr="00916F58">
        <w:rPr>
          <w:rFonts w:ascii="Arial" w:eastAsia="Times New Roman" w:hAnsi="Arial" w:cs="Times New Roman"/>
          <w:b/>
          <w:bCs/>
          <w:snapToGrid w:val="0"/>
          <w:szCs w:val="20"/>
        </w:rPr>
        <w:t>-19</w:t>
      </w:r>
      <w:r w:rsidRPr="00310501">
        <w:rPr>
          <w:rFonts w:ascii="Arial" w:eastAsia="Times New Roman" w:hAnsi="Arial" w:cs="Times New Roman"/>
          <w:b/>
          <w:bCs/>
          <w:snapToGrid w:val="0"/>
          <w:szCs w:val="20"/>
        </w:rPr>
        <w:t>:</w:t>
      </w:r>
    </w:p>
    <w:p w14:paraId="650B8990" w14:textId="77777777" w:rsidR="00087B7A" w:rsidRPr="00310501" w:rsidRDefault="00087B7A" w:rsidP="00A54583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Times New Roman"/>
          <w:bCs/>
          <w:snapToGrid w:val="0"/>
          <w:szCs w:val="20"/>
        </w:rPr>
      </w:pPr>
      <w:r w:rsidRPr="00310501">
        <w:rPr>
          <w:rFonts w:ascii="Arial" w:eastAsia="Times New Roman" w:hAnsi="Arial" w:cs="Times New Roman"/>
          <w:bCs/>
          <w:snapToGrid w:val="0"/>
          <w:szCs w:val="20"/>
        </w:rPr>
        <w:t xml:space="preserve">Пациенти с инфекция с </w:t>
      </w:r>
      <w:r w:rsidRPr="00310501">
        <w:rPr>
          <w:rFonts w:ascii="Arial" w:eastAsia="Times New Roman" w:hAnsi="Arial" w:cs="Times New Roman"/>
          <w:bCs/>
          <w:snapToGrid w:val="0"/>
          <w:szCs w:val="20"/>
          <w:lang w:val="en-US"/>
        </w:rPr>
        <w:t>COVID</w:t>
      </w:r>
      <w:r w:rsidRPr="00916F58">
        <w:rPr>
          <w:rFonts w:ascii="Arial" w:eastAsia="Times New Roman" w:hAnsi="Arial" w:cs="Times New Roman"/>
          <w:bCs/>
          <w:snapToGrid w:val="0"/>
          <w:szCs w:val="20"/>
        </w:rPr>
        <w:t>-19</w:t>
      </w:r>
      <w:r w:rsidRPr="00310501">
        <w:rPr>
          <w:rFonts w:ascii="Arial" w:eastAsia="Times New Roman" w:hAnsi="Arial" w:cs="Times New Roman"/>
          <w:bCs/>
          <w:snapToGrid w:val="0"/>
          <w:szCs w:val="20"/>
        </w:rPr>
        <w:t xml:space="preserve"> се хоспитализират по една от следните клинични пътеки с №39 или № 48 или 104;</w:t>
      </w:r>
    </w:p>
    <w:p w14:paraId="06A9436A" w14:textId="77777777" w:rsidR="00087B7A" w:rsidRPr="00310501" w:rsidRDefault="006E21BB" w:rsidP="00A54583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Times New Roman"/>
          <w:bCs/>
          <w:snapToGrid w:val="0"/>
          <w:szCs w:val="20"/>
        </w:rPr>
      </w:pPr>
      <w:r w:rsidRPr="00310501">
        <w:rPr>
          <w:rFonts w:ascii="Arial" w:eastAsia="Times New Roman" w:hAnsi="Arial" w:cs="Times New Roman"/>
          <w:bCs/>
          <w:snapToGrid w:val="0"/>
          <w:szCs w:val="20"/>
        </w:rPr>
        <w:lastRenderedPageBreak/>
        <w:t xml:space="preserve">Пациенти с бронхопневмония или </w:t>
      </w:r>
      <w:proofErr w:type="spellStart"/>
      <w:r w:rsidRPr="00310501">
        <w:rPr>
          <w:rFonts w:ascii="Arial" w:eastAsia="Times New Roman" w:hAnsi="Arial" w:cs="Times New Roman"/>
          <w:bCs/>
          <w:snapToGrid w:val="0"/>
          <w:szCs w:val="20"/>
        </w:rPr>
        <w:t>бронхиолит</w:t>
      </w:r>
      <w:proofErr w:type="spellEnd"/>
      <w:r w:rsidRPr="00310501">
        <w:rPr>
          <w:rFonts w:ascii="Arial" w:eastAsia="Times New Roman" w:hAnsi="Arial" w:cs="Times New Roman"/>
          <w:bCs/>
          <w:snapToGrid w:val="0"/>
          <w:szCs w:val="20"/>
        </w:rPr>
        <w:t xml:space="preserve">, предизвикани от </w:t>
      </w:r>
      <w:r w:rsidRPr="00310501">
        <w:rPr>
          <w:rFonts w:ascii="Arial" w:eastAsia="Times New Roman" w:hAnsi="Arial" w:cs="Times New Roman"/>
          <w:bCs/>
          <w:snapToGrid w:val="0"/>
          <w:szCs w:val="20"/>
          <w:lang w:val="en-US"/>
        </w:rPr>
        <w:t>COVID</w:t>
      </w:r>
      <w:r w:rsidRPr="00916F58">
        <w:rPr>
          <w:rFonts w:ascii="Arial" w:eastAsia="Times New Roman" w:hAnsi="Arial" w:cs="Times New Roman"/>
          <w:bCs/>
          <w:snapToGrid w:val="0"/>
          <w:szCs w:val="20"/>
        </w:rPr>
        <w:t>-19</w:t>
      </w:r>
      <w:r w:rsidRPr="00310501">
        <w:rPr>
          <w:rFonts w:ascii="Arial" w:eastAsia="Times New Roman" w:hAnsi="Arial" w:cs="Times New Roman"/>
          <w:bCs/>
          <w:snapToGrid w:val="0"/>
          <w:szCs w:val="20"/>
        </w:rPr>
        <w:t>, се хоспитализират по клинична пътека № 39 или № 48;</w:t>
      </w:r>
    </w:p>
    <w:p w14:paraId="268BF4C7" w14:textId="77777777" w:rsidR="006E21BB" w:rsidRPr="00310501" w:rsidRDefault="006E21BB" w:rsidP="00A54583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Times New Roman"/>
          <w:bCs/>
          <w:snapToGrid w:val="0"/>
          <w:szCs w:val="20"/>
        </w:rPr>
      </w:pPr>
      <w:r w:rsidRPr="00310501">
        <w:rPr>
          <w:rFonts w:ascii="Arial" w:eastAsia="Times New Roman" w:hAnsi="Arial" w:cs="Times New Roman"/>
          <w:bCs/>
          <w:snapToGrid w:val="0"/>
          <w:szCs w:val="20"/>
        </w:rPr>
        <w:t xml:space="preserve">Пациенти без бронхопневмония или </w:t>
      </w:r>
      <w:proofErr w:type="spellStart"/>
      <w:r w:rsidRPr="00310501">
        <w:rPr>
          <w:rFonts w:ascii="Arial" w:eastAsia="Times New Roman" w:hAnsi="Arial" w:cs="Times New Roman"/>
          <w:bCs/>
          <w:snapToGrid w:val="0"/>
          <w:szCs w:val="20"/>
        </w:rPr>
        <w:t>бронхиолит</w:t>
      </w:r>
      <w:proofErr w:type="spellEnd"/>
      <w:r w:rsidRPr="00310501">
        <w:rPr>
          <w:rFonts w:ascii="Arial" w:eastAsia="Times New Roman" w:hAnsi="Arial" w:cs="Times New Roman"/>
          <w:bCs/>
          <w:snapToGrid w:val="0"/>
          <w:szCs w:val="20"/>
        </w:rPr>
        <w:t xml:space="preserve">, но с инфекция от </w:t>
      </w:r>
      <w:r w:rsidRPr="00310501">
        <w:rPr>
          <w:rFonts w:ascii="Arial" w:eastAsia="Times New Roman" w:hAnsi="Arial" w:cs="Times New Roman"/>
          <w:bCs/>
          <w:snapToGrid w:val="0"/>
          <w:szCs w:val="20"/>
          <w:lang w:val="en-US"/>
        </w:rPr>
        <w:t>COVID</w:t>
      </w:r>
      <w:r w:rsidRPr="00916F58">
        <w:rPr>
          <w:rFonts w:ascii="Arial" w:eastAsia="Times New Roman" w:hAnsi="Arial" w:cs="Times New Roman"/>
          <w:bCs/>
          <w:snapToGrid w:val="0"/>
          <w:szCs w:val="20"/>
        </w:rPr>
        <w:t>-19</w:t>
      </w:r>
      <w:r w:rsidRPr="00310501">
        <w:rPr>
          <w:rFonts w:ascii="Arial" w:eastAsia="Times New Roman" w:hAnsi="Arial" w:cs="Times New Roman"/>
          <w:bCs/>
          <w:snapToGrid w:val="0"/>
          <w:szCs w:val="20"/>
        </w:rPr>
        <w:t xml:space="preserve"> се </w:t>
      </w:r>
      <w:r w:rsidR="00F946DA" w:rsidRPr="00310501">
        <w:rPr>
          <w:rFonts w:ascii="Arial" w:eastAsia="Times New Roman" w:hAnsi="Arial" w:cs="Times New Roman"/>
          <w:bCs/>
          <w:snapToGrid w:val="0"/>
          <w:szCs w:val="20"/>
        </w:rPr>
        <w:t>хоспитализират по клинична пътека № 104;</w:t>
      </w:r>
    </w:p>
    <w:p w14:paraId="623A43C4" w14:textId="77777777" w:rsidR="00F946DA" w:rsidRPr="00310501" w:rsidRDefault="00F946DA" w:rsidP="00A54583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Times New Roman"/>
          <w:bCs/>
          <w:snapToGrid w:val="0"/>
          <w:szCs w:val="20"/>
        </w:rPr>
      </w:pPr>
      <w:r w:rsidRPr="00310501">
        <w:rPr>
          <w:rFonts w:ascii="Arial" w:eastAsia="Times New Roman" w:hAnsi="Arial" w:cs="Times New Roman"/>
          <w:bCs/>
          <w:snapToGrid w:val="0"/>
          <w:szCs w:val="20"/>
        </w:rPr>
        <w:t>В случай на издадена заповед от РЗИ за карантинен режим на работа за цялото лечебно заведение или отделни структури се осъществява само по клинична пътека № 104;</w:t>
      </w:r>
    </w:p>
    <w:p w14:paraId="7046AF5C" w14:textId="77777777" w:rsidR="00F946DA" w:rsidRPr="00310501" w:rsidRDefault="00F946DA" w:rsidP="00A54583">
      <w:pPr>
        <w:pStyle w:val="ListParagraph"/>
        <w:keepNext/>
        <w:keepLines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Times New Roman"/>
          <w:bCs/>
          <w:snapToGrid w:val="0"/>
          <w:szCs w:val="20"/>
        </w:rPr>
      </w:pPr>
      <w:r w:rsidRPr="00310501">
        <w:rPr>
          <w:rFonts w:ascii="Arial" w:eastAsia="Times New Roman" w:hAnsi="Arial" w:cs="Times New Roman"/>
          <w:bCs/>
          <w:snapToGrid w:val="0"/>
          <w:szCs w:val="20"/>
        </w:rPr>
        <w:t>Лечебното заведение може да отчете само една от следните клинични пътеки с № 39 или № 48</w:t>
      </w:r>
      <w:r w:rsidR="0037148F" w:rsidRPr="00310501">
        <w:rPr>
          <w:rFonts w:ascii="Arial" w:eastAsia="Times New Roman" w:hAnsi="Arial" w:cs="Times New Roman"/>
          <w:bCs/>
          <w:snapToGrid w:val="0"/>
          <w:szCs w:val="20"/>
        </w:rPr>
        <w:t>,</w:t>
      </w:r>
      <w:r w:rsidRPr="00310501">
        <w:rPr>
          <w:rFonts w:ascii="Arial" w:eastAsia="Times New Roman" w:hAnsi="Arial" w:cs="Times New Roman"/>
          <w:bCs/>
          <w:snapToGrid w:val="0"/>
          <w:szCs w:val="20"/>
        </w:rPr>
        <w:t xml:space="preserve"> или № 104</w:t>
      </w:r>
      <w:r w:rsidR="0037148F" w:rsidRPr="00310501">
        <w:rPr>
          <w:rFonts w:ascii="Arial" w:eastAsia="Times New Roman" w:hAnsi="Arial" w:cs="Times New Roman"/>
          <w:bCs/>
          <w:snapToGrid w:val="0"/>
          <w:szCs w:val="20"/>
        </w:rPr>
        <w:t>,</w:t>
      </w:r>
      <w:r w:rsidRPr="00310501">
        <w:rPr>
          <w:rFonts w:ascii="Arial" w:eastAsia="Times New Roman" w:hAnsi="Arial" w:cs="Times New Roman"/>
          <w:bCs/>
          <w:snapToGrid w:val="0"/>
          <w:szCs w:val="20"/>
        </w:rPr>
        <w:t xml:space="preserve"> в рамките на същия отчетен период</w:t>
      </w:r>
      <w:r w:rsidR="0037148F" w:rsidRPr="00310501">
        <w:rPr>
          <w:rFonts w:ascii="Arial" w:eastAsia="Times New Roman" w:hAnsi="Arial" w:cs="Times New Roman"/>
          <w:bCs/>
          <w:snapToGrid w:val="0"/>
          <w:szCs w:val="20"/>
        </w:rPr>
        <w:t>,</w:t>
      </w:r>
      <w:r w:rsidRPr="00310501">
        <w:rPr>
          <w:rFonts w:ascii="Arial" w:eastAsia="Times New Roman" w:hAnsi="Arial" w:cs="Times New Roman"/>
          <w:bCs/>
          <w:snapToGrid w:val="0"/>
          <w:szCs w:val="20"/>
        </w:rPr>
        <w:t xml:space="preserve"> при лечението на пациент по повод на инфекция с </w:t>
      </w:r>
      <w:r w:rsidRPr="00310501">
        <w:rPr>
          <w:rFonts w:ascii="Arial" w:eastAsia="Times New Roman" w:hAnsi="Arial" w:cs="Times New Roman"/>
          <w:bCs/>
          <w:snapToGrid w:val="0"/>
          <w:szCs w:val="20"/>
          <w:lang w:val="en-US"/>
        </w:rPr>
        <w:t>COVID</w:t>
      </w:r>
      <w:r w:rsidRPr="00916F58">
        <w:rPr>
          <w:rFonts w:ascii="Arial" w:eastAsia="Times New Roman" w:hAnsi="Arial" w:cs="Times New Roman"/>
          <w:bCs/>
          <w:snapToGrid w:val="0"/>
          <w:szCs w:val="20"/>
        </w:rPr>
        <w:t>-</w:t>
      </w:r>
      <w:r w:rsidRPr="00310501">
        <w:rPr>
          <w:rFonts w:ascii="Arial" w:eastAsia="Times New Roman" w:hAnsi="Arial" w:cs="Times New Roman"/>
          <w:bCs/>
          <w:snapToGrid w:val="0"/>
          <w:szCs w:val="20"/>
        </w:rPr>
        <w:t>19.</w:t>
      </w:r>
    </w:p>
    <w:p w14:paraId="62C2519C" w14:textId="77777777" w:rsidR="00F7022D" w:rsidRPr="00916F58" w:rsidRDefault="00F7022D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14:paraId="53C1AACF" w14:textId="77777777" w:rsidR="006F1A56" w:rsidRPr="006F1A56" w:rsidRDefault="006F1A56" w:rsidP="00A54583">
      <w:pPr>
        <w:keepNext/>
        <w:keepLines/>
        <w:adjustRightInd w:val="0"/>
        <w:spacing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</w:rPr>
      </w:pPr>
      <w:r w:rsidRPr="006F1A56">
        <w:rPr>
          <w:rFonts w:ascii="Arial" w:eastAsia="Times New Roman" w:hAnsi="Arial" w:cs="Times New Roman"/>
          <w:noProof/>
          <w:szCs w:val="20"/>
        </w:rPr>
        <w:t xml:space="preserve">Основна процедура </w:t>
      </w:r>
      <w:r w:rsidRPr="006F1A56">
        <w:rPr>
          <w:rFonts w:ascii="Arial" w:eastAsia="Times New Roman" w:hAnsi="Arial" w:cs="Times New Roman"/>
          <w:noProof/>
          <w:szCs w:val="20"/>
          <w:highlight w:val="yellow"/>
        </w:rPr>
        <w:t>**91.92</w:t>
      </w:r>
      <w:r w:rsidRPr="00916F58">
        <w:rPr>
          <w:rFonts w:ascii="Arial" w:eastAsia="Times New Roman" w:hAnsi="Arial" w:cs="Times New Roman"/>
          <w:noProof/>
          <w:szCs w:val="20"/>
        </w:rPr>
        <w:t xml:space="preserve"> </w:t>
      </w:r>
      <w:r w:rsidRPr="006F1A56">
        <w:rPr>
          <w:rFonts w:ascii="Arial" w:eastAsia="Times New Roman" w:hAnsi="Arial" w:cs="Times New Roman"/>
          <w:szCs w:val="20"/>
        </w:rPr>
        <w:t>92191-00</w:t>
      </w:r>
      <w:r w:rsidRPr="006F1A56">
        <w:rPr>
          <w:rFonts w:ascii="Arial" w:eastAsia="Times New Roman" w:hAnsi="Arial" w:cs="Times New Roman"/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14:paraId="47C29892" w14:textId="55DCA29A" w:rsidR="006F1A56" w:rsidRPr="00916F58" w:rsidRDefault="006F1A56" w:rsidP="00A54583">
      <w:pPr>
        <w:keepNext/>
        <w:keepLines/>
        <w:spacing w:after="0" w:line="240" w:lineRule="auto"/>
        <w:rPr>
          <w:rFonts w:ascii="Times New Roman" w:hAnsi="Times New Roman"/>
          <w:sz w:val="24"/>
        </w:rPr>
      </w:pPr>
    </w:p>
    <w:p w14:paraId="14DA2521" w14:textId="1ABA4E64" w:rsidR="00D37221" w:rsidRPr="00B8153B" w:rsidRDefault="00D37221" w:rsidP="00D37221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B8153B">
        <w:rPr>
          <w:rFonts w:ascii="Arial" w:eastAsia="Times New Roman" w:hAnsi="Arial" w:cs="Times New Roman"/>
          <w:noProof/>
          <w:szCs w:val="20"/>
        </w:rPr>
        <w:t xml:space="preserve">При отчитане на заболяване, причинено от COVID-19 с код U07.1, изпълнителят задължително отчита и основна процедура с код **91.92 (92191-00) независимо в кое лечебно заведение, определено със заповед на министъра на здравоепазването и има сключен договор с НЗОК за ВСМДИ „Полимеразна верижна реакция за доказване на COVID-19“, е извършено това изследване. </w:t>
      </w:r>
    </w:p>
    <w:p w14:paraId="0C56D979" w14:textId="0FCF1F3C" w:rsidR="00D37221" w:rsidRPr="00D37221" w:rsidRDefault="00D37221" w:rsidP="00D37221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B8153B">
        <w:rPr>
          <w:rFonts w:ascii="Arial" w:eastAsia="Times New Roman" w:hAnsi="Arial" w:cs="Times New Roman"/>
          <w:b/>
          <w:bCs/>
          <w:noProof/>
          <w:szCs w:val="20"/>
        </w:rPr>
        <w:t>Забележка</w:t>
      </w:r>
      <w:r w:rsidRPr="00B8153B">
        <w:rPr>
          <w:rFonts w:ascii="Arial" w:eastAsia="Times New Roman" w:hAnsi="Arial" w:cs="Times New Roman"/>
          <w:noProof/>
          <w:szCs w:val="20"/>
        </w:rPr>
        <w:t>: При извършено ВСМДИ „Полимеразна верижна реакция за доказване на COVID-19“ преди хоспитализацията, същото ВСМДИ в болнични условия се означава с код **91.92 (92191-00).“</w:t>
      </w:r>
    </w:p>
    <w:p w14:paraId="2731B93A" w14:textId="77777777" w:rsidR="00D37221" w:rsidRDefault="00D37221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14:paraId="0F63FCEC" w14:textId="1451F507" w:rsidR="003916A4" w:rsidRPr="00310501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10501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14:paraId="09EAA216" w14:textId="3FDB3D2E" w:rsidR="003916A4" w:rsidRPr="00310501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10501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310501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310501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</w:t>
      </w:r>
      <w:r w:rsidRPr="00310501">
        <w:rPr>
          <w:rFonts w:ascii="Arial" w:eastAsia="Times New Roman" w:hAnsi="Arial" w:cs="Times New Roman"/>
          <w:szCs w:val="20"/>
        </w:rPr>
        <w:t xml:space="preserve"> </w:t>
      </w:r>
    </w:p>
    <w:p w14:paraId="0958C9E3" w14:textId="77777777" w:rsidR="003916A4" w:rsidRPr="00310501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10501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310501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310501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14:paraId="2E45BD2B" w14:textId="77777777" w:rsidR="003916A4" w:rsidRPr="00310501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10501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14:paraId="4476DAD6" w14:textId="77777777" w:rsidR="003916A4" w:rsidRPr="00310501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10501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14:paraId="1EB610C5" w14:textId="77777777" w:rsidR="003916A4" w:rsidRPr="00310501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10501">
        <w:rPr>
          <w:rFonts w:ascii="Arial" w:eastAsia="Times New Roman" w:hAnsi="Arial" w:cs="Times New Roman"/>
          <w:szCs w:val="20"/>
        </w:rPr>
        <w:t>- датата на изследването;</w:t>
      </w:r>
    </w:p>
    <w:p w14:paraId="49AE24EA" w14:textId="77777777" w:rsidR="003916A4" w:rsidRPr="00310501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10501">
        <w:rPr>
          <w:rFonts w:ascii="Arial" w:eastAsia="Times New Roman" w:hAnsi="Arial" w:cs="Times New Roman"/>
          <w:szCs w:val="20"/>
        </w:rPr>
        <w:t>- вида на изследването;</w:t>
      </w:r>
    </w:p>
    <w:p w14:paraId="38CB0C8F" w14:textId="77777777" w:rsidR="003916A4" w:rsidRPr="00310501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10501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14:paraId="60ADA4D6" w14:textId="77777777" w:rsidR="003916A4" w:rsidRPr="00310501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10501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14:paraId="00998C40" w14:textId="77777777" w:rsidR="003916A4" w:rsidRPr="00310501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10501">
        <w:rPr>
          <w:rFonts w:ascii="Arial" w:eastAsia="Times New Roman" w:hAnsi="Arial" w:cs="Times New Roman"/>
          <w:szCs w:val="20"/>
        </w:rPr>
        <w:t>Фишът се прикрепва към ИЗ.</w:t>
      </w:r>
    </w:p>
    <w:p w14:paraId="1DA612F2" w14:textId="77777777" w:rsidR="003916A4" w:rsidRPr="00310501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10501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14:paraId="0731A164" w14:textId="77777777" w:rsidR="006327DE" w:rsidRPr="00310501" w:rsidRDefault="006327DE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</w:p>
    <w:p w14:paraId="16091F48" w14:textId="77777777" w:rsidR="003916A4" w:rsidRPr="00310501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  <w:lang w:val="ru-RU"/>
        </w:rPr>
      </w:pPr>
      <w:r w:rsidRPr="00310501">
        <w:rPr>
          <w:rFonts w:ascii="Arial" w:eastAsia="Times New Roman" w:hAnsi="Arial" w:cs="Times New Roman"/>
          <w:b/>
          <w:szCs w:val="24"/>
          <w:u w:val="single"/>
        </w:rPr>
        <w:t>І.</w:t>
      </w:r>
      <w:r w:rsidRPr="00310501">
        <w:rPr>
          <w:rFonts w:ascii="Arial" w:eastAsia="Times New Roman" w:hAnsi="Arial" w:cs="Times New Roman"/>
          <w:b/>
          <w:szCs w:val="24"/>
          <w:u w:val="single"/>
          <w:lang w:val="ru-RU"/>
        </w:rPr>
        <w:t xml:space="preserve"> </w:t>
      </w:r>
      <w:r w:rsidRPr="00310501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14:paraId="7701D3D9" w14:textId="77777777" w:rsidR="003916A4" w:rsidRPr="00310501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310501">
        <w:rPr>
          <w:rFonts w:ascii="Arial" w:eastAsia="Times New Roman" w:hAnsi="Arial" w:cs="Times New Roman"/>
          <w:b/>
          <w:noProof/>
          <w:szCs w:val="20"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 първо ниво на компетентност, съгласно медицински стандарт "Инфекциозни болести", от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 - за лечението на болни с кодове по МКБ А36, А37, А48, В01.2 и В01.8</w:t>
      </w:r>
      <w:r w:rsidRPr="00310501">
        <w:rPr>
          <w:rFonts w:ascii="Arial" w:eastAsia="Times New Roman" w:hAnsi="Arial" w:cs="Arial"/>
          <w:szCs w:val="20"/>
          <w:lang w:eastAsia="bg-BG"/>
        </w:rPr>
        <w:t xml:space="preserve"> (</w:t>
      </w:r>
      <w:r w:rsidRPr="00310501">
        <w:rPr>
          <w:rFonts w:ascii="Arial" w:eastAsia="Times New Roman" w:hAnsi="Arial" w:cs="Times New Roman"/>
          <w:noProof/>
          <w:szCs w:val="20"/>
          <w:lang w:val="ru-RU"/>
        </w:rPr>
        <w:t>с пневмония и мозъчен оток)</w:t>
      </w:r>
      <w:r w:rsidRPr="00310501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. </w:t>
      </w:r>
      <w:r w:rsidRPr="00310501">
        <w:rPr>
          <w:rFonts w:ascii="Arial" w:eastAsia="Times New Roman" w:hAnsi="Arial" w:cs="Times New Roman"/>
          <w:noProof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310501">
        <w:rPr>
          <w:rFonts w:ascii="Arial" w:eastAsia="Times New Roman" w:hAnsi="Arial" w:cs="Arial"/>
          <w:noProof/>
        </w:rPr>
        <w:t xml:space="preserve"> съответствие с посочения</w:t>
      </w:r>
      <w:r w:rsidRPr="00916F58">
        <w:rPr>
          <w:rFonts w:ascii="Arial" w:eastAsia="Times New Roman" w:hAnsi="Arial" w:cs="Arial"/>
          <w:noProof/>
          <w:lang w:val="ru-RU"/>
        </w:rPr>
        <w:t xml:space="preserve"> </w:t>
      </w:r>
      <w:r w:rsidRPr="00310501">
        <w:rPr>
          <w:rFonts w:ascii="Arial" w:eastAsia="Times New Roman" w:hAnsi="Arial" w:cs="Arial"/>
          <w:noProof/>
        </w:rPr>
        <w:t>медицински стандарт.</w:t>
      </w:r>
    </w:p>
    <w:p w14:paraId="1C29275B" w14:textId="77777777" w:rsidR="003916A4" w:rsidRPr="00310501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14:paraId="71D77F22" w14:textId="77777777" w:rsidR="003916A4" w:rsidRPr="00310501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10501">
        <w:rPr>
          <w:rFonts w:ascii="Arial" w:eastAsia="Times New Roman" w:hAnsi="Arial" w:cs="Times New Roman"/>
          <w:b/>
          <w:noProof/>
          <w:szCs w:val="20"/>
          <w:lang w:val="ru-RU"/>
        </w:rPr>
        <w:lastRenderedPageBreak/>
        <w:t>1</w:t>
      </w:r>
      <w:r w:rsidRPr="00310501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310501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14:paraId="73353A94" w14:textId="77777777" w:rsidR="003916A4" w:rsidRPr="00310501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310501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310501">
        <w:rPr>
          <w:rFonts w:ascii="Arial" w:eastAsia="Times New Roman" w:hAnsi="Arial" w:cs="Times New Roman"/>
        </w:rPr>
        <w:t>извънболнична или болнична помощ</w:t>
      </w:r>
      <w:r w:rsidRPr="00310501">
        <w:rPr>
          <w:rFonts w:ascii="Arial" w:eastAsia="Times New Roman" w:hAnsi="Arial" w:cs="Times New Roman"/>
          <w:noProof/>
        </w:rPr>
        <w:t>, разположено</w:t>
      </w:r>
      <w:r w:rsidRPr="00310501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310501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14:paraId="5C152A16" w14:textId="77777777" w:rsidR="00A8381E" w:rsidRPr="00916F58" w:rsidRDefault="00A8381E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p w14:paraId="32FC849B" w14:textId="77777777" w:rsidR="00302103" w:rsidRPr="00916F58" w:rsidRDefault="00302103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09"/>
      </w:tblGrid>
      <w:tr w:rsidR="00310501" w:rsidRPr="00310501" w14:paraId="41342A21" w14:textId="77777777" w:rsidTr="00E32A18">
        <w:trPr>
          <w:jc w:val="center"/>
        </w:trPr>
        <w:tc>
          <w:tcPr>
            <w:tcW w:w="9109" w:type="dxa"/>
          </w:tcPr>
          <w:p w14:paraId="1C77F664" w14:textId="77777777" w:rsidR="003916A4" w:rsidRPr="00310501" w:rsidRDefault="003916A4" w:rsidP="00A5458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310501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310501" w:rsidRPr="00310501" w14:paraId="1C8ED44A" w14:textId="77777777" w:rsidTr="00E32A18">
        <w:trPr>
          <w:jc w:val="center"/>
        </w:trPr>
        <w:tc>
          <w:tcPr>
            <w:tcW w:w="9109" w:type="dxa"/>
            <w:vAlign w:val="center"/>
          </w:tcPr>
          <w:p w14:paraId="0940F8A0" w14:textId="77777777" w:rsidR="003916A4" w:rsidRPr="00310501" w:rsidRDefault="003916A4" w:rsidP="00A54583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10501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1. </w:t>
            </w:r>
            <w:r w:rsidRPr="00310501">
              <w:rPr>
                <w:rFonts w:ascii="Arial" w:eastAsia="Times New Roman" w:hAnsi="Arial" w:cs="Arial"/>
                <w:sz w:val="20"/>
                <w:szCs w:val="24"/>
              </w:rPr>
              <w:t>И</w:t>
            </w:r>
            <w:proofErr w:type="spellStart"/>
            <w:r w:rsidRPr="00310501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нфекциозна</w:t>
            </w:r>
            <w:proofErr w:type="spellEnd"/>
            <w:r w:rsidRPr="00310501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клиника/отделение </w:t>
            </w:r>
          </w:p>
        </w:tc>
      </w:tr>
      <w:tr w:rsidR="00310501" w:rsidRPr="00310501" w14:paraId="079F775D" w14:textId="77777777" w:rsidTr="00E32A18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2DD45" w14:textId="77777777" w:rsidR="003916A4" w:rsidRPr="00310501" w:rsidRDefault="003916A4" w:rsidP="00A5458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310501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310501" w:rsidRPr="00310501" w14:paraId="65C97BBF" w14:textId="77777777" w:rsidTr="00E32A18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CF5B" w14:textId="77777777" w:rsidR="003916A4" w:rsidRPr="00310501" w:rsidRDefault="003916A4" w:rsidP="00A5458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10501">
              <w:rPr>
                <w:rFonts w:ascii="Arial" w:eastAsia="Times New Roman" w:hAnsi="Arial" w:cs="Arial"/>
                <w:sz w:val="20"/>
                <w:szCs w:val="20"/>
              </w:rPr>
              <w:t>3.</w:t>
            </w:r>
            <w:r w:rsidRPr="00310501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Образна диагностика</w:t>
            </w:r>
            <w:r w:rsidRPr="00310501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10501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 xml:space="preserve">- рентгенов </w:t>
            </w:r>
            <w:proofErr w:type="spellStart"/>
            <w:r w:rsidRPr="00310501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>апарат</w:t>
            </w:r>
            <w:proofErr w:type="spellEnd"/>
            <w:r w:rsidRPr="00310501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 xml:space="preserve"> за графия</w:t>
            </w:r>
          </w:p>
        </w:tc>
      </w:tr>
    </w:tbl>
    <w:p w14:paraId="7D9D363C" w14:textId="77777777" w:rsidR="003916A4" w:rsidRPr="00310501" w:rsidRDefault="003916A4" w:rsidP="00A54583">
      <w:pPr>
        <w:keepNext/>
        <w:keepLines/>
        <w:tabs>
          <w:tab w:val="num" w:pos="0"/>
          <w:tab w:val="center" w:pos="426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13369290" w14:textId="77777777" w:rsidR="003916A4" w:rsidRPr="003916A4" w:rsidRDefault="003916A4" w:rsidP="00A54583">
      <w:pPr>
        <w:keepNext/>
        <w:keepLines/>
        <w:tabs>
          <w:tab w:val="num" w:pos="0"/>
          <w:tab w:val="center" w:pos="426"/>
          <w:tab w:val="left" w:pos="567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310501">
        <w:rPr>
          <w:rFonts w:ascii="Arial" w:eastAsia="Times New Roman" w:hAnsi="Arial" w:cs="Arial"/>
        </w:rPr>
        <w:t xml:space="preserve">За кодове на заболявания </w:t>
      </w:r>
      <w:r w:rsidRPr="00310501">
        <w:rPr>
          <w:rFonts w:ascii="Arial" w:eastAsia="Times New Roman" w:hAnsi="Arial" w:cs="Arial"/>
          <w:lang w:val="en-US"/>
        </w:rPr>
        <w:t>J</w:t>
      </w:r>
      <w:r w:rsidRPr="00310501">
        <w:rPr>
          <w:rFonts w:ascii="Arial" w:eastAsia="Times New Roman" w:hAnsi="Arial" w:cs="Arial"/>
          <w:lang w:val="ru-RU"/>
        </w:rPr>
        <w:t xml:space="preserve">10.1; </w:t>
      </w:r>
      <w:r w:rsidRPr="00310501">
        <w:rPr>
          <w:rFonts w:ascii="Arial" w:eastAsia="Times New Roman" w:hAnsi="Arial" w:cs="Arial"/>
          <w:lang w:val="en-US"/>
        </w:rPr>
        <w:t>J</w:t>
      </w:r>
      <w:r w:rsidRPr="00310501">
        <w:rPr>
          <w:rFonts w:ascii="Arial" w:eastAsia="Times New Roman" w:hAnsi="Arial" w:cs="Arial"/>
          <w:lang w:val="ru-RU"/>
        </w:rPr>
        <w:t xml:space="preserve">11.1; </w:t>
      </w:r>
      <w:r w:rsidRPr="00310501">
        <w:rPr>
          <w:rFonts w:ascii="Arial" w:eastAsia="Times New Roman" w:hAnsi="Arial" w:cs="Arial"/>
          <w:lang w:val="en-US"/>
        </w:rPr>
        <w:t>B</w:t>
      </w:r>
      <w:r w:rsidRPr="00310501">
        <w:rPr>
          <w:rFonts w:ascii="Arial" w:eastAsia="Times New Roman" w:hAnsi="Arial" w:cs="Arial"/>
          <w:lang w:val="ru-RU"/>
        </w:rPr>
        <w:t xml:space="preserve">05.2 и </w:t>
      </w:r>
      <w:r w:rsidRPr="00310501">
        <w:rPr>
          <w:rFonts w:ascii="Arial" w:eastAsia="Times New Roman" w:hAnsi="Arial" w:cs="Arial"/>
          <w:lang w:val="en-US"/>
        </w:rPr>
        <w:t>B</w:t>
      </w:r>
      <w:r w:rsidRPr="00310501">
        <w:rPr>
          <w:rFonts w:ascii="Arial" w:eastAsia="Times New Roman" w:hAnsi="Arial" w:cs="Arial"/>
          <w:lang w:val="ru-RU"/>
        </w:rPr>
        <w:t xml:space="preserve">05.4 </w:t>
      </w:r>
      <w:r w:rsidRPr="00310501">
        <w:rPr>
          <w:rFonts w:ascii="Arial" w:eastAsia="Times New Roman" w:hAnsi="Arial" w:cs="Arial"/>
        </w:rPr>
        <w:t>в условия на епидемия на територията на дадена област, когато на територията на областта няма разкрита инфекциозна клиника/отделение, болните</w:t>
      </w:r>
      <w:r w:rsidRPr="003916A4">
        <w:rPr>
          <w:rFonts w:ascii="Arial" w:eastAsia="Times New Roman" w:hAnsi="Arial" w:cs="Arial"/>
        </w:rPr>
        <w:t xml:space="preserve"> могат да бъдат хоспитализирани в ЛЗ от съответната област разполагащо с детско отделение и/или терапевтична клиника/отделение с разкрити легла за изолация на инфекциозно болни (със самостоятелен санитарен възел). Посоченото изключение е допустимо само за периода на епидемията.</w:t>
      </w:r>
    </w:p>
    <w:p w14:paraId="2FA14E0B" w14:textId="77777777" w:rsidR="003916A4" w:rsidRP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noProof/>
          <w:szCs w:val="24"/>
          <w:highlight w:val="yellow"/>
        </w:rPr>
      </w:pPr>
    </w:p>
    <w:p w14:paraId="5A3BCA85" w14:textId="77777777" w:rsidR="003916A4" w:rsidRP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3916A4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3916A4">
        <w:rPr>
          <w:rFonts w:ascii="Arial" w:eastAsia="Times New Roman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14:paraId="42D537F1" w14:textId="77777777" w:rsid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3916A4">
        <w:rPr>
          <w:rFonts w:ascii="Arial" w:eastAsia="Times New Roman" w:hAnsi="Arial" w:cs="Times New Roman"/>
          <w:noProof/>
          <w:szCs w:val="20"/>
          <w:lang w:val="ru-RU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14:paraId="08CFFA69" w14:textId="77777777" w:rsidR="00A8381E" w:rsidRPr="003916A4" w:rsidRDefault="00A8381E" w:rsidP="00A5458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99"/>
      </w:tblGrid>
      <w:tr w:rsidR="003916A4" w:rsidRPr="003916A4" w14:paraId="2B17F3B1" w14:textId="77777777" w:rsidTr="00E32A18">
        <w:trPr>
          <w:jc w:val="center"/>
        </w:trPr>
        <w:tc>
          <w:tcPr>
            <w:tcW w:w="9099" w:type="dxa"/>
          </w:tcPr>
          <w:p w14:paraId="2DC64A2A" w14:textId="77777777" w:rsidR="003916A4" w:rsidRPr="003916A4" w:rsidRDefault="003916A4" w:rsidP="00A5458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3916A4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3916A4" w:rsidRPr="003916A4" w14:paraId="205972D3" w14:textId="77777777" w:rsidTr="00E32A18">
        <w:trPr>
          <w:jc w:val="center"/>
        </w:trPr>
        <w:tc>
          <w:tcPr>
            <w:tcW w:w="9099" w:type="dxa"/>
          </w:tcPr>
          <w:p w14:paraId="50EC9D40" w14:textId="77777777" w:rsidR="003916A4" w:rsidRPr="003916A4" w:rsidRDefault="003916A4" w:rsidP="00A5458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ru-RU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</w:t>
            </w:r>
            <w:r w:rsidRPr="003916A4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ОАИЛ/КАИЛ</w:t>
            </w:r>
          </w:p>
        </w:tc>
      </w:tr>
      <w:tr w:rsidR="003916A4" w:rsidRPr="003916A4" w14:paraId="0CB3448B" w14:textId="77777777" w:rsidTr="00E32A18">
        <w:trPr>
          <w:jc w:val="center"/>
        </w:trPr>
        <w:tc>
          <w:tcPr>
            <w:tcW w:w="9099" w:type="dxa"/>
          </w:tcPr>
          <w:p w14:paraId="2296C293" w14:textId="77777777" w:rsidR="003916A4" w:rsidRPr="003916A4" w:rsidRDefault="003916A4" w:rsidP="00A5458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ru-RU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КАТ или МРТ – на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територията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населеното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място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осигурен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достъп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болницата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24 часа в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денонощието</w:t>
            </w:r>
            <w:proofErr w:type="spellEnd"/>
          </w:p>
        </w:tc>
      </w:tr>
      <w:tr w:rsidR="003916A4" w:rsidRPr="003916A4" w14:paraId="7CEEA1AE" w14:textId="77777777" w:rsidTr="00E32A18">
        <w:trPr>
          <w:jc w:val="center"/>
        </w:trPr>
        <w:tc>
          <w:tcPr>
            <w:tcW w:w="9099" w:type="dxa"/>
          </w:tcPr>
          <w:p w14:paraId="54593261" w14:textId="77777777" w:rsidR="003916A4" w:rsidRPr="003916A4" w:rsidRDefault="003916A4" w:rsidP="00A5458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ru-RU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патология – на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територията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населеното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място</w:t>
            </w:r>
            <w:proofErr w:type="spellEnd"/>
          </w:p>
        </w:tc>
      </w:tr>
      <w:tr w:rsidR="003916A4" w:rsidRPr="003916A4" w14:paraId="26D8D596" w14:textId="77777777" w:rsidTr="00E32A18">
        <w:trPr>
          <w:jc w:val="center"/>
        </w:trPr>
        <w:tc>
          <w:tcPr>
            <w:tcW w:w="9099" w:type="dxa"/>
          </w:tcPr>
          <w:p w14:paraId="69BD865F" w14:textId="77777777" w:rsidR="003916A4" w:rsidRPr="003916A4" w:rsidRDefault="003916A4" w:rsidP="00A5458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Pr="00916F58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 xml:space="preserve"> Ми</w:t>
            </w:r>
            <w:r w:rsidRPr="00916F58">
              <w:rPr>
                <w:rFonts w:ascii="Arial" w:eastAsia="Times New Roman" w:hAnsi="Arial" w:cs="Arial"/>
                <w:sz w:val="20"/>
                <w:szCs w:val="20"/>
              </w:rPr>
              <w:t>кробиологична лаборатория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- </w:t>
            </w:r>
            <w:r w:rsidRPr="003916A4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на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територията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на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областта</w:t>
            </w:r>
            <w:proofErr w:type="spellEnd"/>
          </w:p>
        </w:tc>
      </w:tr>
    </w:tbl>
    <w:p w14:paraId="6786A49F" w14:textId="77777777" w:rsidR="003916A4" w:rsidRP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highlight w:val="yellow"/>
        </w:rPr>
      </w:pPr>
    </w:p>
    <w:p w14:paraId="48B4A45B" w14:textId="77777777" w:rsidR="0027483C" w:rsidRPr="00B8153B" w:rsidRDefault="0027483C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Cs/>
          <w:noProof/>
        </w:rPr>
      </w:pPr>
      <w:r w:rsidRPr="00B8153B">
        <w:rPr>
          <w:rFonts w:ascii="Arial" w:eastAsia="Times New Roman" w:hAnsi="Arial" w:cs="Times New Roman"/>
          <w:bCs/>
          <w:noProof/>
        </w:rPr>
        <w:t>За провеждане на ВСМДИ „Полимеразна верижна реакция за доказване на COVID-19“ по време на въведените от министъра на здравеопазването противоепидемични мерки на територията на цялата страна, лечебното заведение следва да е посочено в заповед на министъра на здравеопазването като изпълнител, съответно да има сключен договор с НЗОК.</w:t>
      </w:r>
    </w:p>
    <w:p w14:paraId="2B3CDF06" w14:textId="3E964146" w:rsidR="0027483C" w:rsidRDefault="003F6C47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3F6C47">
        <w:rPr>
          <w:rFonts w:ascii="Arial" w:eastAsia="Times New Roman" w:hAnsi="Arial" w:cs="Times New Roman"/>
          <w:bCs/>
          <w:noProof/>
        </w:rPr>
        <w:t>В случай че лечебното заведение не е изпълнител на ВСМДИ „Полимеразна верижна реакция за доказване на COVID-19“ по договор с НЗОК, е необходимо да представи договор с друго лечебно заведение, посочено в заповед на министъра на здравеопазването.</w:t>
      </w:r>
    </w:p>
    <w:p w14:paraId="7BD91C92" w14:textId="77777777" w:rsidR="003F6C47" w:rsidRDefault="003F6C47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14:paraId="33664C64" w14:textId="2552FDA3" w:rsidR="003916A4" w:rsidRP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ru-RU"/>
        </w:rPr>
      </w:pPr>
      <w:r w:rsidRPr="003916A4">
        <w:rPr>
          <w:rFonts w:ascii="Arial" w:eastAsia="Times New Roman" w:hAnsi="Arial" w:cs="Times New Roman"/>
          <w:b/>
          <w:noProof/>
        </w:rPr>
        <w:t xml:space="preserve">3. </w:t>
      </w:r>
      <w:r w:rsidRPr="003916A4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3916A4">
        <w:rPr>
          <w:rFonts w:ascii="Arial" w:eastAsia="Times New Roman" w:hAnsi="Arial" w:cs="Times New Roman"/>
          <w:b/>
          <w:noProof/>
        </w:rPr>
        <w:t>.</w:t>
      </w:r>
    </w:p>
    <w:p w14:paraId="768D6FFE" w14:textId="77777777" w:rsidR="003916A4" w:rsidRP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14:paraId="2B0E510C" w14:textId="77777777" w:rsidR="003916A4" w:rsidRPr="003916A4" w:rsidRDefault="003916A4" w:rsidP="00A5458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3916A4">
        <w:rPr>
          <w:rFonts w:ascii="Arial" w:eastAsia="Times New Roman" w:hAnsi="Arial" w:cs="Arial"/>
        </w:rPr>
        <w:t>- лекар със специалност по инфекциозни болести;</w:t>
      </w:r>
    </w:p>
    <w:p w14:paraId="5F47F0E1" w14:textId="77777777" w:rsidR="003916A4" w:rsidRPr="003916A4" w:rsidRDefault="003916A4" w:rsidP="00A5458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14:paraId="65F0D86E" w14:textId="77777777" w:rsidR="003916A4" w:rsidRPr="003916A4" w:rsidRDefault="003916A4" w:rsidP="00A5458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14:paraId="63ABD4FE" w14:textId="77777777" w:rsidR="003916A4" w:rsidRP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14:paraId="5216F6BA" w14:textId="77777777" w:rsidR="003916A4" w:rsidRP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3916A4">
        <w:rPr>
          <w:rFonts w:ascii="Arial" w:eastAsia="Times New Roman" w:hAnsi="Arial" w:cs="Arial"/>
          <w:b/>
          <w:noProof/>
        </w:rPr>
        <w:t>Блок 2. Необходими специалисти за лечение на пациенти на възраст под 18 години:</w:t>
      </w:r>
    </w:p>
    <w:p w14:paraId="56043155" w14:textId="77777777" w:rsidR="003916A4" w:rsidRPr="003916A4" w:rsidRDefault="003916A4" w:rsidP="00A5458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3916A4">
        <w:rPr>
          <w:rFonts w:ascii="Arial" w:eastAsia="Times New Roman" w:hAnsi="Arial" w:cs="Arial"/>
        </w:rPr>
        <w:t>- лекар със специалност по инфекциозни болести;</w:t>
      </w:r>
    </w:p>
    <w:p w14:paraId="79E57C11" w14:textId="77777777" w:rsidR="003916A4" w:rsidRPr="003916A4" w:rsidRDefault="003916A4" w:rsidP="00A5458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14:paraId="73D5917B" w14:textId="77777777" w:rsidR="003916A4" w:rsidRPr="003916A4" w:rsidRDefault="003916A4" w:rsidP="00A5458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14:paraId="633B1EE2" w14:textId="77777777" w:rsidR="003916A4" w:rsidRP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3916A4">
        <w:rPr>
          <w:rFonts w:ascii="Arial" w:eastAsia="Times New Roman" w:hAnsi="Arial" w:cs="Arial"/>
        </w:rPr>
        <w:t>При необходимост се провежда консултация с  лекар със специалност по детски болести, която се отразява в ИЗ.</w:t>
      </w:r>
    </w:p>
    <w:p w14:paraId="6E1CA009" w14:textId="77777777" w:rsidR="003B3656" w:rsidRDefault="003B3656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5B34749A" w14:textId="77777777" w:rsidR="003916A4" w:rsidRPr="003916A4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 xml:space="preserve">ІІ. </w:t>
      </w:r>
      <w:r w:rsidRPr="003916A4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14:paraId="066A1130" w14:textId="77777777" w:rsidR="003916A4" w:rsidRPr="003916A4" w:rsidRDefault="003916A4" w:rsidP="00A54583">
      <w:pPr>
        <w:keepNext/>
        <w:keepLines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ИНДИКАЦИИ ЗА ХОСПИТАЛИЗАЦИЯ</w:t>
      </w:r>
    </w:p>
    <w:p w14:paraId="2E221EBA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eastAsia="bg-BG"/>
        </w:rPr>
      </w:pPr>
      <w:r w:rsidRPr="003916A4">
        <w:rPr>
          <w:rFonts w:ascii="Arial" w:eastAsia="Times New Roman" w:hAnsi="Arial" w:cs="Arial"/>
          <w:b/>
          <w:lang w:eastAsia="bg-BG"/>
        </w:rPr>
        <w:t>Диагностика и лечение на пациенти със скарлатина при:</w:t>
      </w:r>
    </w:p>
    <w:p w14:paraId="6E019990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Средно-тежки и тежки форми: с изразен </w:t>
      </w:r>
      <w:proofErr w:type="spellStart"/>
      <w:r w:rsidRPr="003916A4">
        <w:rPr>
          <w:rFonts w:ascii="Arial" w:eastAsia="Times New Roman" w:hAnsi="Arial" w:cs="Times New Roman"/>
          <w:szCs w:val="20"/>
        </w:rPr>
        <w:t>токсиинфекциозен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синдром; септични или токсични прояви; </w:t>
      </w:r>
      <w:proofErr w:type="spellStart"/>
      <w:r w:rsidRPr="003916A4">
        <w:rPr>
          <w:rFonts w:ascii="Arial" w:eastAsia="Times New Roman" w:hAnsi="Arial" w:cs="Times New Roman"/>
          <w:szCs w:val="20"/>
        </w:rPr>
        <w:t>токсикосептични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3916A4">
        <w:rPr>
          <w:rFonts w:ascii="Arial" w:eastAsia="Times New Roman" w:hAnsi="Arial" w:cs="Times New Roman"/>
          <w:szCs w:val="20"/>
        </w:rPr>
        <w:t>некротична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ангина, регионален </w:t>
      </w:r>
      <w:proofErr w:type="spellStart"/>
      <w:r w:rsidRPr="003916A4">
        <w:rPr>
          <w:rFonts w:ascii="Arial" w:eastAsia="Times New Roman" w:hAnsi="Arial" w:cs="Times New Roman"/>
          <w:szCs w:val="20"/>
        </w:rPr>
        <w:t>лимфонодулит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синуит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отит, </w:t>
      </w:r>
      <w:proofErr w:type="spellStart"/>
      <w:r w:rsidRPr="003916A4">
        <w:rPr>
          <w:rFonts w:ascii="Arial" w:eastAsia="Times New Roman" w:hAnsi="Arial" w:cs="Times New Roman"/>
          <w:szCs w:val="20"/>
        </w:rPr>
        <w:t>мастоидит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септични разсейки в ставите и вътрешните органи, токсични миокардити и хепатити. Алергични – късен миокардит, скарлатинен </w:t>
      </w:r>
      <w:proofErr w:type="spellStart"/>
      <w:r w:rsidRPr="003916A4">
        <w:rPr>
          <w:rFonts w:ascii="Arial" w:eastAsia="Times New Roman" w:hAnsi="Arial" w:cs="Times New Roman"/>
          <w:szCs w:val="20"/>
        </w:rPr>
        <w:t>ревматоид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ревмокардит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остър </w:t>
      </w:r>
      <w:proofErr w:type="spellStart"/>
      <w:r w:rsidRPr="003916A4">
        <w:rPr>
          <w:rFonts w:ascii="Arial" w:eastAsia="Times New Roman" w:hAnsi="Arial" w:cs="Times New Roman"/>
          <w:szCs w:val="20"/>
        </w:rPr>
        <w:t>гломерулонефрит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и др.</w:t>
      </w:r>
    </w:p>
    <w:p w14:paraId="4E6D1AE7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14:paraId="4AADF7D8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</w:t>
      </w:r>
      <w:r w:rsidRPr="003916A4">
        <w:rPr>
          <w:rFonts w:ascii="Arial" w:eastAsia="Times New Roman" w:hAnsi="Arial" w:cs="Times New Roman"/>
          <w:b/>
          <w:szCs w:val="20"/>
        </w:rPr>
        <w:t>дифтерия:</w:t>
      </w:r>
    </w:p>
    <w:p w14:paraId="0F09F0D7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При всички локализации и типични форми като: </w:t>
      </w:r>
      <w:proofErr w:type="spellStart"/>
      <w:r w:rsidRPr="003916A4">
        <w:rPr>
          <w:rFonts w:ascii="Arial" w:eastAsia="Times New Roman" w:hAnsi="Arial" w:cs="Times New Roman"/>
          <w:szCs w:val="20"/>
        </w:rPr>
        <w:t>ангинозна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форма, разпространена и локализирана дифтерия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тонзилите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дифтерия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ларингса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3916A4">
        <w:rPr>
          <w:rFonts w:ascii="Arial" w:eastAsia="Times New Roman" w:hAnsi="Arial" w:cs="Times New Roman"/>
          <w:szCs w:val="20"/>
        </w:rPr>
        <w:t>круп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), вкл. </w:t>
      </w:r>
      <w:proofErr w:type="spellStart"/>
      <w:r w:rsidRPr="003916A4">
        <w:rPr>
          <w:rFonts w:ascii="Arial" w:eastAsia="Times New Roman" w:hAnsi="Arial" w:cs="Times New Roman"/>
          <w:szCs w:val="20"/>
        </w:rPr>
        <w:t>назофарингит</w:t>
      </w:r>
      <w:proofErr w:type="spellEnd"/>
      <w:r w:rsidRPr="003916A4">
        <w:rPr>
          <w:rFonts w:ascii="Arial" w:eastAsia="Times New Roman" w:hAnsi="Arial" w:cs="Times New Roman"/>
          <w:szCs w:val="20"/>
        </w:rPr>
        <w:t>, фарингит и др. органни изяви.</w:t>
      </w:r>
    </w:p>
    <w:p w14:paraId="0B6913A4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Хоспитализират се и заразоносители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дифтерийни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бактерии.</w:t>
      </w:r>
    </w:p>
    <w:p w14:paraId="59234282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При типичните форми – постепенно начало, поява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фибринозни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налепи по лигавиците, които при опит за снемане кървят, регионален </w:t>
      </w:r>
      <w:proofErr w:type="spellStart"/>
      <w:r w:rsidRPr="003916A4">
        <w:rPr>
          <w:rFonts w:ascii="Arial" w:eastAsia="Times New Roman" w:hAnsi="Arial" w:cs="Times New Roman"/>
          <w:szCs w:val="20"/>
        </w:rPr>
        <w:t>лимфаденит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оток, груба лаеща кашлица, </w:t>
      </w:r>
      <w:proofErr w:type="spellStart"/>
      <w:r w:rsidRPr="003916A4">
        <w:rPr>
          <w:rFonts w:ascii="Arial" w:eastAsia="Times New Roman" w:hAnsi="Arial" w:cs="Times New Roman"/>
          <w:szCs w:val="20"/>
        </w:rPr>
        <w:t>инспираторна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3916A4">
        <w:rPr>
          <w:rFonts w:ascii="Arial" w:eastAsia="Times New Roman" w:hAnsi="Arial" w:cs="Times New Roman"/>
          <w:szCs w:val="20"/>
        </w:rPr>
        <w:t>диспнея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афония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стеноза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отделяне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серозни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или слизесто-</w:t>
      </w:r>
      <w:proofErr w:type="spellStart"/>
      <w:r w:rsidRPr="003916A4">
        <w:rPr>
          <w:rFonts w:ascii="Arial" w:eastAsia="Times New Roman" w:hAnsi="Arial" w:cs="Times New Roman"/>
          <w:szCs w:val="20"/>
        </w:rPr>
        <w:t>кръвенисти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секрети от носа, затруднено носово дишане, </w:t>
      </w:r>
      <w:proofErr w:type="spellStart"/>
      <w:r w:rsidRPr="003916A4">
        <w:rPr>
          <w:rFonts w:ascii="Arial" w:eastAsia="Times New Roman" w:hAnsi="Arial" w:cs="Times New Roman"/>
          <w:szCs w:val="20"/>
        </w:rPr>
        <w:t>конюнктиви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покрити с плътен </w:t>
      </w:r>
      <w:proofErr w:type="spellStart"/>
      <w:r w:rsidRPr="003916A4">
        <w:rPr>
          <w:rFonts w:ascii="Arial" w:eastAsia="Times New Roman" w:hAnsi="Arial" w:cs="Times New Roman"/>
          <w:szCs w:val="20"/>
        </w:rPr>
        <w:t>фибринозен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3916A4">
        <w:rPr>
          <w:rFonts w:ascii="Arial" w:eastAsia="Times New Roman" w:hAnsi="Arial" w:cs="Times New Roman"/>
          <w:szCs w:val="20"/>
        </w:rPr>
        <w:t>трудноснемащ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се налеп и др. в зависимост от локализацията.</w:t>
      </w:r>
    </w:p>
    <w:p w14:paraId="38BB5D74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14:paraId="06FCF805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</w:t>
      </w:r>
      <w:r w:rsidRPr="003916A4">
        <w:rPr>
          <w:rFonts w:ascii="Arial" w:eastAsia="Times New Roman" w:hAnsi="Arial" w:cs="Times New Roman"/>
          <w:b/>
          <w:szCs w:val="20"/>
        </w:rPr>
        <w:t>коклюш:</w:t>
      </w:r>
    </w:p>
    <w:p w14:paraId="31C3993B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Всички кърмачета до 1 година независимо от клиничната форма.</w:t>
      </w:r>
    </w:p>
    <w:p w14:paraId="37DA35DD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Тежки клинични форми с:</w:t>
      </w:r>
    </w:p>
    <w:p w14:paraId="4951396C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</w:rPr>
        <w:t>апноични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паузи застрашаващи с </w:t>
      </w:r>
      <w:proofErr w:type="spellStart"/>
      <w:r w:rsidRPr="003916A4">
        <w:rPr>
          <w:rFonts w:ascii="Arial" w:eastAsia="Times New Roman" w:hAnsi="Arial" w:cs="Times New Roman"/>
          <w:szCs w:val="20"/>
        </w:rPr>
        <w:t>асфиксия</w:t>
      </w:r>
      <w:proofErr w:type="spellEnd"/>
      <w:r w:rsidRPr="003916A4">
        <w:rPr>
          <w:rFonts w:ascii="Arial" w:eastAsia="Times New Roman" w:hAnsi="Arial" w:cs="Times New Roman"/>
          <w:szCs w:val="20"/>
        </w:rPr>
        <w:t>;</w:t>
      </w:r>
    </w:p>
    <w:p w14:paraId="4C14D1C7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- честота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кашличните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пристъпи над 10/24 часа;</w:t>
      </w:r>
    </w:p>
    <w:p w14:paraId="55C0AE8F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- тежка хипоксия и </w:t>
      </w:r>
      <w:proofErr w:type="spellStart"/>
      <w:r w:rsidRPr="003916A4">
        <w:rPr>
          <w:rFonts w:ascii="Arial" w:eastAsia="Times New Roman" w:hAnsi="Arial" w:cs="Times New Roman"/>
          <w:szCs w:val="20"/>
        </w:rPr>
        <w:t>хипоксемия</w:t>
      </w:r>
      <w:proofErr w:type="spellEnd"/>
      <w:r w:rsidRPr="003916A4">
        <w:rPr>
          <w:rFonts w:ascii="Arial" w:eastAsia="Times New Roman" w:hAnsi="Arial" w:cs="Times New Roman"/>
          <w:szCs w:val="20"/>
        </w:rPr>
        <w:t>;</w:t>
      </w:r>
    </w:p>
    <w:p w14:paraId="5BF59A09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 гърчове.</w:t>
      </w:r>
    </w:p>
    <w:p w14:paraId="78232F4C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Усложнени форми: </w:t>
      </w:r>
    </w:p>
    <w:p w14:paraId="78DA6341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- пневмонии; </w:t>
      </w:r>
    </w:p>
    <w:p w14:paraId="6D1E9D23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</w:rPr>
        <w:t>коклюшна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енцефалопатия</w:t>
      </w:r>
      <w:r w:rsidRPr="003916A4">
        <w:rPr>
          <w:rFonts w:ascii="Arial" w:eastAsia="Times New Roman" w:hAnsi="Arial" w:cs="Times New Roman"/>
          <w:szCs w:val="20"/>
          <w:lang w:val="ru-RU"/>
        </w:rPr>
        <w:t>.</w:t>
      </w:r>
    </w:p>
    <w:p w14:paraId="4A7F308A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Пациенти с придружаващи: хронични белодробни заболявания, ТБК, </w:t>
      </w:r>
      <w:proofErr w:type="spellStart"/>
      <w:r w:rsidRPr="003916A4">
        <w:rPr>
          <w:rFonts w:ascii="Arial" w:eastAsia="Times New Roman" w:hAnsi="Arial" w:cs="Times New Roman"/>
          <w:szCs w:val="20"/>
        </w:rPr>
        <w:t>хипотрофия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недоносеност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вродени аномалии, </w:t>
      </w:r>
      <w:proofErr w:type="spellStart"/>
      <w:r w:rsidRPr="003916A4">
        <w:rPr>
          <w:rFonts w:ascii="Arial" w:eastAsia="Times New Roman" w:hAnsi="Arial" w:cs="Times New Roman"/>
          <w:szCs w:val="20"/>
        </w:rPr>
        <w:t>муковисцидоза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злокачествени </w:t>
      </w:r>
      <w:proofErr w:type="spellStart"/>
      <w:r w:rsidRPr="003916A4">
        <w:rPr>
          <w:rFonts w:ascii="Arial" w:eastAsia="Times New Roman" w:hAnsi="Arial" w:cs="Times New Roman"/>
          <w:szCs w:val="20"/>
        </w:rPr>
        <w:t>хемопатии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. </w:t>
      </w:r>
    </w:p>
    <w:p w14:paraId="0C75FC79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Епидемиологични индикации – затворени колективи.</w:t>
      </w:r>
    </w:p>
    <w:p w14:paraId="2563555F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14:paraId="6ECEE5D1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>Диагностика и лечение на пациенти с</w:t>
      </w:r>
      <w:r w:rsidRPr="003916A4">
        <w:rPr>
          <w:rFonts w:ascii="Arial" w:eastAsia="Times New Roman" w:hAnsi="Arial" w:cs="Times New Roman"/>
          <w:b/>
          <w:szCs w:val="20"/>
        </w:rPr>
        <w:t xml:space="preserve"> варицела:</w:t>
      </w:r>
    </w:p>
    <w:p w14:paraId="125367A2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3916A4">
        <w:rPr>
          <w:rFonts w:ascii="Arial" w:eastAsia="Times New Roman" w:hAnsi="Arial" w:cs="Times New Roman"/>
          <w:szCs w:val="20"/>
        </w:rPr>
        <w:t>Токсико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-инфекциозен синдром, </w:t>
      </w:r>
      <w:proofErr w:type="spellStart"/>
      <w:r w:rsidRPr="003916A4">
        <w:rPr>
          <w:rFonts w:ascii="Arial" w:eastAsia="Times New Roman" w:hAnsi="Arial" w:cs="Times New Roman"/>
          <w:szCs w:val="20"/>
        </w:rPr>
        <w:t>екзантем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енантем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пневмонит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пустулизация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ефлоресценциите</w:t>
      </w:r>
      <w:proofErr w:type="spellEnd"/>
      <w:r w:rsidRPr="003916A4">
        <w:rPr>
          <w:rFonts w:ascii="Arial" w:eastAsia="Times New Roman" w:hAnsi="Arial" w:cs="Times New Roman"/>
          <w:szCs w:val="20"/>
        </w:rPr>
        <w:t>, хеморагичен синдром, свръхостри форми с развитие на ТИШ и ДИК синдром, дихателна недостатъчност.</w:t>
      </w:r>
    </w:p>
    <w:p w14:paraId="24BB6A20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14:paraId="44E310E9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>Диагностика и лечение на пациенти с</w:t>
      </w:r>
      <w:r w:rsidRPr="003916A4">
        <w:rPr>
          <w:rFonts w:ascii="Arial" w:eastAsia="Times New Roman" w:hAnsi="Arial" w:cs="Arial"/>
          <w:b/>
          <w:szCs w:val="20"/>
        </w:rPr>
        <w:t xml:space="preserve"> рубеола при:</w:t>
      </w:r>
    </w:p>
    <w:p w14:paraId="560C98D4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3916A4">
        <w:rPr>
          <w:rFonts w:ascii="Arial" w:eastAsia="Times New Roman" w:hAnsi="Arial" w:cs="Times New Roman"/>
          <w:szCs w:val="20"/>
        </w:rPr>
        <w:t>Фебрилитет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лимфонодулит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екзантем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артрит, хеморагичен синдром, </w:t>
      </w:r>
      <w:proofErr w:type="spellStart"/>
      <w:r w:rsidRPr="003916A4">
        <w:rPr>
          <w:rFonts w:ascii="Arial" w:eastAsia="Times New Roman" w:hAnsi="Arial" w:cs="Times New Roman"/>
          <w:szCs w:val="20"/>
        </w:rPr>
        <w:t>тромбопенична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пурпура.</w:t>
      </w:r>
    </w:p>
    <w:p w14:paraId="3C4FE338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14:paraId="5FCCABE4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>Диагностика и лечение на пациенти с</w:t>
      </w:r>
      <w:r w:rsidRPr="003916A4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3916A4">
        <w:rPr>
          <w:rFonts w:ascii="Arial" w:eastAsia="Times New Roman" w:hAnsi="Arial" w:cs="Arial"/>
          <w:b/>
          <w:szCs w:val="20"/>
        </w:rPr>
        <w:t>паротит</w:t>
      </w:r>
      <w:proofErr w:type="spellEnd"/>
      <w:r w:rsidRPr="003916A4">
        <w:rPr>
          <w:rFonts w:ascii="Arial" w:eastAsia="Times New Roman" w:hAnsi="Arial" w:cs="Arial"/>
          <w:b/>
          <w:szCs w:val="20"/>
        </w:rPr>
        <w:t>:</w:t>
      </w:r>
    </w:p>
    <w:p w14:paraId="49EB2DC8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3916A4">
        <w:rPr>
          <w:rFonts w:ascii="Arial" w:eastAsia="Times New Roman" w:hAnsi="Arial" w:cs="Times New Roman"/>
          <w:szCs w:val="20"/>
        </w:rPr>
        <w:t>Фебрилитет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панкреатит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тиреоидит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орхит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епидидимит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простатит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оофорит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салпингит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и други органни локализации.</w:t>
      </w:r>
    </w:p>
    <w:p w14:paraId="5E483755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14:paraId="137FA461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 </w:t>
      </w:r>
      <w:r w:rsidRPr="003916A4">
        <w:rPr>
          <w:rFonts w:ascii="Arial" w:eastAsia="Times New Roman" w:hAnsi="Arial" w:cs="Arial"/>
          <w:b/>
          <w:szCs w:val="20"/>
        </w:rPr>
        <w:t>морбили при:</w:t>
      </w:r>
    </w:p>
    <w:p w14:paraId="22D1D151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3916A4">
        <w:rPr>
          <w:rFonts w:ascii="Arial" w:eastAsia="Times New Roman" w:hAnsi="Arial" w:cs="Times New Roman"/>
          <w:szCs w:val="20"/>
        </w:rPr>
        <w:t>Токсико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-инфекциозен, </w:t>
      </w:r>
      <w:proofErr w:type="spellStart"/>
      <w:r w:rsidRPr="003916A4">
        <w:rPr>
          <w:rFonts w:ascii="Arial" w:eastAsia="Times New Roman" w:hAnsi="Arial" w:cs="Times New Roman"/>
          <w:szCs w:val="20"/>
        </w:rPr>
        <w:t>катарален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синдром, респираторен, </w:t>
      </w:r>
      <w:proofErr w:type="spellStart"/>
      <w:r w:rsidRPr="003916A4">
        <w:rPr>
          <w:rFonts w:ascii="Arial" w:eastAsia="Times New Roman" w:hAnsi="Arial" w:cs="Times New Roman"/>
          <w:szCs w:val="20"/>
        </w:rPr>
        <w:t>макуло-папулозен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3916A4">
        <w:rPr>
          <w:rFonts w:ascii="Arial" w:eastAsia="Times New Roman" w:hAnsi="Arial" w:cs="Times New Roman"/>
          <w:szCs w:val="20"/>
        </w:rPr>
        <w:t>екзантем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хеморагични прояви, </w:t>
      </w:r>
      <w:proofErr w:type="spellStart"/>
      <w:r w:rsidRPr="003916A4">
        <w:rPr>
          <w:rFonts w:ascii="Arial" w:eastAsia="Times New Roman" w:hAnsi="Arial" w:cs="Times New Roman"/>
          <w:szCs w:val="20"/>
        </w:rPr>
        <w:t>ларинготрахеит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3916A4">
        <w:rPr>
          <w:rFonts w:ascii="Arial" w:eastAsia="Times New Roman" w:hAnsi="Arial" w:cs="Times New Roman"/>
          <w:szCs w:val="20"/>
        </w:rPr>
        <w:t>бронхо-диспнеичен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синдром;</w:t>
      </w:r>
    </w:p>
    <w:p w14:paraId="6657CD1E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изолация и лечение по епидемиологични показания - на болни, живеещи в затворени колективи.</w:t>
      </w:r>
    </w:p>
    <w:p w14:paraId="5164D6AF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14:paraId="248CC8CC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</w:t>
      </w:r>
      <w:r w:rsidRPr="003916A4">
        <w:rPr>
          <w:rFonts w:ascii="Arial" w:eastAsia="Times New Roman" w:hAnsi="Arial" w:cs="Arial"/>
          <w:b/>
          <w:szCs w:val="20"/>
        </w:rPr>
        <w:t>херпес зостер при:</w:t>
      </w:r>
    </w:p>
    <w:p w14:paraId="4800100D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- дисеминиран херпес зостер;</w:t>
      </w:r>
    </w:p>
    <w:p w14:paraId="4574A9AD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- херпес зостер на главата;</w:t>
      </w:r>
    </w:p>
    <w:p w14:paraId="279E1B5B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3916A4">
        <w:rPr>
          <w:rFonts w:ascii="Arial" w:eastAsia="Times New Roman" w:hAnsi="Arial" w:cs="Times New Roman"/>
          <w:noProof/>
          <w:szCs w:val="20"/>
        </w:rPr>
        <w:lastRenderedPageBreak/>
        <w:t>- прибавена вторична бактериална инфекция и др.</w:t>
      </w:r>
    </w:p>
    <w:p w14:paraId="778C2CCD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14:paraId="579F9DE5" w14:textId="77777777" w:rsidR="003916A4" w:rsidRPr="003916A4" w:rsidRDefault="003916A4" w:rsidP="00A5458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</w:t>
      </w:r>
      <w:r w:rsidRPr="003916A4">
        <w:rPr>
          <w:rFonts w:ascii="Arial" w:eastAsia="Times New Roman" w:hAnsi="Arial" w:cs="Arial"/>
          <w:b/>
          <w:szCs w:val="20"/>
        </w:rPr>
        <w:t>друга вирусна инфекция:</w:t>
      </w:r>
    </w:p>
    <w:p w14:paraId="217949E9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noProof/>
          <w:szCs w:val="20"/>
          <w:lang w:val="ru-RU"/>
        </w:rPr>
      </w:pPr>
      <w:r w:rsidRPr="003916A4">
        <w:rPr>
          <w:rFonts w:ascii="Arial" w:eastAsia="Times New Roman" w:hAnsi="Arial" w:cs="Arial"/>
          <w:szCs w:val="20"/>
        </w:rPr>
        <w:t xml:space="preserve">- </w:t>
      </w:r>
      <w:r w:rsidRPr="003916A4">
        <w:rPr>
          <w:rFonts w:ascii="Arial" w:eastAsia="Times New Roman" w:hAnsi="Arial" w:cs="Arial"/>
          <w:szCs w:val="20"/>
          <w:lang w:val="ru-RU"/>
        </w:rPr>
        <w:t xml:space="preserve">при </w:t>
      </w:r>
      <w:proofErr w:type="spellStart"/>
      <w:r w:rsidRPr="003916A4">
        <w:rPr>
          <w:rFonts w:ascii="Arial" w:eastAsia="Times New Roman" w:hAnsi="Arial" w:cs="Arial"/>
          <w:szCs w:val="20"/>
          <w:lang w:val="ru-RU"/>
        </w:rPr>
        <w:t>тежък</w:t>
      </w:r>
      <w:proofErr w:type="spellEnd"/>
      <w:r w:rsidRPr="003916A4">
        <w:rPr>
          <w:rFonts w:ascii="Arial" w:eastAsia="Times New Roman" w:hAnsi="Arial" w:cs="Arial"/>
          <w:szCs w:val="20"/>
          <w:lang w:val="ru-RU"/>
        </w:rPr>
        <w:t xml:space="preserve"> </w:t>
      </w:r>
      <w:proofErr w:type="spellStart"/>
      <w:r w:rsidRPr="003916A4">
        <w:rPr>
          <w:rFonts w:ascii="Arial" w:eastAsia="Times New Roman" w:hAnsi="Arial" w:cs="Arial"/>
          <w:szCs w:val="20"/>
        </w:rPr>
        <w:t>токсикоинфекциозен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синдром и/или</w:t>
      </w:r>
      <w:r w:rsidRPr="003916A4">
        <w:rPr>
          <w:rFonts w:ascii="Arial" w:eastAsia="Times New Roman" w:hAnsi="Arial" w:cs="Arial"/>
          <w:szCs w:val="20"/>
          <w:lang w:val="ru-RU"/>
        </w:rPr>
        <w:t xml:space="preserve"> </w:t>
      </w:r>
      <w:proofErr w:type="spellStart"/>
      <w:r w:rsidRPr="003916A4">
        <w:rPr>
          <w:rFonts w:ascii="Arial" w:eastAsia="Times New Roman" w:hAnsi="Arial" w:cs="Arial"/>
          <w:szCs w:val="20"/>
          <w:lang w:val="ru-RU"/>
        </w:rPr>
        <w:t>клинични</w:t>
      </w:r>
      <w:proofErr w:type="spellEnd"/>
      <w:r w:rsidRPr="003916A4">
        <w:rPr>
          <w:rFonts w:ascii="Arial" w:eastAsia="Times New Roman" w:hAnsi="Arial" w:cs="Arial"/>
          <w:szCs w:val="20"/>
          <w:lang w:val="ru-RU"/>
        </w:rPr>
        <w:t xml:space="preserve"> и </w:t>
      </w:r>
      <w:proofErr w:type="spellStart"/>
      <w:r w:rsidRPr="003916A4">
        <w:rPr>
          <w:rFonts w:ascii="Arial" w:eastAsia="Times New Roman" w:hAnsi="Arial" w:cs="Arial"/>
          <w:szCs w:val="20"/>
          <w:lang w:val="ru-RU"/>
        </w:rPr>
        <w:t>неврологични</w:t>
      </w:r>
      <w:proofErr w:type="spellEnd"/>
      <w:r w:rsidRPr="003916A4">
        <w:rPr>
          <w:rFonts w:ascii="Arial" w:eastAsia="Times New Roman" w:hAnsi="Arial" w:cs="Arial"/>
          <w:szCs w:val="20"/>
          <w:lang w:val="ru-RU"/>
        </w:rPr>
        <w:t xml:space="preserve"> прояви на </w:t>
      </w:r>
      <w:proofErr w:type="spellStart"/>
      <w:r w:rsidRPr="003916A4">
        <w:rPr>
          <w:rFonts w:ascii="Arial" w:eastAsia="Times New Roman" w:hAnsi="Arial" w:cs="Arial"/>
          <w:szCs w:val="20"/>
          <w:lang w:val="ru-RU"/>
        </w:rPr>
        <w:t>мозъчен</w:t>
      </w:r>
      <w:proofErr w:type="spellEnd"/>
      <w:r w:rsidRPr="003916A4">
        <w:rPr>
          <w:rFonts w:ascii="Arial" w:eastAsia="Times New Roman" w:hAnsi="Arial" w:cs="Arial"/>
          <w:szCs w:val="20"/>
          <w:lang w:val="ru-RU"/>
        </w:rPr>
        <w:t xml:space="preserve"> </w:t>
      </w:r>
      <w:proofErr w:type="spellStart"/>
      <w:r w:rsidRPr="003916A4">
        <w:rPr>
          <w:rFonts w:ascii="Arial" w:eastAsia="Times New Roman" w:hAnsi="Arial" w:cs="Arial"/>
          <w:szCs w:val="20"/>
          <w:lang w:val="ru-RU"/>
        </w:rPr>
        <w:t>оток</w:t>
      </w:r>
      <w:proofErr w:type="spellEnd"/>
      <w:r w:rsidRPr="003916A4">
        <w:rPr>
          <w:rFonts w:ascii="Arial" w:eastAsia="Times New Roman" w:hAnsi="Arial" w:cs="Arial"/>
          <w:szCs w:val="20"/>
          <w:lang w:val="ru-RU"/>
        </w:rPr>
        <w:t xml:space="preserve"> и/или</w:t>
      </w:r>
      <w:r w:rsidRPr="003916A4">
        <w:rPr>
          <w:rFonts w:ascii="Arial" w:eastAsia="Times New Roman" w:hAnsi="Arial" w:cs="Arial"/>
          <w:szCs w:val="20"/>
        </w:rPr>
        <w:t xml:space="preserve"> синдром на </w:t>
      </w:r>
      <w:proofErr w:type="spellStart"/>
      <w:r w:rsidRPr="003916A4">
        <w:rPr>
          <w:rFonts w:ascii="Arial" w:eastAsia="Times New Roman" w:hAnsi="Arial" w:cs="Arial"/>
          <w:szCs w:val="20"/>
        </w:rPr>
        <w:t>менинго-радикулерно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дразнене и/или хеморагичен обрив</w:t>
      </w:r>
      <w:r w:rsidRPr="003916A4">
        <w:rPr>
          <w:rFonts w:ascii="Arial" w:eastAsia="Times New Roman" w:hAnsi="Arial" w:cs="Arial"/>
          <w:szCs w:val="20"/>
          <w:lang w:val="ru-RU"/>
        </w:rPr>
        <w:t xml:space="preserve">. </w:t>
      </w:r>
      <w:r w:rsidRPr="003916A4">
        <w:rPr>
          <w:rFonts w:ascii="Arial" w:eastAsia="Times New Roman" w:hAnsi="Arial" w:cs="Times New Roman"/>
          <w:bCs/>
          <w:noProof/>
          <w:szCs w:val="20"/>
          <w:lang w:val="ru-RU"/>
        </w:rPr>
        <w:t>При необходимост се извършва консултация със специалист по “Детски болести”.</w:t>
      </w:r>
    </w:p>
    <w:p w14:paraId="451542D1" w14:textId="77777777" w:rsidR="003916A4" w:rsidRPr="0028443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5BB1173A" w14:textId="77777777" w:rsidR="003916A4" w:rsidRPr="0028443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284434">
        <w:rPr>
          <w:rFonts w:ascii="Arial" w:eastAsia="Times New Roman" w:hAnsi="Arial" w:cs="Arial"/>
          <w:b/>
          <w:lang w:eastAsia="bg-BG"/>
        </w:rPr>
        <w:t>Диагностика и лечение на пациенти с</w:t>
      </w:r>
      <w:r w:rsidRPr="00284434">
        <w:rPr>
          <w:rFonts w:ascii="Arial" w:eastAsia="Times New Roman" w:hAnsi="Arial" w:cs="Times New Roman"/>
          <w:b/>
          <w:noProof/>
          <w:szCs w:val="20"/>
        </w:rPr>
        <w:t xml:space="preserve"> грип и други типове и подтипове на грипните вируси при:</w:t>
      </w:r>
    </w:p>
    <w:p w14:paraId="33D4FAF7" w14:textId="77777777" w:rsidR="003F742C" w:rsidRPr="00284434" w:rsidRDefault="003F742C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284434">
        <w:rPr>
          <w:rFonts w:ascii="Arial" w:eastAsia="Times New Roman" w:hAnsi="Arial" w:cs="Times New Roman"/>
          <w:noProof/>
          <w:szCs w:val="20"/>
        </w:rPr>
        <w:t>При обявена епидемична обстановка със заповед на министъра на здравеопазването – диагностика и лечение на пациенти с грип и други типове и подтипове на грипни вируси, както</w:t>
      </w:r>
      <w:r w:rsidRPr="00916F58">
        <w:rPr>
          <w:rFonts w:ascii="Arial" w:eastAsia="Times New Roman" w:hAnsi="Arial" w:cs="Times New Roman"/>
          <w:noProof/>
          <w:szCs w:val="20"/>
        </w:rPr>
        <w:t xml:space="preserve"> </w:t>
      </w:r>
      <w:r w:rsidRPr="00284434">
        <w:rPr>
          <w:rFonts w:ascii="Arial" w:eastAsia="Times New Roman" w:hAnsi="Arial" w:cs="Times New Roman"/>
          <w:noProof/>
          <w:szCs w:val="20"/>
        </w:rPr>
        <w:t xml:space="preserve">и при </w:t>
      </w:r>
      <w:r w:rsidRPr="00284434">
        <w:rPr>
          <w:rFonts w:ascii="Arial" w:eastAsia="Times New Roman" w:hAnsi="Arial" w:cs="Times New Roman"/>
          <w:noProof/>
          <w:szCs w:val="20"/>
          <w:lang w:val="en-US"/>
        </w:rPr>
        <w:t>U</w:t>
      </w:r>
      <w:r w:rsidRPr="00916F58">
        <w:rPr>
          <w:rFonts w:ascii="Arial" w:eastAsia="Times New Roman" w:hAnsi="Arial" w:cs="Times New Roman"/>
          <w:noProof/>
          <w:szCs w:val="20"/>
        </w:rPr>
        <w:t xml:space="preserve">07.1 </w:t>
      </w:r>
      <w:r w:rsidRPr="00284434">
        <w:rPr>
          <w:rFonts w:ascii="Arial" w:eastAsia="Times New Roman" w:hAnsi="Arial" w:cs="Times New Roman"/>
          <w:noProof/>
          <w:szCs w:val="20"/>
          <w:lang w:val="en-US"/>
        </w:rPr>
        <w:t>COVID</w:t>
      </w:r>
      <w:r w:rsidRPr="00916F58">
        <w:rPr>
          <w:rFonts w:ascii="Arial" w:eastAsia="Times New Roman" w:hAnsi="Arial" w:cs="Times New Roman"/>
          <w:noProof/>
          <w:szCs w:val="20"/>
        </w:rPr>
        <w:t xml:space="preserve">-19 </w:t>
      </w:r>
      <w:r w:rsidRPr="00284434">
        <w:rPr>
          <w:rFonts w:ascii="Arial" w:eastAsia="Times New Roman" w:hAnsi="Arial" w:cs="Times New Roman"/>
          <w:noProof/>
          <w:szCs w:val="20"/>
        </w:rPr>
        <w:t xml:space="preserve">и </w:t>
      </w:r>
      <w:r w:rsidRPr="00284434">
        <w:rPr>
          <w:rFonts w:ascii="Arial" w:eastAsia="Times New Roman" w:hAnsi="Arial" w:cs="Times New Roman"/>
          <w:noProof/>
          <w:szCs w:val="20"/>
          <w:lang w:val="en-US"/>
        </w:rPr>
        <w:t>U</w:t>
      </w:r>
      <w:r w:rsidRPr="00916F58">
        <w:rPr>
          <w:rFonts w:ascii="Arial" w:eastAsia="Times New Roman" w:hAnsi="Arial" w:cs="Times New Roman"/>
          <w:noProof/>
          <w:szCs w:val="20"/>
        </w:rPr>
        <w:t xml:space="preserve">07.2 </w:t>
      </w:r>
      <w:r w:rsidRPr="00284434">
        <w:rPr>
          <w:rFonts w:ascii="Arial" w:eastAsia="Times New Roman" w:hAnsi="Arial" w:cs="Times New Roman"/>
          <w:noProof/>
          <w:szCs w:val="20"/>
          <w:lang w:val="en-US"/>
        </w:rPr>
        <w:t>COVID</w:t>
      </w:r>
      <w:r w:rsidRPr="00916F58">
        <w:rPr>
          <w:rFonts w:ascii="Arial" w:eastAsia="Times New Roman" w:hAnsi="Arial" w:cs="Times New Roman"/>
          <w:noProof/>
          <w:szCs w:val="20"/>
        </w:rPr>
        <w:t>-19</w:t>
      </w:r>
      <w:r w:rsidRPr="00284434">
        <w:rPr>
          <w:rFonts w:ascii="Arial" w:eastAsia="Times New Roman" w:hAnsi="Arial" w:cs="Times New Roman"/>
          <w:noProof/>
          <w:szCs w:val="20"/>
        </w:rPr>
        <w:t>,</w:t>
      </w:r>
      <w:r w:rsidRPr="00916F58">
        <w:rPr>
          <w:rFonts w:ascii="Arial" w:eastAsia="Times New Roman" w:hAnsi="Arial" w:cs="Times New Roman"/>
          <w:noProof/>
          <w:szCs w:val="20"/>
        </w:rPr>
        <w:t xml:space="preserve"> </w:t>
      </w:r>
      <w:r w:rsidRPr="00284434">
        <w:rPr>
          <w:rFonts w:ascii="Arial" w:eastAsia="Times New Roman" w:hAnsi="Arial" w:cs="Times New Roman"/>
          <w:noProof/>
          <w:szCs w:val="20"/>
        </w:rPr>
        <w:t>пациентите постъпват за болнично лечение при наличие поне на три от следните индикации:</w:t>
      </w:r>
    </w:p>
    <w:p w14:paraId="0CACA8FB" w14:textId="77777777" w:rsidR="003F742C" w:rsidRPr="00284434" w:rsidRDefault="003F742C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284434">
        <w:rPr>
          <w:rFonts w:ascii="Arial" w:eastAsia="Times New Roman" w:hAnsi="Arial" w:cs="Times New Roman"/>
          <w:noProof/>
          <w:szCs w:val="20"/>
        </w:rPr>
        <w:t xml:space="preserve">- температура над 38,5 </w:t>
      </w:r>
      <w:r w:rsidRPr="00284434">
        <w:rPr>
          <w:rFonts w:ascii="Albertus Medium" w:eastAsia="Times New Roman" w:hAnsi="Albertus Medium" w:cs="Times New Roman"/>
          <w:noProof/>
          <w:szCs w:val="20"/>
        </w:rPr>
        <w:t>°</w:t>
      </w:r>
      <w:r w:rsidRPr="00284434">
        <w:rPr>
          <w:rFonts w:ascii="Arial" w:eastAsia="Times New Roman" w:hAnsi="Arial" w:cs="Times New Roman"/>
          <w:noProof/>
          <w:szCs w:val="20"/>
        </w:rPr>
        <w:t>С;</w:t>
      </w:r>
    </w:p>
    <w:p w14:paraId="56DB5117" w14:textId="77777777" w:rsidR="003F742C" w:rsidRPr="00284434" w:rsidRDefault="003F742C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284434">
        <w:rPr>
          <w:rFonts w:ascii="Arial" w:eastAsia="Times New Roman" w:hAnsi="Arial" w:cs="Times New Roman"/>
          <w:noProof/>
          <w:szCs w:val="20"/>
        </w:rPr>
        <w:t>- симптоми на остра респираторна инфекция;</w:t>
      </w:r>
    </w:p>
    <w:p w14:paraId="36C2CA21" w14:textId="77777777" w:rsidR="003F742C" w:rsidRPr="00284434" w:rsidRDefault="003F742C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284434">
        <w:rPr>
          <w:rFonts w:ascii="Arial" w:eastAsia="Times New Roman" w:hAnsi="Arial" w:cs="Times New Roman"/>
          <w:noProof/>
          <w:szCs w:val="20"/>
        </w:rPr>
        <w:t>- пневмония;</w:t>
      </w:r>
    </w:p>
    <w:p w14:paraId="69D1279B" w14:textId="77777777" w:rsidR="003F742C" w:rsidRPr="00284434" w:rsidRDefault="003F742C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284434">
        <w:rPr>
          <w:rFonts w:ascii="Arial" w:eastAsia="Times New Roman" w:hAnsi="Arial" w:cs="Times New Roman"/>
          <w:noProof/>
          <w:szCs w:val="20"/>
        </w:rPr>
        <w:t>- епидемиологични данни за възможен контакт.</w:t>
      </w:r>
    </w:p>
    <w:p w14:paraId="17E95A6D" w14:textId="77777777" w:rsidR="003F742C" w:rsidRPr="00284434" w:rsidRDefault="003F742C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</w:p>
    <w:p w14:paraId="6E3EB766" w14:textId="77777777" w:rsidR="003916A4" w:rsidRPr="009D2502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9D2502">
        <w:rPr>
          <w:rFonts w:ascii="Arial" w:eastAsia="Times New Roman" w:hAnsi="Arial" w:cs="Times New Roman"/>
          <w:b/>
          <w:noProof/>
          <w:szCs w:val="20"/>
        </w:rPr>
        <w:t>Епидемиологични критерии</w:t>
      </w:r>
      <w:r w:rsidRPr="009D2502">
        <w:rPr>
          <w:rFonts w:ascii="Arial" w:eastAsia="Times New Roman" w:hAnsi="Arial" w:cs="Times New Roman"/>
          <w:noProof/>
          <w:szCs w:val="20"/>
        </w:rPr>
        <w:t>: наличие на поне един от следните три информации в седемдневния период преди началото на болестта:</w:t>
      </w:r>
    </w:p>
    <w:p w14:paraId="770EBFE8" w14:textId="77777777" w:rsidR="003916A4" w:rsidRPr="009D2502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9D2502">
        <w:rPr>
          <w:rFonts w:ascii="Arial" w:eastAsia="Times New Roman" w:hAnsi="Arial" w:cs="Times New Roman"/>
          <w:noProof/>
          <w:szCs w:val="20"/>
        </w:rPr>
        <w:t>1. Контакт с лице с потвърден случай на заразяване с нов грипен вирус</w:t>
      </w:r>
      <w:r w:rsidR="001B1772" w:rsidRPr="009D2502">
        <w:rPr>
          <w:rFonts w:ascii="Arial" w:eastAsia="Times New Roman" w:hAnsi="Arial" w:cs="Times New Roman"/>
          <w:noProof/>
          <w:szCs w:val="20"/>
        </w:rPr>
        <w:t xml:space="preserve"> или </w:t>
      </w:r>
      <w:r w:rsidR="001B1772" w:rsidRPr="009D2502">
        <w:rPr>
          <w:rFonts w:ascii="Arial" w:eastAsia="Times New Roman" w:hAnsi="Arial" w:cs="Times New Roman"/>
          <w:noProof/>
          <w:szCs w:val="20"/>
          <w:lang w:val="en-US"/>
        </w:rPr>
        <w:t>COVID</w:t>
      </w:r>
      <w:r w:rsidR="001B1772" w:rsidRPr="00916F58">
        <w:rPr>
          <w:rFonts w:ascii="Arial" w:eastAsia="Times New Roman" w:hAnsi="Arial" w:cs="Times New Roman"/>
          <w:noProof/>
          <w:szCs w:val="20"/>
        </w:rPr>
        <w:t>-19</w:t>
      </w:r>
      <w:r w:rsidRPr="009D2502">
        <w:rPr>
          <w:rFonts w:ascii="Arial" w:eastAsia="Times New Roman" w:hAnsi="Arial" w:cs="Times New Roman"/>
          <w:noProof/>
          <w:szCs w:val="20"/>
        </w:rPr>
        <w:t>;</w:t>
      </w:r>
    </w:p>
    <w:p w14:paraId="0BE5313A" w14:textId="77777777" w:rsidR="003916A4" w:rsidRPr="009D2502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9D2502">
        <w:rPr>
          <w:rFonts w:ascii="Arial" w:eastAsia="Times New Roman" w:hAnsi="Arial" w:cs="Times New Roman"/>
          <w:noProof/>
          <w:szCs w:val="20"/>
        </w:rPr>
        <w:t xml:space="preserve">2. Лице, което е пътувало до място (пребивавало в място), в което е документирано трайно предаване от човек на човек на новия грипен вирус </w:t>
      </w:r>
      <w:r w:rsidR="001B1772" w:rsidRPr="009D2502">
        <w:rPr>
          <w:rFonts w:ascii="Arial" w:eastAsia="Times New Roman" w:hAnsi="Arial" w:cs="Times New Roman"/>
          <w:noProof/>
          <w:szCs w:val="20"/>
        </w:rPr>
        <w:t xml:space="preserve">или </w:t>
      </w:r>
      <w:r w:rsidR="001B1772" w:rsidRPr="009D2502">
        <w:rPr>
          <w:rFonts w:ascii="Arial" w:eastAsia="Times New Roman" w:hAnsi="Arial" w:cs="Times New Roman"/>
          <w:noProof/>
          <w:szCs w:val="20"/>
          <w:lang w:val="en-US"/>
        </w:rPr>
        <w:t>COVID</w:t>
      </w:r>
      <w:r w:rsidR="001B1772" w:rsidRPr="00916F58">
        <w:rPr>
          <w:rFonts w:ascii="Arial" w:eastAsia="Times New Roman" w:hAnsi="Arial" w:cs="Times New Roman"/>
          <w:noProof/>
          <w:szCs w:val="20"/>
        </w:rPr>
        <w:t>-19</w:t>
      </w:r>
      <w:r w:rsidR="001B1772" w:rsidRPr="009D2502">
        <w:rPr>
          <w:rFonts w:ascii="Arial" w:eastAsia="Times New Roman" w:hAnsi="Arial" w:cs="Times New Roman"/>
          <w:noProof/>
          <w:szCs w:val="20"/>
        </w:rPr>
        <w:t xml:space="preserve"> </w:t>
      </w:r>
      <w:r w:rsidRPr="009D2502">
        <w:rPr>
          <w:rFonts w:ascii="Arial" w:eastAsia="Times New Roman" w:hAnsi="Arial" w:cs="Times New Roman"/>
          <w:noProof/>
          <w:szCs w:val="20"/>
        </w:rPr>
        <w:t>и съответната държава е обявила епидемия;</w:t>
      </w:r>
    </w:p>
    <w:p w14:paraId="729E40FB" w14:textId="77777777" w:rsidR="003916A4" w:rsidRPr="009D2502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9D2502">
        <w:rPr>
          <w:rFonts w:ascii="Arial" w:eastAsia="Times New Roman" w:hAnsi="Arial" w:cs="Times New Roman"/>
          <w:noProof/>
          <w:szCs w:val="20"/>
        </w:rPr>
        <w:t>3. Болно от респираторна инфекция лице, работещо в лаборатория, в която се изслед</w:t>
      </w:r>
      <w:r w:rsidR="00064A0D" w:rsidRPr="009D2502">
        <w:rPr>
          <w:rFonts w:ascii="Arial" w:eastAsia="Times New Roman" w:hAnsi="Arial" w:cs="Times New Roman"/>
          <w:noProof/>
          <w:szCs w:val="20"/>
        </w:rPr>
        <w:t>ват проби от новия грипен вирус</w:t>
      </w:r>
      <w:r w:rsidR="00064A0D" w:rsidRPr="00916F58">
        <w:rPr>
          <w:rFonts w:ascii="Arial" w:eastAsia="Times New Roman" w:hAnsi="Arial" w:cs="Times New Roman"/>
          <w:noProof/>
          <w:szCs w:val="20"/>
        </w:rPr>
        <w:t xml:space="preserve"> </w:t>
      </w:r>
      <w:r w:rsidR="00064A0D" w:rsidRPr="009D2502">
        <w:rPr>
          <w:rFonts w:ascii="Arial" w:eastAsia="Times New Roman" w:hAnsi="Arial" w:cs="Times New Roman"/>
          <w:noProof/>
          <w:szCs w:val="20"/>
        </w:rPr>
        <w:t xml:space="preserve">или </w:t>
      </w:r>
      <w:r w:rsidR="00064A0D" w:rsidRPr="009D2502">
        <w:rPr>
          <w:rFonts w:ascii="Arial" w:eastAsia="Times New Roman" w:hAnsi="Arial" w:cs="Times New Roman"/>
          <w:noProof/>
          <w:szCs w:val="20"/>
          <w:lang w:val="en-US"/>
        </w:rPr>
        <w:t>COVID</w:t>
      </w:r>
      <w:r w:rsidR="00064A0D" w:rsidRPr="00916F58">
        <w:rPr>
          <w:rFonts w:ascii="Arial" w:eastAsia="Times New Roman" w:hAnsi="Arial" w:cs="Times New Roman"/>
          <w:noProof/>
          <w:szCs w:val="20"/>
        </w:rPr>
        <w:t>-19</w:t>
      </w:r>
      <w:r w:rsidR="00064A0D" w:rsidRPr="009D2502">
        <w:rPr>
          <w:rFonts w:ascii="Arial" w:eastAsia="Times New Roman" w:hAnsi="Arial" w:cs="Times New Roman"/>
          <w:noProof/>
          <w:szCs w:val="20"/>
        </w:rPr>
        <w:t>.</w:t>
      </w:r>
    </w:p>
    <w:p w14:paraId="3C2FBEE4" w14:textId="77777777" w:rsidR="003916A4" w:rsidRPr="00823EB9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14:paraId="0EBB0547" w14:textId="77777777" w:rsidR="00AF7BCA" w:rsidRPr="00823EB9" w:rsidRDefault="00AF7BCA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14:paraId="37C61D1B" w14:textId="77777777" w:rsidR="00AF7BCA" w:rsidRPr="00823EB9" w:rsidRDefault="00AF7BCA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14:paraId="46576402" w14:textId="77777777" w:rsidR="00AF7BCA" w:rsidRPr="00B84EA3" w:rsidRDefault="00AF7BCA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B84EA3">
        <w:rPr>
          <w:rFonts w:ascii="Arial" w:eastAsia="Times New Roman" w:hAnsi="Arial" w:cs="Times New Roman"/>
          <w:noProof/>
          <w:szCs w:val="20"/>
          <w:lang w:val="ru-RU"/>
        </w:rPr>
        <w:t xml:space="preserve">На основание само на епидемиологични данни, пацентите подлежащи на карантинен режим, се карантинират у дома. </w:t>
      </w:r>
    </w:p>
    <w:p w14:paraId="21A47A58" w14:textId="77777777" w:rsidR="00AF7BCA" w:rsidRPr="00B84EA3" w:rsidRDefault="00AF7BCA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B84EA3">
        <w:rPr>
          <w:rFonts w:ascii="Arial" w:eastAsia="Times New Roman" w:hAnsi="Arial" w:cs="Times New Roman"/>
          <w:noProof/>
          <w:szCs w:val="20"/>
          <w:lang w:val="ru-RU"/>
        </w:rPr>
        <w:t xml:space="preserve">При наличие на </w:t>
      </w:r>
      <w:r w:rsidR="00B65C32" w:rsidRPr="00B84EA3">
        <w:rPr>
          <w:rFonts w:ascii="Arial" w:eastAsia="Times New Roman" w:hAnsi="Arial" w:cs="Times New Roman"/>
          <w:noProof/>
          <w:szCs w:val="20"/>
          <w:lang w:val="ru-RU"/>
        </w:rPr>
        <w:t xml:space="preserve">заповед на министъра на </w:t>
      </w:r>
      <w:r w:rsidR="00AD4F3D" w:rsidRPr="00B84EA3">
        <w:rPr>
          <w:rFonts w:ascii="Arial" w:eastAsia="Times New Roman" w:hAnsi="Arial" w:cs="Times New Roman"/>
          <w:noProof/>
          <w:szCs w:val="20"/>
          <w:lang w:val="ru-RU"/>
        </w:rPr>
        <w:t>здравеопазването или директора на РЗ</w:t>
      </w:r>
      <w:r w:rsidR="00423020" w:rsidRPr="00B84EA3">
        <w:rPr>
          <w:rFonts w:ascii="Arial" w:eastAsia="Times New Roman" w:hAnsi="Arial" w:cs="Times New Roman"/>
          <w:noProof/>
          <w:szCs w:val="20"/>
          <w:lang w:val="ru-RU"/>
        </w:rPr>
        <w:t xml:space="preserve">И </w:t>
      </w:r>
      <w:r w:rsidR="00AD4F3D" w:rsidRPr="00B84EA3">
        <w:rPr>
          <w:rFonts w:ascii="Arial" w:eastAsia="Times New Roman" w:hAnsi="Arial" w:cs="Times New Roman"/>
          <w:noProof/>
          <w:szCs w:val="20"/>
          <w:lang w:val="ru-RU"/>
        </w:rPr>
        <w:t>за карантинен режим на</w:t>
      </w:r>
      <w:r w:rsidR="00423020" w:rsidRPr="00B84EA3">
        <w:rPr>
          <w:rFonts w:ascii="Arial" w:eastAsia="Times New Roman" w:hAnsi="Arial" w:cs="Times New Roman"/>
          <w:noProof/>
          <w:szCs w:val="20"/>
          <w:lang w:val="ru-RU"/>
        </w:rPr>
        <w:t xml:space="preserve"> </w:t>
      </w:r>
      <w:r w:rsidR="00AD4F3D" w:rsidRPr="00B84EA3">
        <w:rPr>
          <w:rFonts w:ascii="Arial" w:eastAsia="Times New Roman" w:hAnsi="Arial" w:cs="Times New Roman"/>
          <w:noProof/>
          <w:szCs w:val="20"/>
          <w:lang w:val="ru-RU"/>
        </w:rPr>
        <w:t>работа за цялото лечебно заведен</w:t>
      </w:r>
      <w:r w:rsidR="00234514" w:rsidRPr="00B84EA3">
        <w:rPr>
          <w:rFonts w:ascii="Arial" w:eastAsia="Times New Roman" w:hAnsi="Arial" w:cs="Times New Roman"/>
          <w:noProof/>
          <w:szCs w:val="20"/>
          <w:lang w:val="ru-RU"/>
        </w:rPr>
        <w:t>ие или о</w:t>
      </w:r>
      <w:r w:rsidR="00AD4F3D" w:rsidRPr="00B84EA3">
        <w:rPr>
          <w:rFonts w:ascii="Arial" w:eastAsia="Times New Roman" w:hAnsi="Arial" w:cs="Times New Roman"/>
          <w:noProof/>
          <w:szCs w:val="20"/>
          <w:lang w:val="ru-RU"/>
        </w:rPr>
        <w:t xml:space="preserve">тделни структури от него, всички лица – пациенти, придружители, персонал и др., които към този момент са в лечебното заведение, се хоспитализират </w:t>
      </w:r>
      <w:r w:rsidR="00AD4F3D" w:rsidRPr="00916F58">
        <w:rPr>
          <w:rFonts w:ascii="Arial" w:eastAsia="Times New Roman" w:hAnsi="Arial" w:cs="Times New Roman"/>
          <w:noProof/>
          <w:szCs w:val="20"/>
          <w:lang w:val="ru-RU"/>
        </w:rPr>
        <w:t>(</w:t>
      </w:r>
      <w:r w:rsidR="00AD4F3D" w:rsidRPr="00B84EA3">
        <w:rPr>
          <w:rFonts w:ascii="Arial" w:eastAsia="Times New Roman" w:hAnsi="Arial" w:cs="Times New Roman"/>
          <w:noProof/>
          <w:szCs w:val="20"/>
        </w:rPr>
        <w:t>поставят под карантина</w:t>
      </w:r>
      <w:r w:rsidR="00AD4F3D" w:rsidRPr="00916F58">
        <w:rPr>
          <w:rFonts w:ascii="Arial" w:eastAsia="Times New Roman" w:hAnsi="Arial" w:cs="Times New Roman"/>
          <w:noProof/>
          <w:szCs w:val="20"/>
          <w:lang w:val="ru-RU"/>
        </w:rPr>
        <w:t>)</w:t>
      </w:r>
      <w:r w:rsidR="00AD4F3D" w:rsidRPr="00B84EA3">
        <w:rPr>
          <w:rFonts w:ascii="Arial" w:eastAsia="Times New Roman" w:hAnsi="Arial" w:cs="Times New Roman"/>
          <w:noProof/>
          <w:szCs w:val="20"/>
        </w:rPr>
        <w:t xml:space="preserve"> в същото. За лицата, поставени под карантина, които не се нуждаят</w:t>
      </w:r>
      <w:r w:rsidR="00234514" w:rsidRPr="00B84EA3">
        <w:rPr>
          <w:rFonts w:ascii="Arial" w:eastAsia="Times New Roman" w:hAnsi="Arial" w:cs="Times New Roman"/>
          <w:noProof/>
          <w:szCs w:val="20"/>
        </w:rPr>
        <w:t xml:space="preserve"> от лечение, клиничната пътека </w:t>
      </w:r>
      <w:r w:rsidR="00AD4F3D" w:rsidRPr="00B84EA3">
        <w:rPr>
          <w:rFonts w:ascii="Arial" w:eastAsia="Times New Roman" w:hAnsi="Arial" w:cs="Times New Roman"/>
          <w:noProof/>
          <w:szCs w:val="20"/>
        </w:rPr>
        <w:t>може</w:t>
      </w:r>
      <w:r w:rsidR="00234514" w:rsidRPr="00B84EA3">
        <w:rPr>
          <w:rFonts w:ascii="Arial" w:eastAsia="Times New Roman" w:hAnsi="Arial" w:cs="Times New Roman"/>
          <w:noProof/>
          <w:szCs w:val="20"/>
        </w:rPr>
        <w:t xml:space="preserve"> </w:t>
      </w:r>
      <w:r w:rsidR="00AD4F3D" w:rsidRPr="00B84EA3">
        <w:rPr>
          <w:rFonts w:ascii="Arial" w:eastAsia="Times New Roman" w:hAnsi="Arial" w:cs="Times New Roman"/>
          <w:noProof/>
          <w:szCs w:val="20"/>
        </w:rPr>
        <w:t xml:space="preserve">да се отчете минимум със серологично изследване </w:t>
      </w:r>
      <w:r w:rsidR="00AD4F3D" w:rsidRPr="00916F58">
        <w:rPr>
          <w:rFonts w:ascii="Arial" w:eastAsia="Times New Roman" w:hAnsi="Arial" w:cs="Times New Roman"/>
          <w:noProof/>
          <w:szCs w:val="20"/>
        </w:rPr>
        <w:t>(</w:t>
      </w:r>
      <w:r w:rsidR="00AD4F3D" w:rsidRPr="00B84EA3">
        <w:rPr>
          <w:rFonts w:ascii="Arial" w:eastAsia="Times New Roman" w:hAnsi="Arial" w:cs="Times New Roman"/>
          <w:noProof/>
          <w:szCs w:val="20"/>
        </w:rPr>
        <w:t>код 91.62</w:t>
      </w:r>
      <w:r w:rsidR="00AD4F3D" w:rsidRPr="00916F58">
        <w:rPr>
          <w:rFonts w:ascii="Arial" w:eastAsia="Times New Roman" w:hAnsi="Arial" w:cs="Times New Roman"/>
          <w:noProof/>
          <w:szCs w:val="20"/>
        </w:rPr>
        <w:t>)</w:t>
      </w:r>
      <w:r w:rsidR="00AD4F3D" w:rsidRPr="00B84EA3">
        <w:rPr>
          <w:rFonts w:ascii="Arial" w:eastAsia="Times New Roman" w:hAnsi="Arial" w:cs="Times New Roman"/>
          <w:noProof/>
          <w:szCs w:val="20"/>
        </w:rPr>
        <w:t>, доказващо или отхвърлящо нал</w:t>
      </w:r>
      <w:r w:rsidR="007F02CB" w:rsidRPr="00B84EA3">
        <w:rPr>
          <w:rFonts w:ascii="Arial" w:eastAsia="Times New Roman" w:hAnsi="Arial" w:cs="Times New Roman"/>
          <w:noProof/>
          <w:szCs w:val="20"/>
        </w:rPr>
        <w:t>и</w:t>
      </w:r>
      <w:r w:rsidR="00AD4F3D" w:rsidRPr="00B84EA3">
        <w:rPr>
          <w:rFonts w:ascii="Arial" w:eastAsia="Times New Roman" w:hAnsi="Arial" w:cs="Times New Roman"/>
          <w:noProof/>
          <w:szCs w:val="20"/>
        </w:rPr>
        <w:t xml:space="preserve">чието </w:t>
      </w:r>
      <w:r w:rsidR="007F02CB" w:rsidRPr="00B84EA3">
        <w:rPr>
          <w:rFonts w:ascii="Arial" w:eastAsia="Times New Roman" w:hAnsi="Arial" w:cs="Times New Roman"/>
          <w:noProof/>
          <w:szCs w:val="20"/>
        </w:rPr>
        <w:t xml:space="preserve">на инфекция, и приложение на друго лечебно или профилактично вещество - </w:t>
      </w:r>
      <w:r w:rsidR="007F02CB" w:rsidRPr="00916F58">
        <w:rPr>
          <w:rFonts w:ascii="Arial" w:eastAsia="Times New Roman" w:hAnsi="Arial" w:cs="Times New Roman"/>
          <w:noProof/>
          <w:szCs w:val="20"/>
        </w:rPr>
        <w:t>*</w:t>
      </w:r>
      <w:r w:rsidR="007F02CB" w:rsidRPr="00B84EA3">
        <w:rPr>
          <w:rFonts w:ascii="Arial" w:eastAsia="Times New Roman" w:hAnsi="Arial" w:cs="Times New Roman"/>
          <w:noProof/>
          <w:szCs w:val="20"/>
        </w:rPr>
        <w:t>99.29.</w:t>
      </w:r>
      <w:r w:rsidR="008C07C6" w:rsidRPr="00B84EA3">
        <w:rPr>
          <w:rFonts w:ascii="Arial" w:eastAsia="Times New Roman" w:hAnsi="Arial" w:cs="Times New Roman"/>
          <w:noProof/>
          <w:szCs w:val="20"/>
        </w:rPr>
        <w:t xml:space="preserve"> Профилактичното вещество - </w:t>
      </w:r>
      <w:r w:rsidR="008C07C6" w:rsidRPr="00916F58">
        <w:rPr>
          <w:rFonts w:ascii="Arial" w:eastAsia="Times New Roman" w:hAnsi="Arial" w:cs="Times New Roman"/>
          <w:noProof/>
          <w:szCs w:val="20"/>
        </w:rPr>
        <w:t>*</w:t>
      </w:r>
      <w:r w:rsidR="008C07C6" w:rsidRPr="00B84EA3">
        <w:rPr>
          <w:rFonts w:ascii="Arial" w:eastAsia="Times New Roman" w:hAnsi="Arial" w:cs="Times New Roman"/>
          <w:noProof/>
          <w:szCs w:val="20"/>
        </w:rPr>
        <w:t xml:space="preserve">99.29 може да се приложии перорално. </w:t>
      </w:r>
    </w:p>
    <w:p w14:paraId="3DF63EBC" w14:textId="77777777" w:rsidR="00AF7BCA" w:rsidRPr="00823EB9" w:rsidRDefault="00AF7BCA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14:paraId="2AD1980D" w14:textId="77777777" w:rsidR="003916A4" w:rsidRPr="00823EB9" w:rsidRDefault="003916A4" w:rsidP="00A5458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23EB9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14:paraId="45C2F7D3" w14:textId="77777777" w:rsidR="003916A4" w:rsidRPr="00823EB9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noProof/>
          <w:szCs w:val="20"/>
        </w:rPr>
      </w:pPr>
      <w:r w:rsidRPr="00823EB9">
        <w:rPr>
          <w:rFonts w:ascii="Arial" w:eastAsia="Times New Roman" w:hAnsi="Arial" w:cs="Times New Roman"/>
          <w:b/>
          <w:bCs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14:paraId="63AA2FF8" w14:textId="77777777" w:rsidR="003916A4" w:rsidRPr="00823EB9" w:rsidRDefault="003916A4" w:rsidP="00A54583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823EB9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14:paraId="12FF2087" w14:textId="77777777" w:rsidR="003916A4" w:rsidRPr="00823EB9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23EB9">
        <w:rPr>
          <w:rFonts w:ascii="Arial" w:eastAsia="Times New Roman" w:hAnsi="Arial" w:cs="Times New Roman"/>
          <w:szCs w:val="20"/>
        </w:rPr>
        <w:t xml:space="preserve">Вземането на биологичен материал за медико-диагностични изследвания се извършва в рамките на болничния престой, като отчитането на случаите се извършва след получаването на лабораторните резултати. </w:t>
      </w:r>
    </w:p>
    <w:p w14:paraId="608F8FF1" w14:textId="77777777" w:rsidR="003916A4" w:rsidRPr="00823EB9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7E91F387" w14:textId="77777777" w:rsidR="003916A4" w:rsidRPr="00823EB9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823EB9">
        <w:rPr>
          <w:rFonts w:ascii="Arial" w:eastAsia="Times New Roman" w:hAnsi="Arial" w:cs="Arial"/>
          <w:b/>
          <w:szCs w:val="24"/>
        </w:rPr>
        <w:t>Скарлатина</w:t>
      </w:r>
    </w:p>
    <w:p w14:paraId="40388039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823EB9">
        <w:rPr>
          <w:rFonts w:ascii="Arial" w:eastAsia="Times New Roman" w:hAnsi="Arial" w:cs="Arial"/>
          <w:szCs w:val="20"/>
        </w:rPr>
        <w:t>Пеницилини– 5 до 10 дни.</w:t>
      </w:r>
      <w:r w:rsidRPr="003916A4">
        <w:rPr>
          <w:rFonts w:ascii="Arial" w:eastAsia="Times New Roman" w:hAnsi="Arial" w:cs="Arial"/>
          <w:szCs w:val="20"/>
        </w:rPr>
        <w:t xml:space="preserve"> </w:t>
      </w:r>
    </w:p>
    <w:p w14:paraId="529BE00D" w14:textId="77777777" w:rsidR="003916A4" w:rsidRPr="003916A4" w:rsidRDefault="003916A4" w:rsidP="00A54583">
      <w:pPr>
        <w:keepNext/>
        <w:keepLines/>
        <w:spacing w:after="0" w:line="240" w:lineRule="auto"/>
        <w:ind w:left="540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 xml:space="preserve">При доказана свръхчувствителност лечението може да се проведе с </w:t>
      </w:r>
      <w:proofErr w:type="spellStart"/>
      <w:r w:rsidRPr="003916A4">
        <w:rPr>
          <w:rFonts w:ascii="Arial" w:eastAsia="Times New Roman" w:hAnsi="Arial" w:cs="Arial"/>
          <w:szCs w:val="20"/>
        </w:rPr>
        <w:t>макролиди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. </w:t>
      </w:r>
      <w:proofErr w:type="spellStart"/>
      <w:r w:rsidRPr="003916A4">
        <w:rPr>
          <w:rFonts w:ascii="Arial" w:eastAsia="Times New Roman" w:hAnsi="Arial" w:cs="Arial"/>
          <w:szCs w:val="20"/>
        </w:rPr>
        <w:t>Патогенетични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и симптоматични средства: при нужда вливания на </w:t>
      </w:r>
      <w:proofErr w:type="spellStart"/>
      <w:r w:rsidRPr="003916A4">
        <w:rPr>
          <w:rFonts w:ascii="Arial" w:eastAsia="Times New Roman" w:hAnsi="Arial" w:cs="Arial"/>
          <w:szCs w:val="20"/>
        </w:rPr>
        <w:t>глюкозо-солеви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разтвори, </w:t>
      </w:r>
      <w:proofErr w:type="spellStart"/>
      <w:r w:rsidRPr="003916A4">
        <w:rPr>
          <w:rFonts w:ascii="Arial" w:eastAsia="Times New Roman" w:hAnsi="Arial" w:cs="Arial"/>
          <w:szCs w:val="20"/>
        </w:rPr>
        <w:t>глюкокортикостероиди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Arial"/>
          <w:szCs w:val="20"/>
        </w:rPr>
        <w:t>кардиотоници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, витамини, </w:t>
      </w:r>
      <w:proofErr w:type="spellStart"/>
      <w:r w:rsidRPr="003916A4">
        <w:rPr>
          <w:rFonts w:ascii="Arial" w:eastAsia="Times New Roman" w:hAnsi="Arial" w:cs="Arial"/>
          <w:szCs w:val="20"/>
        </w:rPr>
        <w:t>антипиретици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и др.</w:t>
      </w:r>
    </w:p>
    <w:p w14:paraId="40EF284B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31E9895B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Дифтерия</w:t>
      </w:r>
    </w:p>
    <w:p w14:paraId="6747462B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 xml:space="preserve">Прилага се </w:t>
      </w:r>
      <w:proofErr w:type="spellStart"/>
      <w:r w:rsidRPr="003916A4">
        <w:rPr>
          <w:rFonts w:ascii="Arial" w:eastAsia="Times New Roman" w:hAnsi="Arial" w:cs="Arial"/>
          <w:szCs w:val="20"/>
        </w:rPr>
        <w:t>противодифтериен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серум:</w:t>
      </w:r>
    </w:p>
    <w:p w14:paraId="345BBEDB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lastRenderedPageBreak/>
        <w:t xml:space="preserve">При локализирана дифтерия на гърлото се назначават средно 500 АЕ/кг тегло; при разпространена форма – 1 000 АЕ/кг тегло; при токсична форма – 1 500 – 2 000 АЕ/кг тегло; при </w:t>
      </w:r>
      <w:proofErr w:type="spellStart"/>
      <w:r w:rsidRPr="003916A4">
        <w:rPr>
          <w:rFonts w:ascii="Arial" w:eastAsia="Times New Roman" w:hAnsi="Arial" w:cs="Arial"/>
          <w:szCs w:val="20"/>
        </w:rPr>
        <w:t>круп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- 1 000 АЕ/кг; при дифтерия на носа – 200 – 300 АЕ/кг тегло. Антибиотично лечение: пеницилини до 10 дни или </w:t>
      </w:r>
      <w:proofErr w:type="spellStart"/>
      <w:r w:rsidRPr="003916A4">
        <w:rPr>
          <w:rFonts w:ascii="Arial" w:eastAsia="Times New Roman" w:hAnsi="Arial" w:cs="Arial"/>
          <w:szCs w:val="20"/>
        </w:rPr>
        <w:t>макролиди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Arial"/>
          <w:szCs w:val="20"/>
        </w:rPr>
        <w:t>цефалоспорини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ІІІ генерация. При </w:t>
      </w:r>
      <w:proofErr w:type="spellStart"/>
      <w:r w:rsidRPr="003916A4">
        <w:rPr>
          <w:rFonts w:ascii="Arial" w:eastAsia="Times New Roman" w:hAnsi="Arial" w:cs="Arial"/>
          <w:szCs w:val="20"/>
        </w:rPr>
        <w:t>круп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- кортикостероиди 3-5 </w:t>
      </w:r>
      <w:proofErr w:type="spellStart"/>
      <w:r w:rsidRPr="003916A4">
        <w:rPr>
          <w:rFonts w:ascii="Arial" w:eastAsia="Times New Roman" w:hAnsi="Arial" w:cs="Arial"/>
          <w:szCs w:val="20"/>
        </w:rPr>
        <w:t>mg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/кг тегло, </w:t>
      </w:r>
      <w:proofErr w:type="spellStart"/>
      <w:r w:rsidRPr="003916A4">
        <w:rPr>
          <w:rFonts w:ascii="Arial" w:eastAsia="Times New Roman" w:hAnsi="Arial" w:cs="Arial"/>
          <w:szCs w:val="20"/>
        </w:rPr>
        <w:t>интубация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3916A4">
        <w:rPr>
          <w:rFonts w:ascii="Arial" w:eastAsia="Times New Roman" w:hAnsi="Arial" w:cs="Arial"/>
          <w:szCs w:val="20"/>
        </w:rPr>
        <w:t>трахеостомия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– при нужда, кислород, топли процедури, инхалации с натриев бикарбонат. При </w:t>
      </w:r>
      <w:proofErr w:type="spellStart"/>
      <w:r w:rsidRPr="003916A4">
        <w:rPr>
          <w:rFonts w:ascii="Arial" w:eastAsia="Times New Roman" w:hAnsi="Arial" w:cs="Arial"/>
          <w:szCs w:val="20"/>
        </w:rPr>
        <w:t>дифтериен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миокардит стрихнин 1 – 3 </w:t>
      </w:r>
      <w:proofErr w:type="spellStart"/>
      <w:r w:rsidRPr="003916A4">
        <w:rPr>
          <w:rFonts w:ascii="Arial" w:eastAsia="Times New Roman" w:hAnsi="Arial" w:cs="Arial"/>
          <w:szCs w:val="20"/>
        </w:rPr>
        <w:t>mg</w:t>
      </w:r>
      <w:proofErr w:type="spellEnd"/>
      <w:r w:rsidRPr="003916A4">
        <w:rPr>
          <w:rFonts w:ascii="Arial" w:eastAsia="Times New Roman" w:hAnsi="Arial" w:cs="Arial"/>
          <w:szCs w:val="20"/>
        </w:rPr>
        <w:t>/кг тегло.</w:t>
      </w:r>
    </w:p>
    <w:p w14:paraId="3EB5AC3A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5A9D10A6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Коклюш</w:t>
      </w:r>
    </w:p>
    <w:p w14:paraId="56949981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>Етиологичното лечение:</w:t>
      </w:r>
    </w:p>
    <w:p w14:paraId="1DD1C49B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i/>
          <w:szCs w:val="20"/>
        </w:rPr>
        <w:t>Антибактериални средства</w:t>
      </w:r>
      <w:r w:rsidRPr="003916A4">
        <w:rPr>
          <w:rFonts w:ascii="Arial" w:eastAsia="Times New Roman" w:hAnsi="Arial" w:cs="Arial"/>
          <w:szCs w:val="20"/>
        </w:rPr>
        <w:t xml:space="preserve">: </w:t>
      </w:r>
      <w:proofErr w:type="spellStart"/>
      <w:r w:rsidRPr="003916A4">
        <w:rPr>
          <w:rFonts w:ascii="Arial" w:eastAsia="Times New Roman" w:hAnsi="Arial" w:cs="Arial"/>
          <w:szCs w:val="20"/>
        </w:rPr>
        <w:t>макролиди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и </w:t>
      </w:r>
      <w:proofErr w:type="spellStart"/>
      <w:r w:rsidRPr="003916A4">
        <w:rPr>
          <w:rFonts w:ascii="Arial" w:eastAsia="Times New Roman" w:hAnsi="Arial" w:cs="Arial"/>
          <w:szCs w:val="20"/>
        </w:rPr>
        <w:t>аминогликозиди</w:t>
      </w:r>
      <w:proofErr w:type="spellEnd"/>
      <w:r w:rsidRPr="003916A4">
        <w:rPr>
          <w:rFonts w:ascii="Arial" w:eastAsia="Times New Roman" w:hAnsi="Arial" w:cs="Arial"/>
          <w:szCs w:val="20"/>
        </w:rPr>
        <w:t>.</w:t>
      </w:r>
    </w:p>
    <w:p w14:paraId="13702083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i/>
          <w:szCs w:val="20"/>
        </w:rPr>
        <w:t>При усложнени и тежки форми</w:t>
      </w:r>
      <w:r w:rsidRPr="003916A4">
        <w:rPr>
          <w:rFonts w:ascii="Arial" w:eastAsia="Times New Roman" w:hAnsi="Arial" w:cs="Arial"/>
          <w:szCs w:val="20"/>
        </w:rPr>
        <w:t xml:space="preserve"> – </w:t>
      </w:r>
      <w:proofErr w:type="spellStart"/>
      <w:r w:rsidRPr="003916A4">
        <w:rPr>
          <w:rFonts w:ascii="Arial" w:eastAsia="Times New Roman" w:hAnsi="Arial" w:cs="Arial"/>
          <w:szCs w:val="20"/>
        </w:rPr>
        <w:t>цефалоспорини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от ІІІ генерация.</w:t>
      </w:r>
    </w:p>
    <w:p w14:paraId="4F9C0FE4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3916A4">
        <w:rPr>
          <w:rFonts w:ascii="Arial" w:eastAsia="Times New Roman" w:hAnsi="Arial" w:cs="Arial"/>
          <w:szCs w:val="20"/>
        </w:rPr>
        <w:t>Патогенетично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лечение – корекции на АКР, </w:t>
      </w:r>
      <w:proofErr w:type="spellStart"/>
      <w:r w:rsidRPr="003916A4">
        <w:rPr>
          <w:rFonts w:ascii="Arial" w:eastAsia="Times New Roman" w:hAnsi="Arial" w:cs="Arial"/>
          <w:szCs w:val="20"/>
        </w:rPr>
        <w:t>глюкокортикостероиди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1-2 </w:t>
      </w:r>
      <w:proofErr w:type="spellStart"/>
      <w:r w:rsidRPr="003916A4">
        <w:rPr>
          <w:rFonts w:ascii="Arial" w:eastAsia="Times New Roman" w:hAnsi="Arial" w:cs="Arial"/>
          <w:szCs w:val="20"/>
        </w:rPr>
        <w:t>mg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/кг, </w:t>
      </w:r>
      <w:proofErr w:type="spellStart"/>
      <w:r w:rsidRPr="003916A4">
        <w:rPr>
          <w:rFonts w:ascii="Arial" w:eastAsia="Times New Roman" w:hAnsi="Arial" w:cs="Arial"/>
          <w:szCs w:val="20"/>
        </w:rPr>
        <w:t>кислородотерапия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, витамини. </w:t>
      </w:r>
    </w:p>
    <w:p w14:paraId="311A708D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 xml:space="preserve">Симптоматичното лечение включва </w:t>
      </w:r>
      <w:proofErr w:type="spellStart"/>
      <w:r w:rsidRPr="003916A4">
        <w:rPr>
          <w:rFonts w:ascii="Arial" w:eastAsia="Times New Roman" w:hAnsi="Arial" w:cs="Arial"/>
          <w:szCs w:val="20"/>
        </w:rPr>
        <w:t>експекториращи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средства, </w:t>
      </w:r>
      <w:proofErr w:type="spellStart"/>
      <w:r w:rsidRPr="003916A4">
        <w:rPr>
          <w:rFonts w:ascii="Arial" w:eastAsia="Times New Roman" w:hAnsi="Arial" w:cs="Arial"/>
          <w:szCs w:val="20"/>
        </w:rPr>
        <w:t>ефедрин</w:t>
      </w:r>
      <w:proofErr w:type="spellEnd"/>
      <w:r w:rsidRPr="003916A4">
        <w:rPr>
          <w:rFonts w:ascii="Arial" w:eastAsia="Times New Roman" w:hAnsi="Arial" w:cs="Arial"/>
          <w:szCs w:val="20"/>
        </w:rPr>
        <w:t>.</w:t>
      </w:r>
    </w:p>
    <w:p w14:paraId="5E5C9914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21697586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 xml:space="preserve">При варицела: </w:t>
      </w:r>
    </w:p>
    <w:p w14:paraId="65CE66AD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 xml:space="preserve">етиологично лечение – </w:t>
      </w:r>
      <w:proofErr w:type="spellStart"/>
      <w:r w:rsidRPr="003916A4">
        <w:rPr>
          <w:rFonts w:ascii="Arial" w:eastAsia="Times New Roman" w:hAnsi="Arial" w:cs="Times New Roman"/>
          <w:szCs w:val="20"/>
        </w:rPr>
        <w:t>вирусостатици</w:t>
      </w:r>
      <w:proofErr w:type="spellEnd"/>
      <w:r w:rsidRPr="003916A4">
        <w:rPr>
          <w:rFonts w:ascii="Arial" w:eastAsia="Times New Roman" w:hAnsi="Arial" w:cs="Times New Roman"/>
          <w:szCs w:val="20"/>
        </w:rPr>
        <w:t>;</w:t>
      </w:r>
    </w:p>
    <w:p w14:paraId="3A45E240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и</w:t>
      </w:r>
      <w:proofErr w:type="spellStart"/>
      <w:r w:rsidRPr="003916A4">
        <w:rPr>
          <w:rFonts w:ascii="Arial" w:eastAsia="Times New Roman" w:hAnsi="Arial" w:cs="Times New Roman"/>
          <w:szCs w:val="20"/>
        </w:rPr>
        <w:t>мунопрепарати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: </w:t>
      </w:r>
    </w:p>
    <w:p w14:paraId="26057E34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</w:rPr>
        <w:t>имуновенин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– 1 </w:t>
      </w:r>
      <w:proofErr w:type="spellStart"/>
      <w:r w:rsidRPr="003916A4">
        <w:rPr>
          <w:rFonts w:ascii="Arial" w:eastAsia="Times New Roman" w:hAnsi="Arial" w:cs="Times New Roman"/>
          <w:szCs w:val="20"/>
        </w:rPr>
        <w:t>мл</w:t>
      </w:r>
      <w:proofErr w:type="spellEnd"/>
      <w:r w:rsidRPr="003916A4">
        <w:rPr>
          <w:rFonts w:ascii="Arial" w:eastAsia="Times New Roman" w:hAnsi="Arial" w:cs="Times New Roman"/>
          <w:szCs w:val="20"/>
        </w:rPr>
        <w:t>/кг тегло и. венозно.</w:t>
      </w:r>
    </w:p>
    <w:p w14:paraId="3BC75946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антибиотично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лечение – при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усложнени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случаи с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наслагване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на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бактериална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инфекция –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прилагат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се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широкоспектърни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антибиотици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пер ос или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парентерално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в дозировки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съобразени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с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тежестта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на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инфекцията</w:t>
      </w:r>
      <w:proofErr w:type="spellEnd"/>
    </w:p>
    <w:p w14:paraId="69B897BC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патогенетична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терапия –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водно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–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електролитни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разтвори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глюкоза,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хемостатици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кардиотоници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бронходилататори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кислородотерапия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и др.</w:t>
      </w:r>
    </w:p>
    <w:p w14:paraId="69A2082C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симптоматични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средства –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антипиретици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аналгетици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секретолитици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и др.;</w:t>
      </w:r>
    </w:p>
    <w:p w14:paraId="08206A03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локални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средства. </w:t>
      </w:r>
    </w:p>
    <w:p w14:paraId="5E8FA963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486232ED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 xml:space="preserve">При рубеола: </w:t>
      </w:r>
    </w:p>
    <w:p w14:paraId="7A488084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няма етиологично лечение;</w:t>
      </w:r>
    </w:p>
    <w:p w14:paraId="4A7740AA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 xml:space="preserve">приложение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патогенетични</w:t>
      </w:r>
      <w:proofErr w:type="spellEnd"/>
      <w:r w:rsidRPr="003916A4">
        <w:rPr>
          <w:rFonts w:ascii="Arial" w:eastAsia="Times New Roman" w:hAnsi="Arial" w:cs="Times New Roman"/>
          <w:szCs w:val="20"/>
        </w:rPr>
        <w:t>, симптоматични и локални средства.</w:t>
      </w:r>
    </w:p>
    <w:p w14:paraId="5BF88536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681B3F15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При морбили:</w:t>
      </w:r>
    </w:p>
    <w:p w14:paraId="784FF9FE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 xml:space="preserve">няма етиологично лечение; </w:t>
      </w:r>
    </w:p>
    <w:p w14:paraId="2F367EA9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bCs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 xml:space="preserve">приложение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патогенетични</w:t>
      </w:r>
      <w:proofErr w:type="spellEnd"/>
      <w:r w:rsidRPr="003916A4">
        <w:rPr>
          <w:rFonts w:ascii="Arial" w:eastAsia="Times New Roman" w:hAnsi="Arial" w:cs="Times New Roman"/>
          <w:szCs w:val="20"/>
        </w:rPr>
        <w:t>, симптоматични и антибиотик по преценка.</w:t>
      </w:r>
    </w:p>
    <w:p w14:paraId="58A5D6C2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6D2CC79C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 xml:space="preserve">При </w:t>
      </w:r>
      <w:proofErr w:type="spellStart"/>
      <w:r w:rsidRPr="003916A4">
        <w:rPr>
          <w:rFonts w:ascii="Arial" w:eastAsia="Times New Roman" w:hAnsi="Arial" w:cs="Arial"/>
          <w:b/>
          <w:szCs w:val="24"/>
        </w:rPr>
        <w:t>паротит</w:t>
      </w:r>
      <w:proofErr w:type="spellEnd"/>
      <w:r w:rsidRPr="003916A4">
        <w:rPr>
          <w:rFonts w:ascii="Arial" w:eastAsia="Times New Roman" w:hAnsi="Arial" w:cs="Arial"/>
          <w:b/>
          <w:szCs w:val="24"/>
        </w:rPr>
        <w:t>:</w:t>
      </w:r>
    </w:p>
    <w:p w14:paraId="69F2A487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няма етиологично лечение;</w:t>
      </w:r>
    </w:p>
    <w:p w14:paraId="1C9ECECC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антибиотично лечение – при усложнения, прилагани в съответни дозировки;</w:t>
      </w:r>
    </w:p>
    <w:p w14:paraId="13703656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</w:rPr>
        <w:t>патогенетична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3916A4">
        <w:rPr>
          <w:rFonts w:ascii="Arial" w:eastAsia="Times New Roman" w:hAnsi="Arial" w:cs="Times New Roman"/>
          <w:szCs w:val="20"/>
        </w:rPr>
        <w:t>кортикопрепарати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глюкозо-левулозни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р-ри, ензимен инхибитор и др.;</w:t>
      </w:r>
    </w:p>
    <w:p w14:paraId="52E14CFE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симптоматични средства;</w:t>
      </w:r>
    </w:p>
    <w:p w14:paraId="28539E9E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локални средства.</w:t>
      </w:r>
    </w:p>
    <w:p w14:paraId="2AF8CDEB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260084E4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Херпес зостер:</w:t>
      </w:r>
    </w:p>
    <w:p w14:paraId="7CF6F478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етиологично лечение – </w:t>
      </w:r>
      <w:proofErr w:type="spellStart"/>
      <w:r w:rsidRPr="003916A4">
        <w:rPr>
          <w:rFonts w:ascii="Arial" w:eastAsia="Times New Roman" w:hAnsi="Arial" w:cs="Times New Roman"/>
          <w:szCs w:val="20"/>
        </w:rPr>
        <w:t>вирусостатици</w:t>
      </w:r>
      <w:proofErr w:type="spellEnd"/>
      <w:r w:rsidRPr="003916A4">
        <w:rPr>
          <w:rFonts w:ascii="Arial" w:eastAsia="Times New Roman" w:hAnsi="Arial" w:cs="Times New Roman"/>
          <w:szCs w:val="20"/>
        </w:rPr>
        <w:t>;</w:t>
      </w:r>
    </w:p>
    <w:p w14:paraId="290D9109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и</w:t>
      </w:r>
      <w:proofErr w:type="spellStart"/>
      <w:r w:rsidRPr="003916A4">
        <w:rPr>
          <w:rFonts w:ascii="Arial" w:eastAsia="Times New Roman" w:hAnsi="Arial" w:cs="Times New Roman"/>
          <w:szCs w:val="20"/>
        </w:rPr>
        <w:t>мунопрепарати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: </w:t>
      </w:r>
    </w:p>
    <w:p w14:paraId="0881E069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човешки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имуноглобулин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за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венозно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приложение</w:t>
      </w:r>
      <w:r w:rsidRPr="003916A4">
        <w:rPr>
          <w:rFonts w:ascii="Arial" w:eastAsia="Times New Roman" w:hAnsi="Arial" w:cs="Times New Roman"/>
          <w:szCs w:val="20"/>
        </w:rPr>
        <w:t xml:space="preserve"> – 1 </w:t>
      </w:r>
      <w:proofErr w:type="spellStart"/>
      <w:r w:rsidRPr="003916A4">
        <w:rPr>
          <w:rFonts w:ascii="Arial" w:eastAsia="Times New Roman" w:hAnsi="Arial" w:cs="Times New Roman"/>
          <w:szCs w:val="20"/>
        </w:rPr>
        <w:t>мл</w:t>
      </w:r>
      <w:proofErr w:type="spellEnd"/>
      <w:r w:rsidRPr="003916A4">
        <w:rPr>
          <w:rFonts w:ascii="Arial" w:eastAsia="Times New Roman" w:hAnsi="Arial" w:cs="Times New Roman"/>
          <w:szCs w:val="20"/>
        </w:rPr>
        <w:t>/кг тегло.</w:t>
      </w:r>
    </w:p>
    <w:p w14:paraId="798AE353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антибиотично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лечение – при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усложнени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случаи с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наслагване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на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бактериална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инфекция –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прилагат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се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широкоспектърни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антибиотици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пер ос или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парентерално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в дозировки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съобразени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с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тежестта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на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инфекцията</w:t>
      </w:r>
      <w:proofErr w:type="spellEnd"/>
    </w:p>
    <w:p w14:paraId="603FD66B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патогенетична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терапия –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водно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–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електролитни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разтвори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глюкоза,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хемостатици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кардиотоници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бронходилататори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кислородотерапия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и др.</w:t>
      </w:r>
    </w:p>
    <w:p w14:paraId="0C11BD09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симптоматични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средства –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антипиретици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аналгетици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секретолитици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и др.</w:t>
      </w:r>
    </w:p>
    <w:p w14:paraId="1F8DC6E8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локални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средства.</w:t>
      </w:r>
    </w:p>
    <w:p w14:paraId="1D147472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14:paraId="34C3FBCD" w14:textId="77777777" w:rsidR="003916A4" w:rsidRPr="003916A4" w:rsidRDefault="003916A4" w:rsidP="00A54583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Друга вирусна инфекция:</w:t>
      </w:r>
    </w:p>
    <w:p w14:paraId="5D9FBEC3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3916A4">
        <w:rPr>
          <w:rFonts w:ascii="Arial" w:eastAsia="Times New Roman" w:hAnsi="Arial" w:cs="Arial"/>
          <w:szCs w:val="20"/>
        </w:rPr>
        <w:lastRenderedPageBreak/>
        <w:t>Глюкозо-солеви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разтвори </w:t>
      </w:r>
      <w:proofErr w:type="spellStart"/>
      <w:r w:rsidRPr="003916A4">
        <w:rPr>
          <w:rFonts w:ascii="Arial" w:eastAsia="Times New Roman" w:hAnsi="Arial" w:cs="Arial"/>
          <w:szCs w:val="20"/>
          <w:lang w:val="en-US"/>
        </w:rPr>
        <w:t>i</w:t>
      </w:r>
      <w:proofErr w:type="spellEnd"/>
      <w:r w:rsidRPr="003916A4">
        <w:rPr>
          <w:rFonts w:ascii="Arial" w:eastAsia="Times New Roman" w:hAnsi="Arial" w:cs="Arial"/>
          <w:szCs w:val="20"/>
          <w:lang w:val="ru-RU"/>
        </w:rPr>
        <w:t>.</w:t>
      </w:r>
      <w:r w:rsidRPr="003916A4">
        <w:rPr>
          <w:rFonts w:ascii="Arial" w:eastAsia="Times New Roman" w:hAnsi="Arial" w:cs="Arial"/>
          <w:szCs w:val="20"/>
          <w:lang w:val="en-US"/>
        </w:rPr>
        <w:t>v</w:t>
      </w:r>
      <w:r w:rsidRPr="003916A4">
        <w:rPr>
          <w:rFonts w:ascii="Arial" w:eastAsia="Times New Roman" w:hAnsi="Arial" w:cs="Arial"/>
          <w:szCs w:val="20"/>
          <w:lang w:val="ru-RU"/>
        </w:rPr>
        <w:t>.</w:t>
      </w:r>
      <w:r w:rsidRPr="003916A4">
        <w:rPr>
          <w:rFonts w:ascii="Arial" w:eastAsia="Times New Roman" w:hAnsi="Arial" w:cs="Arial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Arial"/>
          <w:szCs w:val="20"/>
        </w:rPr>
        <w:t>антиедемна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терапия, симптоматична терапия, антиалергична терапия.</w:t>
      </w:r>
    </w:p>
    <w:p w14:paraId="54663021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6F515467" w14:textId="77777777" w:rsidR="003916A4" w:rsidRPr="003916A4" w:rsidRDefault="00ED6A9E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Грип:</w:t>
      </w:r>
    </w:p>
    <w:p w14:paraId="1E1FDB45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 xml:space="preserve">Според препоръките на СЗО от 07.07.2009г., не се изисква лабораторно потвърждение за обявяване на случай с нов човешки грипен вирус. Диагнозата грип и други типове и подтипове на грипните вируси, се приема при всяко лице, отговарящо на клиничните и епидемиологичните критерии, или при потвърждаване на диагнозата с </w:t>
      </w:r>
      <w:r w:rsidRPr="003916A4">
        <w:rPr>
          <w:rFonts w:ascii="Arial" w:eastAsia="Times New Roman" w:hAnsi="Arial" w:cs="Times New Roman"/>
          <w:noProof/>
          <w:szCs w:val="20"/>
          <w:lang w:val="en-US"/>
        </w:rPr>
        <w:t>PCR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 за грип или друг утвърден от СЗО метод за етиологична диагностика.</w:t>
      </w:r>
    </w:p>
    <w:p w14:paraId="472BB69D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Етиологично лечение – инхибитори на невраминидазата, при показания.</w:t>
      </w:r>
    </w:p>
    <w:p w14:paraId="730988FD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Антибиотично лечение – при усложнени случаи с наслагване на бактериална инфекция – прилагат се широкоспектърни антибиотици, пер ос или парентерално, в дозировки съобразени с тежестта на инфекцията.</w:t>
      </w:r>
    </w:p>
    <w:p w14:paraId="4FD93796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Патогенетична терапия – водно-електролитни разтвори, глюкоза, хемостатици, кардиотоници, бронходилататори, кислородотерапия и др.</w:t>
      </w:r>
    </w:p>
    <w:p w14:paraId="5B366210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Симптоматични средства – антипиретици, аналгетици, секретолитици и др.</w:t>
      </w:r>
    </w:p>
    <w:p w14:paraId="505CE138" w14:textId="77777777" w:rsidR="006327DE" w:rsidRDefault="00AB6421" w:rsidP="00A54583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B1223F">
        <w:rPr>
          <w:rFonts w:ascii="Arial" w:eastAsia="Calibri" w:hAnsi="Arial" w:cs="Arial"/>
          <w:b/>
        </w:rPr>
        <w:t xml:space="preserve">Здравни грижи, </w:t>
      </w:r>
      <w:r w:rsidRPr="00F0317E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F0317E" w:rsidRPr="00F0317E">
        <w:rPr>
          <w:rFonts w:ascii="Arial" w:eastAsia="Calibri" w:hAnsi="Arial" w:cs="Arial"/>
        </w:rPr>
        <w:t>по назначение или самостоятелно</w:t>
      </w:r>
      <w:r w:rsidRPr="00F0317E">
        <w:rPr>
          <w:rFonts w:ascii="Arial" w:eastAsia="Calibri" w:hAnsi="Arial" w:cs="Arial"/>
          <w:lang w:val="x-none"/>
        </w:rPr>
        <w:t>.</w:t>
      </w:r>
    </w:p>
    <w:p w14:paraId="16390048" w14:textId="77777777" w:rsidR="006327DE" w:rsidRDefault="006327DE" w:rsidP="00A54583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14:paraId="23CC82F4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1223F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14:paraId="77C89857" w14:textId="77777777" w:rsidR="006327DE" w:rsidRDefault="006327DE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6589294E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1223F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14:paraId="5A027E29" w14:textId="77777777" w:rsidR="006327DE" w:rsidRDefault="006327DE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14:paraId="2CAEC928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1223F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14:paraId="4867CA57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1223F">
        <w:rPr>
          <w:rFonts w:ascii="Arial" w:eastAsia="Times New Roman" w:hAnsi="Arial" w:cs="Times New Roman"/>
          <w:szCs w:val="20"/>
        </w:rPr>
        <w:t xml:space="preserve">Въз основа на микробиологични, вирусологични и/или серологични изследвания, епидемиологичните, клиничните и </w:t>
      </w:r>
      <w:proofErr w:type="spellStart"/>
      <w:r w:rsidRPr="00B1223F">
        <w:rPr>
          <w:rFonts w:ascii="Arial" w:eastAsia="Times New Roman" w:hAnsi="Arial" w:cs="Times New Roman"/>
          <w:szCs w:val="20"/>
        </w:rPr>
        <w:t>параклиничните</w:t>
      </w:r>
      <w:proofErr w:type="spellEnd"/>
      <w:r w:rsidRPr="00B1223F">
        <w:rPr>
          <w:rFonts w:ascii="Arial" w:eastAsia="Times New Roman" w:hAnsi="Arial" w:cs="Times New Roman"/>
          <w:szCs w:val="20"/>
        </w:rPr>
        <w:t xml:space="preserve"> данни.</w:t>
      </w:r>
    </w:p>
    <w:p w14:paraId="50CA3808" w14:textId="77777777" w:rsidR="006327DE" w:rsidRDefault="006327DE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14:paraId="78D46F3B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B1223F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B1223F">
        <w:rPr>
          <w:rFonts w:ascii="Arial" w:eastAsia="Times New Roman" w:hAnsi="Arial" w:cs="Times New Roman"/>
          <w:b/>
          <w:szCs w:val="20"/>
        </w:rPr>
        <w:t>.</w:t>
      </w:r>
    </w:p>
    <w:p w14:paraId="08BC32F5" w14:textId="77777777" w:rsidR="006327DE" w:rsidRDefault="006327DE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14:paraId="36FB92AF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B1223F">
        <w:rPr>
          <w:rFonts w:ascii="Arial" w:eastAsia="Times New Roman" w:hAnsi="Arial" w:cs="Arial"/>
          <w:b/>
          <w:lang w:eastAsia="bg-BG"/>
        </w:rPr>
        <w:t xml:space="preserve">Диагностични, лечебни и рехабилитационни дейности и услуги при </w:t>
      </w:r>
      <w:proofErr w:type="spellStart"/>
      <w:r w:rsidRPr="00B1223F">
        <w:rPr>
          <w:rFonts w:ascii="Arial" w:eastAsia="Times New Roman" w:hAnsi="Arial" w:cs="Arial"/>
          <w:b/>
          <w:lang w:eastAsia="bg-BG"/>
        </w:rPr>
        <w:t>дехоспитализацията</w:t>
      </w:r>
      <w:proofErr w:type="spellEnd"/>
      <w:r w:rsidRPr="00B1223F">
        <w:rPr>
          <w:rFonts w:ascii="Arial" w:eastAsia="Times New Roman" w:hAnsi="Arial" w:cs="Arial"/>
          <w:b/>
          <w:lang w:eastAsia="bg-BG"/>
        </w:rPr>
        <w:t>:</w:t>
      </w:r>
    </w:p>
    <w:p w14:paraId="6C370775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B1223F">
        <w:rPr>
          <w:rFonts w:ascii="Arial" w:eastAsia="Times New Roman" w:hAnsi="Arial" w:cs="Arial"/>
          <w:lang w:eastAsia="bg-BG"/>
        </w:rPr>
        <w:t xml:space="preserve"> Контрол на здравното състояние на пациента и медицинско заключение за липса на медицински риск от приключване на болничното</w:t>
      </w:r>
      <w:r w:rsidRPr="003916A4">
        <w:rPr>
          <w:rFonts w:ascii="Arial" w:eastAsia="Times New Roman" w:hAnsi="Arial" w:cs="Arial"/>
          <w:lang w:eastAsia="bg-BG"/>
        </w:rPr>
        <w:t xml:space="preserve"> лечение въз основа на обективни данни за стабилно общо състояние (клинични/</w:t>
      </w:r>
      <w:proofErr w:type="spellStart"/>
      <w:r w:rsidRPr="003916A4">
        <w:rPr>
          <w:rFonts w:ascii="Arial" w:eastAsia="Times New Roman" w:hAnsi="Arial" w:cs="Arial"/>
          <w:lang w:eastAsia="bg-BG"/>
        </w:rPr>
        <w:t>параклинични</w:t>
      </w:r>
      <w:proofErr w:type="spellEnd"/>
      <w:r w:rsidRPr="003916A4">
        <w:rPr>
          <w:rFonts w:ascii="Arial" w:eastAsia="Times New Roman" w:hAnsi="Arial" w:cs="Arial"/>
          <w:lang w:eastAsia="bg-BG"/>
        </w:rPr>
        <w:t>) и:</w:t>
      </w:r>
    </w:p>
    <w:p w14:paraId="16260313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 xml:space="preserve">трайна липса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фебрилитет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– поне 2 дни;</w:t>
      </w:r>
    </w:p>
    <w:p w14:paraId="4B50B536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приключване на медикаментозното лечение;</w:t>
      </w:r>
    </w:p>
    <w:p w14:paraId="7244B321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обратно развитие на клиничните симптоми;</w:t>
      </w:r>
    </w:p>
    <w:p w14:paraId="5098E303" w14:textId="1409D698" w:rsidR="006327DE" w:rsidRPr="00916F58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 xml:space="preserve">положителна динамика в </w:t>
      </w:r>
      <w:proofErr w:type="spellStart"/>
      <w:r w:rsidRPr="003916A4">
        <w:rPr>
          <w:rFonts w:ascii="Arial" w:eastAsia="Times New Roman" w:hAnsi="Arial" w:cs="Times New Roman"/>
          <w:szCs w:val="20"/>
        </w:rPr>
        <w:t>клинико</w:t>
      </w:r>
      <w:proofErr w:type="spellEnd"/>
      <w:r w:rsidRPr="003916A4">
        <w:rPr>
          <w:rFonts w:ascii="Arial" w:eastAsia="Times New Roman" w:hAnsi="Arial" w:cs="Times New Roman"/>
          <w:szCs w:val="20"/>
        </w:rPr>
        <w:t>-лабораторните показатели</w:t>
      </w:r>
      <w:r w:rsidR="0027483C" w:rsidRPr="00916F58">
        <w:rPr>
          <w:rFonts w:ascii="Arial" w:eastAsia="Times New Roman" w:hAnsi="Arial" w:cs="Times New Roman"/>
          <w:szCs w:val="20"/>
        </w:rPr>
        <w:t>;</w:t>
      </w:r>
    </w:p>
    <w:p w14:paraId="587A3A6B" w14:textId="3B2FF39D" w:rsidR="0027483C" w:rsidRPr="00916F58" w:rsidRDefault="0027483C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B8153B">
        <w:rPr>
          <w:rFonts w:ascii="Arial" w:eastAsia="Times New Roman" w:hAnsi="Arial" w:cs="Times New Roman"/>
          <w:bCs/>
          <w:szCs w:val="20"/>
        </w:rPr>
        <w:t>- в случаите на положителен резултат при приемане за хоспитализация или положителен резултат от проведено по време на хоспитализацията ВСМДИ „</w:t>
      </w:r>
      <w:proofErr w:type="spellStart"/>
      <w:r w:rsidRPr="00B8153B">
        <w:rPr>
          <w:rFonts w:ascii="Arial" w:eastAsia="Times New Roman" w:hAnsi="Arial" w:cs="Times New Roman"/>
          <w:bCs/>
          <w:szCs w:val="20"/>
        </w:rPr>
        <w:t>Полимеразна</w:t>
      </w:r>
      <w:proofErr w:type="spellEnd"/>
      <w:r w:rsidRPr="00B8153B">
        <w:rPr>
          <w:rFonts w:ascii="Arial" w:eastAsia="Times New Roman" w:hAnsi="Arial" w:cs="Times New Roman"/>
          <w:bCs/>
          <w:szCs w:val="20"/>
        </w:rPr>
        <w:t xml:space="preserve"> верижна реакция за доказване на </w:t>
      </w:r>
      <w:r w:rsidRPr="00B8153B">
        <w:rPr>
          <w:rFonts w:ascii="Arial" w:eastAsia="Times New Roman" w:hAnsi="Arial" w:cs="Times New Roman"/>
          <w:bCs/>
          <w:szCs w:val="20"/>
          <w:lang w:val="en-US"/>
        </w:rPr>
        <w:t>COVID</w:t>
      </w:r>
      <w:r w:rsidRPr="00B8153B">
        <w:rPr>
          <w:rFonts w:ascii="Arial" w:eastAsia="Times New Roman" w:hAnsi="Arial" w:cs="Times New Roman"/>
          <w:bCs/>
          <w:szCs w:val="20"/>
        </w:rPr>
        <w:t xml:space="preserve">-19“, съответно поставена диагноза с код </w:t>
      </w:r>
      <w:r w:rsidRPr="00B8153B">
        <w:rPr>
          <w:rFonts w:ascii="Arial" w:eastAsia="Times New Roman" w:hAnsi="Arial" w:cs="Times New Roman"/>
          <w:bCs/>
          <w:szCs w:val="20"/>
          <w:lang w:val="en-US"/>
        </w:rPr>
        <w:t>U</w:t>
      </w:r>
      <w:r w:rsidRPr="00B8153B">
        <w:rPr>
          <w:rFonts w:ascii="Arial" w:eastAsia="Times New Roman" w:hAnsi="Arial" w:cs="Times New Roman"/>
          <w:bCs/>
          <w:szCs w:val="20"/>
        </w:rPr>
        <w:t xml:space="preserve">07.1 </w:t>
      </w:r>
      <w:r w:rsidRPr="00B8153B">
        <w:rPr>
          <w:rFonts w:ascii="Arial" w:eastAsia="Times New Roman" w:hAnsi="Arial" w:cs="Times New Roman"/>
          <w:bCs/>
          <w:szCs w:val="20"/>
          <w:lang w:val="en-US"/>
        </w:rPr>
        <w:t>COVID</w:t>
      </w:r>
      <w:r w:rsidRPr="00B8153B">
        <w:rPr>
          <w:rFonts w:ascii="Arial" w:eastAsia="Times New Roman" w:hAnsi="Arial" w:cs="Times New Roman"/>
          <w:bCs/>
          <w:szCs w:val="20"/>
        </w:rPr>
        <w:t>-19.“.</w:t>
      </w:r>
    </w:p>
    <w:p w14:paraId="1449C4D5" w14:textId="77777777" w:rsidR="006327DE" w:rsidRDefault="006327DE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14:paraId="6D10D194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697202">
        <w:rPr>
          <w:rFonts w:ascii="Arial" w:eastAsia="Times New Roman" w:hAnsi="Arial" w:cs="Times New Roman"/>
          <w:b/>
          <w:snapToGrid w:val="0"/>
          <w:szCs w:val="20"/>
        </w:rPr>
        <w:t>При наличие</w:t>
      </w:r>
      <w:r w:rsidRPr="00ED6A9E">
        <w:rPr>
          <w:rFonts w:ascii="Arial" w:eastAsia="Times New Roman" w:hAnsi="Arial" w:cs="Times New Roman"/>
          <w:b/>
          <w:snapToGrid w:val="0"/>
          <w:szCs w:val="20"/>
        </w:rPr>
        <w:t xml:space="preserve"> на активен </w:t>
      </w:r>
      <w:proofErr w:type="spellStart"/>
      <w:r w:rsidRPr="00ED6A9E">
        <w:rPr>
          <w:rFonts w:ascii="Arial" w:eastAsia="Times New Roman" w:hAnsi="Arial" w:cs="Times New Roman"/>
          <w:b/>
          <w:snapToGrid w:val="0"/>
          <w:szCs w:val="20"/>
        </w:rPr>
        <w:t>диариен</w:t>
      </w:r>
      <w:proofErr w:type="spellEnd"/>
      <w:r w:rsidRPr="00ED6A9E">
        <w:rPr>
          <w:rFonts w:ascii="Arial" w:eastAsia="Times New Roman" w:hAnsi="Arial" w:cs="Times New Roman"/>
          <w:b/>
          <w:snapToGrid w:val="0"/>
          <w:szCs w:val="20"/>
        </w:rPr>
        <w:t xml:space="preserve"> синдром с </w:t>
      </w:r>
      <w:r w:rsidRPr="00697202">
        <w:rPr>
          <w:rFonts w:ascii="Arial" w:eastAsia="Times New Roman" w:hAnsi="Arial" w:cs="Times New Roman"/>
          <w:b/>
          <w:snapToGrid w:val="0"/>
          <w:szCs w:val="20"/>
        </w:rPr>
        <w:t>дехидратация II-III степен на</w:t>
      </w:r>
      <w:r w:rsidRPr="003916A4">
        <w:rPr>
          <w:rFonts w:ascii="Arial" w:eastAsia="Times New Roman" w:hAnsi="Arial" w:cs="Times New Roman"/>
          <w:b/>
          <w:snapToGrid w:val="0"/>
          <w:szCs w:val="20"/>
        </w:rPr>
        <w:t xml:space="preserve"> болни с различни </w:t>
      </w:r>
      <w:proofErr w:type="spellStart"/>
      <w:r w:rsidRPr="003916A4">
        <w:rPr>
          <w:rFonts w:ascii="Arial" w:eastAsia="Times New Roman" w:hAnsi="Arial" w:cs="Times New Roman"/>
          <w:b/>
          <w:snapToGrid w:val="0"/>
          <w:szCs w:val="20"/>
        </w:rPr>
        <w:t>нозологични</w:t>
      </w:r>
      <w:proofErr w:type="spellEnd"/>
      <w:r w:rsidRPr="003916A4">
        <w:rPr>
          <w:rFonts w:ascii="Arial" w:eastAsia="Times New Roman" w:hAnsi="Arial" w:cs="Times New Roman"/>
          <w:b/>
          <w:snapToGrid w:val="0"/>
          <w:szCs w:val="20"/>
        </w:rPr>
        <w:t xml:space="preserve"> единици, включени в клиничната пътека, се допуска повторна хоспитализация в рамките на един отчетен период, но не по-вече от </w:t>
      </w:r>
      <w:r w:rsidRPr="00ED6A9E">
        <w:rPr>
          <w:rFonts w:ascii="Arial" w:eastAsia="Times New Roman" w:hAnsi="Arial" w:cs="Times New Roman"/>
          <w:b/>
          <w:snapToGrid w:val="0"/>
          <w:szCs w:val="20"/>
        </w:rPr>
        <w:t>3%</w:t>
      </w:r>
      <w:r w:rsidRPr="003916A4">
        <w:rPr>
          <w:rFonts w:ascii="Arial" w:eastAsia="Times New Roman" w:hAnsi="Arial" w:cs="Times New Roman"/>
          <w:b/>
          <w:snapToGrid w:val="0"/>
          <w:szCs w:val="20"/>
        </w:rPr>
        <w:t xml:space="preserve"> от общия брой за същото лечебно заведение</w:t>
      </w:r>
      <w:r w:rsidRPr="00916F58">
        <w:rPr>
          <w:rFonts w:ascii="Arial" w:eastAsia="Times New Roman" w:hAnsi="Arial" w:cs="Times New Roman"/>
          <w:b/>
          <w:snapToGrid w:val="0"/>
          <w:szCs w:val="20"/>
        </w:rPr>
        <w:t xml:space="preserve"> </w:t>
      </w:r>
      <w:r w:rsidRPr="003916A4">
        <w:rPr>
          <w:rFonts w:ascii="Arial" w:eastAsia="Times New Roman" w:hAnsi="Arial" w:cs="Times New Roman"/>
          <w:b/>
          <w:snapToGrid w:val="0"/>
          <w:szCs w:val="20"/>
        </w:rPr>
        <w:t>и за същия отчетен период.</w:t>
      </w:r>
    </w:p>
    <w:p w14:paraId="39450F6E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14:paraId="296DC1C2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14:paraId="72AEFE4C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14:paraId="3E5EAD1C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lastRenderedPageBreak/>
        <w:t xml:space="preserve">При диагноза включена в </w:t>
      </w:r>
      <w:r w:rsidR="00F0317E">
        <w:rPr>
          <w:rFonts w:ascii="Arial" w:hAnsi="Arial"/>
          <w:noProof/>
          <w:color w:val="000000"/>
          <w:szCs w:val="20"/>
        </w:rPr>
        <w:t>Наредба № 8 от 2016 г. за профилактичните прегледи и диспансеризацията</w:t>
      </w:r>
      <w:r w:rsidRPr="003916A4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14:paraId="5123DC9E" w14:textId="77777777" w:rsidR="006327DE" w:rsidRDefault="006327DE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14:paraId="67D3843E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3916A4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14:paraId="38853F7A" w14:textId="77777777" w:rsidR="006327DE" w:rsidRDefault="006327DE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14:paraId="6AE0F5F2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3916A4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3916A4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14:paraId="534841D2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1.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 </w:t>
      </w:r>
      <w:r w:rsidRPr="003916A4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3916A4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3916A4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14:paraId="1611E757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2.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 </w:t>
      </w:r>
      <w:r w:rsidRPr="003916A4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3916A4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3916A4">
        <w:rPr>
          <w:rFonts w:ascii="Arial" w:eastAsia="Times New Roman" w:hAnsi="Arial" w:cs="Times New Roman"/>
          <w:noProof/>
          <w:szCs w:val="20"/>
        </w:rPr>
        <w:t>.</w:t>
      </w:r>
    </w:p>
    <w:p w14:paraId="47E4A41C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14:paraId="2978A628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i/>
          <w:szCs w:val="20"/>
        </w:rPr>
        <w:t>-</w:t>
      </w:r>
      <w:r w:rsidRPr="003916A4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14:paraId="148B1A29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</w:t>
      </w:r>
      <w:r w:rsidRPr="003916A4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3916A4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3916A4">
        <w:rPr>
          <w:rFonts w:ascii="Arial" w:eastAsia="Times New Roman" w:hAnsi="Arial" w:cs="Times New Roman"/>
          <w:szCs w:val="20"/>
        </w:rPr>
        <w:t>;</w:t>
      </w:r>
    </w:p>
    <w:p w14:paraId="37775144" w14:textId="77777777" w:rsid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</w:t>
      </w:r>
      <w:r w:rsidRPr="003916A4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14:paraId="77756448" w14:textId="77777777" w:rsidR="003916A4" w:rsidRPr="006327DE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3916A4">
        <w:rPr>
          <w:rFonts w:ascii="Arial" w:eastAsia="Times New Roman" w:hAnsi="Arial" w:cs="Times New Roman"/>
          <w:b/>
          <w:szCs w:val="20"/>
        </w:rPr>
        <w:t>.</w:t>
      </w:r>
      <w:r w:rsidRPr="003916A4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3916A4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3916A4">
        <w:rPr>
          <w:rFonts w:ascii="Arial" w:eastAsia="Times New Roman" w:hAnsi="Arial" w:cs="Times New Roman"/>
          <w:szCs w:val="20"/>
        </w:rPr>
        <w:t>/попечителя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3916A4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14:paraId="6D952267" w14:textId="77777777" w:rsidR="003916A4" w:rsidRPr="003916A4" w:rsidRDefault="003916A4" w:rsidP="00A54583">
      <w:pPr>
        <w:keepNext/>
        <w:keepLines/>
        <w:tabs>
          <w:tab w:val="left" w:leader="dot" w:pos="9639"/>
        </w:tabs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  <w:sectPr w:rsidR="003916A4" w:rsidRPr="003916A4" w:rsidSect="00E32A18">
          <w:footerReference w:type="even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0D55BA30" w14:textId="77777777" w:rsidR="003916A4" w:rsidRPr="003916A4" w:rsidRDefault="003916A4" w:rsidP="00A54583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3916A4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14:paraId="2CD48527" w14:textId="77777777" w:rsidR="003916A4" w:rsidRPr="003916A4" w:rsidRDefault="003916A4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14:paraId="7004E81B" w14:textId="77777777" w:rsidR="003916A4" w:rsidRPr="003916A4" w:rsidRDefault="003916A4" w:rsidP="00A5458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3916A4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14:paraId="074943D5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14:paraId="20BBE4C6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>ДИФТЕРИЯ</w:t>
      </w:r>
    </w:p>
    <w:p w14:paraId="634441B7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Заболяване, което се характеризира с типична клинична картина или за дифтерия на дихателната система (например заболяване на горните дихателни пътища с образуване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фибринозни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налепи върху сливиците, фаринкса или носа, в комбинация с болки в гърлото и невисока температура), или за дифтерия с друга локализация (например заболяване с наличие на псевдомембрани (язви) на кожата, </w:t>
      </w:r>
      <w:proofErr w:type="spellStart"/>
      <w:r w:rsidRPr="003916A4">
        <w:rPr>
          <w:rFonts w:ascii="Arial" w:eastAsia="Times New Roman" w:hAnsi="Arial" w:cs="Times New Roman"/>
          <w:szCs w:val="20"/>
        </w:rPr>
        <w:t>конюнктивата</w:t>
      </w:r>
      <w:proofErr w:type="spellEnd"/>
      <w:r w:rsidRPr="003916A4">
        <w:rPr>
          <w:rFonts w:ascii="Arial" w:eastAsia="Times New Roman" w:hAnsi="Arial" w:cs="Times New Roman"/>
          <w:szCs w:val="20"/>
        </w:rPr>
        <w:t>, ушите, гениталиите и др.).</w:t>
      </w:r>
    </w:p>
    <w:p w14:paraId="4C99F5C0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14:paraId="4975B2A6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Изолиране на продуциращи </w:t>
      </w:r>
      <w:proofErr w:type="spellStart"/>
      <w:r w:rsidRPr="003916A4">
        <w:rPr>
          <w:rFonts w:ascii="Arial" w:eastAsia="Times New Roman" w:hAnsi="Arial" w:cs="Times New Roman"/>
          <w:szCs w:val="20"/>
        </w:rPr>
        <w:t>дифтериен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токсин </w:t>
      </w:r>
      <w:proofErr w:type="spellStart"/>
      <w:r w:rsidRPr="003916A4">
        <w:rPr>
          <w:rFonts w:ascii="Arial" w:eastAsia="Times New Roman" w:hAnsi="Arial" w:cs="Times New Roman"/>
          <w:szCs w:val="20"/>
        </w:rPr>
        <w:t>Corynebacteriа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от клинична проба (обикновено </w:t>
      </w:r>
      <w:proofErr w:type="spellStart"/>
      <w:r w:rsidRPr="003916A4">
        <w:rPr>
          <w:rFonts w:ascii="Arial" w:eastAsia="Times New Roman" w:hAnsi="Arial" w:cs="Times New Roman"/>
          <w:szCs w:val="20"/>
        </w:rPr>
        <w:t>Corynebacterium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3916A4">
        <w:rPr>
          <w:rFonts w:ascii="Arial" w:eastAsia="Times New Roman" w:hAnsi="Arial" w:cs="Times New Roman"/>
          <w:szCs w:val="20"/>
        </w:rPr>
        <w:t>diphtheriae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или C. </w:t>
      </w:r>
      <w:proofErr w:type="spellStart"/>
      <w:r w:rsidRPr="003916A4">
        <w:rPr>
          <w:rFonts w:ascii="Arial" w:eastAsia="Times New Roman" w:hAnsi="Arial" w:cs="Times New Roman"/>
          <w:szCs w:val="20"/>
        </w:rPr>
        <w:t>ulcerans</w:t>
      </w:r>
      <w:proofErr w:type="spellEnd"/>
      <w:r w:rsidRPr="003916A4">
        <w:rPr>
          <w:rFonts w:ascii="Arial" w:eastAsia="Times New Roman" w:hAnsi="Arial" w:cs="Times New Roman"/>
          <w:szCs w:val="20"/>
        </w:rPr>
        <w:t>).</w:t>
      </w:r>
    </w:p>
    <w:p w14:paraId="4353535C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 w:val="16"/>
          <w:szCs w:val="16"/>
        </w:rPr>
      </w:pPr>
    </w:p>
    <w:p w14:paraId="6EB1CE14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>МОРБИЛИ</w:t>
      </w:r>
    </w:p>
    <w:p w14:paraId="363BD76B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Заболяване, което се характеризира с типична клинична картина, например генерализиран обрив, продължаващ повече от 3 дни, и температура, по-висока от 38 °С, и един или повече от следните симптоми: кашлица, хрема, петна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Коплик</w:t>
      </w:r>
      <w:proofErr w:type="spellEnd"/>
      <w:r w:rsidRPr="003916A4">
        <w:rPr>
          <w:rFonts w:ascii="Arial" w:eastAsia="Times New Roman" w:hAnsi="Arial" w:cs="Times New Roman"/>
          <w:szCs w:val="20"/>
        </w:rPr>
        <w:t>, конюнктивит.</w:t>
      </w:r>
    </w:p>
    <w:p w14:paraId="30C3EAFB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14:paraId="671A611E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Доказване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IgM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антитела срещу морбили при липса на скорошна ваксинация.</w:t>
      </w:r>
    </w:p>
    <w:p w14:paraId="7A0CB61A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Доказване на специфичен антитяло-отговор срещу морбили при липса на скорошна ваксинация.</w:t>
      </w:r>
    </w:p>
    <w:p w14:paraId="54B30D76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Доказване на вируса на морбили (</w:t>
      </w:r>
      <w:proofErr w:type="spellStart"/>
      <w:r w:rsidRPr="003916A4">
        <w:rPr>
          <w:rFonts w:ascii="Arial" w:eastAsia="Times New Roman" w:hAnsi="Arial" w:cs="Times New Roman"/>
          <w:szCs w:val="20"/>
        </w:rPr>
        <w:t>неваксинален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щам) в клиничен материал.</w:t>
      </w:r>
    </w:p>
    <w:p w14:paraId="7418582F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 w:val="16"/>
          <w:szCs w:val="16"/>
          <w:lang w:val="ru-RU"/>
        </w:rPr>
      </w:pPr>
    </w:p>
    <w:p w14:paraId="64FBE7A0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>РУБЕОЛА</w:t>
      </w:r>
    </w:p>
    <w:p w14:paraId="2EF1DC56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Заболяване, което се характеризира с типична клинична картина, например остро начало с генерализиран </w:t>
      </w:r>
      <w:proofErr w:type="spellStart"/>
      <w:r w:rsidRPr="003916A4">
        <w:rPr>
          <w:rFonts w:ascii="Arial" w:eastAsia="Times New Roman" w:hAnsi="Arial" w:cs="Times New Roman"/>
          <w:szCs w:val="20"/>
        </w:rPr>
        <w:t>макуло-папулозен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обрив и </w:t>
      </w:r>
      <w:proofErr w:type="spellStart"/>
      <w:r w:rsidRPr="003916A4">
        <w:rPr>
          <w:rFonts w:ascii="Arial" w:eastAsia="Times New Roman" w:hAnsi="Arial" w:cs="Times New Roman"/>
          <w:szCs w:val="20"/>
        </w:rPr>
        <w:t>артралгия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/артрит, </w:t>
      </w:r>
      <w:proofErr w:type="spellStart"/>
      <w:r w:rsidRPr="003916A4">
        <w:rPr>
          <w:rFonts w:ascii="Arial" w:eastAsia="Times New Roman" w:hAnsi="Arial" w:cs="Times New Roman"/>
          <w:szCs w:val="20"/>
        </w:rPr>
        <w:t>лимфаденопатия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или конюнктивит.</w:t>
      </w:r>
    </w:p>
    <w:p w14:paraId="0F9EA8B6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14:paraId="54BAFCF2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Доказване </w:t>
      </w:r>
      <w:proofErr w:type="spellStart"/>
      <w:r w:rsidRPr="003916A4">
        <w:rPr>
          <w:rFonts w:ascii="Arial" w:eastAsia="Times New Roman" w:hAnsi="Arial" w:cs="Times New Roman"/>
          <w:szCs w:val="20"/>
        </w:rPr>
        <w:t>IgM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антитела срещу рубеола при липса на скорошна ваксинация. </w:t>
      </w:r>
    </w:p>
    <w:p w14:paraId="2486BDE9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Доказване на специфичен антитяло-отговор срещу рубеола при липса на скорошна ваксинация.</w:t>
      </w:r>
    </w:p>
    <w:p w14:paraId="60305FFF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Изолиране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рубеолен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вирус при липса на скорошна ваксинация.</w:t>
      </w:r>
    </w:p>
    <w:p w14:paraId="3ADF96FF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Доказване на нуклеинова киселина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рубеолния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вирус в клинична проба.</w:t>
      </w:r>
    </w:p>
    <w:p w14:paraId="2EB09AEA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 w:val="16"/>
          <w:szCs w:val="16"/>
        </w:rPr>
      </w:pPr>
    </w:p>
    <w:p w14:paraId="4833DA86" w14:textId="77777777" w:rsidR="003916A4" w:rsidRP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Грип:</w:t>
      </w:r>
    </w:p>
    <w:p w14:paraId="08532684" w14:textId="77777777" w:rsidR="003916A4" w:rsidRDefault="003916A4" w:rsidP="00A5458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Касае се за нов грипен вирус</w:t>
      </w:r>
      <w:r w:rsidRPr="003916A4">
        <w:rPr>
          <w:rFonts w:ascii="Arial" w:eastAsia="Times New Roman" w:hAnsi="Arial" w:cs="Times New Roman"/>
          <w:noProof/>
          <w:szCs w:val="20"/>
        </w:rPr>
        <w:t>, причиняващ инфекция, засягаща респираторния тракт на домашни животни (свине, птици, коне), но може да се разпространи и при хора, дължащи се на директно заразяване при тесен контакт със заразени свине и заразени хора. Няма данни за възникване на заболявания при хора след консумация на недостатъчно термично обработени свинско месо и месни продукти, поради факта, че грипните вируси загиват при термичната обработка на храната и хранителните продукти, а и основният механизъм на предаване на заразата е дихателният. Инфекцията с новия грипен вирус при хората протича със симптоми от страна на горните дихателни пътища (хрема, кашлица, гърлобол и др.), стомашно-чревния тракт (повръщане, диария), висока температура, главоболие, отпадналост. Липсва ваксина за предпазване на хората от този вирус. Причинителят на регистрираните случаи от грип е резистентен към антивирусните препарати от групата на амантадините, поради което за антивирусна терапия се препоръчват лекарствени препарати от групата на невр</w:t>
      </w:r>
      <w:r w:rsidR="00A8381E">
        <w:rPr>
          <w:rFonts w:ascii="Arial" w:eastAsia="Times New Roman" w:hAnsi="Arial" w:cs="Times New Roman"/>
          <w:noProof/>
          <w:szCs w:val="20"/>
        </w:rPr>
        <w:t>аминидазните инхибитори.</w:t>
      </w:r>
    </w:p>
    <w:p w14:paraId="78F955A4" w14:textId="77777777" w:rsidR="003916A4" w:rsidRDefault="003916A4" w:rsidP="00A54583">
      <w:pPr>
        <w:keepNext/>
        <w:keepLines/>
        <w:spacing w:after="0" w:line="240" w:lineRule="auto"/>
        <w:jc w:val="both"/>
      </w:pPr>
    </w:p>
    <w:sectPr w:rsidR="003916A4" w:rsidSect="009B1665">
      <w:headerReference w:type="even" r:id="rId9"/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98722" w14:textId="77777777" w:rsidR="00C04CBD" w:rsidRDefault="00C04CBD">
      <w:pPr>
        <w:spacing w:after="0" w:line="240" w:lineRule="auto"/>
      </w:pPr>
      <w:r>
        <w:separator/>
      </w:r>
    </w:p>
  </w:endnote>
  <w:endnote w:type="continuationSeparator" w:id="0">
    <w:p w14:paraId="78CCC7EC" w14:textId="77777777" w:rsidR="00C04CBD" w:rsidRDefault="00C04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ECC4D" w14:textId="77777777" w:rsidR="001B1772" w:rsidRDefault="001B17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091A6" w14:textId="77777777" w:rsidR="001B1772" w:rsidRDefault="001B17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213AA" w14:textId="77777777" w:rsidR="001B1772" w:rsidRDefault="001B17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296B3B" w14:textId="77777777" w:rsidR="001B1772" w:rsidRDefault="001B1772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FF70C" w14:textId="77777777" w:rsidR="001B1772" w:rsidRPr="00A10D82" w:rsidRDefault="001B1772">
    <w:pPr>
      <w:pStyle w:val="Footer"/>
      <w:ind w:right="360"/>
      <w:rPr>
        <w:sz w:val="28"/>
        <w:szCs w:val="28"/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F2B316" w14:textId="77777777" w:rsidR="001B1772" w:rsidRDefault="001B1772">
    <w:pPr>
      <w:pStyle w:val="Footer"/>
      <w:rPr>
        <w:sz w:val="28"/>
        <w:szCs w:val="28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CC40C1" w14:textId="77777777" w:rsidR="00C04CBD" w:rsidRDefault="00C04CBD">
      <w:pPr>
        <w:spacing w:after="0" w:line="240" w:lineRule="auto"/>
      </w:pPr>
      <w:r>
        <w:separator/>
      </w:r>
    </w:p>
  </w:footnote>
  <w:footnote w:type="continuationSeparator" w:id="0">
    <w:p w14:paraId="651A94BC" w14:textId="77777777" w:rsidR="00C04CBD" w:rsidRDefault="00C04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EEC909" w14:textId="77777777" w:rsidR="001B1772" w:rsidRDefault="001B177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A334D0" w14:textId="77777777" w:rsidR="001B1772" w:rsidRDefault="001B1772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74768"/>
    <w:multiLevelType w:val="hybridMultilevel"/>
    <w:tmpl w:val="AB624836"/>
    <w:lvl w:ilvl="0" w:tplc="7F066C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7CD150E"/>
    <w:multiLevelType w:val="hybridMultilevel"/>
    <w:tmpl w:val="BD82A820"/>
    <w:lvl w:ilvl="0" w:tplc="0402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" w15:restartNumberingAfterBreak="0">
    <w:nsid w:val="55555602"/>
    <w:multiLevelType w:val="hybridMultilevel"/>
    <w:tmpl w:val="F190DB8C"/>
    <w:lvl w:ilvl="0" w:tplc="263E91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4A45E9"/>
    <w:multiLevelType w:val="hybridMultilevel"/>
    <w:tmpl w:val="658C304C"/>
    <w:lvl w:ilvl="0" w:tplc="0402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 w15:restartNumberingAfterBreak="0">
    <w:nsid w:val="7EAA12DF"/>
    <w:multiLevelType w:val="hybridMultilevel"/>
    <w:tmpl w:val="6360AE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8D3"/>
    <w:rsid w:val="00055C6D"/>
    <w:rsid w:val="00064A0D"/>
    <w:rsid w:val="000874A5"/>
    <w:rsid w:val="00087B7A"/>
    <w:rsid w:val="001776B6"/>
    <w:rsid w:val="001A0777"/>
    <w:rsid w:val="001A7ED9"/>
    <w:rsid w:val="001B0A16"/>
    <w:rsid w:val="001B1772"/>
    <w:rsid w:val="001D7C90"/>
    <w:rsid w:val="00200D6F"/>
    <w:rsid w:val="00234514"/>
    <w:rsid w:val="0027483C"/>
    <w:rsid w:val="00284434"/>
    <w:rsid w:val="002B6F28"/>
    <w:rsid w:val="0030196A"/>
    <w:rsid w:val="00302103"/>
    <w:rsid w:val="00310501"/>
    <w:rsid w:val="00357CB0"/>
    <w:rsid w:val="0037148F"/>
    <w:rsid w:val="00374B5B"/>
    <w:rsid w:val="003916A4"/>
    <w:rsid w:val="003B3656"/>
    <w:rsid w:val="003F6C47"/>
    <w:rsid w:val="003F742C"/>
    <w:rsid w:val="00423020"/>
    <w:rsid w:val="004572B8"/>
    <w:rsid w:val="0047439C"/>
    <w:rsid w:val="004F5F6D"/>
    <w:rsid w:val="0051651A"/>
    <w:rsid w:val="00520BA0"/>
    <w:rsid w:val="005215CA"/>
    <w:rsid w:val="00566A2F"/>
    <w:rsid w:val="00601768"/>
    <w:rsid w:val="006327DE"/>
    <w:rsid w:val="00637920"/>
    <w:rsid w:val="006557F2"/>
    <w:rsid w:val="0067349F"/>
    <w:rsid w:val="00697202"/>
    <w:rsid w:val="006A66D1"/>
    <w:rsid w:val="006C7AD1"/>
    <w:rsid w:val="006E21BB"/>
    <w:rsid w:val="006F1A56"/>
    <w:rsid w:val="006F2218"/>
    <w:rsid w:val="006F3010"/>
    <w:rsid w:val="007F02CB"/>
    <w:rsid w:val="00810001"/>
    <w:rsid w:val="0081198F"/>
    <w:rsid w:val="00823EB9"/>
    <w:rsid w:val="00851475"/>
    <w:rsid w:val="00856FF6"/>
    <w:rsid w:val="008C07C6"/>
    <w:rsid w:val="008C72C1"/>
    <w:rsid w:val="00916F58"/>
    <w:rsid w:val="00920618"/>
    <w:rsid w:val="009718A1"/>
    <w:rsid w:val="009854FE"/>
    <w:rsid w:val="009A2BEB"/>
    <w:rsid w:val="009B1665"/>
    <w:rsid w:val="009D2502"/>
    <w:rsid w:val="009D3CED"/>
    <w:rsid w:val="009E1026"/>
    <w:rsid w:val="00A2646E"/>
    <w:rsid w:val="00A528D3"/>
    <w:rsid w:val="00A54583"/>
    <w:rsid w:val="00A6025A"/>
    <w:rsid w:val="00A8381E"/>
    <w:rsid w:val="00AA2D5A"/>
    <w:rsid w:val="00AB1AB8"/>
    <w:rsid w:val="00AB1BE5"/>
    <w:rsid w:val="00AB5D5B"/>
    <w:rsid w:val="00AB6421"/>
    <w:rsid w:val="00AD4F3D"/>
    <w:rsid w:val="00AF7BCA"/>
    <w:rsid w:val="00B1223F"/>
    <w:rsid w:val="00B65C32"/>
    <w:rsid w:val="00B8153B"/>
    <w:rsid w:val="00B84EA3"/>
    <w:rsid w:val="00B86DB3"/>
    <w:rsid w:val="00BD4DB1"/>
    <w:rsid w:val="00BF49A5"/>
    <w:rsid w:val="00C04CBD"/>
    <w:rsid w:val="00C25B92"/>
    <w:rsid w:val="00C65FE4"/>
    <w:rsid w:val="00C87311"/>
    <w:rsid w:val="00CA76EA"/>
    <w:rsid w:val="00CB5C7F"/>
    <w:rsid w:val="00CF0722"/>
    <w:rsid w:val="00D00E90"/>
    <w:rsid w:val="00D13D85"/>
    <w:rsid w:val="00D37221"/>
    <w:rsid w:val="00DA3188"/>
    <w:rsid w:val="00DF1E69"/>
    <w:rsid w:val="00DF624D"/>
    <w:rsid w:val="00E115B9"/>
    <w:rsid w:val="00E13744"/>
    <w:rsid w:val="00E32A18"/>
    <w:rsid w:val="00E415A0"/>
    <w:rsid w:val="00E67F22"/>
    <w:rsid w:val="00E71C2F"/>
    <w:rsid w:val="00E834DB"/>
    <w:rsid w:val="00ED6A9E"/>
    <w:rsid w:val="00F0317E"/>
    <w:rsid w:val="00F7022D"/>
    <w:rsid w:val="00F84AB0"/>
    <w:rsid w:val="00F946DA"/>
    <w:rsid w:val="00FC5FBC"/>
    <w:rsid w:val="00FC61E8"/>
    <w:rsid w:val="00FD0935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01D4971"/>
  <w15:docId w15:val="{68B3075D-0D1A-41F4-B697-18CDEE68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16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16A4"/>
  </w:style>
  <w:style w:type="paragraph" w:styleId="Footer">
    <w:name w:val="footer"/>
    <w:basedOn w:val="Normal"/>
    <w:link w:val="FooterChar"/>
    <w:uiPriority w:val="99"/>
    <w:semiHidden/>
    <w:unhideWhenUsed/>
    <w:rsid w:val="0039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16A4"/>
  </w:style>
  <w:style w:type="character" w:styleId="PageNumber">
    <w:name w:val="page number"/>
    <w:basedOn w:val="DefaultParagraphFont"/>
    <w:rsid w:val="003916A4"/>
  </w:style>
  <w:style w:type="paragraph" w:customStyle="1" w:styleId="Pa10">
    <w:name w:val="Pa10"/>
    <w:basedOn w:val="Normal"/>
    <w:next w:val="Normal"/>
    <w:uiPriority w:val="99"/>
    <w:rsid w:val="00E32A18"/>
    <w:pPr>
      <w:autoSpaceDE w:val="0"/>
      <w:autoSpaceDN w:val="0"/>
      <w:adjustRightInd w:val="0"/>
      <w:spacing w:after="0" w:line="193" w:lineRule="atLeast"/>
    </w:pPr>
    <w:rPr>
      <w:rFonts w:ascii="TimokCYR" w:hAnsi="TimokCYR"/>
      <w:sz w:val="24"/>
      <w:szCs w:val="24"/>
    </w:rPr>
  </w:style>
  <w:style w:type="paragraph" w:styleId="ListParagraph">
    <w:name w:val="List Paragraph"/>
    <w:basedOn w:val="Normal"/>
    <w:uiPriority w:val="34"/>
    <w:qFormat/>
    <w:rsid w:val="006557F2"/>
    <w:pPr>
      <w:ind w:left="720"/>
      <w:contextualSpacing/>
    </w:pPr>
  </w:style>
  <w:style w:type="character" w:customStyle="1" w:styleId="BodyChar1">
    <w:name w:val="Body Char1"/>
    <w:link w:val="Body"/>
    <w:locked/>
    <w:rsid w:val="00F7022D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F7022D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1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27D00-6E93-4E15-B495-4EDE230E2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15</Pages>
  <Words>5711</Words>
  <Characters>32556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Polet Emilov</cp:lastModifiedBy>
  <cp:revision>71</cp:revision>
  <dcterms:created xsi:type="dcterms:W3CDTF">2017-03-08T09:25:00Z</dcterms:created>
  <dcterms:modified xsi:type="dcterms:W3CDTF">2021-01-27T12:15:00Z</dcterms:modified>
</cp:coreProperties>
</file>