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D51" w:rsidRPr="00AD0D51" w:rsidRDefault="00AD0D51" w:rsidP="00AD0D51">
      <w:pPr>
        <w:keepNext/>
        <w:keepLines/>
        <w:spacing w:after="0" w:line="240" w:lineRule="auto"/>
        <w:jc w:val="center"/>
        <w:rPr>
          <w:rFonts w:ascii="Arial" w:eastAsia="Times New Roman" w:hAnsi="Arial" w:cs="Times New Roman"/>
          <w:b/>
          <w:caps/>
          <w:noProof/>
          <w:spacing w:val="20"/>
          <w:sz w:val="28"/>
          <w:szCs w:val="20"/>
        </w:rPr>
      </w:pPr>
      <w:r w:rsidRPr="00AD0D51">
        <w:rPr>
          <w:rFonts w:ascii="Arial" w:eastAsia="Times New Roman" w:hAnsi="Arial" w:cs="Times New Roman"/>
          <w:b/>
          <w:caps/>
          <w:snapToGrid w:val="0"/>
          <w:spacing w:val="20"/>
          <w:sz w:val="28"/>
          <w:szCs w:val="20"/>
          <w:lang w:val="bg-BG"/>
        </w:rPr>
        <w:t>КП №</w:t>
      </w:r>
      <w:r w:rsidRPr="00AD0D51">
        <w:rPr>
          <w:rFonts w:ascii="Arial" w:eastAsia="Times New Roman" w:hAnsi="Arial" w:cs="Times New Roman"/>
          <w:b/>
          <w:caps/>
          <w:snapToGrid w:val="0"/>
          <w:spacing w:val="20"/>
          <w:sz w:val="28"/>
          <w:szCs w:val="20"/>
          <w:lang w:val="ru-RU"/>
        </w:rPr>
        <w:t xml:space="preserve"> </w:t>
      </w:r>
      <w:r w:rsidRPr="00AD0D51">
        <w:rPr>
          <w:rFonts w:ascii="Arial" w:eastAsia="Times New Roman" w:hAnsi="Arial" w:cs="Times New Roman"/>
          <w:b/>
          <w:caps/>
          <w:noProof/>
          <w:spacing w:val="20"/>
          <w:sz w:val="28"/>
          <w:szCs w:val="20"/>
          <w:lang w:val="ru-RU"/>
        </w:rPr>
        <w:t xml:space="preserve">99 ДИАГНОСТИКА И ЛЕЧЕНИЕ НА Инфекциозни и паразитни заболявания, предавани чрез ухапване от членестоногИ </w:t>
      </w:r>
    </w:p>
    <w:p w:rsidR="00AD0D51" w:rsidRPr="00AD0D51" w:rsidRDefault="00AD0D51" w:rsidP="00AD0D51">
      <w:pPr>
        <w:keepNext/>
        <w:keepLines/>
        <w:spacing w:after="0" w:line="240" w:lineRule="auto"/>
        <w:jc w:val="center"/>
        <w:rPr>
          <w:rFonts w:ascii="Arial" w:eastAsia="Times New Roman" w:hAnsi="Arial" w:cs="Times New Roman"/>
          <w:b/>
          <w:bCs/>
          <w:caps/>
          <w:spacing w:val="20"/>
          <w:sz w:val="28"/>
          <w:szCs w:val="20"/>
        </w:rPr>
      </w:pPr>
    </w:p>
    <w:p w:rsidR="00AD0D51" w:rsidRPr="00AD0D51" w:rsidRDefault="00AD0D51" w:rsidP="00AD0D51">
      <w:pPr>
        <w:keepNext/>
        <w:keepLines/>
        <w:spacing w:after="0" w:line="240" w:lineRule="auto"/>
        <w:jc w:val="center"/>
        <w:rPr>
          <w:rFonts w:ascii="Arial" w:eastAsia="Times New Roman" w:hAnsi="Arial" w:cs="Times New Roman"/>
          <w:sz w:val="28"/>
          <w:szCs w:val="24"/>
          <w:lang w:val="bg-BG"/>
        </w:rPr>
      </w:pPr>
      <w:r w:rsidRPr="00AD0D51">
        <w:rPr>
          <w:rFonts w:ascii="Arial" w:eastAsia="Times New Roman" w:hAnsi="Arial" w:cs="Times New Roman"/>
          <w:sz w:val="28"/>
          <w:szCs w:val="24"/>
          <w:lang w:val="bg-BG"/>
        </w:rPr>
        <w:t xml:space="preserve">Минимален болничен престой - </w:t>
      </w:r>
      <w:r w:rsidRPr="00AD0D51">
        <w:rPr>
          <w:rFonts w:ascii="Arial" w:eastAsia="Times New Roman" w:hAnsi="Arial" w:cs="Times New Roman"/>
          <w:sz w:val="28"/>
          <w:szCs w:val="24"/>
          <w:lang w:val="ru-RU"/>
        </w:rPr>
        <w:t>5</w:t>
      </w:r>
      <w:r w:rsidRPr="00AD0D51">
        <w:rPr>
          <w:rFonts w:ascii="Arial" w:eastAsia="Times New Roman" w:hAnsi="Arial" w:cs="Times New Roman"/>
          <w:sz w:val="28"/>
          <w:szCs w:val="24"/>
          <w:lang w:val="bg-BG"/>
        </w:rPr>
        <w:t xml:space="preserve"> дни</w:t>
      </w:r>
    </w:p>
    <w:p w:rsidR="00AD0D51" w:rsidRPr="00AD0D51" w:rsidRDefault="00AD0D51" w:rsidP="00AD0D51">
      <w:pPr>
        <w:keepNext/>
        <w:keepLines/>
        <w:spacing w:after="0" w:line="240" w:lineRule="auto"/>
        <w:jc w:val="center"/>
        <w:rPr>
          <w:rFonts w:ascii="Arial" w:eastAsia="Times New Roman" w:hAnsi="Arial" w:cs="Times New Roman"/>
          <w:sz w:val="28"/>
          <w:szCs w:val="24"/>
          <w:lang w:val="bg-BG"/>
        </w:rPr>
      </w:pPr>
    </w:p>
    <w:p w:rsidR="00AD0D51" w:rsidRPr="00AD0D51" w:rsidRDefault="00AD0D51" w:rsidP="00AD0D51">
      <w:pPr>
        <w:keepNext/>
        <w:keepLines/>
        <w:spacing w:after="0" w:line="240" w:lineRule="auto"/>
        <w:ind w:firstLine="709"/>
        <w:rPr>
          <w:rFonts w:ascii="Arial" w:eastAsia="Times New Roman" w:hAnsi="Arial" w:cs="Times New Roman"/>
          <w:b/>
          <w:sz w:val="28"/>
          <w:szCs w:val="24"/>
          <w:u w:val="single"/>
          <w:lang w:val="ru-RU"/>
        </w:rPr>
      </w:pPr>
      <w:r w:rsidRPr="00AD0D51">
        <w:rPr>
          <w:rFonts w:ascii="Arial" w:eastAsia="Times New Roman" w:hAnsi="Arial" w:cs="Times New Roman"/>
          <w:b/>
          <w:noProof/>
          <w:szCs w:val="20"/>
          <w:u w:val="single"/>
          <w:lang w:val="ru-RU"/>
        </w:rPr>
        <w:t>А. При лица над 18 години</w:t>
      </w:r>
    </w:p>
    <w:p w:rsidR="00AD0D51" w:rsidRPr="00AD0D51" w:rsidRDefault="00AD0D51" w:rsidP="00AD0D51">
      <w:pPr>
        <w:keepNext/>
        <w:keepLines/>
        <w:tabs>
          <w:tab w:val="left" w:pos="1416"/>
        </w:tabs>
        <w:autoSpaceDE w:val="0"/>
        <w:autoSpaceDN w:val="0"/>
        <w:adjustRightInd w:val="0"/>
        <w:spacing w:after="0" w:line="240" w:lineRule="auto"/>
        <w:ind w:firstLine="710"/>
        <w:rPr>
          <w:rFonts w:ascii="Arial" w:eastAsia="Times New Roman" w:hAnsi="Arial" w:cs="Times New Roman"/>
          <w:b/>
          <w:noProof/>
          <w:szCs w:val="20"/>
          <w:lang w:val="bg-BG"/>
        </w:rPr>
      </w:pPr>
    </w:p>
    <w:p w:rsidR="00AD0D51" w:rsidRPr="00AD0D51" w:rsidRDefault="00AD0D51" w:rsidP="00AD0D51">
      <w:pPr>
        <w:keepNext/>
        <w:keepLines/>
        <w:tabs>
          <w:tab w:val="left" w:pos="1416"/>
        </w:tabs>
        <w:autoSpaceDE w:val="0"/>
        <w:autoSpaceDN w:val="0"/>
        <w:adjustRightInd w:val="0"/>
        <w:spacing w:after="0" w:line="240" w:lineRule="auto"/>
        <w:ind w:firstLine="710"/>
        <w:rPr>
          <w:rFonts w:ascii="Times New Roman" w:eastAsia="Times New Roman" w:hAnsi="Times New Roman" w:cs="Times New Roman"/>
          <w:b/>
          <w:noProof/>
          <w:sz w:val="24"/>
          <w:szCs w:val="24"/>
          <w:lang w:val="bg-BG" w:eastAsia="bg-BG"/>
        </w:rPr>
      </w:pPr>
      <w:r w:rsidRPr="00AD0D51">
        <w:rPr>
          <w:rFonts w:ascii="Arial" w:eastAsia="Times New Roman" w:hAnsi="Arial" w:cs="Times New Roman"/>
          <w:b/>
          <w:noProof/>
          <w:szCs w:val="20"/>
          <w:lang w:val="bg-BG"/>
        </w:rPr>
        <w:t>КОДОВЕ НА БОЛЕСТИ ПО МКБ-10</w:t>
      </w:r>
      <w:r w:rsidRPr="00AD0D51">
        <w:rPr>
          <w:rFonts w:ascii="Times New Roman" w:eastAsia="Times New Roman" w:hAnsi="Times New Roman" w:cs="Times New Roman"/>
          <w:b/>
          <w:noProof/>
          <w:sz w:val="24"/>
          <w:szCs w:val="24"/>
          <w:lang w:val="bg-BG" w:eastAsia="bg-BG"/>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AD0D51" w:rsidRPr="00AD0D51" w:rsidTr="00AD0D51">
        <w:trPr>
          <w:jc w:val="center"/>
        </w:trPr>
        <w:tc>
          <w:tcPr>
            <w:tcW w:w="9778" w:type="dxa"/>
            <w:tcBorders>
              <w:top w:val="single" w:sz="4" w:space="0" w:color="auto"/>
              <w:left w:val="single" w:sz="4" w:space="0" w:color="auto"/>
              <w:bottom w:val="single" w:sz="4" w:space="0" w:color="auto"/>
              <w:right w:val="single" w:sz="4" w:space="0" w:color="auto"/>
            </w:tcBorders>
          </w:tcPr>
          <w:p w:rsidR="00AD0D51" w:rsidRPr="00AD0D51" w:rsidRDefault="00AD0D51" w:rsidP="00AD0D51">
            <w:pPr>
              <w:keepNext/>
              <w:keepLines/>
              <w:tabs>
                <w:tab w:val="left" w:pos="482"/>
              </w:tabs>
              <w:spacing w:after="0" w:line="240" w:lineRule="auto"/>
              <w:ind w:left="482" w:hanging="164"/>
              <w:rPr>
                <w:rFonts w:ascii="Arial" w:eastAsia="Times New Roman" w:hAnsi="Arial" w:cs="Arial"/>
                <w:b/>
                <w:sz w:val="20"/>
                <w:szCs w:val="20"/>
                <w:u w:val="single"/>
                <w:lang w:val="bg-BG"/>
              </w:rPr>
            </w:pPr>
          </w:p>
          <w:p w:rsidR="00AD0D51" w:rsidRPr="00AD0D51" w:rsidRDefault="00AD0D51" w:rsidP="00AD0D51">
            <w:pPr>
              <w:keepNext/>
              <w:keepLines/>
              <w:tabs>
                <w:tab w:val="left" w:pos="482"/>
              </w:tabs>
              <w:spacing w:after="0" w:line="240" w:lineRule="auto"/>
              <w:ind w:left="482" w:hanging="164"/>
              <w:rPr>
                <w:rFonts w:ascii="Arial" w:eastAsia="Times New Roman" w:hAnsi="Arial" w:cs="Arial"/>
                <w:b/>
                <w:caps/>
                <w:sz w:val="20"/>
                <w:szCs w:val="20"/>
                <w:u w:val="single"/>
                <w:lang w:val="bg-BG"/>
              </w:rPr>
            </w:pPr>
            <w:r w:rsidRPr="00AD0D51">
              <w:rPr>
                <w:rFonts w:ascii="Arial" w:eastAsia="Times New Roman" w:hAnsi="Arial" w:cs="Arial"/>
                <w:b/>
                <w:sz w:val="20"/>
                <w:szCs w:val="20"/>
                <w:u w:val="single"/>
                <w:lang w:val="bg-BG"/>
              </w:rPr>
              <w:t>Туларемия</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 xml:space="preserve">Включва: </w:t>
            </w:r>
            <w:r w:rsidRPr="00AD0D51">
              <w:rPr>
                <w:rFonts w:ascii="Arial" w:eastAsia="Times New Roman" w:hAnsi="Arial" w:cs="Arial"/>
                <w:sz w:val="20"/>
                <w:szCs w:val="20"/>
                <w:lang w:val="ru-RU"/>
              </w:rPr>
              <w:t>треска на еленовата муха</w:t>
            </w:r>
          </w:p>
          <w:p w:rsidR="00AD0D51" w:rsidRPr="00AD0D51" w:rsidRDefault="00AD0D51" w:rsidP="00AD0D51">
            <w:pPr>
              <w:keepNext/>
              <w:keepLines/>
              <w:tabs>
                <w:tab w:val="left" w:pos="2551"/>
              </w:tabs>
              <w:autoSpaceDE w:val="0"/>
              <w:autoSpaceDN w:val="0"/>
              <w:adjustRightInd w:val="0"/>
              <w:spacing w:after="0" w:line="240" w:lineRule="auto"/>
              <w:ind w:left="2835" w:hanging="1436"/>
              <w:rPr>
                <w:rFonts w:ascii="Arial" w:eastAsia="Times New Roman" w:hAnsi="Arial" w:cs="Arial"/>
                <w:sz w:val="20"/>
                <w:szCs w:val="20"/>
                <w:lang w:val="ru-RU"/>
              </w:rPr>
            </w:pPr>
            <w:r w:rsidRPr="00AD0D51">
              <w:rPr>
                <w:rFonts w:ascii="Arial" w:eastAsia="Times New Roman" w:hAnsi="Arial" w:cs="Arial"/>
                <w:sz w:val="20"/>
                <w:szCs w:val="20"/>
                <w:lang w:val="ru-RU"/>
              </w:rPr>
              <w:t xml:space="preserve">инфекция, предизвикана от </w:t>
            </w:r>
            <w:r w:rsidRPr="00AD0D51">
              <w:rPr>
                <w:rFonts w:ascii="Arial" w:eastAsia="Times New Roman" w:hAnsi="Arial" w:cs="Arial"/>
                <w:i/>
                <w:iCs/>
                <w:sz w:val="20"/>
                <w:szCs w:val="20"/>
              </w:rPr>
              <w:t>Francisella</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tularensis</w:t>
            </w:r>
          </w:p>
          <w:p w:rsidR="00AD0D51" w:rsidRPr="00AD0D51" w:rsidRDefault="00AD0D51" w:rsidP="00AD0D51">
            <w:pPr>
              <w:keepNext/>
              <w:keepLines/>
              <w:tabs>
                <w:tab w:val="left" w:pos="2551"/>
              </w:tabs>
              <w:autoSpaceDE w:val="0"/>
              <w:autoSpaceDN w:val="0"/>
              <w:adjustRightInd w:val="0"/>
              <w:spacing w:after="0" w:line="240" w:lineRule="auto"/>
              <w:ind w:left="2835" w:hanging="1436"/>
              <w:jc w:val="both"/>
              <w:rPr>
                <w:rFonts w:ascii="Arial" w:eastAsia="Times New Roman" w:hAnsi="Arial" w:cs="Arial"/>
                <w:sz w:val="20"/>
                <w:szCs w:val="20"/>
                <w:lang w:val="ru-RU"/>
              </w:rPr>
            </w:pPr>
            <w:r w:rsidRPr="00AD0D51">
              <w:rPr>
                <w:rFonts w:ascii="Arial" w:eastAsia="Times New Roman" w:hAnsi="Arial" w:cs="Arial"/>
                <w:sz w:val="20"/>
                <w:szCs w:val="20"/>
                <w:lang w:val="ru-RU"/>
              </w:rPr>
              <w:t>заешка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А21.0</w:t>
            </w:r>
            <w:r w:rsidRPr="00AD0D51">
              <w:rPr>
                <w:rFonts w:ascii="Arial" w:eastAsia="Times New Roman" w:hAnsi="Arial" w:cs="Arial"/>
                <w:b/>
                <w:bCs/>
                <w:sz w:val="20"/>
                <w:szCs w:val="20"/>
                <w:lang w:val="ru-RU"/>
              </w:rPr>
              <w:tab/>
              <w:t>Улцеро-жлезна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А21.1</w:t>
            </w:r>
            <w:r w:rsidRPr="00AD0D51">
              <w:rPr>
                <w:rFonts w:ascii="Arial" w:eastAsia="Times New Roman" w:hAnsi="Arial" w:cs="Arial"/>
                <w:b/>
                <w:bCs/>
                <w:sz w:val="20"/>
                <w:szCs w:val="20"/>
                <w:lang w:val="ru-RU"/>
              </w:rPr>
              <w:tab/>
              <w:t>Очно-жлезна туларемия</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Очна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А21.2</w:t>
            </w:r>
            <w:r w:rsidRPr="00AD0D51">
              <w:rPr>
                <w:rFonts w:ascii="Arial" w:eastAsia="Times New Roman" w:hAnsi="Arial" w:cs="Arial"/>
                <w:b/>
                <w:bCs/>
                <w:sz w:val="20"/>
                <w:szCs w:val="20"/>
                <w:lang w:val="ru-RU"/>
              </w:rPr>
              <w:tab/>
              <w:t>Белодробна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А21.3</w:t>
            </w:r>
            <w:r w:rsidRPr="00AD0D51">
              <w:rPr>
                <w:rFonts w:ascii="Arial" w:eastAsia="Times New Roman" w:hAnsi="Arial" w:cs="Arial"/>
                <w:b/>
                <w:bCs/>
                <w:sz w:val="20"/>
                <w:szCs w:val="20"/>
                <w:lang w:val="ru-RU"/>
              </w:rPr>
              <w:tab/>
              <w:t>Гастроинтестинална туларемия</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Абдоминална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А21.7</w:t>
            </w:r>
            <w:r w:rsidRPr="00AD0D51">
              <w:rPr>
                <w:rFonts w:ascii="Arial" w:eastAsia="Times New Roman" w:hAnsi="Arial" w:cs="Arial"/>
                <w:b/>
                <w:bCs/>
                <w:sz w:val="20"/>
                <w:szCs w:val="20"/>
                <w:lang w:val="ru-RU"/>
              </w:rPr>
              <w:tab/>
              <w:t>Генерализирана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А21.8</w:t>
            </w:r>
            <w:r w:rsidRPr="00AD0D51">
              <w:rPr>
                <w:rFonts w:ascii="Arial" w:eastAsia="Times New Roman" w:hAnsi="Arial" w:cs="Arial"/>
                <w:b/>
                <w:bCs/>
                <w:sz w:val="20"/>
                <w:szCs w:val="20"/>
                <w:lang w:val="ru-RU"/>
              </w:rPr>
              <w:tab/>
              <w:t>Други форми на ту</w:t>
            </w:r>
            <w:r w:rsidRPr="00AD0D51">
              <w:rPr>
                <w:rFonts w:ascii="Arial" w:eastAsia="Times New Roman" w:hAnsi="Arial" w:cs="Arial"/>
                <w:bCs/>
                <w:sz w:val="20"/>
                <w:szCs w:val="20"/>
                <w:lang w:val="ru-RU"/>
              </w:rPr>
              <w:t>лар</w:t>
            </w:r>
            <w:r w:rsidRPr="00AD0D51">
              <w:rPr>
                <w:rFonts w:ascii="Arial" w:eastAsia="Times New Roman" w:hAnsi="Arial" w:cs="Arial"/>
                <w:b/>
                <w:bCs/>
                <w:sz w:val="20"/>
                <w:szCs w:val="20"/>
                <w:lang w:val="ru-RU"/>
              </w:rPr>
              <w:t>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u w:val="single"/>
                <w:lang w:val="ru-RU"/>
              </w:rPr>
            </w:pPr>
            <w:r w:rsidRPr="00AD0D51">
              <w:rPr>
                <w:rFonts w:ascii="Arial" w:eastAsia="Times New Roman" w:hAnsi="Arial" w:cs="Times New Roman"/>
                <w:b/>
                <w:bCs/>
                <w:sz w:val="20"/>
                <w:szCs w:val="20"/>
                <w:u w:val="single"/>
                <w:lang w:val="bg-BG"/>
              </w:rPr>
              <w:t>Лептоспироза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AD0D51">
              <w:rPr>
                <w:rFonts w:ascii="Arial" w:eastAsia="Times New Roman" w:hAnsi="Arial" w:cs="Times New Roman"/>
                <w:b/>
                <w:bCs/>
                <w:sz w:val="20"/>
                <w:szCs w:val="20"/>
                <w:lang w:val="bg-BG"/>
              </w:rPr>
              <w:t>А27.0</w:t>
            </w:r>
            <w:r w:rsidRPr="00AD0D51">
              <w:rPr>
                <w:rFonts w:ascii="Arial" w:eastAsia="Times New Roman" w:hAnsi="Arial" w:cs="Times New Roman"/>
                <w:b/>
                <w:bCs/>
                <w:sz w:val="20"/>
                <w:szCs w:val="20"/>
                <w:lang w:val="bg-BG"/>
              </w:rPr>
              <w:tab/>
              <w:t>Лептоспироза иктеро-хеморагична</w:t>
            </w:r>
          </w:p>
          <w:p w:rsidR="00AD0D51" w:rsidRPr="00AD0D51" w:rsidRDefault="00AD0D51" w:rsidP="00AD0D51">
            <w:pPr>
              <w:keepNext/>
              <w:keepLines/>
              <w:tabs>
                <w:tab w:val="left" w:pos="1134"/>
              </w:tabs>
              <w:spacing w:after="0" w:line="240" w:lineRule="auto"/>
              <w:ind w:left="1134" w:hanging="815"/>
              <w:rPr>
                <w:rFonts w:ascii="Arial" w:eastAsia="Times New Roman" w:hAnsi="Arial" w:cs="Times New Roman"/>
                <w:sz w:val="20"/>
                <w:szCs w:val="20"/>
                <w:lang w:val="bg-BG" w:eastAsia="bg-BG"/>
              </w:rPr>
            </w:pPr>
            <w:r w:rsidRPr="00AD0D51">
              <w:rPr>
                <w:rFonts w:ascii="Arial" w:eastAsia="Times New Roman" w:hAnsi="Arial" w:cs="Times New Roman"/>
                <w:sz w:val="20"/>
                <w:szCs w:val="20"/>
                <w:lang w:val="bg-BG" w:eastAsia="bg-BG"/>
              </w:rPr>
              <w:tab/>
              <w:t xml:space="preserve">Лептоспироза, предизвикана от </w:t>
            </w:r>
            <w:r w:rsidRPr="00AD0D51">
              <w:rPr>
                <w:rFonts w:ascii="Arial" w:eastAsia="Times New Roman" w:hAnsi="Arial" w:cs="Times New Roman"/>
                <w:i/>
                <w:iCs/>
                <w:sz w:val="20"/>
                <w:szCs w:val="20"/>
                <w:lang w:val="bg-BG" w:eastAsia="bg-BG"/>
              </w:rPr>
              <w:t>Leptospira interrogans</w:t>
            </w:r>
            <w:r w:rsidRPr="00AD0D51">
              <w:rPr>
                <w:rFonts w:ascii="Arial" w:eastAsia="Times New Roman" w:hAnsi="Arial" w:cs="Times New Roman"/>
                <w:sz w:val="20"/>
                <w:szCs w:val="20"/>
                <w:lang w:val="bg-BG" w:eastAsia="bg-BG"/>
              </w:rPr>
              <w:t>, серовар icterohaemorrhagiae</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AD0D51">
              <w:rPr>
                <w:rFonts w:ascii="Arial" w:eastAsia="Times New Roman" w:hAnsi="Arial" w:cs="Times New Roman"/>
                <w:b/>
                <w:bCs/>
                <w:sz w:val="20"/>
                <w:szCs w:val="20"/>
                <w:lang w:val="bg-BG"/>
              </w:rPr>
              <w:t>А27.8</w:t>
            </w:r>
            <w:r w:rsidRPr="00AD0D51">
              <w:rPr>
                <w:rFonts w:ascii="Arial" w:eastAsia="Times New Roman" w:hAnsi="Arial" w:cs="Times New Roman"/>
                <w:b/>
                <w:bCs/>
                <w:sz w:val="20"/>
                <w:szCs w:val="20"/>
                <w:lang w:val="bg-BG"/>
              </w:rPr>
              <w:tab/>
              <w:t>Други форми на лептоспироза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u w:val="single"/>
                <w:lang w:val="ru-RU"/>
              </w:rPr>
              <w:t>Други инфекции, предизвикани от спирохети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А69.2</w:t>
            </w:r>
            <w:r w:rsidRPr="00AD0D51">
              <w:rPr>
                <w:rFonts w:ascii="Arial" w:eastAsia="Times New Roman" w:hAnsi="Arial" w:cs="Arial"/>
                <w:b/>
                <w:bCs/>
                <w:sz w:val="20"/>
                <w:szCs w:val="20"/>
                <w:lang w:val="ru-RU"/>
              </w:rPr>
              <w:tab/>
              <w:t>Лаймска болест</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Хроничен мигриращ еритем, предизвикан от </w:t>
            </w:r>
            <w:r w:rsidRPr="00AD0D51">
              <w:rPr>
                <w:rFonts w:ascii="Arial" w:eastAsia="Times New Roman" w:hAnsi="Arial" w:cs="Arial"/>
                <w:i/>
                <w:iCs/>
                <w:sz w:val="20"/>
                <w:szCs w:val="20"/>
                <w:lang w:val="bg-BG" w:eastAsia="bg-BG"/>
              </w:rPr>
              <w:t>Borrelia</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burgdorferi</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lang w:val="ru-RU"/>
              </w:rPr>
            </w:pPr>
            <w:r w:rsidRPr="00AD0D51">
              <w:rPr>
                <w:rFonts w:ascii="Arial" w:eastAsia="Times New Roman" w:hAnsi="Arial" w:cs="Arial"/>
                <w:b/>
                <w:sz w:val="20"/>
                <w:szCs w:val="20"/>
                <w:u w:val="single"/>
                <w:lang w:val="ru-RU"/>
              </w:rPr>
              <w:t>Петнист тиф</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Не включва:</w:t>
            </w:r>
            <w:r w:rsidRPr="00AD0D51">
              <w:rPr>
                <w:rFonts w:ascii="Arial" w:eastAsia="Times New Roman" w:hAnsi="Arial" w:cs="Arial"/>
                <w:sz w:val="20"/>
                <w:szCs w:val="20"/>
                <w:lang w:val="ru-RU"/>
              </w:rPr>
              <w:t xml:space="preserve"> рикетсиоза, предизвикана от</w:t>
            </w:r>
            <w:r w:rsidRPr="00AD0D51">
              <w:rPr>
                <w:rFonts w:ascii="Arial" w:eastAsia="Times New Roman" w:hAnsi="Arial" w:cs="Arial"/>
                <w:i/>
                <w:iCs/>
                <w:sz w:val="20"/>
                <w:szCs w:val="20"/>
              </w:rPr>
              <w:t>Eh</w:t>
            </w:r>
            <w:r w:rsidRPr="00AD0D51">
              <w:rPr>
                <w:rFonts w:ascii="Arial" w:eastAsia="Times New Roman" w:hAnsi="Arial" w:cs="Arial"/>
                <w:i/>
                <w:iCs/>
                <w:sz w:val="20"/>
                <w:szCs w:val="20"/>
                <w:lang w:val="bg-BG"/>
              </w:rPr>
              <w:t>е</w:t>
            </w:r>
            <w:r w:rsidRPr="00AD0D51">
              <w:rPr>
                <w:rFonts w:ascii="Arial" w:eastAsia="Times New Roman" w:hAnsi="Arial" w:cs="Arial"/>
                <w:i/>
                <w:iCs/>
                <w:sz w:val="20"/>
                <w:szCs w:val="20"/>
              </w:rPr>
              <w:t>rlichia</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sennetsu</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(А79.8)</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А75.0</w:t>
            </w:r>
            <w:r w:rsidRPr="00AD0D51">
              <w:rPr>
                <w:rFonts w:ascii="Arial" w:eastAsia="Times New Roman" w:hAnsi="Arial" w:cs="Arial"/>
                <w:b/>
                <w:bCs/>
                <w:sz w:val="20"/>
                <w:szCs w:val="20"/>
                <w:lang w:val="ru-RU"/>
              </w:rPr>
              <w:tab/>
              <w:t xml:space="preserve">Епидемичен въшков петнист тиф, предизвикан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prowazekii</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Класически тиф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Епидемичен (въшков)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А75.1</w:t>
            </w:r>
            <w:r w:rsidRPr="00AD0D51">
              <w:rPr>
                <w:rFonts w:ascii="Arial" w:eastAsia="Times New Roman" w:hAnsi="Arial" w:cs="Arial"/>
                <w:b/>
                <w:bCs/>
                <w:sz w:val="20"/>
                <w:szCs w:val="20"/>
                <w:lang w:val="ru-RU"/>
              </w:rPr>
              <w:tab/>
              <w:t xml:space="preserve">Рецидивиращ тиф [болест на </w:t>
            </w:r>
            <w:r w:rsidRPr="00AD0D51">
              <w:rPr>
                <w:rFonts w:ascii="Arial" w:eastAsia="Times New Roman" w:hAnsi="Arial" w:cs="Arial"/>
                <w:b/>
                <w:bCs/>
                <w:sz w:val="20"/>
                <w:szCs w:val="20"/>
              </w:rPr>
              <w:t>Brill</w:t>
            </w:r>
            <w:r w:rsidRPr="00AD0D51">
              <w:rPr>
                <w:rFonts w:ascii="Arial" w:eastAsia="Times New Roman" w:hAnsi="Arial" w:cs="Arial"/>
                <w:b/>
                <w:bCs/>
                <w:sz w:val="20"/>
                <w:szCs w:val="20"/>
                <w:lang w:val="ru-RU"/>
              </w:rPr>
              <w:t>]</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Болест на </w:t>
            </w:r>
            <w:r w:rsidRPr="00AD0D51">
              <w:rPr>
                <w:rFonts w:ascii="Arial" w:eastAsia="Times New Roman" w:hAnsi="Arial" w:cs="Arial"/>
                <w:sz w:val="20"/>
                <w:szCs w:val="20"/>
                <w:lang w:val="bg-BG" w:eastAsia="bg-BG"/>
              </w:rPr>
              <w:t>Brill</w:t>
            </w:r>
            <w:r w:rsidRPr="00AD0D51">
              <w:rPr>
                <w:rFonts w:ascii="Arial" w:eastAsia="Times New Roman" w:hAnsi="Arial" w:cs="Arial"/>
                <w:sz w:val="20"/>
                <w:szCs w:val="20"/>
                <w:lang w:val="ru-RU" w:eastAsia="bg-BG"/>
              </w:rPr>
              <w:t>-</w:t>
            </w:r>
            <w:r w:rsidRPr="00AD0D51">
              <w:rPr>
                <w:rFonts w:ascii="Arial" w:eastAsia="Times New Roman" w:hAnsi="Arial" w:cs="Arial"/>
                <w:sz w:val="20"/>
                <w:szCs w:val="20"/>
                <w:lang w:val="bg-BG" w:eastAsia="bg-BG"/>
              </w:rPr>
              <w:t>Zinsser</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А75.2</w:t>
            </w:r>
            <w:r w:rsidRPr="00AD0D51">
              <w:rPr>
                <w:rFonts w:ascii="Arial" w:eastAsia="Times New Roman" w:hAnsi="Arial" w:cs="Arial"/>
                <w:b/>
                <w:bCs/>
                <w:sz w:val="20"/>
                <w:szCs w:val="20"/>
                <w:lang w:val="ru-RU"/>
              </w:rPr>
              <w:tab/>
              <w:t xml:space="preserve">Тиф, предизвикан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typhi</w:t>
            </w:r>
            <w:r w:rsidRPr="00AD0D51">
              <w:rPr>
                <w:rFonts w:ascii="Arial" w:eastAsia="Times New Roman" w:hAnsi="Arial" w:cs="Arial"/>
                <w:b/>
                <w:bCs/>
                <w:i/>
                <w:iCs/>
                <w:sz w:val="20"/>
                <w:szCs w:val="20"/>
                <w:lang w:val="ru-RU"/>
              </w:rPr>
              <w:t xml:space="preserve"> </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Плъхов (епидемичен бълхов)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А75.9</w:t>
            </w:r>
            <w:r w:rsidRPr="00AD0D51">
              <w:rPr>
                <w:rFonts w:ascii="Arial" w:eastAsia="Times New Roman" w:hAnsi="Arial" w:cs="Arial"/>
                <w:b/>
                <w:bCs/>
                <w:sz w:val="20"/>
                <w:szCs w:val="20"/>
                <w:lang w:val="ru-RU"/>
              </w:rPr>
              <w:tab/>
              <w:t>Петнист тиф, неуточнен</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Тиф (треска)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b/>
                <w:bCs/>
                <w:sz w:val="20"/>
                <w:szCs w:val="20"/>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r w:rsidRPr="00AD0D51">
              <w:rPr>
                <w:rFonts w:ascii="Arial" w:eastAsia="Times New Roman" w:hAnsi="Arial" w:cs="Arial"/>
                <w:b/>
                <w:bCs/>
                <w:sz w:val="20"/>
                <w:szCs w:val="20"/>
                <w:u w:val="single"/>
                <w:lang w:val="ru-RU"/>
              </w:rPr>
              <w:t>Петниста треска [кърлежови рикетсиози]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А77.0</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rickettsii</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Петниста треска на Скалистите планини</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Треска </w:t>
            </w:r>
            <w:r w:rsidRPr="00AD0D51">
              <w:rPr>
                <w:rFonts w:ascii="Arial" w:eastAsia="Times New Roman" w:hAnsi="Arial" w:cs="Arial"/>
                <w:sz w:val="20"/>
                <w:szCs w:val="20"/>
                <w:lang w:val="bg-BG" w:eastAsia="bg-BG"/>
              </w:rPr>
              <w:t>Sao</w:t>
            </w:r>
            <w:r w:rsidRPr="00AD0D51">
              <w:rPr>
                <w:rFonts w:ascii="Arial" w:eastAsia="Times New Roman" w:hAnsi="Arial" w:cs="Arial"/>
                <w:sz w:val="20"/>
                <w:szCs w:val="20"/>
                <w:lang w:val="ru-RU" w:eastAsia="bg-BG"/>
              </w:rPr>
              <w:t xml:space="preserve"> </w:t>
            </w:r>
            <w:r w:rsidRPr="00AD0D51">
              <w:rPr>
                <w:rFonts w:ascii="Arial" w:eastAsia="Times New Roman" w:hAnsi="Arial" w:cs="Arial"/>
                <w:sz w:val="20"/>
                <w:szCs w:val="20"/>
                <w:lang w:val="bg-BG" w:eastAsia="bg-BG"/>
              </w:rPr>
              <w:t>Paulo</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А77.1</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conorii</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Африкански кърлежов тиф</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Пароксизмална треска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Индийски кърлежов тиф</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Кенийски кърлежов тиф</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lastRenderedPageBreak/>
              <w:tab/>
              <w:t>Марсилска треска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Средиземноморска кърлежова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А77.2</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siberica</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Северноазиатска кърлежова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Сибирски кърлежов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А77.3</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australis</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Куинслендски кърлежов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А77.8</w:t>
            </w:r>
            <w:r w:rsidRPr="00AD0D51">
              <w:rPr>
                <w:rFonts w:ascii="Arial" w:eastAsia="Times New Roman" w:hAnsi="Arial" w:cs="Arial"/>
                <w:b/>
                <w:bCs/>
                <w:sz w:val="20"/>
                <w:szCs w:val="20"/>
                <w:lang w:val="ru-RU"/>
              </w:rPr>
              <w:tab/>
              <w:t>Други петнисти трески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А77.9</w:t>
            </w:r>
            <w:r w:rsidRPr="00AD0D51">
              <w:rPr>
                <w:rFonts w:ascii="Arial" w:eastAsia="Times New Roman" w:hAnsi="Arial" w:cs="Arial"/>
                <w:b/>
                <w:bCs/>
                <w:sz w:val="20"/>
                <w:szCs w:val="20"/>
                <w:lang w:val="ru-RU"/>
              </w:rPr>
              <w:tab/>
              <w:t>Петниста треска, неуточнена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Кърлежов тиф БДУ</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А78</w:t>
            </w:r>
            <w:r w:rsidRPr="00AD0D51">
              <w:rPr>
                <w:rFonts w:ascii="Arial" w:eastAsia="Times New Roman" w:hAnsi="Arial" w:cs="Arial"/>
                <w:b/>
                <w:sz w:val="20"/>
                <w:szCs w:val="20"/>
                <w:lang w:val="ru-RU" w:eastAsia="bg-BG"/>
              </w:rPr>
              <w:tab/>
              <w:t>Ку-треска</w:t>
            </w:r>
          </w:p>
          <w:p w:rsidR="00AD0D51" w:rsidRPr="00AD0D51"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 xml:space="preserve">Инфекция, предизвикана от </w:t>
            </w:r>
            <w:r w:rsidRPr="00AD0D51">
              <w:rPr>
                <w:rFonts w:ascii="Arial" w:eastAsia="Times New Roman" w:hAnsi="Arial" w:cs="Arial"/>
                <w:i/>
                <w:iCs/>
                <w:sz w:val="20"/>
                <w:szCs w:val="20"/>
                <w:lang w:val="bg-BG" w:eastAsia="bg-BG"/>
              </w:rPr>
              <w:t>Coxiella</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burnetti</w:t>
            </w:r>
          </w:p>
          <w:p w:rsidR="00AD0D51" w:rsidRPr="00AD0D51"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Треска на “деветата миля”</w:t>
            </w:r>
          </w:p>
          <w:p w:rsidR="00AD0D51" w:rsidRPr="00AD0D51"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Квадрилатерална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r w:rsidRPr="00AD0D51">
              <w:rPr>
                <w:rFonts w:ascii="Arial" w:eastAsia="Times New Roman" w:hAnsi="Arial" w:cs="Arial"/>
                <w:b/>
                <w:bCs/>
                <w:sz w:val="20"/>
                <w:szCs w:val="20"/>
                <w:u w:val="single"/>
                <w:lang w:val="ru-RU"/>
              </w:rPr>
              <w:t>Други рикетсиози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А79.0</w:t>
            </w:r>
            <w:r w:rsidRPr="00AD0D51">
              <w:rPr>
                <w:rFonts w:ascii="Arial" w:eastAsia="Times New Roman" w:hAnsi="Arial" w:cs="Arial"/>
                <w:b/>
                <w:bCs/>
                <w:sz w:val="20"/>
                <w:szCs w:val="20"/>
                <w:lang w:val="ru-RU"/>
              </w:rPr>
              <w:tab/>
              <w:t>Окопна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Петдневна пароксизмална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Волинска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А79.1</w:t>
            </w:r>
            <w:r w:rsidRPr="00AD0D51">
              <w:rPr>
                <w:rFonts w:ascii="Arial" w:eastAsia="Times New Roman" w:hAnsi="Arial" w:cs="Arial"/>
                <w:b/>
                <w:bCs/>
                <w:sz w:val="20"/>
                <w:szCs w:val="20"/>
                <w:lang w:val="ru-RU"/>
              </w:rPr>
              <w:tab/>
              <w:t xml:space="preserve">Вариолоподобна рикетсиоза,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akari</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r>
            <w:r w:rsidRPr="00AD0D51">
              <w:rPr>
                <w:rFonts w:ascii="Arial" w:eastAsia="Times New Roman" w:hAnsi="Arial" w:cs="Arial"/>
                <w:sz w:val="20"/>
                <w:szCs w:val="20"/>
                <w:lang w:val="bg-BG" w:eastAsia="bg-BG"/>
              </w:rPr>
              <w:t>Kew</w:t>
            </w:r>
            <w:r w:rsidRPr="00AD0D51">
              <w:rPr>
                <w:rFonts w:ascii="Arial" w:eastAsia="Times New Roman" w:hAnsi="Arial" w:cs="Arial"/>
                <w:sz w:val="20"/>
                <w:szCs w:val="20"/>
                <w:lang w:val="ru-RU" w:eastAsia="bg-BG"/>
              </w:rPr>
              <w:t xml:space="preserve"> </w:t>
            </w:r>
            <w:r w:rsidRPr="00AD0D51">
              <w:rPr>
                <w:rFonts w:ascii="Arial" w:eastAsia="Times New Roman" w:hAnsi="Arial" w:cs="Arial"/>
                <w:sz w:val="20"/>
                <w:szCs w:val="20"/>
                <w:lang w:val="bg-BG" w:eastAsia="bg-BG"/>
              </w:rPr>
              <w:t>Garden</w:t>
            </w:r>
            <w:r w:rsidRPr="00AD0D51">
              <w:rPr>
                <w:rFonts w:ascii="Arial" w:eastAsia="Times New Roman" w:hAnsi="Arial" w:cs="Arial"/>
                <w:sz w:val="20"/>
                <w:szCs w:val="20"/>
                <w:lang w:val="ru-RU" w:eastAsia="bg-BG"/>
              </w:rPr>
              <w:t xml:space="preserve">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Везикулозна рикетсиоза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А79.8</w:t>
            </w:r>
            <w:r w:rsidRPr="00AD0D51">
              <w:rPr>
                <w:rFonts w:ascii="Arial" w:eastAsia="Times New Roman" w:hAnsi="Arial" w:cs="Arial"/>
                <w:b/>
                <w:bCs/>
                <w:sz w:val="20"/>
                <w:szCs w:val="20"/>
                <w:lang w:val="ru-RU"/>
              </w:rPr>
              <w:tab/>
              <w:t>Други уточнени рикетсиози</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Рикетсиоза, предизвикана от </w:t>
            </w:r>
            <w:r w:rsidRPr="00AD0D51">
              <w:rPr>
                <w:rFonts w:ascii="Arial" w:eastAsia="Times New Roman" w:hAnsi="Arial" w:cs="Arial"/>
                <w:i/>
                <w:iCs/>
                <w:sz w:val="20"/>
                <w:szCs w:val="20"/>
                <w:lang w:val="bg-BG" w:eastAsia="bg-BG"/>
              </w:rPr>
              <w:t>Ehrlichia</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sennetsu</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А79.9</w:t>
            </w:r>
            <w:r w:rsidRPr="00AD0D51">
              <w:rPr>
                <w:rFonts w:ascii="Arial" w:eastAsia="Times New Roman" w:hAnsi="Arial" w:cs="Arial"/>
                <w:b/>
                <w:bCs/>
                <w:sz w:val="20"/>
                <w:szCs w:val="20"/>
                <w:lang w:val="ru-RU"/>
              </w:rPr>
              <w:tab/>
              <w:t>Рикетсиоза, неуточнена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Инфекция, предизвикана от рикетсии БДУ</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sz w:val="20"/>
                <w:szCs w:val="20"/>
                <w:lang w:val="ru-RU"/>
              </w:rPr>
              <w:t>А94</w:t>
            </w:r>
            <w:r w:rsidRPr="00AD0D51">
              <w:rPr>
                <w:rFonts w:ascii="Arial" w:eastAsia="Times New Roman" w:hAnsi="Arial" w:cs="Arial"/>
                <w:b/>
                <w:sz w:val="20"/>
                <w:szCs w:val="20"/>
                <w:lang w:val="ru-RU"/>
              </w:rPr>
              <w:tab/>
              <w:t>Вирусна треска, предавана от членестоноги, неуточнена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AD0D51">
              <w:rPr>
                <w:rFonts w:ascii="Arial" w:eastAsia="Times New Roman" w:hAnsi="Arial" w:cs="Arial"/>
                <w:b/>
                <w:bCs/>
                <w:sz w:val="20"/>
                <w:szCs w:val="20"/>
                <w:lang w:val="ru-RU"/>
              </w:rPr>
              <w:tab/>
            </w:r>
            <w:r w:rsidRPr="00AD0D51">
              <w:rPr>
                <w:rFonts w:ascii="Arial" w:eastAsia="Times New Roman" w:hAnsi="Arial" w:cs="Arial"/>
                <w:sz w:val="20"/>
                <w:szCs w:val="20"/>
                <w:lang w:val="ru-RU"/>
              </w:rPr>
              <w:t>Арбовирусна треска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AD0D51">
              <w:rPr>
                <w:rFonts w:ascii="Arial" w:eastAsia="Times New Roman" w:hAnsi="Arial" w:cs="Arial"/>
                <w:sz w:val="20"/>
                <w:szCs w:val="20"/>
                <w:lang w:val="ru-RU"/>
              </w:rPr>
              <w:tab/>
              <w:t>Арбовирусна инфекция БДУ</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bCs/>
                <w:i/>
                <w:iCs/>
                <w:sz w:val="20"/>
                <w:szCs w:val="20"/>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u w:val="single"/>
                <w:lang w:val="ru-RU"/>
              </w:rPr>
            </w:pPr>
            <w:r w:rsidRPr="00AD0D51">
              <w:rPr>
                <w:rFonts w:ascii="Arial" w:eastAsia="Times New Roman" w:hAnsi="Arial" w:cs="Arial"/>
                <w:b/>
                <w:sz w:val="20"/>
                <w:szCs w:val="20"/>
                <w:u w:val="single"/>
                <w:lang w:val="ru-RU"/>
              </w:rPr>
              <w:t xml:space="preserve">Малария, предизвикана от </w:t>
            </w:r>
            <w:r w:rsidRPr="00AD0D51">
              <w:rPr>
                <w:rFonts w:ascii="Arial" w:eastAsia="Times New Roman" w:hAnsi="Arial" w:cs="Arial"/>
                <w:b/>
                <w:i/>
                <w:iCs/>
                <w:sz w:val="20"/>
                <w:szCs w:val="20"/>
                <w:u w:val="single"/>
              </w:rPr>
              <w:t>Plasmodium</w:t>
            </w:r>
            <w:r w:rsidRPr="00AD0D51">
              <w:rPr>
                <w:rFonts w:ascii="Arial" w:eastAsia="Times New Roman" w:hAnsi="Arial" w:cs="Arial"/>
                <w:b/>
                <w:i/>
                <w:iCs/>
                <w:sz w:val="20"/>
                <w:szCs w:val="20"/>
                <w:u w:val="single"/>
                <w:lang w:val="ru-RU"/>
              </w:rPr>
              <w:t xml:space="preserve"> </w:t>
            </w:r>
            <w:r w:rsidRPr="00AD0D51">
              <w:rPr>
                <w:rFonts w:ascii="Arial" w:eastAsia="Times New Roman" w:hAnsi="Arial" w:cs="Arial"/>
                <w:b/>
                <w:i/>
                <w:iCs/>
                <w:sz w:val="20"/>
                <w:szCs w:val="20"/>
                <w:u w:val="single"/>
              </w:rPr>
              <w:t>falciparum</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sz w:val="20"/>
                <w:szCs w:val="20"/>
                <w:lang w:val="ru-RU"/>
              </w:rPr>
            </w:pPr>
            <w:r w:rsidRPr="00AD0D51">
              <w:rPr>
                <w:rFonts w:ascii="Arial" w:eastAsia="Times New Roman" w:hAnsi="Arial" w:cs="Arial"/>
                <w:b/>
                <w:bCs/>
                <w:i/>
                <w:iCs/>
                <w:sz w:val="20"/>
                <w:szCs w:val="20"/>
                <w:lang w:val="ru-RU"/>
              </w:rPr>
              <w:t>Включва:</w:t>
            </w:r>
            <w:r w:rsidRPr="00AD0D51">
              <w:rPr>
                <w:rFonts w:ascii="Arial" w:eastAsia="Times New Roman" w:hAnsi="Arial" w:cs="Arial"/>
                <w:sz w:val="20"/>
                <w:szCs w:val="20"/>
                <w:lang w:val="ru-RU"/>
              </w:rPr>
              <w:tab/>
              <w:t xml:space="preserve">смесени инфекции, предизвикани едновременно от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и други видове маларийни плазмодии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В50.0</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falciparum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sz w:val="20"/>
                <w:szCs w:val="20"/>
                <w:lang w:val="ru-RU"/>
              </w:rPr>
              <w:t>с церебрални усложнения</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Церебрална малария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В50.8</w:t>
            </w:r>
            <w:r w:rsidRPr="00AD0D51">
              <w:rPr>
                <w:rFonts w:ascii="Arial" w:eastAsia="Times New Roman" w:hAnsi="Arial" w:cs="Arial"/>
                <w:b/>
                <w:bCs/>
                <w:sz w:val="20"/>
                <w:szCs w:val="20"/>
                <w:lang w:val="ru-RU"/>
              </w:rPr>
              <w:tab/>
              <w:t xml:space="preserve">Други форми на тежко протичаща или усложнена 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falciparum</w:t>
            </w:r>
          </w:p>
          <w:p w:rsidR="00AD0D51" w:rsidRPr="00AD0D51" w:rsidRDefault="00AD0D51" w:rsidP="00AD0D51">
            <w:pPr>
              <w:keepNext/>
              <w:keepLines/>
              <w:tabs>
                <w:tab w:val="left" w:pos="1134"/>
              </w:tabs>
              <w:spacing w:after="0" w:line="240" w:lineRule="auto"/>
              <w:ind w:left="1134" w:hanging="815"/>
              <w:jc w:val="both"/>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Тежко протичаща или усложнена малария, предизвикана от </w:t>
            </w:r>
            <w:r w:rsidRPr="00AD0D51">
              <w:rPr>
                <w:rFonts w:ascii="Arial" w:eastAsia="Times New Roman" w:hAnsi="Arial" w:cs="Arial"/>
                <w:i/>
                <w:iCs/>
                <w:sz w:val="20"/>
                <w:szCs w:val="20"/>
                <w:lang w:val="bg-BG" w:eastAsia="bg-BG"/>
              </w:rPr>
              <w:t>Plasmodium</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falciparum</w:t>
            </w:r>
            <w:r w:rsidRPr="00AD0D51">
              <w:rPr>
                <w:rFonts w:ascii="Arial" w:eastAsia="Times New Roman" w:hAnsi="Arial" w:cs="Arial"/>
                <w:sz w:val="20"/>
                <w:szCs w:val="20"/>
                <w:lang w:val="ru-RU" w:eastAsia="bg-BG"/>
              </w:rPr>
              <w:t>,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В50.9</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falciparum</w:t>
            </w:r>
            <w:r w:rsidRPr="00AD0D51">
              <w:rPr>
                <w:rFonts w:ascii="Arial" w:eastAsia="Times New Roman" w:hAnsi="Arial" w:cs="Arial"/>
                <w:b/>
                <w:bCs/>
                <w:sz w:val="20"/>
                <w:szCs w:val="20"/>
                <w:lang w:val="ru-RU"/>
              </w:rPr>
              <w:t>, неуточнена</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b/>
                <w:sz w:val="20"/>
                <w:szCs w:val="20"/>
                <w:u w:val="single"/>
                <w:lang w:val="ru-RU"/>
              </w:rPr>
            </w:pPr>
            <w:r w:rsidRPr="00AD0D51">
              <w:rPr>
                <w:rFonts w:ascii="Arial" w:eastAsia="Times New Roman" w:hAnsi="Arial" w:cs="Arial"/>
                <w:b/>
                <w:sz w:val="20"/>
                <w:szCs w:val="20"/>
                <w:u w:val="single"/>
                <w:lang w:val="ru-RU"/>
              </w:rPr>
              <w:t xml:space="preserve">Малария, предизвикана от </w:t>
            </w:r>
            <w:r w:rsidRPr="00AD0D51">
              <w:rPr>
                <w:rFonts w:ascii="Arial" w:eastAsia="Times New Roman" w:hAnsi="Arial" w:cs="Arial"/>
                <w:b/>
                <w:i/>
                <w:iCs/>
                <w:sz w:val="20"/>
                <w:szCs w:val="20"/>
                <w:u w:val="single"/>
              </w:rPr>
              <w:t>Plasmodium</w:t>
            </w:r>
            <w:r w:rsidRPr="00AD0D51">
              <w:rPr>
                <w:rFonts w:ascii="Arial" w:eastAsia="Times New Roman" w:hAnsi="Arial" w:cs="Arial"/>
                <w:b/>
                <w:i/>
                <w:iCs/>
                <w:sz w:val="20"/>
                <w:szCs w:val="20"/>
                <w:u w:val="single"/>
                <w:lang w:val="ru-RU"/>
              </w:rPr>
              <w:t xml:space="preserve"> </w:t>
            </w:r>
            <w:r w:rsidRPr="00AD0D51">
              <w:rPr>
                <w:rFonts w:ascii="Arial" w:eastAsia="Times New Roman" w:hAnsi="Arial" w:cs="Arial"/>
                <w:b/>
                <w:i/>
                <w:iCs/>
                <w:sz w:val="20"/>
                <w:szCs w:val="20"/>
                <w:u w:val="single"/>
              </w:rPr>
              <w:t>vivax</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sz w:val="20"/>
                <w:szCs w:val="20"/>
                <w:lang w:val="ru-RU"/>
              </w:rPr>
            </w:pPr>
            <w:r w:rsidRPr="00AD0D51">
              <w:rPr>
                <w:rFonts w:ascii="Arial" w:eastAsia="Times New Roman" w:hAnsi="Arial" w:cs="Arial"/>
                <w:b/>
                <w:bCs/>
                <w:i/>
                <w:iCs/>
                <w:sz w:val="20"/>
                <w:szCs w:val="20"/>
                <w:lang w:val="ru-RU"/>
              </w:rPr>
              <w:t>Включва:</w:t>
            </w:r>
            <w:r w:rsidRPr="00AD0D51">
              <w:rPr>
                <w:rFonts w:ascii="Arial" w:eastAsia="Times New Roman" w:hAnsi="Arial" w:cs="Arial"/>
                <w:sz w:val="20"/>
                <w:szCs w:val="20"/>
                <w:lang w:val="ru-RU"/>
              </w:rPr>
              <w:tab/>
              <w:t xml:space="preserve">смесени инфекции, предизвикани едновременно от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vivax</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 xml:space="preserve">и всеки друг вид плазмодий, с изключение на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Не включва:</w:t>
            </w:r>
            <w:r w:rsidRPr="00AD0D51">
              <w:rPr>
                <w:rFonts w:ascii="Arial" w:eastAsia="Times New Roman" w:hAnsi="Arial" w:cs="Arial"/>
                <w:sz w:val="20"/>
                <w:szCs w:val="20"/>
                <w:lang w:val="ru-RU"/>
              </w:rPr>
              <w:tab/>
              <w:t xml:space="preserve">инфекции, смесени с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(В50.—)</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В51.0</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vivax</w:t>
            </w:r>
            <w:r w:rsidRPr="00AD0D51">
              <w:rPr>
                <w:rFonts w:ascii="Arial" w:eastAsia="Times New Roman" w:hAnsi="Arial" w:cs="Arial"/>
                <w:b/>
                <w:bCs/>
                <w:sz w:val="20"/>
                <w:szCs w:val="20"/>
                <w:lang w:val="ru-RU"/>
              </w:rPr>
              <w:t xml:space="preserve"> с руптура на слезката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В51.8</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vivax</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sz w:val="20"/>
                <w:szCs w:val="20"/>
                <w:lang w:val="ru-RU"/>
              </w:rPr>
              <w:t>с други усложнения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В51.9</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vivax</w:t>
            </w:r>
            <w:r w:rsidRPr="00AD0D51">
              <w:rPr>
                <w:rFonts w:ascii="Arial" w:eastAsia="Times New Roman" w:hAnsi="Arial" w:cs="Arial"/>
                <w:b/>
                <w:bCs/>
                <w:sz w:val="20"/>
                <w:szCs w:val="20"/>
                <w:lang w:val="ru-RU"/>
              </w:rPr>
              <w:t xml:space="preserve"> без усложнения</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Малария, предизвикана от </w:t>
            </w:r>
            <w:r w:rsidRPr="00AD0D51">
              <w:rPr>
                <w:rFonts w:ascii="Arial" w:eastAsia="Times New Roman" w:hAnsi="Arial" w:cs="Arial"/>
                <w:i/>
                <w:iCs/>
                <w:sz w:val="20"/>
                <w:szCs w:val="20"/>
                <w:lang w:val="bg-BG" w:eastAsia="bg-BG"/>
              </w:rPr>
              <w:t>Plasmodium</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vivax</w:t>
            </w:r>
            <w:r w:rsidRPr="00AD0D51">
              <w:rPr>
                <w:rFonts w:ascii="Arial" w:eastAsia="Times New Roman" w:hAnsi="Arial" w:cs="Arial"/>
                <w:sz w:val="20"/>
                <w:szCs w:val="20"/>
                <w:lang w:val="ru-RU" w:eastAsia="bg-BG"/>
              </w:rPr>
              <w:t>, БДУ</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sz w:val="20"/>
                <w:szCs w:val="20"/>
                <w:u w:val="single"/>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sz w:val="20"/>
                <w:szCs w:val="20"/>
                <w:u w:val="single"/>
                <w:lang w:val="ru-RU"/>
              </w:rPr>
            </w:pPr>
            <w:r w:rsidRPr="00AD0D51">
              <w:rPr>
                <w:rFonts w:ascii="Arial" w:eastAsia="Times New Roman" w:hAnsi="Arial" w:cs="Arial"/>
                <w:b/>
                <w:sz w:val="20"/>
                <w:szCs w:val="20"/>
                <w:u w:val="single"/>
                <w:lang w:val="ru-RU"/>
              </w:rPr>
              <w:t xml:space="preserve">Малария, предизвикана от </w:t>
            </w:r>
            <w:r w:rsidRPr="00AD0D51">
              <w:rPr>
                <w:rFonts w:ascii="Arial" w:eastAsia="Times New Roman" w:hAnsi="Arial" w:cs="Arial"/>
                <w:b/>
                <w:i/>
                <w:iCs/>
                <w:sz w:val="20"/>
                <w:szCs w:val="20"/>
                <w:u w:val="single"/>
              </w:rPr>
              <w:t>Plasmodium</w:t>
            </w:r>
            <w:r w:rsidRPr="00AD0D51">
              <w:rPr>
                <w:rFonts w:ascii="Arial" w:eastAsia="Times New Roman" w:hAnsi="Arial" w:cs="Arial"/>
                <w:b/>
                <w:i/>
                <w:iCs/>
                <w:sz w:val="20"/>
                <w:szCs w:val="20"/>
                <w:u w:val="single"/>
                <w:lang w:val="ru-RU"/>
              </w:rPr>
              <w:t xml:space="preserve"> </w:t>
            </w:r>
            <w:r w:rsidRPr="00AD0D51">
              <w:rPr>
                <w:rFonts w:ascii="Arial" w:eastAsia="Times New Roman" w:hAnsi="Arial" w:cs="Arial"/>
                <w:b/>
                <w:i/>
                <w:iCs/>
                <w:sz w:val="20"/>
                <w:szCs w:val="20"/>
                <w:u w:val="single"/>
              </w:rPr>
              <w:t>malaria</w:t>
            </w:r>
            <w:r w:rsidRPr="00AD0D51">
              <w:rPr>
                <w:rFonts w:ascii="Arial" w:eastAsia="Times New Roman" w:hAnsi="Arial" w:cs="Arial"/>
                <w:b/>
                <w:i/>
                <w:iCs/>
                <w:sz w:val="20"/>
                <w:szCs w:val="20"/>
                <w:u w:val="single"/>
                <w:lang w:val="ru-RU"/>
              </w:rPr>
              <w:t>е</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Включва:</w:t>
            </w:r>
            <w:r w:rsidRPr="00AD0D51">
              <w:rPr>
                <w:rFonts w:ascii="Arial" w:eastAsia="Times New Roman" w:hAnsi="Arial" w:cs="Arial"/>
                <w:sz w:val="20"/>
                <w:szCs w:val="20"/>
                <w:lang w:val="ru-RU"/>
              </w:rPr>
              <w:tab/>
              <w:t xml:space="preserve">смесени инфекции, предизвикани едновременно от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malariae</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 xml:space="preserve">и всеки друг вид плазмодий, освен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 xml:space="preserve">и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vivax</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Не включва:</w:t>
            </w:r>
            <w:r w:rsidRPr="00AD0D51">
              <w:rPr>
                <w:rFonts w:ascii="Arial" w:eastAsia="Times New Roman" w:hAnsi="Arial" w:cs="Arial"/>
                <w:sz w:val="20"/>
                <w:szCs w:val="20"/>
                <w:lang w:val="ru-RU"/>
              </w:rPr>
              <w:tab/>
              <w:t xml:space="preserve">случаи на смесена инвазия с </w:t>
            </w:r>
            <w:r w:rsidRPr="00AD0D51">
              <w:rPr>
                <w:rFonts w:ascii="Arial" w:eastAsia="Times New Roman" w:hAnsi="Arial" w:cs="Arial"/>
                <w:i/>
                <w:iCs/>
                <w:sz w:val="20"/>
                <w:szCs w:val="20"/>
              </w:rPr>
              <w:t>Plasmodium</w:t>
            </w:r>
            <w:r w:rsidRPr="00AD0D51">
              <w:rPr>
                <w:rFonts w:ascii="Arial" w:eastAsia="Times New Roman" w:hAnsi="Arial" w:cs="Arial"/>
                <w:sz w:val="20"/>
                <w:szCs w:val="20"/>
                <w:lang w:val="ru-RU"/>
              </w:rPr>
              <w:t>:</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lang w:val="ru-RU"/>
              </w:rPr>
            </w:pPr>
            <w:r w:rsidRPr="00AD0D51">
              <w:rPr>
                <w:rFonts w:ascii="Arial" w:eastAsia="Times New Roman" w:hAnsi="Arial" w:cs="Arial"/>
                <w:b/>
                <w:bCs/>
                <w:sz w:val="20"/>
                <w:szCs w:val="20"/>
                <w:lang w:val="ru-RU"/>
              </w:rPr>
              <w:lastRenderedPageBreak/>
              <w:t>•</w:t>
            </w:r>
            <w:r w:rsidRPr="00AD0D51">
              <w:rPr>
                <w:rFonts w:ascii="Arial" w:eastAsia="Times New Roman" w:hAnsi="Arial" w:cs="Arial"/>
                <w:sz w:val="20"/>
                <w:szCs w:val="20"/>
                <w:lang w:val="ru-RU"/>
              </w:rPr>
              <w:tab/>
            </w:r>
            <w:r w:rsidRPr="00AD0D51">
              <w:rPr>
                <w:rFonts w:ascii="Arial" w:eastAsia="Times New Roman" w:hAnsi="Arial" w:cs="Arial"/>
                <w:i/>
                <w:iCs/>
                <w:sz w:val="20"/>
                <w:szCs w:val="20"/>
              </w:rPr>
              <w:t>falciparum</w:t>
            </w:r>
            <w:r w:rsidRPr="00AD0D51">
              <w:rPr>
                <w:rFonts w:ascii="Arial" w:eastAsia="Times New Roman" w:hAnsi="Arial" w:cs="Arial"/>
                <w:sz w:val="20"/>
                <w:szCs w:val="20"/>
                <w:lang w:val="ru-RU"/>
              </w:rPr>
              <w:t xml:space="preserve"> (В50.—)</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lang w:val="ru-RU"/>
              </w:rPr>
            </w:pPr>
            <w:r w:rsidRPr="00AD0D51">
              <w:rPr>
                <w:rFonts w:ascii="Arial" w:eastAsia="Times New Roman" w:hAnsi="Arial" w:cs="Arial"/>
                <w:b/>
                <w:bCs/>
                <w:sz w:val="20"/>
                <w:szCs w:val="20"/>
                <w:lang w:val="ru-RU"/>
              </w:rPr>
              <w:t>•</w:t>
            </w:r>
            <w:r w:rsidRPr="00AD0D51">
              <w:rPr>
                <w:rFonts w:ascii="Arial" w:eastAsia="Times New Roman" w:hAnsi="Arial" w:cs="Arial"/>
                <w:sz w:val="20"/>
                <w:szCs w:val="20"/>
                <w:lang w:val="ru-RU"/>
              </w:rPr>
              <w:tab/>
            </w:r>
            <w:r w:rsidRPr="00AD0D51">
              <w:rPr>
                <w:rFonts w:ascii="Arial" w:eastAsia="Times New Roman" w:hAnsi="Arial" w:cs="Arial"/>
                <w:i/>
                <w:iCs/>
                <w:sz w:val="20"/>
                <w:szCs w:val="20"/>
              </w:rPr>
              <w:t>vivax</w:t>
            </w:r>
            <w:r w:rsidRPr="00AD0D51">
              <w:rPr>
                <w:rFonts w:ascii="Arial" w:eastAsia="Times New Roman" w:hAnsi="Arial" w:cs="Arial"/>
                <w:sz w:val="20"/>
                <w:szCs w:val="20"/>
                <w:lang w:val="ru-RU"/>
              </w:rPr>
              <w:t xml:space="preserve"> (В51.—)</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В52.0</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malaria</w:t>
            </w:r>
            <w:r w:rsidRPr="00AD0D51">
              <w:rPr>
                <w:rFonts w:ascii="Arial" w:eastAsia="Times New Roman" w:hAnsi="Arial" w:cs="Arial"/>
                <w:b/>
                <w:bCs/>
                <w:i/>
                <w:iCs/>
                <w:sz w:val="20"/>
                <w:szCs w:val="20"/>
                <w:lang w:val="ru-RU"/>
              </w:rPr>
              <w:t xml:space="preserve">е </w:t>
            </w:r>
            <w:r w:rsidRPr="00AD0D51">
              <w:rPr>
                <w:rFonts w:ascii="Arial" w:eastAsia="Times New Roman" w:hAnsi="Arial" w:cs="Arial"/>
                <w:b/>
                <w:bCs/>
                <w:sz w:val="20"/>
                <w:szCs w:val="20"/>
                <w:lang w:val="ru-RU"/>
              </w:rPr>
              <w:t>с нефропатия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В52.8</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malariae</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sz w:val="20"/>
                <w:szCs w:val="20"/>
                <w:lang w:val="ru-RU"/>
              </w:rPr>
              <w:t xml:space="preserve">с други усложнения </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В52.9</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malariae</w:t>
            </w:r>
            <w:r w:rsidRPr="00AD0D51">
              <w:rPr>
                <w:rFonts w:ascii="Arial" w:eastAsia="Times New Roman" w:hAnsi="Arial" w:cs="Arial"/>
                <w:b/>
                <w:bCs/>
                <w:sz w:val="20"/>
                <w:szCs w:val="20"/>
                <w:lang w:val="ru-RU"/>
              </w:rPr>
              <w:t xml:space="preserve"> без усложнения</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Малария, предизвикана от </w:t>
            </w:r>
            <w:r w:rsidRPr="00AD0D51">
              <w:rPr>
                <w:rFonts w:ascii="Arial" w:eastAsia="Times New Roman" w:hAnsi="Arial" w:cs="Arial"/>
                <w:i/>
                <w:iCs/>
                <w:sz w:val="20"/>
                <w:szCs w:val="20"/>
                <w:lang w:val="bg-BG" w:eastAsia="bg-BG"/>
              </w:rPr>
              <w:t>Plasmodium</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malariae</w:t>
            </w:r>
            <w:r w:rsidRPr="00AD0D51">
              <w:rPr>
                <w:rFonts w:ascii="Arial" w:eastAsia="Times New Roman" w:hAnsi="Arial" w:cs="Arial"/>
                <w:sz w:val="20"/>
                <w:szCs w:val="20"/>
                <w:lang w:val="ru-RU" w:eastAsia="bg-BG"/>
              </w:rPr>
              <w:t>, БДУ</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16"/>
                <w:szCs w:val="16"/>
                <w:lang w:val="ru-RU" w:eastAsia="bg-BG"/>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u w:val="single"/>
                <w:lang w:val="bg-BG"/>
              </w:rPr>
            </w:pPr>
            <w:r w:rsidRPr="00AD0D51">
              <w:rPr>
                <w:rFonts w:ascii="Arial" w:eastAsia="Times New Roman" w:hAnsi="Arial" w:cs="Times New Roman"/>
                <w:b/>
                <w:bCs/>
                <w:sz w:val="20"/>
                <w:szCs w:val="20"/>
                <w:u w:val="single"/>
                <w:lang w:val="bg-BG"/>
              </w:rPr>
              <w:t>Други видове паразитологично потвърдена малария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AD0D51">
              <w:rPr>
                <w:rFonts w:ascii="Arial" w:eastAsia="Times New Roman" w:hAnsi="Arial" w:cs="Times New Roman"/>
                <w:b/>
                <w:bCs/>
                <w:sz w:val="20"/>
                <w:szCs w:val="20"/>
                <w:lang w:val="bg-BG"/>
              </w:rPr>
              <w:t>В53.0</w:t>
            </w:r>
            <w:r w:rsidRPr="00AD0D51">
              <w:rPr>
                <w:rFonts w:ascii="Arial" w:eastAsia="Times New Roman" w:hAnsi="Arial" w:cs="Times New Roman"/>
                <w:b/>
                <w:bCs/>
                <w:sz w:val="20"/>
                <w:szCs w:val="20"/>
                <w:lang w:val="bg-BG"/>
              </w:rPr>
              <w:tab/>
              <w:t xml:space="preserve">Малария, предизвикана от </w:t>
            </w:r>
            <w:r w:rsidRPr="00AD0D51">
              <w:rPr>
                <w:rFonts w:ascii="Arial" w:eastAsia="Times New Roman" w:hAnsi="Arial" w:cs="Times New Roman"/>
                <w:b/>
                <w:bCs/>
                <w:i/>
                <w:iCs/>
                <w:sz w:val="20"/>
                <w:szCs w:val="20"/>
                <w:lang w:val="bg-BG"/>
              </w:rPr>
              <w:t>Plasmodium ovale</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szCs w:val="20"/>
                <w:lang w:val="bg-BG"/>
              </w:rPr>
            </w:pPr>
            <w:r w:rsidRPr="00AD0D51">
              <w:rPr>
                <w:rFonts w:ascii="Arial" w:eastAsia="Times New Roman" w:hAnsi="Arial" w:cs="Times New Roman"/>
                <w:sz w:val="20"/>
                <w:szCs w:val="20"/>
                <w:lang w:val="bg-BG"/>
              </w:rPr>
              <w:tab/>
            </w:r>
            <w:r w:rsidRPr="00AD0D51">
              <w:rPr>
                <w:rFonts w:ascii="Arial" w:eastAsia="Times New Roman" w:hAnsi="Arial" w:cs="Times New Roman"/>
                <w:b/>
                <w:bCs/>
                <w:i/>
                <w:iCs/>
                <w:sz w:val="20"/>
                <w:szCs w:val="20"/>
                <w:lang w:val="bg-BG"/>
              </w:rPr>
              <w:t>Не включва:</w:t>
            </w:r>
            <w:r w:rsidRPr="00AD0D51">
              <w:rPr>
                <w:rFonts w:ascii="Arial" w:eastAsia="Times New Roman" w:hAnsi="Arial" w:cs="Times New Roman"/>
                <w:sz w:val="20"/>
                <w:szCs w:val="20"/>
                <w:lang w:val="bg-BG"/>
              </w:rPr>
              <w:tab/>
              <w:t xml:space="preserve">смесени случаи с </w:t>
            </w:r>
            <w:r w:rsidRPr="00AD0D51">
              <w:rPr>
                <w:rFonts w:ascii="Arial" w:eastAsia="Times New Roman" w:hAnsi="Arial" w:cs="Times New Roman"/>
                <w:i/>
                <w:iCs/>
                <w:sz w:val="20"/>
                <w:szCs w:val="20"/>
                <w:lang w:val="bg-BG"/>
              </w:rPr>
              <w:t>Plasmodium</w:t>
            </w:r>
            <w:r w:rsidRPr="00AD0D51">
              <w:rPr>
                <w:rFonts w:ascii="Arial" w:eastAsia="Times New Roman" w:hAnsi="Arial" w:cs="Times New Roman"/>
                <w:sz w:val="20"/>
                <w:szCs w:val="20"/>
                <w:lang w:val="bg-BG"/>
              </w:rPr>
              <w:t>:</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AD0D51">
              <w:rPr>
                <w:rFonts w:ascii="Arial" w:eastAsia="Times New Roman" w:hAnsi="Arial" w:cs="Times New Roman"/>
                <w:b/>
                <w:bCs/>
                <w:sz w:val="20"/>
                <w:szCs w:val="20"/>
                <w:lang w:val="bg-BG"/>
              </w:rPr>
              <w:t>•</w:t>
            </w:r>
            <w:r w:rsidRPr="00AD0D51">
              <w:rPr>
                <w:rFonts w:ascii="Arial" w:eastAsia="Times New Roman" w:hAnsi="Arial" w:cs="Times New Roman"/>
                <w:sz w:val="20"/>
                <w:szCs w:val="20"/>
                <w:lang w:val="bg-BG"/>
              </w:rPr>
              <w:tab/>
            </w:r>
            <w:r w:rsidRPr="00AD0D51">
              <w:rPr>
                <w:rFonts w:ascii="Arial" w:eastAsia="Times New Roman" w:hAnsi="Arial" w:cs="Times New Roman"/>
                <w:i/>
                <w:iCs/>
                <w:sz w:val="20"/>
                <w:szCs w:val="20"/>
                <w:lang w:val="bg-BG"/>
              </w:rPr>
              <w:t>falciparum</w:t>
            </w:r>
            <w:r w:rsidRPr="00AD0D51">
              <w:rPr>
                <w:rFonts w:ascii="Arial" w:eastAsia="Times New Roman" w:hAnsi="Arial" w:cs="Times New Roman"/>
                <w:sz w:val="20"/>
                <w:szCs w:val="20"/>
                <w:lang w:val="bg-BG"/>
              </w:rPr>
              <w:t xml:space="preserve"> (В50.—)</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AD0D51">
              <w:rPr>
                <w:rFonts w:ascii="Arial" w:eastAsia="Times New Roman" w:hAnsi="Arial" w:cs="Times New Roman"/>
                <w:b/>
                <w:bCs/>
                <w:sz w:val="20"/>
                <w:szCs w:val="20"/>
                <w:lang w:val="bg-BG"/>
              </w:rPr>
              <w:t>•</w:t>
            </w:r>
            <w:r w:rsidRPr="00AD0D51">
              <w:rPr>
                <w:rFonts w:ascii="Arial" w:eastAsia="Times New Roman" w:hAnsi="Arial" w:cs="Times New Roman"/>
                <w:sz w:val="20"/>
                <w:szCs w:val="20"/>
                <w:lang w:val="bg-BG"/>
              </w:rPr>
              <w:tab/>
            </w:r>
            <w:r w:rsidRPr="00AD0D51">
              <w:rPr>
                <w:rFonts w:ascii="Arial" w:eastAsia="Times New Roman" w:hAnsi="Arial" w:cs="Times New Roman"/>
                <w:i/>
                <w:iCs/>
                <w:sz w:val="20"/>
                <w:szCs w:val="20"/>
                <w:lang w:val="bg-BG"/>
              </w:rPr>
              <w:t xml:space="preserve">malariae </w:t>
            </w:r>
            <w:r w:rsidRPr="00AD0D51">
              <w:rPr>
                <w:rFonts w:ascii="Arial" w:eastAsia="Times New Roman" w:hAnsi="Arial" w:cs="Times New Roman"/>
                <w:sz w:val="20"/>
                <w:szCs w:val="20"/>
                <w:lang w:val="bg-BG"/>
              </w:rPr>
              <w:t>(В52.—)</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AD0D51">
              <w:rPr>
                <w:rFonts w:ascii="Arial" w:eastAsia="Times New Roman" w:hAnsi="Arial" w:cs="Times New Roman"/>
                <w:b/>
                <w:bCs/>
                <w:sz w:val="20"/>
                <w:szCs w:val="20"/>
                <w:lang w:val="bg-BG"/>
              </w:rPr>
              <w:t>•</w:t>
            </w:r>
            <w:r w:rsidRPr="00AD0D51">
              <w:rPr>
                <w:rFonts w:ascii="Arial" w:eastAsia="Times New Roman" w:hAnsi="Arial" w:cs="Times New Roman"/>
                <w:sz w:val="20"/>
                <w:szCs w:val="20"/>
                <w:lang w:val="bg-BG"/>
              </w:rPr>
              <w:tab/>
            </w:r>
            <w:r w:rsidRPr="00AD0D51">
              <w:rPr>
                <w:rFonts w:ascii="Arial" w:eastAsia="Times New Roman" w:hAnsi="Arial" w:cs="Times New Roman"/>
                <w:i/>
                <w:iCs/>
                <w:sz w:val="20"/>
                <w:szCs w:val="20"/>
                <w:lang w:val="bg-BG"/>
              </w:rPr>
              <w:t xml:space="preserve">vivax </w:t>
            </w:r>
            <w:r w:rsidRPr="00AD0D51">
              <w:rPr>
                <w:rFonts w:ascii="Arial" w:eastAsia="Times New Roman" w:hAnsi="Arial" w:cs="Times New Roman"/>
                <w:sz w:val="20"/>
                <w:szCs w:val="20"/>
                <w:lang w:val="bg-BG"/>
              </w:rPr>
              <w:t>(В51.—)</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bg-BG" w:eastAsia="bg-BG"/>
              </w:rPr>
            </w:pP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В54</w:t>
            </w:r>
            <w:r w:rsidRPr="00AD0D51">
              <w:rPr>
                <w:rFonts w:ascii="Arial" w:eastAsia="Times New Roman" w:hAnsi="Arial" w:cs="Arial"/>
                <w:b/>
                <w:sz w:val="20"/>
                <w:szCs w:val="20"/>
                <w:lang w:val="ru-RU" w:eastAsia="bg-BG"/>
              </w:rPr>
              <w:tab/>
              <w:t>Малария, неуточнена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Клинично диагностицирана малария без паразитологично потвърждаване</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16"/>
                <w:szCs w:val="16"/>
                <w:u w:val="single"/>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u w:val="single"/>
                <w:lang w:val="ru-RU"/>
              </w:rPr>
              <w:t>Лайшманиоза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В55.0</w:t>
            </w:r>
            <w:r w:rsidRPr="00AD0D51">
              <w:rPr>
                <w:rFonts w:ascii="Arial" w:eastAsia="Times New Roman" w:hAnsi="Arial" w:cs="Arial"/>
                <w:b/>
                <w:bCs/>
                <w:sz w:val="20"/>
                <w:szCs w:val="20"/>
                <w:lang w:val="ru-RU"/>
              </w:rPr>
              <w:tab/>
              <w:t>Висцерална лайшманиоза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Кала-азар</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Пост-кала-азарна кожна лайшманиоза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В55.1</w:t>
            </w:r>
            <w:r w:rsidRPr="00AD0D51">
              <w:rPr>
                <w:rFonts w:ascii="Arial" w:eastAsia="Times New Roman" w:hAnsi="Arial" w:cs="Arial"/>
                <w:b/>
                <w:sz w:val="20"/>
                <w:szCs w:val="20"/>
                <w:lang w:val="ru-RU" w:eastAsia="bg-BG"/>
              </w:rPr>
              <w:tab/>
              <w:t>Кожна лайшманиоза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В55.2</w:t>
            </w:r>
            <w:r w:rsidRPr="00AD0D51">
              <w:rPr>
                <w:rFonts w:ascii="Arial" w:eastAsia="Times New Roman" w:hAnsi="Arial" w:cs="Arial"/>
                <w:b/>
                <w:sz w:val="20"/>
                <w:szCs w:val="20"/>
                <w:lang w:val="ru-RU" w:eastAsia="bg-BG"/>
              </w:rPr>
              <w:tab/>
              <w:t>Кожно-лигавична лайшманиоза</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tc>
      </w:tr>
    </w:tbl>
    <w:p w:rsidR="00AD0D51" w:rsidRPr="00AD0D51" w:rsidRDefault="00AD0D51" w:rsidP="00AD0D51">
      <w:pPr>
        <w:keepNext/>
        <w:keepLines/>
        <w:spacing w:after="0" w:line="240" w:lineRule="auto"/>
        <w:ind w:firstLine="567"/>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noProof/>
          <w:szCs w:val="20"/>
          <w:lang w:val="bg-BG"/>
        </w:rPr>
        <w:t xml:space="preserve">КОДОВЕ НА ОСНОВНИ ПРОЦЕДУРИ ПО </w:t>
      </w:r>
      <w:r w:rsidRPr="00AD0D51">
        <w:rPr>
          <w:rFonts w:ascii="Arial" w:eastAsia="Times New Roman" w:hAnsi="Arial" w:cs="Times New Roman"/>
          <w:b/>
          <w:noProof/>
          <w:szCs w:val="20"/>
          <w:highlight w:val="yellow"/>
          <w:lang w:val="bg-BG"/>
        </w:rPr>
        <w:t>МКБ-9 КМ/</w:t>
      </w:r>
      <w:r w:rsidRPr="00AD0D51">
        <w:rPr>
          <w:rFonts w:ascii="Arial" w:eastAsia="Times New Roman" w:hAnsi="Arial" w:cs="Times New Roman"/>
          <w:b/>
          <w:noProof/>
          <w:szCs w:val="20"/>
          <w:lang w:val="bg-BG"/>
        </w:rPr>
        <w:t>АКМП</w:t>
      </w:r>
    </w:p>
    <w:tbl>
      <w:tblPr>
        <w:tblW w:w="9585" w:type="dxa"/>
        <w:jc w:val="center"/>
        <w:tblInd w:w="1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5"/>
      </w:tblGrid>
      <w:tr w:rsidR="00AD0D51" w:rsidRPr="00AD0D51" w:rsidTr="00AD0D51">
        <w:trPr>
          <w:jc w:val="center"/>
        </w:trPr>
        <w:tc>
          <w:tcPr>
            <w:tcW w:w="9585" w:type="dxa"/>
            <w:tcBorders>
              <w:top w:val="single" w:sz="4" w:space="0" w:color="auto"/>
              <w:left w:val="single" w:sz="4" w:space="0" w:color="auto"/>
              <w:bottom w:val="single" w:sz="4" w:space="0" w:color="auto"/>
              <w:right w:val="single" w:sz="4" w:space="0" w:color="auto"/>
            </w:tcBorders>
          </w:tcPr>
          <w:p w:rsidR="00AD0D51" w:rsidRP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p>
          <w:p w:rsidR="00AD0D51" w:rsidRP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r w:rsidRPr="00AD0D51">
              <w:rPr>
                <w:rFonts w:ascii="Arial" w:eastAsia="Times New Roman" w:hAnsi="Arial" w:cs="Arial"/>
                <w:b/>
                <w:caps/>
                <w:sz w:val="20"/>
                <w:szCs w:val="20"/>
                <w:lang w:val="bg-BG"/>
              </w:rPr>
              <w:t>основни диагностични процедури</w:t>
            </w:r>
          </w:p>
          <w:p w:rsidR="00AD0D51" w:rsidRP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p>
          <w:p w:rsidR="00AD0D51" w:rsidRPr="00AD0D51" w:rsidRDefault="00AD0D51" w:rsidP="00AD0D51">
            <w:pPr>
              <w:keepNext/>
              <w:keepLines/>
              <w:tabs>
                <w:tab w:val="left" w:pos="426"/>
              </w:tabs>
              <w:spacing w:after="0" w:line="240" w:lineRule="auto"/>
              <w:ind w:left="426" w:hanging="287"/>
              <w:rPr>
                <w:rFonts w:ascii="Arial" w:eastAsia="Times New Roman" w:hAnsi="Arial" w:cs="Times New Roman"/>
                <w:b/>
                <w:caps/>
                <w:strike/>
                <w:sz w:val="14"/>
                <w:szCs w:val="24"/>
                <w:u w:val="single"/>
                <w:lang w:val="bg-BG"/>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ДРУГО РЕНТГЕНОВО ИЗСЛЕДВАНЕ НА ГРЪДЕН КОШ </w:t>
            </w: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lang w:val="bg-BG"/>
              </w:rPr>
            </w:pPr>
            <w:r w:rsidRPr="00AD0D51">
              <w:rPr>
                <w:rFonts w:ascii="Arial" w:eastAsia="Times New Roman" w:hAnsi="Arial" w:cs="Times New Roman"/>
                <w:b/>
                <w:caps/>
                <w:sz w:val="14"/>
                <w:szCs w:val="24"/>
                <w:highlight w:val="yellow"/>
                <w:lang w:val="bg-BG"/>
              </w:rPr>
              <w:t>**87.49 рентгеново изследване на гръден кош</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рентгеново изследване на:</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ab/>
              <w:t>бронхи, БДУ</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ab/>
              <w:t>бял дроб, БДУ</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ab/>
              <w:t>диафрагма, БДУ</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ab/>
              <w:t>медиастинум, БДУ</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ab/>
              <w:t>сърце, БДУ</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ab/>
              <w:t>трахея, БДУ</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Друга рентгенография на гръден кош</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58500-00</w:t>
            </w:r>
            <w:r w:rsidRPr="00AD0D51">
              <w:rPr>
                <w:rFonts w:ascii="Arial" w:eastAsia="Times New Roman" w:hAnsi="Arial" w:cs="Arial"/>
                <w:sz w:val="20"/>
                <w:szCs w:val="20"/>
                <w:lang w:val="bg-BG"/>
              </w:rPr>
              <w:tab/>
              <w:t>Рентгенография на гръден кош</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Включва:</w:t>
            </w:r>
            <w:r w:rsidRPr="00AD0D51">
              <w:rPr>
                <w:rFonts w:ascii="Times New Roman" w:eastAsia="Times New Roman" w:hAnsi="Times New Roman" w:cs="Arial"/>
                <w:sz w:val="20"/>
                <w:szCs w:val="24"/>
                <w:lang w:val="bg-BG"/>
              </w:rPr>
              <w:tab/>
              <w:t>бронх</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диафрагма</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сърце</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бял дроб</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медиастинум</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такава на:</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ребра (58521-01, 58524-00 [1972])</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гръдна кост (58521-00 [1972])</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гръден вход (58509-00 [1974])</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трахея (58509-00 [1974])</w:t>
            </w: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lang w:val="bg-BG"/>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ДРУГО РЕНТГЕНОВО ИЗСЛЕДВАНЕ </w:t>
            </w: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lang w:val="bg-BG"/>
              </w:rPr>
            </w:pPr>
            <w:r w:rsidRPr="00AD0D51">
              <w:rPr>
                <w:rFonts w:ascii="Arial" w:eastAsia="Times New Roman" w:hAnsi="Arial" w:cs="Times New Roman"/>
                <w:b/>
                <w:caps/>
                <w:sz w:val="14"/>
                <w:szCs w:val="24"/>
                <w:highlight w:val="yellow"/>
                <w:lang w:val="bg-BG"/>
              </w:rPr>
              <w:t>**88.39  друго рентгеново изследване</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Друга рентгенография</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90909-00</w:t>
            </w:r>
            <w:r w:rsidRPr="00AD0D51">
              <w:rPr>
                <w:rFonts w:ascii="Arial" w:eastAsia="Times New Roman" w:hAnsi="Arial" w:cs="Arial"/>
                <w:sz w:val="20"/>
                <w:szCs w:val="20"/>
                <w:lang w:val="bg-BG"/>
              </w:rPr>
              <w:tab/>
              <w:t>Рентгенография на друго място</w:t>
            </w: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lang w:val="bg-BG"/>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lang w:val="bg-BG"/>
              </w:rPr>
            </w:pPr>
            <w:r w:rsidRPr="00AD0D51">
              <w:rPr>
                <w:rFonts w:ascii="Arial" w:eastAsia="Times New Roman" w:hAnsi="Arial" w:cs="Times New Roman"/>
                <w:b/>
                <w:caps/>
                <w:sz w:val="14"/>
                <w:szCs w:val="24"/>
                <w:highlight w:val="yellow"/>
                <w:u w:val="single"/>
                <w:lang w:val="bg-BG"/>
              </w:rPr>
              <w:t>ДИАГНОСТИЧЕН УЛТРАЗВУК (ЕХОГРАФИЯ</w:t>
            </w:r>
            <w:r w:rsidRPr="00AD0D51">
              <w:rPr>
                <w:rFonts w:ascii="Arial" w:eastAsia="Times New Roman" w:hAnsi="Arial" w:cs="Times New Roman"/>
                <w:b/>
                <w:caps/>
                <w:sz w:val="14"/>
                <w:szCs w:val="24"/>
                <w:highlight w:val="yellow"/>
                <w:lang w:val="bg-BG"/>
              </w:rPr>
              <w:t xml:space="preserve">) </w:t>
            </w: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noProof/>
                <w:sz w:val="14"/>
                <w:szCs w:val="24"/>
                <w:lang w:val="bg-BG"/>
              </w:rPr>
            </w:pPr>
            <w:r w:rsidRPr="00AD0D51">
              <w:rPr>
                <w:rFonts w:ascii="Arial" w:eastAsia="Times New Roman" w:hAnsi="Arial" w:cs="Times New Roman"/>
                <w:b/>
                <w:caps/>
                <w:noProof/>
                <w:sz w:val="14"/>
                <w:szCs w:val="24"/>
                <w:highlight w:val="yellow"/>
                <w:lang w:val="ru-RU"/>
              </w:rPr>
              <w:t>**</w:t>
            </w:r>
            <w:r w:rsidRPr="00AD0D51">
              <w:rPr>
                <w:rFonts w:ascii="Arial" w:eastAsia="Times New Roman" w:hAnsi="Arial" w:cs="Times New Roman"/>
                <w:b/>
                <w:caps/>
                <w:noProof/>
                <w:sz w:val="14"/>
                <w:szCs w:val="24"/>
                <w:highlight w:val="yellow"/>
                <w:lang w:val="bg-BG"/>
              </w:rPr>
              <w:t>88.72 диагностичен ултразвук на сърце</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lastRenderedPageBreak/>
              <w:tab/>
              <w:t>Ултразвук на сърце</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Ехокардиография</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такъв изпълнен:</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използвайки:</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мапиране с цветен поток</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Доплер техники (продължителна вълна) (пулсираща вълна)</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механично секторно сканиране</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трансдюсер с фазово излъчване</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с видео запис</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55113-00</w:t>
            </w:r>
            <w:r w:rsidRPr="00AD0D51">
              <w:rPr>
                <w:rFonts w:ascii="Arial" w:eastAsia="Times New Roman" w:hAnsi="Arial" w:cs="Arial"/>
                <w:sz w:val="20"/>
                <w:szCs w:val="20"/>
                <w:lang w:val="bg-BG"/>
              </w:rPr>
              <w:tab/>
              <w:t>M-режим и двуизмерен ултразвук на сърце в реално време</w:t>
            </w:r>
          </w:p>
          <w:p w:rsidR="00AD0D51" w:rsidRPr="00AD0D51" w:rsidRDefault="00AD0D51" w:rsidP="00AD0D51">
            <w:pPr>
              <w:keepNext/>
              <w:keepLines/>
              <w:tabs>
                <w:tab w:val="left" w:pos="426"/>
              </w:tabs>
              <w:spacing w:after="0" w:line="240" w:lineRule="auto"/>
              <w:ind w:left="426" w:hanging="266"/>
              <w:rPr>
                <w:rFonts w:ascii="Arial" w:eastAsia="Times New Roman" w:hAnsi="Arial" w:cs="Times New Roman"/>
                <w:b/>
                <w:caps/>
                <w:sz w:val="14"/>
                <w:szCs w:val="24"/>
                <w:lang w:val="bg-BG"/>
              </w:rPr>
            </w:pPr>
          </w:p>
          <w:p w:rsidR="00AD0D51" w:rsidRPr="00AD0D51" w:rsidRDefault="00AD0D51" w:rsidP="00AD0D51">
            <w:pPr>
              <w:keepNext/>
              <w:keepLines/>
              <w:tabs>
                <w:tab w:val="center" w:pos="426"/>
                <w:tab w:val="left" w:pos="567"/>
              </w:tabs>
              <w:spacing w:after="0" w:line="240" w:lineRule="auto"/>
              <w:ind w:left="510" w:hanging="350"/>
              <w:rPr>
                <w:rFonts w:ascii="Arial" w:eastAsia="Times New Roman" w:hAnsi="Arial" w:cs="Times New Roman"/>
                <w:b/>
                <w:caps/>
                <w:sz w:val="14"/>
                <w:szCs w:val="20"/>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bg-BG"/>
              </w:rPr>
              <w:t>**88.76</w:t>
            </w:r>
            <w:r w:rsidRPr="00AD0D51">
              <w:rPr>
                <w:rFonts w:ascii="Arial" w:eastAsia="Times New Roman" w:hAnsi="Arial" w:cs="Times New Roman"/>
                <w:b/>
                <w:caps/>
                <w:sz w:val="14"/>
                <w:szCs w:val="20"/>
                <w:highlight w:val="yellow"/>
                <w:lang w:val="bg-BG"/>
              </w:rPr>
              <w:tab/>
              <w:t>диагностичен ултразвук на корем и ретроперитонеум</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Ултразвук на корем или таз</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55036-00</w:t>
            </w:r>
            <w:r w:rsidRPr="00AD0D51">
              <w:rPr>
                <w:rFonts w:ascii="Arial" w:eastAsia="Times New Roman" w:hAnsi="Arial" w:cs="Arial"/>
                <w:sz w:val="20"/>
                <w:szCs w:val="20"/>
                <w:lang w:val="bg-BG"/>
              </w:rPr>
              <w:tab/>
              <w:t>Ултразвук на корем</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сканиране на уринарен тракт</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коремна стена (55812-00 [1950])</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при състояния, свързани с бременност (55700 [1943], 55729-01 [1945])</w:t>
            </w:r>
          </w:p>
          <w:p w:rsidR="00AD0D51" w:rsidRPr="00AD0D51" w:rsidRDefault="00AD0D51" w:rsidP="00AD0D51">
            <w:pPr>
              <w:keepNext/>
              <w:keepLines/>
              <w:tabs>
                <w:tab w:val="left" w:pos="426"/>
              </w:tabs>
              <w:spacing w:after="0" w:line="240" w:lineRule="auto"/>
              <w:rPr>
                <w:rFonts w:ascii="Arial" w:eastAsia="Times New Roman" w:hAnsi="Arial" w:cs="Times New Roman"/>
                <w:b/>
                <w:caps/>
                <w:strike/>
                <w:sz w:val="14"/>
                <w:szCs w:val="24"/>
                <w:u w:val="single"/>
                <w:lang w:val="bg-BG"/>
              </w:rPr>
            </w:pPr>
          </w:p>
          <w:p w:rsidR="00AD0D51" w:rsidRPr="00AD0D51" w:rsidRDefault="00AD0D51" w:rsidP="00AD0D51">
            <w:pPr>
              <w:keepNext/>
              <w:keepLines/>
              <w:tabs>
                <w:tab w:val="left" w:pos="426"/>
              </w:tabs>
              <w:spacing w:after="0" w:line="240" w:lineRule="auto"/>
              <w:ind w:left="426" w:hanging="266"/>
              <w:rPr>
                <w:rFonts w:ascii="Arial" w:eastAsia="Times New Roman" w:hAnsi="Arial" w:cs="Times New Roman"/>
                <w:b/>
                <w:caps/>
                <w:strike/>
                <w:sz w:val="14"/>
                <w:szCs w:val="24"/>
                <w:u w:val="single"/>
                <w:lang w:val="bg-BG"/>
              </w:rPr>
            </w:pPr>
          </w:p>
          <w:p w:rsidR="00AD0D51" w:rsidRPr="00AD0D51" w:rsidRDefault="00AD0D51" w:rsidP="00AD0D51">
            <w:pPr>
              <w:keepNext/>
              <w:keepLines/>
              <w:tabs>
                <w:tab w:val="left" w:pos="122"/>
              </w:tabs>
              <w:spacing w:after="0" w:line="240" w:lineRule="auto"/>
              <w:ind w:left="122" w:hanging="142"/>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ДРУГИ НЕОПЕРАТИВНИ СЪРДЕЧНИ И СЪДОВИ ДИАГНОСТИЧНИ </w:t>
            </w:r>
          </w:p>
          <w:p w:rsidR="00AD0D51" w:rsidRPr="00AD0D51" w:rsidRDefault="00AD0D51" w:rsidP="00AD0D51">
            <w:pPr>
              <w:keepNext/>
              <w:keepLines/>
              <w:tabs>
                <w:tab w:val="left" w:pos="122"/>
                <w:tab w:val="center" w:pos="242"/>
              </w:tabs>
              <w:spacing w:after="0" w:line="240" w:lineRule="auto"/>
              <w:ind w:left="122" w:hanging="142"/>
              <w:rPr>
                <w:rFonts w:ascii="Tahoma" w:eastAsia="Times New Roman" w:hAnsi="Tahoma" w:cs="Tahoma"/>
                <w:b/>
                <w:i/>
                <w:noProof/>
                <w:sz w:val="14"/>
                <w:szCs w:val="14"/>
                <w:highlight w:val="yellow"/>
                <w:lang w:val="bg-BG"/>
              </w:rPr>
            </w:pPr>
            <w:r w:rsidRPr="00AD0D51">
              <w:rPr>
                <w:rFonts w:ascii="Tahoma" w:eastAsia="Times New Roman" w:hAnsi="Tahoma" w:cs="Tahoma"/>
                <w:b/>
                <w:i/>
                <w:noProof/>
                <w:sz w:val="14"/>
                <w:szCs w:val="14"/>
                <w:highlight w:val="yellow"/>
                <w:lang w:val="bg-BG"/>
              </w:rPr>
              <w:t>Изключва:</w:t>
            </w:r>
          </w:p>
          <w:p w:rsidR="00AD0D51" w:rsidRPr="00AD0D51" w:rsidRDefault="00AD0D51" w:rsidP="00AD0D51">
            <w:pPr>
              <w:keepNext/>
              <w:keepLines/>
              <w:tabs>
                <w:tab w:val="left" w:pos="122"/>
              </w:tabs>
              <w:spacing w:after="0" w:line="240" w:lineRule="auto"/>
              <w:ind w:left="122" w:hanging="142"/>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highlight w:val="yellow"/>
                <w:lang w:val="bg-BG"/>
              </w:rPr>
              <w:t>ЕКГ на плод - 75.32</w:t>
            </w:r>
          </w:p>
          <w:p w:rsidR="00AD0D51" w:rsidRPr="00AD0D51" w:rsidRDefault="00AD0D51" w:rsidP="00AD0D51">
            <w:pPr>
              <w:keepNext/>
              <w:keepLines/>
              <w:tabs>
                <w:tab w:val="left" w:pos="122"/>
                <w:tab w:val="left" w:pos="567"/>
              </w:tabs>
              <w:spacing w:after="0" w:line="240" w:lineRule="auto"/>
              <w:ind w:left="122" w:hanging="142"/>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20"/>
                <w:highlight w:val="yellow"/>
                <w:lang w:val="bg-BG"/>
              </w:rPr>
              <w:t>**89.51 електрокардиограма на ритъма</w:t>
            </w:r>
          </w:p>
          <w:p w:rsidR="00AD0D51" w:rsidRPr="00AD0D51" w:rsidRDefault="00AD0D51" w:rsidP="00AD0D51">
            <w:pPr>
              <w:keepNext/>
              <w:keepLines/>
              <w:tabs>
                <w:tab w:val="left" w:pos="122"/>
              </w:tabs>
              <w:spacing w:after="0" w:line="240" w:lineRule="auto"/>
              <w:ind w:left="122"/>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ритъм ЕКГ с едно до три отвеждания</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Амбулаторна непрекъсната електрокардиография [ЕКГ ]</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11709-00</w:t>
            </w:r>
            <w:r w:rsidRPr="00AD0D51">
              <w:rPr>
                <w:rFonts w:ascii="Arial" w:eastAsia="Times New Roman" w:hAnsi="Arial" w:cs="Arial"/>
                <w:sz w:val="20"/>
                <w:szCs w:val="20"/>
                <w:lang w:val="bg-BG"/>
              </w:rPr>
              <w:tab/>
              <w:t>Амбулаторен непрекъснат холтер електрокардиографски запис</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с използване на система, способна на сравняване и пълно откриване на запис</w:t>
            </w:r>
          </w:p>
          <w:p w:rsidR="00AD0D51" w:rsidRPr="00AD0D51" w:rsidRDefault="00AD0D51" w:rsidP="00AD0D51">
            <w:pPr>
              <w:keepNext/>
              <w:keepLines/>
              <w:tabs>
                <w:tab w:val="center" w:pos="426"/>
                <w:tab w:val="left" w:pos="567"/>
              </w:tabs>
              <w:spacing w:after="0" w:line="240" w:lineRule="auto"/>
              <w:ind w:left="510" w:hanging="350"/>
              <w:rPr>
                <w:rFonts w:ascii="Verdana" w:eastAsia="Times New Roman" w:hAnsi="Verdana" w:cs="Times New Roman"/>
                <w:noProof/>
                <w:sz w:val="14"/>
                <w:szCs w:val="14"/>
                <w:lang w:val="bg-BG"/>
              </w:rPr>
            </w:pPr>
          </w:p>
          <w:p w:rsidR="00AD0D51" w:rsidRPr="00AD0D51" w:rsidRDefault="00AD0D51" w:rsidP="00AD0D51">
            <w:pPr>
              <w:keepNext/>
              <w:keepLines/>
              <w:tabs>
                <w:tab w:val="center" w:pos="426"/>
                <w:tab w:val="left" w:pos="567"/>
              </w:tabs>
              <w:spacing w:after="0" w:line="240" w:lineRule="auto"/>
              <w:ind w:left="510" w:hanging="350"/>
              <w:rPr>
                <w:rFonts w:ascii="Verdana" w:eastAsia="Times New Roman" w:hAnsi="Verdana" w:cs="Times New Roman"/>
                <w:noProof/>
                <w:sz w:val="14"/>
                <w:szCs w:val="14"/>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trike/>
                <w:sz w:val="14"/>
                <w:szCs w:val="20"/>
                <w:lang w:val="bg-BG"/>
              </w:rPr>
            </w:pPr>
            <w:r w:rsidRPr="00AD0D51">
              <w:rPr>
                <w:rFonts w:ascii="Arial" w:eastAsia="Times New Roman" w:hAnsi="Arial" w:cs="Times New Roman"/>
                <w:b/>
                <w:caps/>
                <w:sz w:val="14"/>
                <w:szCs w:val="20"/>
                <w:highlight w:val="yellow"/>
                <w:lang w:val="bg-BG"/>
              </w:rPr>
              <w:t>**89.52 електрокардиограма</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Друга електрокардиография [ЕКГ]</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11700-00</w:t>
            </w:r>
            <w:r w:rsidRPr="00AD0D51">
              <w:rPr>
                <w:rFonts w:ascii="Arial" w:eastAsia="Times New Roman" w:hAnsi="Arial" w:cs="Arial"/>
                <w:sz w:val="20"/>
                <w:szCs w:val="20"/>
                <w:lang w:val="bg-BG"/>
              </w:rPr>
              <w:tab/>
              <w:t>Друга електрокардиография [EКГ]</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тези включващи по-малко от 12 отвеждания – пропусни кода</w:t>
            </w:r>
          </w:p>
          <w:p w:rsidR="00AD0D51" w:rsidRPr="00AD0D51" w:rsidRDefault="00AD0D51" w:rsidP="00AD0D51">
            <w:pPr>
              <w:keepNext/>
              <w:keepLines/>
              <w:tabs>
                <w:tab w:val="center" w:pos="426"/>
                <w:tab w:val="left" w:pos="567"/>
              </w:tabs>
              <w:spacing w:after="0" w:line="240" w:lineRule="auto"/>
              <w:ind w:left="510" w:hanging="350"/>
              <w:rPr>
                <w:rFonts w:ascii="Arial" w:eastAsia="Times New Roman" w:hAnsi="Arial" w:cs="Times New Roman"/>
                <w:b/>
                <w:caps/>
                <w:sz w:val="14"/>
                <w:szCs w:val="20"/>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noProof/>
                <w:sz w:val="14"/>
                <w:szCs w:val="24"/>
                <w:lang w:val="ru-RU"/>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МИКРОбиологично ИЗСЛЕДВАНЕ НА ПРОБА ОТ НЕРВНАТА СИСТЕМА И ЛИКВор </w:t>
            </w: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20"/>
                <w:highlight w:val="yellow"/>
                <w:lang w:val="bg-BG"/>
              </w:rPr>
              <w:t xml:space="preserve">**90.01 </w:t>
            </w:r>
            <w:r w:rsidRPr="00AD0D51">
              <w:rPr>
                <w:rFonts w:ascii="Arial" w:eastAsia="Times New Roman" w:hAnsi="Arial" w:cs="Times New Roman"/>
                <w:b/>
                <w:caps/>
                <w:sz w:val="14"/>
                <w:szCs w:val="14"/>
                <w:highlight w:val="yellow"/>
                <w:lang w:val="bg-BG"/>
              </w:rPr>
              <w:t>Микробиологично изследване на проба от нервната система и ликвор – микроскопски препарат</w:t>
            </w: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14"/>
                <w:highlight w:val="yellow"/>
                <w:lang w:val="bg-BG"/>
              </w:rPr>
              <w:t>и детекция на антиген</w:t>
            </w:r>
          </w:p>
          <w:p w:rsidR="00AD0D51" w:rsidRPr="00AD0D51" w:rsidRDefault="00AD0D51" w:rsidP="00AD0D51">
            <w:pPr>
              <w:keepLines/>
              <w:pBdr>
                <w:top w:val="single" w:sz="4" w:space="1" w:color="auto"/>
                <w:left w:val="single" w:sz="4" w:space="4" w:color="auto"/>
                <w:bottom w:val="single" w:sz="4" w:space="0"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caps/>
                <w:noProof/>
                <w:sz w:val="20"/>
                <w:szCs w:val="20"/>
                <w:lang w:val="bg-BG"/>
              </w:rPr>
            </w:pPr>
            <w:r w:rsidRPr="00AD0D51">
              <w:rPr>
                <w:rFonts w:ascii="Arial" w:eastAsia="Times New Roman" w:hAnsi="Arial" w:cs="Arial"/>
                <w:b/>
                <w:bCs/>
                <w:caps/>
                <w:noProof/>
                <w:sz w:val="20"/>
                <w:szCs w:val="20"/>
                <w:lang w:val="bg-BG"/>
              </w:rPr>
              <w:tab/>
            </w:r>
            <w:r w:rsidRPr="00AD0D51">
              <w:rPr>
                <w:rFonts w:ascii="Arial" w:eastAsia="Times New Roman" w:hAnsi="Arial" w:cs="Arial"/>
                <w:b/>
                <w:bCs/>
                <w:sz w:val="20"/>
                <w:szCs w:val="20"/>
                <w:lang w:val="en-GB"/>
              </w:rPr>
              <w:t>Микробиологични изследвания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92182-08</w:t>
            </w:r>
            <w:r w:rsidRPr="00AD0D51">
              <w:rPr>
                <w:rFonts w:ascii="Arial" w:eastAsia="Times New Roman" w:hAnsi="Arial" w:cs="Arial"/>
                <w:sz w:val="20"/>
                <w:szCs w:val="20"/>
                <w:lang w:val="bg-BG"/>
              </w:rPr>
              <w:tab/>
              <w:t>Микробиологично изследване на проба от нервната система и/или ликвор с микроскопски препарат и детекция на антиген</w:t>
            </w:r>
          </w:p>
          <w:p w:rsidR="00AD0D51" w:rsidRPr="00AD0D51" w:rsidRDefault="00AD0D51" w:rsidP="00AD0D51">
            <w:pPr>
              <w:keepNext/>
              <w:keepLines/>
              <w:tabs>
                <w:tab w:val="left" w:pos="122"/>
                <w:tab w:val="center" w:pos="426"/>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14"/>
                <w:highlight w:val="yellow"/>
                <w:lang w:val="bg-BG"/>
              </w:rPr>
              <w:t xml:space="preserve">**90.02 </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14"/>
                <w:highlight w:val="yellow"/>
                <w:lang w:val="bg-BG"/>
              </w:rPr>
              <w:t>МИКРОбиологично ИЗСЛЕДВАНЕ НА ПРОБА ОТ НЕРВНАТА СИСТЕМА И ЛИКВОР – култура</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92182-01</w:t>
            </w:r>
            <w:r w:rsidRPr="00AD0D51">
              <w:rPr>
                <w:rFonts w:ascii="Arial" w:eastAsia="Times New Roman" w:hAnsi="Arial" w:cs="Arial"/>
                <w:sz w:val="20"/>
                <w:szCs w:val="20"/>
                <w:lang w:val="bg-BG"/>
              </w:rPr>
              <w:tab/>
              <w:t>Микроскопско изследване на проба от нервната система и/или ликвор за култура</w:t>
            </w:r>
          </w:p>
          <w:p w:rsidR="00AD0D51" w:rsidRPr="00AD0D51" w:rsidRDefault="00AD0D51" w:rsidP="00AD0D51">
            <w:pPr>
              <w:keepNext/>
              <w:keepLines/>
              <w:tabs>
                <w:tab w:val="center" w:pos="426"/>
                <w:tab w:val="left" w:pos="567"/>
              </w:tabs>
              <w:spacing w:after="0" w:line="240" w:lineRule="auto"/>
              <w:ind w:left="510" w:hanging="348"/>
              <w:rPr>
                <w:rFonts w:ascii="Arial" w:eastAsia="Times New Roman" w:hAnsi="Arial" w:cs="Times New Roman"/>
                <w:b/>
                <w:caps/>
                <w:sz w:val="14"/>
                <w:szCs w:val="14"/>
                <w:highlight w:val="yellow"/>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14"/>
                <w:highlight w:val="yellow"/>
                <w:lang w:val="bg-BG"/>
              </w:rPr>
              <w:t xml:space="preserve">**90.03 </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14"/>
                <w:highlight w:val="yellow"/>
                <w:lang w:val="bg-BG"/>
              </w:rPr>
              <w:t>МИКРОБИОЛОГИЧНО</w:t>
            </w:r>
            <w:r w:rsidRPr="00AD0D51">
              <w:rPr>
                <w:rFonts w:ascii="Arial" w:eastAsia="Times New Roman" w:hAnsi="Arial" w:cs="Times New Roman"/>
                <w:b/>
                <w:caps/>
                <w:sz w:val="14"/>
                <w:szCs w:val="20"/>
                <w:highlight w:val="yellow"/>
                <w:lang w:val="bg-BG"/>
              </w:rPr>
              <w:t xml:space="preserve"> ИЗСЛЕДВАНЕ НА ПРОБА ОТ НЕРВНАТА СИСТЕМА И ЛИКВОР – ОПРЕДЕЛЯНЕ НА ЧУВСТВИТЕЛНОСТ</w:t>
            </w:r>
          </w:p>
          <w:p w:rsidR="00AD0D51" w:rsidRPr="00AD0D51" w:rsidRDefault="00AD0D51" w:rsidP="00AD0D51">
            <w:pPr>
              <w:keepNext/>
              <w:keepLines/>
              <w:tabs>
                <w:tab w:val="left" w:pos="426"/>
              </w:tabs>
              <w:spacing w:after="0" w:line="240" w:lineRule="auto"/>
              <w:ind w:left="426" w:firstLine="94"/>
              <w:rPr>
                <w:rFonts w:ascii="Verdana" w:eastAsia="Times New Roman" w:hAnsi="Verdana" w:cs="Times New Roman"/>
                <w:noProof/>
                <w:sz w:val="14"/>
                <w:szCs w:val="14"/>
                <w:highlight w:val="yellow"/>
                <w:lang w:val="bg-BG"/>
              </w:rPr>
            </w:pPr>
            <w:r w:rsidRPr="00AD0D51">
              <w:rPr>
                <w:rFonts w:ascii="Verdana" w:eastAsia="Times New Roman" w:hAnsi="Verdana" w:cs="Times New Roman"/>
                <w:b/>
                <w:noProof/>
                <w:sz w:val="14"/>
                <w:szCs w:val="14"/>
                <w:highlight w:val="yellow"/>
                <w:lang w:val="bg-BG"/>
              </w:rPr>
              <w:t>Включва</w:t>
            </w:r>
            <w:r w:rsidRPr="00AD0D51">
              <w:rPr>
                <w:rFonts w:ascii="Verdana" w:eastAsia="Times New Roman" w:hAnsi="Verdana" w:cs="Times New Roman"/>
                <w:noProof/>
                <w:sz w:val="14"/>
                <w:szCs w:val="14"/>
                <w:highlight w:val="yellow"/>
                <w:lang w:val="bg-BG"/>
              </w:rPr>
              <w:t>: изолиране на причинителя, доказване на вирус, антитела срещу и /или антиген на причинителя.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92182-02</w:t>
            </w:r>
            <w:r w:rsidRPr="00AD0D51">
              <w:rPr>
                <w:rFonts w:ascii="Arial" w:eastAsia="Times New Roman" w:hAnsi="Arial" w:cs="Arial"/>
                <w:sz w:val="20"/>
                <w:szCs w:val="20"/>
                <w:lang w:val="bg-BG"/>
              </w:rPr>
              <w:tab/>
              <w:t>Микроскопско изследване на проба от нервната система и/или ликвор за култура и чувствителност</w:t>
            </w:r>
          </w:p>
          <w:p w:rsidR="00AD0D51" w:rsidRPr="00AD0D51" w:rsidRDefault="00AD0D51" w:rsidP="00AD0D51">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i/>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i/>
                <w:sz w:val="20"/>
                <w:szCs w:val="24"/>
                <w:lang w:val="bg-BG"/>
              </w:rPr>
              <w:tab/>
              <w:t>изолиране на причинител, доказване на вирус, антитела срещу и /или антиген на причинител</w:t>
            </w:r>
          </w:p>
          <w:p w:rsidR="00AD0D51" w:rsidRPr="00AD0D51" w:rsidRDefault="00AD0D51" w:rsidP="00AD0D51">
            <w:pPr>
              <w:keepNext/>
              <w:keepLines/>
              <w:tabs>
                <w:tab w:val="left" w:pos="426"/>
              </w:tabs>
              <w:spacing w:after="0" w:line="240" w:lineRule="auto"/>
              <w:ind w:left="426" w:hanging="287"/>
              <w:rPr>
                <w:rFonts w:ascii="Arial" w:eastAsia="Times New Roman" w:hAnsi="Arial" w:cs="Times New Roman"/>
                <w:b/>
                <w:caps/>
                <w:sz w:val="14"/>
                <w:szCs w:val="24"/>
                <w:highlight w:val="yellow"/>
                <w:u w:val="single"/>
                <w:lang w:val="bg-BG"/>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МИКРОбиологично ИЗСЛЕДВАНЕ НА КРЪВ </w:t>
            </w:r>
          </w:p>
          <w:p w:rsidR="00AD0D51" w:rsidRPr="00AD0D51" w:rsidRDefault="00AD0D51" w:rsidP="00AD0D51">
            <w:pPr>
              <w:keepNext/>
              <w:keepLines/>
              <w:tabs>
                <w:tab w:val="center" w:pos="122"/>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20"/>
                <w:highlight w:val="yellow"/>
                <w:lang w:val="bg-BG"/>
              </w:rPr>
              <w:t xml:space="preserve">**90.51 </w:t>
            </w:r>
            <w:r w:rsidRPr="00AD0D51">
              <w:rPr>
                <w:rFonts w:ascii="Arial" w:eastAsia="Times New Roman" w:hAnsi="Arial" w:cs="Times New Roman"/>
                <w:b/>
                <w:caps/>
                <w:sz w:val="14"/>
                <w:szCs w:val="14"/>
                <w:highlight w:val="yellow"/>
                <w:lang w:val="bg-BG"/>
              </w:rPr>
              <w:t>микробиологично изследване на кръв – микроскопски препарат</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91937-07</w:t>
            </w:r>
            <w:r w:rsidRPr="00AD0D51">
              <w:rPr>
                <w:rFonts w:ascii="Arial" w:eastAsia="Times New Roman" w:hAnsi="Arial" w:cs="Arial"/>
                <w:sz w:val="20"/>
                <w:szCs w:val="20"/>
                <w:lang w:val="bg-BG"/>
              </w:rPr>
              <w:tab/>
              <w:t>Микробиологично/микроскопско изследване на кръв с микроскопски препарат</w:t>
            </w:r>
          </w:p>
          <w:p w:rsidR="00AD0D51" w:rsidRPr="00AD0D51" w:rsidRDefault="00AD0D51" w:rsidP="00AD0D51">
            <w:pPr>
              <w:keepNext/>
              <w:keepLines/>
              <w:tabs>
                <w:tab w:val="center" w:pos="426"/>
                <w:tab w:val="left" w:pos="567"/>
              </w:tabs>
              <w:spacing w:after="0" w:line="240" w:lineRule="auto"/>
              <w:ind w:left="510" w:hanging="348"/>
              <w:rPr>
                <w:rFonts w:ascii="Arial" w:eastAsia="Times New Roman" w:hAnsi="Arial" w:cs="Times New Roman"/>
                <w:b/>
                <w:caps/>
                <w:sz w:val="14"/>
                <w:szCs w:val="14"/>
                <w:highlight w:val="yellow"/>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14"/>
                <w:highlight w:val="yellow"/>
                <w:lang w:val="bg-BG"/>
              </w:rPr>
              <w:t xml:space="preserve">**90.52 микробиологично изследване на кръв – културелно изследване </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91937-00</w:t>
            </w:r>
            <w:r w:rsidRPr="00AD0D51">
              <w:rPr>
                <w:rFonts w:ascii="Arial" w:eastAsia="Times New Roman" w:hAnsi="Arial" w:cs="Arial"/>
                <w:sz w:val="20"/>
                <w:szCs w:val="20"/>
                <w:lang w:val="bg-BG"/>
              </w:rPr>
              <w:tab/>
              <w:t>Микробиологично/микроскопско изследване на кръв за бактериална намазка</w:t>
            </w:r>
          </w:p>
          <w:p w:rsidR="00AD0D51" w:rsidRPr="00AD0D51" w:rsidRDefault="00AD0D51" w:rsidP="00AD0D51">
            <w:pPr>
              <w:keepNext/>
              <w:keepLines/>
              <w:tabs>
                <w:tab w:val="center" w:pos="426"/>
                <w:tab w:val="left" w:pos="567"/>
              </w:tabs>
              <w:spacing w:after="0" w:line="240" w:lineRule="auto"/>
              <w:ind w:left="510" w:hanging="348"/>
              <w:rPr>
                <w:rFonts w:ascii="Arial" w:eastAsia="Times New Roman" w:hAnsi="Arial" w:cs="Times New Roman"/>
                <w:b/>
                <w:caps/>
                <w:sz w:val="14"/>
                <w:szCs w:val="14"/>
                <w:highlight w:val="yellow"/>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14"/>
                <w:highlight w:val="yellow"/>
                <w:lang w:val="bg-BG"/>
              </w:rPr>
              <w:t>**90.53 микробиологично изследване на кръв – определяне на чувствителност</w:t>
            </w:r>
          </w:p>
          <w:p w:rsidR="00AD0D51" w:rsidRPr="00AD0D51" w:rsidRDefault="00AD0D51" w:rsidP="00AD0D51">
            <w:pPr>
              <w:tabs>
                <w:tab w:val="center" w:pos="426"/>
                <w:tab w:val="left" w:pos="567"/>
                <w:tab w:val="left" w:pos="1132"/>
                <w:tab w:val="left" w:pos="1307"/>
              </w:tabs>
              <w:spacing w:after="0" w:line="240" w:lineRule="auto"/>
              <w:ind w:left="1197" w:hanging="1197"/>
              <w:rPr>
                <w:rFonts w:ascii="Arial" w:eastAsia="Times New Roman" w:hAnsi="Arial" w:cs="Arial"/>
                <w:sz w:val="20"/>
                <w:szCs w:val="20"/>
                <w:lang w:val="bg-BG"/>
              </w:rPr>
            </w:pPr>
            <w:r w:rsidRPr="00AD0D51">
              <w:rPr>
                <w:rFonts w:ascii="Arial" w:eastAsia="Times New Roman" w:hAnsi="Arial" w:cs="Arial"/>
                <w:sz w:val="20"/>
                <w:szCs w:val="20"/>
                <w:lang w:val="bg-BG"/>
              </w:rPr>
              <w:t xml:space="preserve">91937-02 </w:t>
            </w:r>
            <w:r w:rsidRPr="00AD0D51">
              <w:rPr>
                <w:rFonts w:ascii="Arial" w:eastAsia="Times New Roman" w:hAnsi="Arial" w:cs="Arial"/>
                <w:sz w:val="20"/>
                <w:szCs w:val="20"/>
                <w:lang w:val="bg-BG"/>
              </w:rPr>
              <w:tab/>
              <w:t>Микробиологично/микроскопско изследване на кръв за култура и чувствителност</w:t>
            </w:r>
          </w:p>
          <w:p w:rsidR="00AD0D51" w:rsidRPr="00AD0D51" w:rsidRDefault="00AD0D51" w:rsidP="00AD0D51">
            <w:pPr>
              <w:keepNext/>
              <w:keepLines/>
              <w:tabs>
                <w:tab w:val="center" w:pos="426"/>
                <w:tab w:val="left" w:pos="567"/>
              </w:tabs>
              <w:spacing w:after="0" w:line="240" w:lineRule="auto"/>
              <w:ind w:left="510" w:hanging="348"/>
              <w:rPr>
                <w:rFonts w:ascii="Arial" w:eastAsia="Times New Roman" w:hAnsi="Arial" w:cs="Times New Roman"/>
                <w:b/>
                <w:caps/>
                <w:sz w:val="14"/>
                <w:szCs w:val="14"/>
                <w:highlight w:val="yellow"/>
                <w:lang w:val="bg-BG"/>
              </w:rPr>
            </w:pPr>
          </w:p>
          <w:p w:rsidR="00AD0D51" w:rsidRPr="00AD0D51" w:rsidRDefault="00AD0D51" w:rsidP="00AD0D51">
            <w:pPr>
              <w:keepNext/>
              <w:keepLines/>
              <w:tabs>
                <w:tab w:val="center" w:pos="426"/>
                <w:tab w:val="left" w:pos="567"/>
              </w:tabs>
              <w:spacing w:after="0" w:line="240" w:lineRule="auto"/>
              <w:ind w:left="510" w:hanging="348"/>
              <w:rPr>
                <w:rFonts w:ascii="Arial" w:eastAsia="Times New Roman" w:hAnsi="Arial" w:cs="Times New Roman"/>
                <w:b/>
                <w:caps/>
                <w:sz w:val="14"/>
                <w:szCs w:val="14"/>
                <w:highlight w:val="yellow"/>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14"/>
                <w:highlight w:val="yellow"/>
                <w:lang w:val="bg-BG"/>
              </w:rPr>
              <w:t>90.54 МИКРОбиологично</w:t>
            </w:r>
            <w:r w:rsidRPr="00AD0D51">
              <w:rPr>
                <w:rFonts w:ascii="Arial" w:eastAsia="Times New Roman" w:hAnsi="Arial" w:cs="Times New Roman"/>
                <w:b/>
                <w:caps/>
                <w:sz w:val="14"/>
                <w:szCs w:val="20"/>
                <w:highlight w:val="yellow"/>
                <w:lang w:val="bg-BG"/>
              </w:rPr>
              <w:t xml:space="preserve"> ИЗСЛЕДВАНЕ НА КРЪВ – паразитология</w:t>
            </w:r>
          </w:p>
          <w:p w:rsidR="00AD0D51" w:rsidRPr="00AD0D51" w:rsidRDefault="00AD0D51" w:rsidP="00AD0D51">
            <w:pPr>
              <w:keepNext/>
              <w:keepLines/>
              <w:tabs>
                <w:tab w:val="left" w:pos="426"/>
              </w:tabs>
              <w:spacing w:after="0" w:line="240" w:lineRule="auto"/>
              <w:ind w:left="426" w:firstLine="94"/>
              <w:rPr>
                <w:rFonts w:ascii="Verdana" w:eastAsia="Times New Roman" w:hAnsi="Verdana" w:cs="Times New Roman"/>
                <w:noProof/>
                <w:sz w:val="14"/>
                <w:szCs w:val="14"/>
                <w:highlight w:val="yellow"/>
                <w:lang w:val="bg-BG"/>
              </w:rPr>
            </w:pPr>
            <w:r w:rsidRPr="00AD0D51">
              <w:rPr>
                <w:rFonts w:ascii="Verdana" w:eastAsia="Times New Roman" w:hAnsi="Verdana" w:cs="Times New Roman"/>
                <w:b/>
                <w:noProof/>
                <w:sz w:val="14"/>
                <w:szCs w:val="14"/>
                <w:highlight w:val="yellow"/>
                <w:lang w:val="bg-BG"/>
              </w:rPr>
              <w:lastRenderedPageBreak/>
              <w:t>Включва</w:t>
            </w:r>
            <w:r w:rsidRPr="00AD0D51">
              <w:rPr>
                <w:rFonts w:ascii="Verdana" w:eastAsia="Times New Roman" w:hAnsi="Verdana" w:cs="Times New Roman"/>
                <w:noProof/>
                <w:sz w:val="14"/>
                <w:szCs w:val="14"/>
                <w:highlight w:val="yellow"/>
                <w:lang w:val="bg-BG"/>
              </w:rPr>
              <w:t>: изолиране на причинителя, доказване на вирус, антитела срещу  и /или антиген на причинителя.</w:t>
            </w:r>
          </w:p>
          <w:p w:rsidR="00AD0D51" w:rsidRPr="00AD0D51" w:rsidRDefault="00AD0D51" w:rsidP="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bg-BG"/>
              </w:rPr>
            </w:pPr>
            <w:r w:rsidRPr="00AD0D51">
              <w:rPr>
                <w:rFonts w:ascii="Arial" w:eastAsia="Times New Roman" w:hAnsi="Arial" w:cs="Arial"/>
                <w:b/>
                <w:bCs/>
                <w:sz w:val="20"/>
                <w:szCs w:val="20"/>
                <w:lang w:val="en-GB"/>
              </w:rPr>
              <w:t>1925</w:t>
            </w:r>
            <w:r w:rsidRPr="00AD0D51">
              <w:rPr>
                <w:rFonts w:ascii="Arial" w:eastAsia="Times New Roman" w:hAnsi="Arial" w:cs="Arial"/>
                <w:b/>
                <w:bCs/>
                <w:sz w:val="20"/>
                <w:szCs w:val="20"/>
                <w:lang w:val="bg-BG"/>
              </w:rPr>
              <w:tab/>
            </w:r>
            <w:r w:rsidRPr="00AD0D51">
              <w:rPr>
                <w:rFonts w:ascii="Arial" w:eastAsia="Times New Roman" w:hAnsi="Arial" w:cs="Arial"/>
                <w:b/>
                <w:bCs/>
                <w:sz w:val="20"/>
                <w:szCs w:val="20"/>
                <w:lang w:val="en-GB"/>
              </w:rPr>
              <w:t>Паразитологични изследвания</w:t>
            </w:r>
          </w:p>
          <w:p w:rsidR="00AD0D51" w:rsidRPr="00AD0D51" w:rsidRDefault="00AD0D51" w:rsidP="00AD0D51">
            <w:pPr>
              <w:tabs>
                <w:tab w:val="left" w:pos="1114"/>
              </w:tabs>
              <w:spacing w:after="0" w:line="240" w:lineRule="auto"/>
              <w:rPr>
                <w:rFonts w:ascii="Arial" w:eastAsia="Times New Roman" w:hAnsi="Arial" w:cs="Arial"/>
                <w:sz w:val="20"/>
                <w:szCs w:val="20"/>
                <w:lang w:val="bg-BG"/>
              </w:rPr>
            </w:pPr>
            <w:r w:rsidRPr="00AD0D51">
              <w:rPr>
                <w:rFonts w:ascii="Arial" w:eastAsia="Times New Roman" w:hAnsi="Arial" w:cs="Arial"/>
                <w:sz w:val="20"/>
                <w:szCs w:val="20"/>
                <w:lang w:val="bg-BG"/>
              </w:rPr>
              <w:t xml:space="preserve">91937-03 </w:t>
            </w:r>
            <w:r w:rsidRPr="00AD0D51">
              <w:rPr>
                <w:rFonts w:ascii="Arial" w:eastAsia="Times New Roman" w:hAnsi="Arial" w:cs="Arial"/>
                <w:sz w:val="20"/>
                <w:szCs w:val="20"/>
                <w:lang w:val="bg-BG"/>
              </w:rPr>
              <w:tab/>
              <w:t>Микроскопско изследване на кръв за паразитология</w:t>
            </w:r>
          </w:p>
          <w:p w:rsidR="00AD0D51" w:rsidRPr="00AD0D51" w:rsidRDefault="00AD0D51" w:rsidP="00AD0D51">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изолиране на причинител, доказване на вирус, антитела срещу и /или антиген на причинител</w:t>
            </w:r>
          </w:p>
          <w:p w:rsidR="00AD0D51" w:rsidRPr="00AD0D51" w:rsidRDefault="00AD0D51" w:rsidP="00AD0D51">
            <w:pPr>
              <w:keepNext/>
              <w:keepLines/>
              <w:tabs>
                <w:tab w:val="left" w:pos="426"/>
              </w:tabs>
              <w:spacing w:after="0" w:line="240" w:lineRule="auto"/>
              <w:ind w:left="426" w:firstLine="94"/>
              <w:rPr>
                <w:rFonts w:ascii="Verdana" w:eastAsia="Times New Roman" w:hAnsi="Verdana" w:cs="Times New Roman"/>
                <w:noProof/>
                <w:sz w:val="14"/>
                <w:szCs w:val="14"/>
                <w:highlight w:val="yellow"/>
                <w:lang w:val="bg-BG"/>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МИКРОСКОПСКО ИЗСЛЕДВАНЕ НА ПРОБА ОТ ДАЛАК И КОСТЕН МОЗЪК </w:t>
            </w: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lang w:val="bg-BG"/>
              </w:rPr>
            </w:pPr>
            <w:r w:rsidRPr="00AD0D51">
              <w:rPr>
                <w:rFonts w:ascii="Arial" w:eastAsia="Times New Roman" w:hAnsi="Arial" w:cs="Times New Roman"/>
                <w:b/>
                <w:caps/>
                <w:sz w:val="14"/>
                <w:szCs w:val="24"/>
                <w:highlight w:val="yellow"/>
                <w:lang w:val="bg-BG"/>
              </w:rPr>
              <w:t>**90.64 МИКРОСКОПСКО ИЗСЛЕДВАНЕ НА ПРОБА ОТ ДАЛАК И КОСТЕН МОЗЪК – паразитология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91907-03</w:t>
            </w:r>
            <w:r w:rsidRPr="00AD0D51">
              <w:rPr>
                <w:rFonts w:ascii="Arial" w:eastAsia="Times New Roman" w:hAnsi="Arial" w:cs="Arial"/>
                <w:sz w:val="20"/>
                <w:szCs w:val="20"/>
                <w:lang w:val="bg-BG"/>
              </w:rPr>
              <w:tab/>
              <w:t>Микроскопско изследване на проба от далак и/или костен мозък за паразитология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микробиологично ИЗСЛЕДВАНЕ НА ПРОБА ОТ ДОЛНИЯ ХРАНОСМИЛАТЕЛЕН ТРАКТ И ИЗПРАЖНЕНИЯ </w:t>
            </w: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lang w:val="bg-BG"/>
              </w:rPr>
            </w:pPr>
            <w:r w:rsidRPr="00AD0D51">
              <w:rPr>
                <w:rFonts w:ascii="Arial" w:eastAsia="Times New Roman" w:hAnsi="Arial" w:cs="Times New Roman"/>
                <w:b/>
                <w:caps/>
                <w:sz w:val="14"/>
                <w:szCs w:val="24"/>
                <w:highlight w:val="yellow"/>
                <w:lang w:val="bg-BG"/>
              </w:rPr>
              <w:t>**90.94 микробиологично ИЗСЛЕДВАНЕ НА ПРОБА ОТ ДОЛНИЯ ХРАНОСМИЛАТЕЛЕН ТРАКТ И ИЗПРАЖНЕНИЯ – паразитология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91919-09</w:t>
            </w:r>
            <w:r w:rsidRPr="00AD0D51">
              <w:rPr>
                <w:rFonts w:ascii="Arial" w:eastAsia="Times New Roman" w:hAnsi="Arial" w:cs="Arial"/>
                <w:sz w:val="20"/>
                <w:szCs w:val="20"/>
                <w:lang w:val="bg-BG"/>
              </w:rPr>
              <w:tab/>
              <w:t>Микроскопско изследване на проба от долния храносмилателен тракт и/или изпражнения за паразитология</w:t>
            </w:r>
          </w:p>
          <w:p w:rsidR="00AD0D51" w:rsidRPr="00AD0D51" w:rsidRDefault="00AD0D51" w:rsidP="00AD0D51">
            <w:pPr>
              <w:keepNext/>
              <w:keepLines/>
              <w:tabs>
                <w:tab w:val="left" w:pos="426"/>
              </w:tabs>
              <w:spacing w:after="0" w:line="240" w:lineRule="auto"/>
              <w:ind w:left="426" w:hanging="286"/>
              <w:rPr>
                <w:rFonts w:ascii="Arial" w:eastAsia="Times New Roman" w:hAnsi="Arial" w:cs="Times New Roman"/>
                <w:b/>
                <w:caps/>
                <w:sz w:val="14"/>
                <w:szCs w:val="24"/>
                <w:highlight w:val="yellow"/>
                <w:lang w:val="bg-BG"/>
              </w:rPr>
            </w:pPr>
          </w:p>
          <w:p w:rsidR="00AD0D51" w:rsidRPr="00AD0D51" w:rsidRDefault="00AD0D51" w:rsidP="00AD0D51">
            <w:pPr>
              <w:keepNext/>
              <w:keepLines/>
              <w:tabs>
                <w:tab w:val="left" w:pos="426"/>
              </w:tabs>
              <w:spacing w:after="0" w:line="240" w:lineRule="auto"/>
              <w:ind w:left="426" w:hanging="286"/>
              <w:rPr>
                <w:rFonts w:ascii="Arial" w:eastAsia="Times New Roman" w:hAnsi="Arial" w:cs="Times New Roman"/>
                <w:b/>
                <w:caps/>
                <w:sz w:val="14"/>
                <w:szCs w:val="24"/>
                <w:highlight w:val="yellow"/>
                <w:lang w:val="bg-BG"/>
              </w:rPr>
            </w:pPr>
          </w:p>
          <w:p w:rsidR="00AD0D51" w:rsidRPr="00AD0D51" w:rsidRDefault="00AD0D51" w:rsidP="00AD0D51">
            <w:pPr>
              <w:keepNext/>
              <w:keepLines/>
              <w:tabs>
                <w:tab w:val="left" w:pos="426"/>
              </w:tabs>
              <w:spacing w:after="0" w:line="240" w:lineRule="auto"/>
              <w:ind w:left="426" w:hanging="426"/>
              <w:rPr>
                <w:rFonts w:ascii="Verdana" w:eastAsia="Times New Roman" w:hAnsi="Verdana" w:cs="Times New Roman"/>
                <w:strike/>
                <w:noProof/>
                <w:sz w:val="14"/>
                <w:szCs w:val="14"/>
                <w:lang w:val="bg-BG"/>
              </w:rPr>
            </w:pPr>
            <w:r w:rsidRPr="00AD0D51">
              <w:rPr>
                <w:rFonts w:ascii="Arial" w:eastAsia="Times New Roman" w:hAnsi="Arial" w:cs="Times New Roman"/>
                <w:b/>
                <w:caps/>
                <w:sz w:val="14"/>
                <w:szCs w:val="24"/>
                <w:highlight w:val="yellow"/>
                <w:lang w:val="bg-BG"/>
              </w:rPr>
              <w:t>**91.62 Серологични изследвания</w:t>
            </w:r>
            <w:r w:rsidRPr="00AD0D51">
              <w:rPr>
                <w:rFonts w:ascii="Arial" w:eastAsia="Times New Roman" w:hAnsi="Arial" w:cs="Times New Roman"/>
                <w:b/>
                <w:caps/>
                <w:sz w:val="14"/>
                <w:szCs w:val="24"/>
                <w:lang w:val="bg-BG"/>
              </w:rPr>
              <w:t xml:space="preserve">  </w:t>
            </w:r>
          </w:p>
          <w:p w:rsidR="00AD0D51" w:rsidRPr="00AD0D51" w:rsidRDefault="00AD0D51" w:rsidP="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AD0D51">
              <w:rPr>
                <w:rFonts w:ascii="Arial" w:eastAsia="Times New Roman" w:hAnsi="Arial" w:cs="Arial"/>
                <w:b/>
                <w:bCs/>
                <w:sz w:val="20"/>
                <w:szCs w:val="20"/>
                <w:lang w:val="bg-BG"/>
              </w:rPr>
              <w:t xml:space="preserve">1929 </w:t>
            </w:r>
            <w:r w:rsidRPr="00AD0D51">
              <w:rPr>
                <w:rFonts w:ascii="Arial" w:eastAsia="Times New Roman" w:hAnsi="Arial" w:cs="Arial"/>
                <w:b/>
                <w:bCs/>
                <w:sz w:val="20"/>
                <w:szCs w:val="20"/>
              </w:rPr>
              <w:t>Вирусологични изследвания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91922-00</w:t>
            </w:r>
            <w:r w:rsidRPr="00AD0D51">
              <w:rPr>
                <w:rFonts w:ascii="Arial" w:eastAsia="Times New Roman" w:hAnsi="Arial" w:cs="Arial"/>
                <w:sz w:val="20"/>
                <w:szCs w:val="20"/>
                <w:lang w:val="bg-BG"/>
              </w:rPr>
              <w:tab/>
              <w:t>Серологично изследване за HIV 1/2 антитела</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91922-01</w:t>
            </w:r>
            <w:r w:rsidRPr="00AD0D51">
              <w:rPr>
                <w:rFonts w:ascii="Arial" w:eastAsia="Times New Roman" w:hAnsi="Arial" w:cs="Arial"/>
                <w:sz w:val="20"/>
                <w:szCs w:val="20"/>
                <w:lang w:val="bg-BG"/>
              </w:rPr>
              <w:tab/>
              <w:t>Серологично изследване на антитела за рубеола при бременни (IgM, IgG)</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91922-02</w:t>
            </w:r>
            <w:r w:rsidRPr="00AD0D51">
              <w:rPr>
                <w:rFonts w:ascii="Arial" w:eastAsia="Times New Roman" w:hAnsi="Arial" w:cs="Arial"/>
                <w:sz w:val="20"/>
                <w:szCs w:val="20"/>
                <w:lang w:val="bg-BG"/>
              </w:rPr>
              <w:tab/>
              <w:t>Серологично изследване на IgM антитела за морбили при бременни</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91922-03</w:t>
            </w:r>
            <w:r w:rsidRPr="00AD0D51">
              <w:rPr>
                <w:rFonts w:ascii="Arial" w:eastAsia="Times New Roman" w:hAnsi="Arial" w:cs="Arial"/>
                <w:sz w:val="20"/>
                <w:szCs w:val="20"/>
                <w:lang w:val="bg-BG"/>
              </w:rPr>
              <w:tab/>
              <w:t>Серологично изследване на IgM антитела срещу хепатитен А вирус</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91922-04</w:t>
            </w:r>
            <w:r w:rsidRPr="00AD0D51">
              <w:rPr>
                <w:rFonts w:ascii="Arial" w:eastAsia="Times New Roman" w:hAnsi="Arial" w:cs="Arial"/>
                <w:sz w:val="20"/>
                <w:szCs w:val="20"/>
                <w:lang w:val="bg-BG"/>
              </w:rPr>
              <w:tab/>
              <w:t>Серологично изследване на HBsAg на хепатитен В вирус</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91922-05</w:t>
            </w:r>
            <w:r w:rsidRPr="00AD0D51">
              <w:rPr>
                <w:rFonts w:ascii="Arial" w:eastAsia="Times New Roman" w:hAnsi="Arial" w:cs="Arial"/>
                <w:sz w:val="20"/>
                <w:szCs w:val="20"/>
                <w:lang w:val="bg-BG"/>
              </w:rPr>
              <w:tab/>
              <w:t>Серологично изследване на anti-HBcIgM антитела и HBeAg на хепатитен В вирус</w:t>
            </w:r>
          </w:p>
          <w:p w:rsidR="00AD0D51" w:rsidRPr="00AD0D51" w:rsidRDefault="00AD0D51" w:rsidP="00AD0D51">
            <w:pPr>
              <w:tabs>
                <w:tab w:val="left" w:pos="1114"/>
              </w:tabs>
              <w:spacing w:after="0" w:line="240" w:lineRule="auto"/>
              <w:rPr>
                <w:rFonts w:ascii="Arial" w:eastAsia="Times New Roman" w:hAnsi="Arial" w:cs="Arial"/>
                <w:sz w:val="20"/>
                <w:szCs w:val="20"/>
                <w:lang w:val="bg-BG"/>
              </w:rPr>
            </w:pPr>
            <w:r w:rsidRPr="00AD0D51">
              <w:rPr>
                <w:rFonts w:ascii="Arial" w:eastAsia="Times New Roman" w:hAnsi="Arial" w:cs="Arial"/>
                <w:sz w:val="20"/>
                <w:szCs w:val="20"/>
                <w:lang w:val="bg-BG"/>
              </w:rPr>
              <w:t>91922-06</w:t>
            </w:r>
            <w:r w:rsidRPr="00AD0D51">
              <w:rPr>
                <w:rFonts w:ascii="Arial" w:eastAsia="Times New Roman" w:hAnsi="Arial" w:cs="Arial"/>
                <w:sz w:val="20"/>
                <w:szCs w:val="20"/>
                <w:lang w:val="bg-BG"/>
              </w:rPr>
              <w:tab/>
              <w:t>Серологично изследване на антитела срещу хепатит С вирус</w:t>
            </w:r>
          </w:p>
          <w:p w:rsidR="00AD0D51" w:rsidRPr="00AD0D51" w:rsidRDefault="00AD0D51" w:rsidP="00AD0D51">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Извършване в реално време PCR за определяне на HCV-RNA и извършване на гено- (серо-) типизиране за хроничен хепатит C</w:t>
            </w:r>
          </w:p>
          <w:p w:rsidR="00AD0D51" w:rsidRPr="00AD0D51" w:rsidRDefault="00AD0D51" w:rsidP="00AD0D51">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Определяне на HCV - RNA при остър вирусен хепатит C</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91923-10</w:t>
            </w:r>
            <w:r w:rsidRPr="00AD0D51">
              <w:rPr>
                <w:rFonts w:ascii="Arial" w:eastAsia="Times New Roman" w:hAnsi="Arial" w:cs="Arial"/>
                <w:sz w:val="20"/>
                <w:szCs w:val="20"/>
                <w:lang w:val="bg-BG"/>
              </w:rPr>
              <w:tab/>
              <w:t>Изследване за Chlamydia</w:t>
            </w:r>
          </w:p>
          <w:p w:rsidR="00AD0D51" w:rsidRPr="00AD0D51" w:rsidRDefault="00AD0D51" w:rsidP="00AD0D51">
            <w:pPr>
              <w:keepNext/>
              <w:keepLines/>
              <w:tabs>
                <w:tab w:val="left" w:pos="426"/>
              </w:tabs>
              <w:spacing w:after="0" w:line="240" w:lineRule="auto"/>
              <w:ind w:left="426" w:firstLine="94"/>
              <w:rPr>
                <w:rFonts w:ascii="Verdana" w:eastAsia="Times New Roman" w:hAnsi="Verdana" w:cs="Times New Roman"/>
                <w:strike/>
                <w:noProof/>
                <w:sz w:val="14"/>
                <w:szCs w:val="14"/>
                <w:lang w:val="bg-BG"/>
              </w:rPr>
            </w:pPr>
          </w:p>
          <w:p w:rsidR="00AD0D51" w:rsidRPr="00AD0D51" w:rsidRDefault="00AD0D51" w:rsidP="00AD0D51">
            <w:pPr>
              <w:keepNext/>
              <w:keepLines/>
              <w:spacing w:after="0" w:line="240" w:lineRule="auto"/>
              <w:rPr>
                <w:rFonts w:ascii="Arial" w:eastAsia="Times New Roman" w:hAnsi="Arial" w:cs="Arial"/>
                <w:i/>
                <w:sz w:val="14"/>
                <w:szCs w:val="14"/>
                <w:lang w:val="bg-BG" w:eastAsia="bg-BG"/>
              </w:rPr>
            </w:pPr>
          </w:p>
          <w:p w:rsidR="00AD0D51" w:rsidRPr="00AD0D51" w:rsidRDefault="00AD0D51" w:rsidP="00AD0D51">
            <w:pPr>
              <w:keepNext/>
              <w:keepLines/>
              <w:spacing w:after="0" w:line="240" w:lineRule="auto"/>
              <w:rPr>
                <w:rFonts w:ascii="Arial" w:eastAsia="Times New Roman" w:hAnsi="Arial" w:cs="Times New Roman"/>
                <w:b/>
                <w:caps/>
                <w:sz w:val="14"/>
                <w:szCs w:val="20"/>
                <w:highlight w:val="yellow"/>
                <w:lang w:val="bg-BG" w:eastAsia="bg-BG"/>
              </w:rPr>
            </w:pPr>
            <w:r w:rsidRPr="00AD0D51">
              <w:rPr>
                <w:rFonts w:ascii="Arial" w:eastAsia="Times New Roman" w:hAnsi="Arial" w:cs="Arial"/>
                <w:i/>
                <w:sz w:val="14"/>
                <w:szCs w:val="14"/>
                <w:highlight w:val="yellow"/>
                <w:lang w:val="bg-BG" w:eastAsia="bg-BG"/>
              </w:rPr>
              <w:t>**</w:t>
            </w:r>
            <w:r w:rsidRPr="00AD0D51">
              <w:rPr>
                <w:rFonts w:ascii="Arial" w:eastAsia="Times New Roman" w:hAnsi="Arial" w:cs="Times New Roman"/>
                <w:b/>
                <w:caps/>
                <w:sz w:val="14"/>
                <w:szCs w:val="20"/>
                <w:highlight w:val="yellow"/>
                <w:lang w:val="bg-BG" w:eastAsia="bg-BG"/>
              </w:rPr>
              <w:t>90.59</w:t>
            </w:r>
            <w:r w:rsidRPr="00AD0D51">
              <w:rPr>
                <w:rFonts w:ascii="Arial" w:eastAsia="Times New Roman" w:hAnsi="Arial" w:cs="Times New Roman"/>
                <w:b/>
                <w:caps/>
                <w:sz w:val="14"/>
                <w:szCs w:val="20"/>
                <w:highlight w:val="yellow"/>
                <w:lang w:val="bg-BG" w:eastAsia="bg-BG"/>
              </w:rPr>
              <w:tab/>
              <w:t xml:space="preserve">ИЗСЛЕДВАНЕ НА КРЪВ </w:t>
            </w:r>
          </w:p>
          <w:p w:rsidR="00AD0D51" w:rsidRPr="00AD0D51" w:rsidRDefault="00AD0D51" w:rsidP="00AD0D51">
            <w:pPr>
              <w:keepNext/>
              <w:keepLines/>
              <w:spacing w:after="0" w:line="240" w:lineRule="auto"/>
              <w:ind w:firstLine="700"/>
              <w:rPr>
                <w:rFonts w:ascii="Verdana" w:eastAsia="Times New Roman" w:hAnsi="Verdana" w:cs="Times New Roman"/>
                <w:i/>
                <w:noProof/>
                <w:sz w:val="14"/>
                <w:szCs w:val="14"/>
                <w:highlight w:val="yellow"/>
                <w:lang w:val="bg-BG"/>
              </w:rPr>
            </w:pPr>
            <w:r w:rsidRPr="00AD0D51">
              <w:rPr>
                <w:rFonts w:ascii="Verdana" w:eastAsia="Times New Roman" w:hAnsi="Verdana" w:cs="Times New Roman"/>
                <w:b/>
                <w:noProof/>
                <w:sz w:val="14"/>
                <w:szCs w:val="14"/>
                <w:highlight w:val="yellow"/>
                <w:lang w:val="bg-BG"/>
              </w:rPr>
              <w:t>Включва задължително</w:t>
            </w:r>
            <w:r w:rsidRPr="00AD0D51">
              <w:rPr>
                <w:rFonts w:ascii="Verdana" w:eastAsia="Times New Roman" w:hAnsi="Verdana" w:cs="Times New Roman"/>
                <w:i/>
                <w:noProof/>
                <w:sz w:val="14"/>
                <w:szCs w:val="14"/>
                <w:highlight w:val="yellow"/>
                <w:lang w:val="bg-BG"/>
              </w:rPr>
              <w:t>: ПКК</w:t>
            </w:r>
          </w:p>
          <w:p w:rsidR="00AD0D51" w:rsidRPr="00AD0D51" w:rsidRDefault="00AD0D51" w:rsidP="00AD0D51">
            <w:pPr>
              <w:keepNext/>
              <w:keepLines/>
              <w:spacing w:after="0" w:line="240" w:lineRule="auto"/>
              <w:ind w:left="170" w:firstLine="530"/>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По преценка</w:t>
            </w:r>
            <w:r w:rsidRPr="00AD0D51">
              <w:rPr>
                <w:rFonts w:ascii="Verdana" w:eastAsia="Times New Roman" w:hAnsi="Verdana" w:cs="Times New Roman"/>
                <w:b/>
                <w:noProof/>
                <w:sz w:val="14"/>
                <w:szCs w:val="14"/>
                <w:highlight w:val="yellow"/>
                <w:lang w:val="bg-BG"/>
              </w:rPr>
              <w:t xml:space="preserve"> </w:t>
            </w:r>
            <w:r w:rsidRPr="00AD0D51">
              <w:rPr>
                <w:rFonts w:ascii="Verdana" w:eastAsia="Times New Roman" w:hAnsi="Verdana" w:cs="Times New Roman"/>
                <w:noProof/>
                <w:sz w:val="14"/>
                <w:szCs w:val="14"/>
                <w:highlight w:val="yellow"/>
                <w:lang w:val="bg-BG"/>
              </w:rPr>
              <w:t>– биохимия</w:t>
            </w:r>
          </w:p>
          <w:p w:rsidR="00AD0D51" w:rsidRPr="00AD0D51" w:rsidRDefault="00AD0D51" w:rsidP="00AD0D51">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bg-BG"/>
              </w:rPr>
            </w:pPr>
            <w:r w:rsidRPr="00AD0D51">
              <w:rPr>
                <w:rFonts w:ascii="Arial" w:eastAsia="Times New Roman" w:hAnsi="Arial" w:cs="Arial"/>
                <w:b/>
                <w:bCs/>
                <w:sz w:val="20"/>
                <w:szCs w:val="20"/>
                <w:lang w:val="bg-BG"/>
              </w:rPr>
              <w:t xml:space="preserve">1923 Хематологични изследвания </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91910-04</w:t>
            </w:r>
            <w:r w:rsidRPr="00AD0D51">
              <w:rPr>
                <w:rFonts w:ascii="Arial" w:eastAsia="Times New Roman" w:hAnsi="Arial" w:cs="Arial"/>
                <w:sz w:val="20"/>
                <w:szCs w:val="20"/>
                <w:lang w:val="bg-BG"/>
              </w:rPr>
              <w:tab/>
              <w:t>Кръвна картина – поне осем или повече от посочените показатели: хемоглобин, еритроцити, левкоцити, хематокрит, тромбоцити, MCV, MCH, MCHC</w:t>
            </w:r>
          </w:p>
          <w:p w:rsidR="00AD0D51" w:rsidRPr="00AD0D51" w:rsidRDefault="00AD0D51" w:rsidP="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bg-BG"/>
              </w:rPr>
              <w:t>1924 Биохимична изследвания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91910-33</w:t>
            </w:r>
            <w:r w:rsidRPr="00AD0D51">
              <w:rPr>
                <w:rFonts w:ascii="Arial" w:eastAsia="Times New Roman" w:hAnsi="Arial" w:cs="Arial"/>
                <w:sz w:val="20"/>
                <w:szCs w:val="20"/>
                <w:lang w:val="bg-BG"/>
              </w:rPr>
              <w:tab/>
              <w:t>Клинично-химични изследвания за Натрий и Калий</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91910-34</w:t>
            </w:r>
            <w:r w:rsidRPr="00AD0D51">
              <w:rPr>
                <w:rFonts w:ascii="Arial" w:eastAsia="Times New Roman" w:hAnsi="Arial" w:cs="Arial"/>
                <w:sz w:val="20"/>
                <w:szCs w:val="20"/>
                <w:lang w:val="bg-BG"/>
              </w:rPr>
              <w:tab/>
              <w:t>Клинично-химични изследвания за Калций</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trike/>
                <w:sz w:val="20"/>
                <w:szCs w:val="20"/>
                <w:lang w:val="bg-BG"/>
              </w:rPr>
            </w:pPr>
          </w:p>
          <w:p w:rsidR="00AD0D51" w:rsidRPr="00AD0D51" w:rsidRDefault="00AD0D51" w:rsidP="00AD0D51">
            <w:pPr>
              <w:keepNext/>
              <w:keepLines/>
              <w:tabs>
                <w:tab w:val="left" w:pos="426"/>
              </w:tabs>
              <w:spacing w:after="0" w:line="240" w:lineRule="auto"/>
              <w:ind w:left="426" w:hanging="266"/>
              <w:rPr>
                <w:rFonts w:ascii="Arial" w:eastAsia="Times New Roman" w:hAnsi="Arial" w:cs="Times New Roman"/>
                <w:b/>
                <w:caps/>
                <w:sz w:val="14"/>
                <w:szCs w:val="24"/>
                <w:u w:val="single"/>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ДИАГНОСТИЧНА ФИЗИКАЛНА ТЕРАПИЯ </w:t>
            </w: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bg-BG"/>
              </w:rPr>
              <w:t>**93.08 електромиография</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Невромускулна електродиагностика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EMГ [електромиография]:</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xml:space="preserve">• на </w:t>
            </w:r>
            <w:r w:rsidRPr="00AD0D51">
              <w:rPr>
                <w:rFonts w:ascii="Times New Roman" w:eastAsia="Times New Roman" w:hAnsi="Times New Roman" w:cs="Times New Roman"/>
                <w:sz w:val="20"/>
                <w:szCs w:val="24"/>
                <w:lang w:val="bg-BG"/>
              </w:rPr>
              <w:t>≥</w:t>
            </w:r>
            <w:r w:rsidRPr="00AD0D51">
              <w:rPr>
                <w:rFonts w:ascii="Times New Roman" w:eastAsia="Times New Roman" w:hAnsi="Times New Roman" w:cs="Arial"/>
                <w:sz w:val="20"/>
                <w:szCs w:val="24"/>
                <w:lang w:val="bg-BG"/>
              </w:rPr>
              <w:t xml:space="preserve"> 1 мускул(и)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използвайки кръгови иглени електроди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Изследване на невромускулна проводимост</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11012-00</w:t>
            </w:r>
            <w:r w:rsidRPr="00AD0D51">
              <w:rPr>
                <w:rFonts w:ascii="Arial" w:eastAsia="Times New Roman" w:hAnsi="Arial" w:cs="Arial"/>
                <w:sz w:val="20"/>
                <w:szCs w:val="20"/>
                <w:lang w:val="bg-BG"/>
              </w:rPr>
              <w:tab/>
              <w:t>Електромиография (ЕМГ)</w:t>
            </w:r>
          </w:p>
          <w:p w:rsid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мускули на тазово дъно и анален сфинктер (11833-01 [1859])</w:t>
            </w:r>
          </w:p>
          <w:p w:rsidR="006B4BF6" w:rsidRPr="006B4BF6" w:rsidRDefault="006B4BF6"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p>
          <w:p w:rsidR="00780075" w:rsidRPr="00780075" w:rsidRDefault="00780075" w:rsidP="00780075">
            <w:pPr>
              <w:spacing w:after="0" w:line="240" w:lineRule="auto"/>
              <w:rPr>
                <w:rFonts w:ascii="Times New Roman" w:hAnsi="Times New Roman"/>
                <w:sz w:val="24"/>
              </w:rPr>
            </w:pPr>
          </w:p>
          <w:p w:rsidR="00780075" w:rsidRPr="00780075" w:rsidRDefault="00780075" w:rsidP="00780075">
            <w:pPr>
              <w:keepNext/>
              <w:keepLines/>
              <w:tabs>
                <w:tab w:val="left" w:pos="426"/>
              </w:tabs>
              <w:spacing w:after="0" w:line="240" w:lineRule="auto"/>
              <w:ind w:left="426" w:hanging="426"/>
              <w:rPr>
                <w:rFonts w:ascii="Arial" w:eastAsia="Times New Roman" w:hAnsi="Arial" w:cs="Times New Roman"/>
                <w:b/>
                <w:caps/>
                <w:sz w:val="14"/>
                <w:szCs w:val="24"/>
              </w:rPr>
            </w:pPr>
            <w:r w:rsidRPr="00780075">
              <w:rPr>
                <w:rFonts w:ascii="Arial" w:eastAsia="Times New Roman" w:hAnsi="Arial" w:cs="Times New Roman"/>
                <w:b/>
                <w:caps/>
                <w:sz w:val="14"/>
                <w:szCs w:val="24"/>
                <w:highlight w:val="yellow"/>
              </w:rPr>
              <w:t>**91</w:t>
            </w:r>
            <w:r w:rsidRPr="00780075">
              <w:rPr>
                <w:rFonts w:ascii="Arial" w:eastAsia="Times New Roman" w:hAnsi="Arial" w:cs="Times New Roman"/>
                <w:b/>
                <w:caps/>
                <w:sz w:val="14"/>
                <w:szCs w:val="24"/>
                <w:highlight w:val="yellow"/>
                <w:lang w:val="bg-BG"/>
              </w:rPr>
              <w:t>.92 Други лабораторни изследвания</w:t>
            </w:r>
          </w:p>
          <w:p w:rsidR="00780075" w:rsidRPr="00780075" w:rsidRDefault="00780075" w:rsidP="00780075">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line="240" w:lineRule="auto"/>
              <w:ind w:left="1134" w:hanging="1134"/>
              <w:rPr>
                <w:rFonts w:ascii="Arial" w:eastAsia="Times New Roman" w:hAnsi="Arial" w:cs="Arial"/>
                <w:b/>
                <w:bCs/>
                <w:sz w:val="20"/>
                <w:szCs w:val="20"/>
              </w:rPr>
            </w:pPr>
            <w:r w:rsidRPr="00780075">
              <w:rPr>
                <w:rFonts w:ascii="Arial" w:eastAsia="Times New Roman" w:hAnsi="Arial" w:cs="Arial"/>
                <w:b/>
                <w:bCs/>
                <w:sz w:val="20"/>
                <w:szCs w:val="20"/>
                <w:lang w:val="bg-BG"/>
              </w:rPr>
              <w:t>1934</w:t>
            </w:r>
            <w:r w:rsidRPr="00780075">
              <w:rPr>
                <w:rFonts w:ascii="Arial" w:eastAsia="Times New Roman" w:hAnsi="Arial" w:cs="Arial"/>
                <w:b/>
                <w:bCs/>
                <w:sz w:val="20"/>
                <w:szCs w:val="20"/>
                <w:lang w:val="bg-BG"/>
              </w:rPr>
              <w:tab/>
              <w:t>Други лабораторни изследвания</w:t>
            </w:r>
            <w:r w:rsidRPr="00780075">
              <w:rPr>
                <w:rFonts w:ascii="Arial" w:eastAsia="Times New Roman" w:hAnsi="Arial" w:cs="Arial"/>
                <w:b/>
                <w:bCs/>
                <w:sz w:val="20"/>
                <w:szCs w:val="20"/>
                <w:lang w:val="bg-BG"/>
              </w:rPr>
              <w:tab/>
            </w:r>
          </w:p>
          <w:p w:rsidR="00780075" w:rsidRPr="00780075" w:rsidRDefault="00780075" w:rsidP="00780075">
            <w:pPr>
              <w:tabs>
                <w:tab w:val="left" w:pos="1134"/>
              </w:tabs>
              <w:spacing w:before="120" w:after="0" w:line="240" w:lineRule="auto"/>
              <w:ind w:left="1134" w:hanging="1134"/>
              <w:rPr>
                <w:rFonts w:ascii="Arial" w:eastAsia="Times New Roman" w:hAnsi="Arial" w:cs="Arial"/>
                <w:sz w:val="20"/>
                <w:szCs w:val="20"/>
                <w:lang w:val="bg-BG"/>
              </w:rPr>
            </w:pPr>
            <w:r w:rsidRPr="00780075">
              <w:rPr>
                <w:rFonts w:ascii="Arial" w:eastAsia="Times New Roman" w:hAnsi="Arial" w:cs="Arial"/>
                <w:sz w:val="20"/>
                <w:szCs w:val="20"/>
                <w:lang w:val="bg-BG"/>
              </w:rPr>
              <w:t>92191-00</w:t>
            </w:r>
            <w:r w:rsidRPr="00780075">
              <w:rPr>
                <w:rFonts w:ascii="Arial" w:eastAsia="Times New Roman" w:hAnsi="Arial" w:cs="Arial"/>
                <w:sz w:val="20"/>
                <w:szCs w:val="20"/>
                <w:lang w:val="bg-BG"/>
              </w:rPr>
              <w:tab/>
              <w:t>Изследване за различни инфекциозни причинители</w:t>
            </w:r>
          </w:p>
          <w:p w:rsidR="00780075" w:rsidRPr="00780075" w:rsidRDefault="00780075" w:rsidP="00780075">
            <w:pPr>
              <w:spacing w:after="0" w:line="240" w:lineRule="auto"/>
              <w:rPr>
                <w:rFonts w:ascii="Times New Roman" w:hAnsi="Times New Roman"/>
                <w:sz w:val="24"/>
                <w:lang w:val="bg-BG"/>
              </w:rPr>
            </w:pPr>
          </w:p>
          <w:p w:rsidR="006B4BF6" w:rsidRDefault="006B4BF6" w:rsidP="00AD0D51">
            <w:pPr>
              <w:keepNext/>
              <w:keepLines/>
              <w:tabs>
                <w:tab w:val="center" w:pos="426"/>
                <w:tab w:val="left" w:pos="567"/>
              </w:tabs>
              <w:spacing w:after="0" w:line="240" w:lineRule="auto"/>
              <w:jc w:val="center"/>
              <w:rPr>
                <w:rFonts w:ascii="Arial" w:eastAsia="Times New Roman" w:hAnsi="Arial" w:cs="Arial"/>
                <w:b/>
                <w:caps/>
                <w:sz w:val="20"/>
                <w:szCs w:val="20"/>
              </w:rPr>
            </w:pPr>
          </w:p>
          <w:p w:rsid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rPr>
            </w:pPr>
            <w:r w:rsidRPr="00AD0D51">
              <w:rPr>
                <w:rFonts w:ascii="Arial" w:eastAsia="Times New Roman" w:hAnsi="Arial" w:cs="Arial"/>
                <w:b/>
                <w:caps/>
                <w:sz w:val="20"/>
                <w:szCs w:val="20"/>
                <w:lang w:val="bg-BG"/>
              </w:rPr>
              <w:t>основни терапевтични процедури</w:t>
            </w:r>
          </w:p>
          <w:p w:rsidR="00CA1EAC" w:rsidRPr="00CA1EAC" w:rsidRDefault="00CA1EAC" w:rsidP="00AD0D51">
            <w:pPr>
              <w:keepNext/>
              <w:keepLines/>
              <w:tabs>
                <w:tab w:val="center" w:pos="426"/>
                <w:tab w:val="left" w:pos="567"/>
              </w:tabs>
              <w:spacing w:after="0" w:line="240" w:lineRule="auto"/>
              <w:jc w:val="center"/>
              <w:rPr>
                <w:rFonts w:ascii="Arial" w:eastAsia="Times New Roman" w:hAnsi="Arial" w:cs="Arial"/>
                <w:b/>
                <w:caps/>
                <w:sz w:val="20"/>
                <w:szCs w:val="20"/>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u w:val="single"/>
                <w:lang w:val="ru-RU"/>
              </w:rPr>
            </w:pPr>
            <w:r w:rsidRPr="00AD0D51">
              <w:rPr>
                <w:rFonts w:ascii="Arial" w:eastAsia="Times New Roman" w:hAnsi="Arial" w:cs="Times New Roman"/>
                <w:b/>
                <w:caps/>
                <w:sz w:val="14"/>
                <w:szCs w:val="20"/>
                <w:highlight w:val="yellow"/>
                <w:u w:val="single"/>
                <w:lang w:val="bg-BG"/>
              </w:rPr>
              <w:t xml:space="preserve">ТРАНСФУЗИЯ НА КРЪВ И КРЪВНИ КОМПОНЕНТИ </w:t>
            </w: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ru-RU"/>
              </w:rPr>
              <w:t>*</w:t>
            </w:r>
            <w:r w:rsidRPr="00AD0D51">
              <w:rPr>
                <w:rFonts w:ascii="Arial" w:eastAsia="Times New Roman" w:hAnsi="Arial" w:cs="Times New Roman"/>
                <w:b/>
                <w:caps/>
                <w:sz w:val="14"/>
                <w:szCs w:val="20"/>
                <w:highlight w:val="yellow"/>
                <w:lang w:val="bg-BG"/>
              </w:rPr>
              <w:t>99.04</w:t>
            </w:r>
            <w:r w:rsidRPr="00AD0D51">
              <w:rPr>
                <w:rFonts w:ascii="Arial" w:eastAsia="Times New Roman" w:hAnsi="Arial" w:cs="Times New Roman"/>
                <w:b/>
                <w:caps/>
                <w:sz w:val="14"/>
                <w:szCs w:val="20"/>
                <w:highlight w:val="yellow"/>
                <w:lang w:val="bg-BG"/>
              </w:rPr>
              <w:tab/>
              <w:t xml:space="preserve"> трансфузия на еритроцитна маса</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 xml:space="preserve">Прилагане на кръв и кръвни продукти </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13706-02</w:t>
            </w:r>
            <w:r w:rsidRPr="00AD0D51">
              <w:rPr>
                <w:rFonts w:ascii="Arial" w:eastAsia="Times New Roman" w:hAnsi="Arial" w:cs="Arial"/>
                <w:sz w:val="20"/>
                <w:szCs w:val="20"/>
                <w:lang w:val="bg-BG"/>
              </w:rPr>
              <w:tab/>
              <w:t>Приложение на опаковани клетки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еритроцити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опаковани клетки</w:t>
            </w:r>
          </w:p>
          <w:p w:rsidR="00AD0D51" w:rsidRPr="00AD0D51" w:rsidRDefault="00AD0D51" w:rsidP="00AD0D51">
            <w:pPr>
              <w:keepNext/>
              <w:keepLines/>
              <w:tabs>
                <w:tab w:val="center" w:pos="426"/>
                <w:tab w:val="left" w:pos="567"/>
              </w:tabs>
              <w:spacing w:after="0" w:line="240" w:lineRule="auto"/>
              <w:ind w:left="510" w:firstLine="545"/>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xml:space="preserve">  • червени кръвни клетки</w:t>
            </w: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Arial"/>
                <w:b/>
                <w:caps/>
                <w:sz w:val="20"/>
                <w:szCs w:val="20"/>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20"/>
                <w:highlight w:val="yellow"/>
                <w:lang w:val="bg-BG"/>
              </w:rPr>
              <w:t>* 99.05</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20"/>
                <w:highlight w:val="yellow"/>
                <w:lang w:val="bg-BG"/>
              </w:rPr>
              <w:tab/>
              <w:t>трансфузия на тромбоцити</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трансфузия на тромбоцитна маса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13706-03</w:t>
            </w:r>
            <w:r w:rsidRPr="00AD0D51">
              <w:rPr>
                <w:rFonts w:ascii="Arial" w:eastAsia="Times New Roman" w:hAnsi="Arial" w:cs="Arial"/>
                <w:sz w:val="20"/>
                <w:szCs w:val="20"/>
                <w:lang w:val="bg-BG"/>
              </w:rPr>
              <w:tab/>
              <w:t>Приложение на тромбоцити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тромбоцити</w:t>
            </w: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trike/>
                <w:sz w:val="14"/>
                <w:szCs w:val="20"/>
                <w:lang w:val="bg-BG"/>
              </w:rPr>
            </w:pPr>
            <w:r w:rsidRPr="00AD0D51">
              <w:rPr>
                <w:rFonts w:ascii="Arial" w:eastAsia="Times New Roman" w:hAnsi="Arial" w:cs="Times New Roman"/>
                <w:caps/>
                <w:sz w:val="14"/>
                <w:szCs w:val="20"/>
                <w:highlight w:val="yellow"/>
                <w:lang w:val="bg-BG"/>
              </w:rPr>
              <w:t xml:space="preserve">* </w:t>
            </w:r>
            <w:r w:rsidRPr="00AD0D51">
              <w:rPr>
                <w:rFonts w:ascii="Arial" w:eastAsia="Times New Roman" w:hAnsi="Arial" w:cs="Times New Roman"/>
                <w:b/>
                <w:caps/>
                <w:sz w:val="14"/>
                <w:szCs w:val="20"/>
                <w:highlight w:val="yellow"/>
                <w:lang w:val="bg-BG"/>
              </w:rPr>
              <w:t>99.06</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20"/>
                <w:highlight w:val="yellow"/>
                <w:lang w:val="bg-BG"/>
              </w:rPr>
              <w:tab/>
              <w:t>трансфузия на фактори на съсирване</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92061-00</w:t>
            </w:r>
            <w:r w:rsidRPr="00AD0D51">
              <w:rPr>
                <w:rFonts w:ascii="Arial" w:eastAsia="Times New Roman" w:hAnsi="Arial" w:cs="Arial"/>
                <w:sz w:val="20"/>
                <w:szCs w:val="20"/>
                <w:lang w:val="bg-BG"/>
              </w:rPr>
              <w:tab/>
              <w:t>Приложение на кръвосъсирващи фактори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антихемофилен фактор</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коагулационни фактори НКД</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криопреципитати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фактор VIII</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20"/>
                <w:highlight w:val="yellow"/>
                <w:lang w:val="bg-BG"/>
              </w:rPr>
              <w:t>* 99.07</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20"/>
                <w:highlight w:val="yellow"/>
                <w:lang w:val="bg-BG"/>
              </w:rPr>
              <w:tab/>
              <w:t>транфузия на друг серум</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трансфузия на плазма</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ru-RU"/>
              </w:rPr>
            </w:pPr>
            <w:r w:rsidRPr="00AD0D51">
              <w:rPr>
                <w:rFonts w:ascii="Verdana" w:eastAsia="Times New Roman" w:hAnsi="Verdana" w:cs="Times New Roman"/>
                <w:noProof/>
                <w:sz w:val="14"/>
                <w:szCs w:val="14"/>
                <w:highlight w:val="yellow"/>
                <w:lang w:val="bg-BG"/>
              </w:rPr>
              <w:t xml:space="preserve">Инфузия на </w:t>
            </w:r>
            <w:r w:rsidRPr="00AD0D51">
              <w:rPr>
                <w:rFonts w:ascii="Verdana" w:eastAsia="Times New Roman" w:hAnsi="Verdana" w:cs="Times New Roman"/>
                <w:noProof/>
                <w:sz w:val="14"/>
                <w:szCs w:val="14"/>
                <w:highlight w:val="yellow"/>
                <w:lang w:val="en-GB"/>
              </w:rPr>
              <w:t>Humanalbumin</w:t>
            </w:r>
          </w:p>
          <w:p w:rsidR="00AD0D51" w:rsidRPr="00AD0D51" w:rsidRDefault="00AD0D51" w:rsidP="00AD0D51">
            <w:pPr>
              <w:keepNext/>
              <w:keepLines/>
              <w:spacing w:after="0" w:line="240" w:lineRule="auto"/>
              <w:ind w:firstLine="264"/>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highlight w:val="yellow"/>
                <w:lang w:val="bg-BG"/>
              </w:rPr>
              <w:t>Изключва:</w:t>
            </w:r>
          </w:p>
          <w:p w:rsidR="00AD0D51" w:rsidRPr="00AD0D51" w:rsidRDefault="00AD0D51" w:rsidP="00AD0D51">
            <w:pPr>
              <w:keepNext/>
              <w:keepLines/>
              <w:spacing w:after="0" w:line="240" w:lineRule="auto"/>
              <w:ind w:firstLine="264"/>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highlight w:val="yellow"/>
                <w:lang w:val="bg-BG"/>
              </w:rPr>
              <w:t>инжекция (трансфузия) на:</w:t>
            </w:r>
          </w:p>
          <w:p w:rsidR="00AD0D51" w:rsidRPr="00AD0D51" w:rsidRDefault="00AD0D51" w:rsidP="00AD0D51">
            <w:pPr>
              <w:keepNext/>
              <w:keepLines/>
              <w:spacing w:after="0" w:line="240" w:lineRule="auto"/>
              <w:ind w:firstLine="122"/>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lang w:val="bg-BG"/>
              </w:rPr>
              <w:tab/>
            </w:r>
            <w:r w:rsidRPr="00AD0D51">
              <w:rPr>
                <w:rFonts w:ascii="Tahoma" w:eastAsia="Times New Roman" w:hAnsi="Tahoma" w:cs="Tahoma"/>
                <w:i/>
                <w:noProof/>
                <w:sz w:val="14"/>
                <w:szCs w:val="14"/>
                <w:highlight w:val="yellow"/>
                <w:lang w:val="bg-BG"/>
              </w:rPr>
              <w:t>гамавенин – 99.16</w:t>
            </w:r>
          </w:p>
          <w:p w:rsidR="00AD0D51" w:rsidRPr="00AD0D51" w:rsidRDefault="00AD0D51" w:rsidP="00AD0D51">
            <w:pPr>
              <w:keepNext/>
              <w:keepLines/>
              <w:spacing w:after="0" w:line="240" w:lineRule="auto"/>
              <w:ind w:firstLine="122"/>
              <w:rPr>
                <w:rFonts w:ascii="Tahoma" w:eastAsia="Times New Roman" w:hAnsi="Tahoma" w:cs="Tahoma"/>
                <w:i/>
                <w:noProof/>
                <w:sz w:val="14"/>
                <w:szCs w:val="14"/>
                <w:lang w:val="bg-BG"/>
              </w:rPr>
            </w:pPr>
            <w:r w:rsidRPr="00AD0D51">
              <w:rPr>
                <w:rFonts w:ascii="Tahoma" w:eastAsia="Times New Roman" w:hAnsi="Tahoma" w:cs="Tahoma"/>
                <w:i/>
                <w:noProof/>
                <w:sz w:val="14"/>
                <w:szCs w:val="14"/>
                <w:lang w:val="bg-BG"/>
              </w:rPr>
              <w:tab/>
            </w:r>
            <w:r w:rsidRPr="00AD0D51">
              <w:rPr>
                <w:rFonts w:ascii="Tahoma" w:eastAsia="Times New Roman" w:hAnsi="Tahoma" w:cs="Tahoma"/>
                <w:i/>
                <w:noProof/>
                <w:sz w:val="14"/>
                <w:szCs w:val="14"/>
                <w:highlight w:val="yellow"/>
                <w:lang w:val="bg-BG"/>
              </w:rPr>
              <w:t>гама-глобулин – 99.14</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92062-00</w:t>
            </w:r>
            <w:r w:rsidRPr="00AD0D51">
              <w:rPr>
                <w:rFonts w:ascii="Arial" w:eastAsia="Times New Roman" w:hAnsi="Arial" w:cs="Arial"/>
                <w:sz w:val="20"/>
                <w:szCs w:val="20"/>
                <w:lang w:val="bg-BG"/>
              </w:rPr>
              <w:tab/>
              <w:t xml:space="preserve">Приложение на друг серум </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албумин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плазма (прясно замразена) (FFP)</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bg-BG"/>
              </w:rPr>
            </w:pPr>
            <w:r w:rsidRPr="00AD0D51">
              <w:rPr>
                <w:rFonts w:ascii="Arial" w:eastAsia="Times New Roman" w:hAnsi="Arial" w:cs="Times New Roman"/>
                <w:caps/>
                <w:sz w:val="14"/>
                <w:szCs w:val="20"/>
                <w:highlight w:val="yellow"/>
                <w:lang w:val="bg-BG"/>
              </w:rPr>
              <w:t>*</w:t>
            </w:r>
            <w:r w:rsidRPr="00AD0D51">
              <w:rPr>
                <w:rFonts w:ascii="Arial" w:eastAsia="Times New Roman" w:hAnsi="Arial" w:cs="Times New Roman"/>
                <w:b/>
                <w:caps/>
                <w:sz w:val="14"/>
                <w:szCs w:val="20"/>
                <w:highlight w:val="yellow"/>
                <w:lang w:val="bg-BG"/>
              </w:rPr>
              <w:t>99.08</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20"/>
                <w:highlight w:val="yellow"/>
                <w:lang w:val="bg-BG"/>
              </w:rPr>
              <w:tab/>
              <w:t>трансфузия на кръвозаместител</w:t>
            </w:r>
          </w:p>
          <w:p w:rsidR="00AD0D51" w:rsidRPr="00AD0D51" w:rsidRDefault="00AD0D51" w:rsidP="00AD0D51">
            <w:pPr>
              <w:keepNext/>
              <w:keepLines/>
              <w:tabs>
                <w:tab w:val="left" w:pos="0"/>
              </w:tabs>
              <w:spacing w:after="0" w:line="240" w:lineRule="auto"/>
              <w:ind w:firstLine="178"/>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трансфузия на декстран</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92063-00</w:t>
            </w:r>
            <w:r w:rsidRPr="00AD0D51">
              <w:rPr>
                <w:rFonts w:ascii="Arial" w:eastAsia="Times New Roman" w:hAnsi="Arial" w:cs="Arial"/>
                <w:sz w:val="20"/>
                <w:szCs w:val="20"/>
                <w:lang w:val="bg-BG"/>
              </w:rPr>
              <w:tab/>
              <w:t>Приложение на кръвен експандер</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Разреждане на кръвта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кръвозаместители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Dextran</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Rheomacrodex</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trike/>
                <w:sz w:val="20"/>
                <w:szCs w:val="24"/>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lang w:val="bg-BG"/>
              </w:rPr>
            </w:pPr>
            <w:r w:rsidRPr="00AD0D51">
              <w:rPr>
                <w:rFonts w:ascii="Arial" w:eastAsia="Times New Roman" w:hAnsi="Arial" w:cs="Times New Roman"/>
                <w:caps/>
                <w:sz w:val="14"/>
                <w:szCs w:val="24"/>
                <w:lang w:val="bg-BG"/>
              </w:rPr>
              <w:t>*</w:t>
            </w:r>
            <w:r w:rsidRPr="00AD0D51">
              <w:rPr>
                <w:rFonts w:ascii="Arial" w:eastAsia="Times New Roman" w:hAnsi="Arial" w:cs="Times New Roman"/>
                <w:b/>
                <w:caps/>
                <w:sz w:val="14"/>
                <w:szCs w:val="24"/>
                <w:highlight w:val="yellow"/>
                <w:lang w:val="bg-BG"/>
              </w:rPr>
              <w:t>99.09</w:t>
            </w:r>
            <w:r w:rsidRPr="00AD0D51">
              <w:rPr>
                <w:rFonts w:ascii="Arial" w:eastAsia="Times New Roman" w:hAnsi="Arial" w:cs="Times New Roman"/>
                <w:b/>
                <w:caps/>
                <w:sz w:val="14"/>
                <w:szCs w:val="24"/>
                <w:highlight w:val="yellow"/>
                <w:lang w:val="bg-BG"/>
              </w:rPr>
              <w:tab/>
              <w:t>трансфузия на друга субстанция, кръвни заместители</w:t>
            </w:r>
          </w:p>
          <w:p w:rsidR="00AD0D51" w:rsidRPr="00AD0D51" w:rsidRDefault="00AD0D51" w:rsidP="00AD0D51">
            <w:pPr>
              <w:keepNext/>
              <w:keepLines/>
              <w:spacing w:after="0" w:line="240" w:lineRule="auto"/>
              <w:ind w:left="170"/>
              <w:rPr>
                <w:rFonts w:ascii="Verdana" w:eastAsia="Times New Roman" w:hAnsi="Verdana" w:cs="Times New Roman"/>
                <w:sz w:val="14"/>
                <w:szCs w:val="20"/>
                <w:highlight w:val="yellow"/>
                <w:lang w:val="bg-BG"/>
              </w:rPr>
            </w:pPr>
            <w:r w:rsidRPr="00AD0D51">
              <w:rPr>
                <w:rFonts w:ascii="Verdana" w:eastAsia="Times New Roman" w:hAnsi="Verdana" w:cs="Times New Roman"/>
                <w:sz w:val="14"/>
                <w:szCs w:val="20"/>
                <w:lang w:val="bg-BG"/>
              </w:rPr>
              <w:tab/>
            </w:r>
            <w:r w:rsidRPr="00AD0D51">
              <w:rPr>
                <w:rFonts w:ascii="Verdana" w:eastAsia="Times New Roman" w:hAnsi="Verdana" w:cs="Times New Roman"/>
                <w:sz w:val="14"/>
                <w:szCs w:val="20"/>
                <w:highlight w:val="yellow"/>
                <w:lang w:val="bg-BG"/>
              </w:rPr>
              <w:t>кръвен заместител</w:t>
            </w:r>
          </w:p>
          <w:p w:rsidR="00AD0D51" w:rsidRPr="00AD0D51" w:rsidRDefault="00AD0D51" w:rsidP="00AD0D51">
            <w:pPr>
              <w:keepNext/>
              <w:keepLines/>
              <w:spacing w:after="0" w:line="240" w:lineRule="auto"/>
              <w:ind w:left="170"/>
              <w:rPr>
                <w:rFonts w:ascii="Verdana" w:eastAsia="Times New Roman" w:hAnsi="Verdana" w:cs="Times New Roman"/>
                <w:sz w:val="14"/>
                <w:szCs w:val="20"/>
                <w:highlight w:val="yellow"/>
                <w:lang w:val="bg-BG"/>
              </w:rPr>
            </w:pPr>
            <w:r w:rsidRPr="00AD0D51">
              <w:rPr>
                <w:rFonts w:ascii="Verdana" w:eastAsia="Times New Roman" w:hAnsi="Verdana" w:cs="Times New Roman"/>
                <w:sz w:val="14"/>
                <w:szCs w:val="20"/>
                <w:lang w:val="bg-BG"/>
              </w:rPr>
              <w:tab/>
            </w:r>
            <w:r w:rsidRPr="00AD0D51">
              <w:rPr>
                <w:rFonts w:ascii="Verdana" w:eastAsia="Times New Roman" w:hAnsi="Verdana" w:cs="Times New Roman"/>
                <w:sz w:val="14"/>
                <w:szCs w:val="20"/>
                <w:highlight w:val="yellow"/>
                <w:lang w:val="bg-BG"/>
              </w:rPr>
              <w:t>гранулоцити</w:t>
            </w:r>
          </w:p>
          <w:p w:rsidR="00AD0D51" w:rsidRPr="00AD0D51" w:rsidRDefault="00AD0D51" w:rsidP="00AD0D51">
            <w:pPr>
              <w:keepNext/>
              <w:keepLines/>
              <w:spacing w:after="0" w:line="240" w:lineRule="auto"/>
              <w:ind w:firstLine="264"/>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highlight w:val="yellow"/>
                <w:lang w:val="bg-BG"/>
              </w:rPr>
              <w:t>Изключва:</w:t>
            </w:r>
          </w:p>
          <w:p w:rsidR="00AD0D51" w:rsidRPr="00AD0D51" w:rsidRDefault="00AD0D51" w:rsidP="00AD0D51">
            <w:pPr>
              <w:keepNext/>
              <w:keepLines/>
              <w:spacing w:after="0" w:line="240" w:lineRule="auto"/>
              <w:ind w:firstLine="264"/>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highlight w:val="yellow"/>
                <w:lang w:val="bg-BG"/>
              </w:rPr>
              <w:t>трансплантация (трансфузия) на костен мозък - 41.0</w:t>
            </w:r>
          </w:p>
          <w:p w:rsidR="00AD0D51" w:rsidRPr="00AD0D51" w:rsidRDefault="00AD0D51" w:rsidP="00AD0D51">
            <w:pPr>
              <w:keepNext/>
              <w:keepLines/>
              <w:tabs>
                <w:tab w:val="left" w:pos="1134"/>
              </w:tabs>
              <w:spacing w:after="0" w:line="240" w:lineRule="auto"/>
              <w:rPr>
                <w:rFonts w:ascii="Arial" w:eastAsia="Times New Roman" w:hAnsi="Arial" w:cs="Arial"/>
                <w:sz w:val="20"/>
                <w:szCs w:val="20"/>
                <w:lang w:val="bg-BG"/>
              </w:rPr>
            </w:pPr>
            <w:r w:rsidRPr="00AD0D51">
              <w:rPr>
                <w:rFonts w:ascii="Arial" w:eastAsia="Times New Roman" w:hAnsi="Arial" w:cs="Arial"/>
                <w:sz w:val="20"/>
                <w:szCs w:val="20"/>
                <w:lang w:val="bg-BG"/>
              </w:rPr>
              <w:t>92064-00</w:t>
            </w:r>
            <w:r w:rsidRPr="00AD0D51">
              <w:rPr>
                <w:rFonts w:ascii="Arial" w:eastAsia="Times New Roman" w:hAnsi="Arial" w:cs="Arial"/>
                <w:sz w:val="20"/>
                <w:szCs w:val="20"/>
                <w:lang w:val="bg-BG"/>
              </w:rPr>
              <w:tab/>
              <w:t>Приложение на друг кръвен продукт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кръвни заместители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гранулоцити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ИНЖЕКЦИЯ ИЛИ ИНФУЗИЯ НА ЛЕЧЕБНо ИЛИ ПРОФИЛАКТИЧНо вещество </w:t>
            </w: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20"/>
                <w:highlight w:val="yellow"/>
                <w:lang w:val="bg-BG"/>
              </w:rPr>
              <w:t>*99.14</w:t>
            </w:r>
            <w:r w:rsidRPr="00AD0D51">
              <w:rPr>
                <w:rFonts w:ascii="Arial" w:eastAsia="Times New Roman" w:hAnsi="Arial" w:cs="Times New Roman"/>
                <w:b/>
                <w:caps/>
                <w:sz w:val="14"/>
                <w:szCs w:val="20"/>
                <w:highlight w:val="yellow"/>
                <w:lang w:val="bg-BG"/>
              </w:rPr>
              <w:tab/>
              <w:t xml:space="preserve"> инжекция на гама-глобулин</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инжекция на имунен серум</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 xml:space="preserve">Прилагане на кръв и кръвни продукти </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13706-05</w:t>
            </w:r>
            <w:r w:rsidRPr="00AD0D51">
              <w:rPr>
                <w:rFonts w:ascii="Arial" w:eastAsia="Times New Roman" w:hAnsi="Arial" w:cs="Arial"/>
                <w:sz w:val="20"/>
                <w:szCs w:val="20"/>
                <w:lang w:val="bg-BG"/>
              </w:rPr>
              <w:tab/>
              <w:t>Приложение на гама глобулин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lastRenderedPageBreak/>
              <w:t>Инжектиране или 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гама глобулин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имуноглобулин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Intragam</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trike/>
                <w:sz w:val="14"/>
                <w:szCs w:val="20"/>
                <w:highlight w:val="yellow"/>
                <w:lang w:val="bg-BG"/>
              </w:rPr>
            </w:pPr>
            <w:r w:rsidRPr="00AD0D51">
              <w:rPr>
                <w:rFonts w:ascii="Arial" w:eastAsia="Times New Roman" w:hAnsi="Arial" w:cs="Times New Roman"/>
                <w:b/>
                <w:caps/>
                <w:sz w:val="14"/>
                <w:szCs w:val="20"/>
                <w:highlight w:val="yellow"/>
                <w:lang w:val="bg-BG"/>
              </w:rPr>
              <w:t>*99.15</w:t>
            </w:r>
            <w:r w:rsidRPr="00AD0D51">
              <w:rPr>
                <w:rFonts w:ascii="Arial" w:eastAsia="Times New Roman" w:hAnsi="Arial" w:cs="Times New Roman"/>
                <w:b/>
                <w:caps/>
                <w:sz w:val="14"/>
                <w:szCs w:val="20"/>
                <w:highlight w:val="yellow"/>
                <w:lang w:val="bg-BG"/>
              </w:rPr>
              <w:tab/>
              <w:t xml:space="preserve"> парентерална инфузия на концентрирани хранителни субстанции</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хипералиментация</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тотално парентерално хранене</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периферно парентерално хранене</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 xml:space="preserve">Приложение на фармакотерапия </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фармакологични агенти със системен ефект</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прилагане на:</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кръв и кръвни продукти (виж блок [1893])</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фармакологичен агент за:</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анестезия (виж блокове [1333], [1909] и [1910])</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имунизация (виж блокове [1881] до [1884])</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xml:space="preserve">• локален ефект (виж Индекс: Инжектиране, по локализация и инжектиране, </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xml:space="preserve">   по видове, по локализация)</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поведение при ектопична бременност (виж блок [1256])</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поведение при болка (виж блокове [31] до [37] и [60] до [66] и [1552])</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перфузия (виж блок [1886])</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ваксинация (виж блокове [1881] до [1883])</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хирургическо прилагане на химиотерапевтични агенти (виж блок[741])</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Забележка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Последващият списък с приложения е създаден за употреба с кодовете от блок [1920] Прилагане на фармакотерапия</w:t>
            </w: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lightGray"/>
                <w:lang w:val="bg-BG"/>
              </w:rPr>
            </w:pP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96199-07</w:t>
            </w:r>
            <w:r w:rsidRPr="00AD0D51">
              <w:rPr>
                <w:rFonts w:ascii="Arial" w:eastAsia="Times New Roman" w:hAnsi="Arial" w:cs="Arial"/>
                <w:sz w:val="20"/>
                <w:szCs w:val="20"/>
                <w:lang w:val="bg-BG"/>
              </w:rPr>
              <w:tab/>
              <w:t>Интравенозно приложение на фармакологичен агент, хранително вещество</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Виж допълнителни знаци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фармакологичен агент чрез:</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инфузионен порт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Port-A-Cath</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резервоар (подкожен)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устройство за съдов достъп</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венозен катетър</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Кодирай също когато е направена: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поставяне, изваждане или ревизия на устройство за съдов достъп (виж блок [766])</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зареждане на устройство за доставяне на медикаменти (96209 [1920])</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хирургична катетеризация с прилагане на химиотерапевтичен агент (виж блок [741])</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lang w:val="ru-RU"/>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ИНЖЕКЦИЯ ИЛИ ИНФУЗИЯ НА ДРУГо ЛЕЧЕБНо ИЛИ ПРОФИЛАКТИЧНо вещество </w:t>
            </w: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bg-BG"/>
              </w:rPr>
              <w:t xml:space="preserve">*99.21 </w:t>
            </w:r>
            <w:r w:rsidRPr="00AD0D51">
              <w:rPr>
                <w:rFonts w:ascii="Arial" w:eastAsia="Times New Roman" w:hAnsi="Arial" w:cs="Times New Roman"/>
                <w:b/>
                <w:caps/>
                <w:sz w:val="14"/>
                <w:szCs w:val="20"/>
                <w:highlight w:val="yellow"/>
                <w:lang w:val="bg-BG"/>
              </w:rPr>
              <w:tab/>
              <w:t>инжекция на антибиотик</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96199-02</w:t>
            </w:r>
            <w:r w:rsidRPr="00AD0D51">
              <w:rPr>
                <w:rFonts w:ascii="Arial" w:eastAsia="Times New Roman" w:hAnsi="Arial" w:cs="Arial"/>
                <w:sz w:val="20"/>
                <w:szCs w:val="20"/>
                <w:lang w:val="bg-BG"/>
              </w:rPr>
              <w:tab/>
              <w:t>Интравенозно приложение на фармакологичен агент, противоинфекциозен агент</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Виж допълнителни знаци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фармакологичен агент чрез:</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инфузионен порт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Port-A-Cath</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резервоар (подкожен)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устройство за съдов достъп</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венозен катетър</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Кодирай също когато е направена: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поставяне, изваждане или ревизия на устройство за съдов достъп (виж блок [766])</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зареждане на устройство за доставяне на медикаменти (96209 [1920])</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хирургична катетеризация с прилагане на химиотерапевтичен агент (виж блок [741])</w:t>
            </w: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lightGray"/>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lightGray"/>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bg-BG"/>
              </w:rPr>
              <w:t>* 99.22</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20"/>
                <w:highlight w:val="yellow"/>
                <w:lang w:val="bg-BG"/>
              </w:rPr>
              <w:tab/>
              <w:t>инжекция на други анти-инфекциозни медикаменти</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96197-02</w:t>
            </w:r>
            <w:r w:rsidRPr="00AD0D51">
              <w:rPr>
                <w:rFonts w:ascii="Arial" w:eastAsia="Times New Roman" w:hAnsi="Arial" w:cs="Arial"/>
                <w:sz w:val="20"/>
                <w:szCs w:val="20"/>
                <w:lang w:val="bg-BG"/>
              </w:rPr>
              <w:tab/>
              <w:t>Мускулно приложение на фармакологичен агент, противоинфекциозен агент</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lastRenderedPageBreak/>
              <w:t>Виж допълнителни знаци</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bg-BG"/>
              </w:rPr>
              <w:t>*99.29  инжекция или инфузия на друго лечебно или профилактично вещество</w:t>
            </w:r>
          </w:p>
          <w:p w:rsidR="00AD0D51" w:rsidRPr="00AD0D51" w:rsidRDefault="00AD0D51" w:rsidP="00AD0D51">
            <w:pPr>
              <w:keepNext/>
              <w:keepLines/>
              <w:tabs>
                <w:tab w:val="center" w:pos="426"/>
                <w:tab w:val="left" w:pos="567"/>
                <w:tab w:val="left" w:pos="1081"/>
              </w:tabs>
              <w:spacing w:after="0" w:line="240" w:lineRule="auto"/>
              <w:ind w:left="1081" w:hanging="1081"/>
              <w:rPr>
                <w:rFonts w:ascii="Arial" w:eastAsia="Times New Roman" w:hAnsi="Arial" w:cs="Arial"/>
                <w:sz w:val="20"/>
                <w:szCs w:val="20"/>
                <w:lang w:val="bg-BG"/>
              </w:rPr>
            </w:pPr>
            <w:r w:rsidRPr="00AD0D51">
              <w:rPr>
                <w:rFonts w:ascii="Arial" w:eastAsia="Times New Roman" w:hAnsi="Arial" w:cs="Arial"/>
                <w:sz w:val="20"/>
                <w:szCs w:val="20"/>
                <w:lang w:val="bg-BG"/>
              </w:rPr>
              <w:t>96199-09     Интравенозно приложение на фармакологичен агент, друг и неспецифичен фармакологичен агент</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Виж допълнителни знаци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фармакологичен агент чрез:</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инфузионен порт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Port-A-Cath</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резервоар (подкожен)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устройство за съдов достъп</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венозен катетър</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Кодирай също когато е направена: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поставяне, изваждане или ревизия на устройство за съдов достъп (виж блок [766])</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зареждане на устройство за доставяне на медикаменти (96209 [1920])</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хирургична катетеризация с прилагане на химиотерапевтичен агент (виж блок [741])</w:t>
            </w:r>
          </w:p>
          <w:p w:rsidR="00AD0D51" w:rsidRPr="00AD0D51" w:rsidRDefault="00AD0D51" w:rsidP="00AD0D51">
            <w:pPr>
              <w:keepNext/>
              <w:keepLines/>
              <w:tabs>
                <w:tab w:val="center" w:pos="426"/>
                <w:tab w:val="left" w:pos="567"/>
                <w:tab w:val="left" w:pos="1081"/>
              </w:tabs>
              <w:spacing w:after="0" w:line="240" w:lineRule="auto"/>
              <w:ind w:left="1081" w:hanging="1081"/>
              <w:rPr>
                <w:rFonts w:ascii="Arial" w:eastAsia="Times New Roman" w:hAnsi="Arial" w:cs="Arial"/>
                <w:sz w:val="20"/>
                <w:szCs w:val="20"/>
                <w:lang w:val="bg-BG"/>
              </w:rPr>
            </w:pPr>
            <w:r w:rsidRPr="00AD0D51">
              <w:rPr>
                <w:rFonts w:ascii="Arial" w:eastAsia="Times New Roman" w:hAnsi="Arial" w:cs="Arial"/>
                <w:sz w:val="20"/>
                <w:szCs w:val="20"/>
                <w:lang w:val="bg-BG"/>
              </w:rPr>
              <w:t>96200-09    Подкожно приложение на фармакологичен агент, друг и неспецифичен фармакологичен агент</w:t>
            </w:r>
          </w:p>
          <w:p w:rsidR="00AD0D51" w:rsidRPr="00AD0D51" w:rsidRDefault="00AD0D51" w:rsidP="00AD0D51">
            <w:pPr>
              <w:keepNext/>
              <w:keepLines/>
              <w:tabs>
                <w:tab w:val="center" w:pos="426"/>
                <w:tab w:val="left" w:pos="567"/>
                <w:tab w:val="left" w:pos="1081"/>
              </w:tabs>
              <w:spacing w:after="0" w:line="240" w:lineRule="auto"/>
              <w:ind w:left="1081" w:hanging="1081"/>
              <w:rPr>
                <w:rFonts w:ascii="Arial" w:eastAsia="Times New Roman" w:hAnsi="Arial" w:cs="Arial"/>
                <w:sz w:val="20"/>
                <w:szCs w:val="20"/>
                <w:lang w:val="bg-BG"/>
              </w:rPr>
            </w:pPr>
            <w:r w:rsidRPr="00AD0D51">
              <w:rPr>
                <w:rFonts w:ascii="Arial" w:eastAsia="Times New Roman" w:hAnsi="Arial" w:cs="Arial"/>
                <w:sz w:val="20"/>
                <w:szCs w:val="20"/>
                <w:lang w:val="bg-BG"/>
              </w:rPr>
              <w:t>96197-09     Мускулно приложение на фармакологичен агент, друг и неспецифичен фармакологичен агент</w:t>
            </w:r>
          </w:p>
          <w:p w:rsidR="00AD0D51" w:rsidRPr="00AD0D51" w:rsidRDefault="00AD0D51" w:rsidP="00AD0D51">
            <w:pPr>
              <w:keepNext/>
              <w:keepLines/>
              <w:tabs>
                <w:tab w:val="center" w:pos="426"/>
                <w:tab w:val="left" w:pos="567"/>
              </w:tabs>
              <w:spacing w:after="0" w:line="240" w:lineRule="auto"/>
              <w:rPr>
                <w:rFonts w:ascii="Arial" w:eastAsia="Times New Roman" w:hAnsi="Arial" w:cs="Arial"/>
                <w:b/>
                <w:caps/>
                <w:sz w:val="20"/>
                <w:szCs w:val="20"/>
                <w:lang w:val="bg-BG"/>
              </w:rPr>
            </w:pPr>
          </w:p>
        </w:tc>
      </w:tr>
    </w:tbl>
    <w:p w:rsidR="00AD0D51" w:rsidRPr="00AD0D51" w:rsidRDefault="00AD0D51" w:rsidP="00AD0D51">
      <w:pPr>
        <w:keepNext/>
        <w:keepLines/>
        <w:spacing w:after="0" w:line="240" w:lineRule="auto"/>
        <w:ind w:firstLine="567"/>
        <w:jc w:val="both"/>
        <w:rPr>
          <w:rFonts w:ascii="Arial" w:eastAsia="Times New Roman" w:hAnsi="Arial" w:cs="Times New Roman"/>
          <w:b/>
          <w:lang w:val="bg-BG"/>
        </w:rPr>
      </w:pPr>
      <w:r w:rsidRPr="00AD0D51">
        <w:rPr>
          <w:rFonts w:ascii="Arial" w:eastAsia="Times New Roman" w:hAnsi="Arial" w:cs="Times New Roman"/>
          <w:b/>
          <w:szCs w:val="20"/>
          <w:lang w:val="bg-BG"/>
        </w:rPr>
        <w:lastRenderedPageBreak/>
        <w:t>Изискване:</w:t>
      </w:r>
      <w:r w:rsidRPr="00AD0D51">
        <w:rPr>
          <w:rFonts w:ascii="Arial" w:eastAsia="Times New Roman" w:hAnsi="Arial" w:cs="Times New Roman"/>
          <w:szCs w:val="20"/>
          <w:lang w:val="bg-BG"/>
        </w:rPr>
        <w:t xml:space="preserve"> Клиничната пътека се счита за завършена, ако са приложени и отчетени две основни диагностични едната от които е </w:t>
      </w:r>
      <w:r w:rsidRPr="00AD0D51">
        <w:rPr>
          <w:rFonts w:ascii="Arial" w:eastAsia="Times New Roman" w:hAnsi="Arial" w:cs="Times New Roman"/>
          <w:szCs w:val="20"/>
          <w:highlight w:val="yellow"/>
          <w:lang w:val="bg-BG"/>
        </w:rPr>
        <w:t>**91.62</w:t>
      </w:r>
      <w:r w:rsidRPr="00AD0D51">
        <w:rPr>
          <w:rFonts w:ascii="Arial" w:eastAsia="Times New Roman" w:hAnsi="Arial" w:cs="Times New Roman"/>
          <w:szCs w:val="20"/>
          <w:lang w:val="bg-BG"/>
        </w:rPr>
        <w:t xml:space="preserve">/код от посочените в блок 1929 „Вирусологичини изследвания“ (с изключение на случаите с Малария) и една основна </w:t>
      </w:r>
      <w:r w:rsidRPr="00AD0D51">
        <w:rPr>
          <w:rFonts w:ascii="Arial" w:eastAsia="Times New Roman" w:hAnsi="Arial" w:cs="Times New Roman"/>
          <w:lang w:val="bg-BG"/>
        </w:rPr>
        <w:t xml:space="preserve">терапевтична процедура, посочени в блок </w:t>
      </w:r>
      <w:r w:rsidRPr="00AD0D51">
        <w:rPr>
          <w:rFonts w:ascii="Arial" w:eastAsia="Times New Roman" w:hAnsi="Arial" w:cs="Times New Roman"/>
          <w:b/>
          <w:lang w:val="bg-BG"/>
        </w:rPr>
        <w:t xml:space="preserve">Кодове на основни процедури по </w:t>
      </w:r>
      <w:r w:rsidRPr="00AD0D51">
        <w:rPr>
          <w:rFonts w:ascii="Arial" w:eastAsia="Times New Roman" w:hAnsi="Arial" w:cs="Times New Roman"/>
          <w:b/>
          <w:highlight w:val="yellow"/>
          <w:lang w:val="bg-BG"/>
        </w:rPr>
        <w:t>МКБ-9 КМ</w:t>
      </w:r>
      <w:r w:rsidRPr="00AD0D51">
        <w:rPr>
          <w:rFonts w:ascii="Arial" w:eastAsia="Times New Roman" w:hAnsi="Arial" w:cs="Times New Roman"/>
          <w:b/>
          <w:lang w:val="bg-BG"/>
        </w:rPr>
        <w:t>/АКМП.</w:t>
      </w:r>
    </w:p>
    <w:p w:rsidR="00AD0D51" w:rsidRPr="00AD0D51" w:rsidRDefault="00AD0D51" w:rsidP="00AD0D51">
      <w:pPr>
        <w:keepNext/>
        <w:keepLines/>
        <w:spacing w:after="0" w:line="240" w:lineRule="auto"/>
        <w:ind w:firstLine="567"/>
        <w:jc w:val="both"/>
        <w:rPr>
          <w:rFonts w:ascii="Arial" w:eastAsia="Times New Roman" w:hAnsi="Arial" w:cs="Arial"/>
          <w:color w:val="000000"/>
          <w:szCs w:val="20"/>
          <w:lang w:val="bg-BG"/>
        </w:rPr>
      </w:pPr>
      <w:r w:rsidRPr="00AD0D51">
        <w:rPr>
          <w:rFonts w:ascii="Arial" w:eastAsia="Times New Roman" w:hAnsi="Arial" w:cs="Arial"/>
          <w:color w:val="000000"/>
          <w:szCs w:val="20"/>
          <w:lang w:val="bg-BG"/>
        </w:rPr>
        <w:t>Когато се използват кодовете от блок 1923 и 1924, се извършват и кодират всички кодове на изследвания от двата блока и се считат за една основна диагностична процедура за завършване и отчитане на тази</w:t>
      </w:r>
      <w:r w:rsidRPr="00AD0D51">
        <w:rPr>
          <w:rFonts w:ascii="Arial" w:eastAsia="Times New Roman" w:hAnsi="Arial" w:cs="Arial"/>
          <w:color w:val="000000"/>
          <w:szCs w:val="20"/>
        </w:rPr>
        <w:t xml:space="preserve"> </w:t>
      </w:r>
      <w:r w:rsidRPr="00AD0D51">
        <w:rPr>
          <w:rFonts w:ascii="Arial" w:eastAsia="Times New Roman" w:hAnsi="Arial" w:cs="Arial"/>
          <w:color w:val="000000"/>
          <w:szCs w:val="20"/>
          <w:lang w:val="bg-BG"/>
        </w:rPr>
        <w:t xml:space="preserve">КП. </w:t>
      </w:r>
    </w:p>
    <w:p w:rsidR="00AD0D51" w:rsidRPr="00AD0D51" w:rsidRDefault="00AD0D51" w:rsidP="00AD0D51">
      <w:pPr>
        <w:keepNext/>
        <w:keepLines/>
        <w:spacing w:after="0" w:line="240" w:lineRule="auto"/>
        <w:ind w:firstLine="567"/>
        <w:jc w:val="both"/>
        <w:rPr>
          <w:rFonts w:ascii="Times New Roman" w:eastAsia="Times New Roman" w:hAnsi="Times New Roman" w:cs="Arial"/>
          <w:sz w:val="24"/>
          <w:lang w:val="bg-BG" w:eastAsia="bg-BG"/>
        </w:rPr>
      </w:pPr>
      <w:r w:rsidRPr="00AD0D51">
        <w:rPr>
          <w:rFonts w:ascii="Arial" w:eastAsia="Times New Roman" w:hAnsi="Arial" w:cs="Arial"/>
          <w:lang w:val="bg-BG" w:eastAsia="bg-BG"/>
        </w:rPr>
        <w:t xml:space="preserve">При отчитане на клиничната пътека с код </w:t>
      </w:r>
      <w:r w:rsidRPr="00AD0D51">
        <w:rPr>
          <w:rFonts w:ascii="Arial" w:eastAsia="Times New Roman" w:hAnsi="Arial" w:cs="Arial"/>
          <w:highlight w:val="yellow"/>
          <w:lang w:val="bg-BG" w:eastAsia="bg-BG"/>
        </w:rPr>
        <w:t>**90.59</w:t>
      </w:r>
      <w:r w:rsidRPr="00AD0D51">
        <w:rPr>
          <w:rFonts w:ascii="Arial" w:eastAsia="Times New Roman" w:hAnsi="Arial" w:cs="Arial"/>
          <w:lang w:val="bg-BG" w:eastAsia="bg-BG"/>
        </w:rPr>
        <w:t>/блок 1923 и блок 1924 е задължително отчитането на код 91910-04; останалите процедури се извършват и отчитат по преценка.</w:t>
      </w:r>
      <w:r w:rsidRPr="00AD0D51">
        <w:rPr>
          <w:rFonts w:ascii="Times New Roman" w:eastAsia="Times New Roman" w:hAnsi="Times New Roman" w:cs="Arial"/>
          <w:sz w:val="24"/>
          <w:lang w:val="bg-BG" w:eastAsia="bg-BG"/>
        </w:rPr>
        <w:t xml:space="preserve">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lang w:val="bg-BG"/>
        </w:rPr>
        <w:t xml:space="preserve">С код </w:t>
      </w:r>
      <w:r w:rsidRPr="00AD0D51">
        <w:rPr>
          <w:rFonts w:ascii="Arial" w:eastAsia="Times New Roman" w:hAnsi="Arial" w:cs="Times New Roman"/>
          <w:highlight w:val="yellow"/>
          <w:lang w:val="bg-BG"/>
        </w:rPr>
        <w:t>*99.22</w:t>
      </w:r>
      <w:r w:rsidRPr="00AD0D51">
        <w:rPr>
          <w:rFonts w:ascii="Arial" w:eastAsia="Times New Roman" w:hAnsi="Arial" w:cs="Times New Roman"/>
          <w:lang w:val="bg-BG"/>
        </w:rPr>
        <w:t>/</w:t>
      </w:r>
      <w:r w:rsidRPr="00AD0D51">
        <w:rPr>
          <w:rFonts w:ascii="Arial" w:eastAsia="Times New Roman" w:hAnsi="Arial" w:cs="Arial"/>
          <w:lang w:val="bg-BG"/>
        </w:rPr>
        <w:t>96197-02</w:t>
      </w:r>
      <w:r w:rsidRPr="00AD0D51">
        <w:rPr>
          <w:rFonts w:ascii="Arial" w:eastAsia="Times New Roman" w:hAnsi="Arial" w:cs="Arial"/>
          <w:sz w:val="20"/>
          <w:szCs w:val="20"/>
          <w:lang w:val="bg-BG"/>
        </w:rPr>
        <w:t xml:space="preserve"> </w:t>
      </w:r>
      <w:r w:rsidRPr="00AD0D51">
        <w:rPr>
          <w:rFonts w:ascii="Arial" w:eastAsia="Times New Roman" w:hAnsi="Arial" w:cs="Times New Roman"/>
          <w:lang w:val="bg-BG"/>
        </w:rPr>
        <w:t>се отчита прилагането на антипаразитни медикаменти</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Отчитането на случаите се извършва след вземане на биологичен материал за етиологично изследване</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Резултатите от микробиологичните/вирусологични/серологични изследвания, получени след дехоспитализацията задължително се прикрепват към ИЗ и стават неразделна негова част, като подлежат на контрол.</w:t>
      </w:r>
    </w:p>
    <w:p w:rsidR="00AD0D51" w:rsidRDefault="00AD0D51" w:rsidP="00AD0D51">
      <w:pPr>
        <w:keepNext/>
        <w:keepLines/>
        <w:spacing w:after="0" w:line="240" w:lineRule="auto"/>
        <w:ind w:firstLine="567"/>
        <w:jc w:val="both"/>
        <w:rPr>
          <w:rFonts w:ascii="Arial" w:eastAsia="Times New Roman" w:hAnsi="Arial" w:cs="Times New Roman"/>
          <w:b/>
          <w:szCs w:val="20"/>
        </w:rPr>
      </w:pPr>
    </w:p>
    <w:p w:rsidR="00780075" w:rsidRPr="00780075" w:rsidRDefault="00780075" w:rsidP="00780075">
      <w:pPr>
        <w:keepNext/>
        <w:keepLines/>
        <w:widowControl w:val="0"/>
        <w:adjustRightInd w:val="0"/>
        <w:spacing w:before="40" w:after="0" w:line="280" w:lineRule="atLeast"/>
        <w:ind w:firstLine="513"/>
        <w:jc w:val="both"/>
        <w:textAlignment w:val="baseline"/>
        <w:rPr>
          <w:rFonts w:ascii="Arial" w:eastAsia="Times New Roman" w:hAnsi="Arial" w:cs="Times New Roman"/>
          <w:noProof/>
          <w:szCs w:val="20"/>
          <w:lang w:val="bg-BG"/>
        </w:rPr>
      </w:pPr>
      <w:r w:rsidRPr="00780075">
        <w:rPr>
          <w:rFonts w:ascii="Arial" w:eastAsia="Times New Roman" w:hAnsi="Arial" w:cs="Times New Roman"/>
          <w:noProof/>
          <w:szCs w:val="20"/>
          <w:lang w:val="bg-BG"/>
        </w:rPr>
        <w:t xml:space="preserve">Основна процедура </w:t>
      </w:r>
      <w:r w:rsidRPr="00780075">
        <w:rPr>
          <w:rFonts w:ascii="Arial" w:eastAsia="Times New Roman" w:hAnsi="Arial" w:cs="Times New Roman"/>
          <w:noProof/>
          <w:szCs w:val="20"/>
          <w:highlight w:val="yellow"/>
          <w:lang w:val="bg-BG"/>
        </w:rPr>
        <w:t>**91.92</w:t>
      </w:r>
      <w:r w:rsidRPr="00780075">
        <w:rPr>
          <w:rFonts w:ascii="Arial" w:eastAsia="Times New Roman" w:hAnsi="Arial" w:cs="Times New Roman"/>
          <w:noProof/>
          <w:szCs w:val="20"/>
        </w:rPr>
        <w:t xml:space="preserve"> </w:t>
      </w:r>
      <w:r w:rsidRPr="00780075">
        <w:rPr>
          <w:rFonts w:ascii="Arial" w:eastAsia="Times New Roman" w:hAnsi="Arial" w:cs="Times New Roman"/>
          <w:szCs w:val="20"/>
          <w:lang w:val="bg-BG"/>
        </w:rPr>
        <w:t>92191-00</w:t>
      </w:r>
      <w:r w:rsidRPr="00780075">
        <w:rPr>
          <w:rFonts w:ascii="Arial" w:eastAsia="Times New Roman" w:hAnsi="Arial" w:cs="Times New Roman"/>
          <w:noProof/>
          <w:szCs w:val="20"/>
          <w:lang w:val="bg-BG"/>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p>
    <w:p w:rsidR="00780075" w:rsidRDefault="00780075" w:rsidP="00AD0D51">
      <w:pPr>
        <w:keepNext/>
        <w:keepLines/>
        <w:spacing w:after="0" w:line="240" w:lineRule="auto"/>
        <w:ind w:firstLine="567"/>
        <w:jc w:val="both"/>
        <w:rPr>
          <w:rFonts w:ascii="Arial" w:eastAsia="Times New Roman" w:hAnsi="Arial" w:cs="Times New Roman"/>
          <w:b/>
          <w:szCs w:val="20"/>
        </w:rPr>
      </w:pP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За всички клинични пътеки, в чийто алгоритъм са включени образни изследвания (рентгенографии, КТ/МРТ и др.), да се има предвид следното: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Всички медико-диагностични изследвания се обективизират само с оригинални документи, които задължително се прикрепват към ИЗ.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lastRenderedPageBreak/>
        <w:t>Документът с резултатите от проведени образни изследвания съдържа задължително: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трите имена и възрастта на пациента;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датата на изследването;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вида на изследването;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 получените резултати от изследването и неговото тълкуване;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подпис на лекаря, извършил изследването.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Фишът се прикрепва към ИЗ.</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AD0D51" w:rsidRPr="00AD0D51" w:rsidRDefault="00AD0D51" w:rsidP="00AD0D51">
      <w:pPr>
        <w:keepNext/>
        <w:keepLines/>
        <w:spacing w:after="0" w:line="240" w:lineRule="auto"/>
        <w:jc w:val="both"/>
        <w:rPr>
          <w:rFonts w:ascii="Arial" w:eastAsia="Times New Roman" w:hAnsi="Arial" w:cs="Times New Roman"/>
          <w:b/>
          <w:szCs w:val="24"/>
          <w:u w:val="single"/>
          <w:lang w:val="ru-RU"/>
        </w:rPr>
      </w:pPr>
      <w:r w:rsidRPr="00AD0D51">
        <w:rPr>
          <w:rFonts w:ascii="Arial" w:eastAsia="Times New Roman" w:hAnsi="Arial" w:cs="Times New Roman"/>
          <w:b/>
          <w:szCs w:val="24"/>
          <w:u w:val="single"/>
          <w:lang w:val="bg-BG"/>
        </w:rPr>
        <w:br w:type="page"/>
      </w:r>
      <w:r w:rsidRPr="00AD0D51">
        <w:rPr>
          <w:rFonts w:ascii="Arial" w:eastAsia="Times New Roman" w:hAnsi="Arial" w:cs="Times New Roman"/>
          <w:b/>
          <w:szCs w:val="24"/>
          <w:u w:val="single"/>
          <w:lang w:val="bg-BG"/>
        </w:rPr>
        <w:lastRenderedPageBreak/>
        <w:t>І.</w:t>
      </w:r>
      <w:r w:rsidRPr="00AD0D51">
        <w:rPr>
          <w:rFonts w:ascii="Arial" w:eastAsia="Times New Roman" w:hAnsi="Arial" w:cs="Times New Roman"/>
          <w:b/>
          <w:szCs w:val="24"/>
          <w:u w:val="single"/>
          <w:lang w:val="ru-RU"/>
        </w:rPr>
        <w:t xml:space="preserve"> </w:t>
      </w:r>
      <w:r w:rsidRPr="00AD0D51">
        <w:rPr>
          <w:rFonts w:ascii="Arial" w:eastAsia="Times New Roman" w:hAnsi="Arial" w:cs="Times New Roman"/>
          <w:b/>
          <w:szCs w:val="24"/>
          <w:u w:val="single"/>
          <w:lang w:val="bg-BG"/>
        </w:rPr>
        <w:t xml:space="preserve">УСЛОВИЯ ЗА СКЛЮЧВАНЕ НА ДОГОВОР И ЗА ИЗПЪЛНЕНИЕ НА КЛИНИЧНАТА ПЪТЕКА </w:t>
      </w:r>
    </w:p>
    <w:p w:rsidR="00AD0D51" w:rsidRPr="00AD0D51" w:rsidRDefault="00AD0D51" w:rsidP="00AD0D51">
      <w:pPr>
        <w:keepNext/>
        <w:keepLines/>
        <w:spacing w:after="0" w:line="240" w:lineRule="auto"/>
        <w:jc w:val="both"/>
        <w:rPr>
          <w:rFonts w:ascii="Arial" w:eastAsia="Times New Roman" w:hAnsi="Arial" w:cs="Arial"/>
          <w:noProof/>
          <w:color w:val="000000"/>
          <w:lang w:val="bg-BG"/>
        </w:rPr>
      </w:pPr>
      <w:r w:rsidRPr="00AD0D51">
        <w:rPr>
          <w:rFonts w:ascii="Arial" w:eastAsia="Times New Roman" w:hAnsi="Arial" w:cs="Times New Roman"/>
          <w:b/>
          <w:noProof/>
          <w:color w:val="000000"/>
          <w:szCs w:val="20"/>
          <w:lang w:val="ru-RU"/>
        </w:rPr>
        <w:t>Клиничната пътека се изпълнява в обхвата на медицинската специалност "Инфекциозни болести", осъществявана най-малко на второ ниво на компетентност, съгласно медицински стандарт "Инфекциозни болести.</w:t>
      </w:r>
      <w:r w:rsidRPr="00AD0D51">
        <w:rPr>
          <w:rFonts w:ascii="Arial" w:eastAsia="Times New Roman" w:hAnsi="Arial" w:cs="Times New Roman"/>
          <w:b/>
          <w:szCs w:val="24"/>
          <w:lang w:val="ru-RU"/>
        </w:rPr>
        <w:t xml:space="preserve"> </w:t>
      </w:r>
      <w:r w:rsidRPr="00AD0D51">
        <w:rPr>
          <w:rFonts w:ascii="Arial" w:eastAsia="Times New Roman" w:hAnsi="Arial" w:cs="Times New Roman"/>
          <w:noProof/>
          <w:color w:val="000000"/>
          <w:szCs w:val="20"/>
          <w:lang w:val="ru-RU"/>
        </w:rPr>
        <w:t>Изискванията за наличие на задължителни звена, апаратура и специалисти са в</w:t>
      </w:r>
      <w:r w:rsidRPr="00AD0D51">
        <w:rPr>
          <w:rFonts w:ascii="Arial" w:eastAsia="Times New Roman" w:hAnsi="Arial" w:cs="Arial"/>
          <w:noProof/>
          <w:color w:val="000000"/>
          <w:lang w:val="bg-BG"/>
        </w:rPr>
        <w:t xml:space="preserve"> съответствие с посочения медицински стандарт.</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ru-RU"/>
        </w:rPr>
        <w:t>1</w:t>
      </w:r>
      <w:r w:rsidRPr="00AD0D51">
        <w:rPr>
          <w:rFonts w:ascii="Arial" w:eastAsia="Times New Roman" w:hAnsi="Arial" w:cs="Times New Roman"/>
          <w:b/>
          <w:noProof/>
          <w:szCs w:val="20"/>
          <w:lang w:val="bg-BG"/>
        </w:rPr>
        <w:t>. ЗАДЪЛЖИТЕЛНИ ЗВЕНА, МЕДИЦИНСКА АПАРАТУРА И ОБОРУДВАНЕ, НАЛИЧНИ И ФУНКЦИОНИРАЩИ НА ТЕРИТОРИЯТА НА ЛЕЧЕБНОТО ЗАВЕДЕНИЕ,</w:t>
      </w:r>
      <w:r w:rsidRPr="00AD0D51">
        <w:rPr>
          <w:rFonts w:ascii="Arial" w:eastAsia="Times New Roman" w:hAnsi="Arial" w:cs="Arial"/>
          <w:b/>
          <w:noProof/>
          <w:lang w:val="bg-BG"/>
        </w:rPr>
        <w:t xml:space="preserve"> ИЗПЪЛНИТЕЛ НА БОЛНИЧНА ПОМОЩ</w:t>
      </w:r>
    </w:p>
    <w:p w:rsidR="00AD0D51" w:rsidRPr="00AD0D51" w:rsidRDefault="00AD0D51" w:rsidP="00AD0D51">
      <w:pPr>
        <w:keepNext/>
        <w:keepLines/>
        <w:spacing w:after="0" w:line="240" w:lineRule="auto"/>
        <w:jc w:val="both"/>
        <w:rPr>
          <w:rFonts w:ascii="Arial" w:eastAsia="Times New Roman" w:hAnsi="Arial" w:cs="Times New Roman"/>
          <w:noProof/>
          <w:szCs w:val="20"/>
          <w:lang w:val="ru-RU"/>
        </w:rPr>
      </w:pPr>
      <w:r w:rsidRPr="00AD0D51">
        <w:rPr>
          <w:rFonts w:ascii="Arial" w:eastAsia="Times New Roman" w:hAnsi="Arial" w:cs="Times New Roman"/>
          <w:noProof/>
          <w:szCs w:val="20"/>
          <w:lang w:val="bg-BG"/>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AD0D51">
        <w:rPr>
          <w:rFonts w:ascii="Arial" w:eastAsia="Times New Roman" w:hAnsi="Arial" w:cs="Times New Roman"/>
          <w:lang w:val="bg-BG"/>
        </w:rPr>
        <w:t>извънболнична или болнична помощ</w:t>
      </w:r>
      <w:r w:rsidRPr="00AD0D51">
        <w:rPr>
          <w:rFonts w:ascii="Arial" w:eastAsia="Times New Roman" w:hAnsi="Arial" w:cs="Times New Roman"/>
          <w:noProof/>
          <w:lang w:val="bg-BG"/>
        </w:rPr>
        <w:t>, разположено</w:t>
      </w:r>
      <w:r w:rsidRPr="00AD0D51">
        <w:rPr>
          <w:rFonts w:ascii="Arial" w:eastAsia="Times New Roman" w:hAnsi="Arial" w:cs="Times New Roman"/>
          <w:noProof/>
          <w:szCs w:val="20"/>
          <w:lang w:val="bg-BG"/>
        </w:rPr>
        <w:t xml:space="preserve"> на територията му</w:t>
      </w:r>
      <w:r w:rsidRPr="00AD0D51">
        <w:rPr>
          <w:rFonts w:ascii="Arial" w:eastAsia="Times New Roman" w:hAnsi="Arial" w:cs="Times New Roman"/>
          <w:noProof/>
          <w:szCs w:val="20"/>
          <w:lang w:val="ru-RU"/>
        </w:rPr>
        <w:t xml:space="preserve"> и имащо договор с НЗОК.</w:t>
      </w:r>
    </w:p>
    <w:p w:rsidR="00AD0D51" w:rsidRPr="00AD0D51" w:rsidRDefault="00AD0D51" w:rsidP="00AD0D51">
      <w:pPr>
        <w:keepNext/>
        <w:keepLines/>
        <w:spacing w:after="0" w:line="240" w:lineRule="auto"/>
        <w:jc w:val="both"/>
        <w:rPr>
          <w:rFonts w:ascii="Arial" w:eastAsia="Times New Roman" w:hAnsi="Arial" w:cs="Times New Roman"/>
          <w:noProof/>
          <w:szCs w:val="20"/>
          <w:lang w:val="ru-RU"/>
        </w:rPr>
      </w:pPr>
    </w:p>
    <w:tbl>
      <w:tblPr>
        <w:tblW w:w="0" w:type="auto"/>
        <w:jc w:val="center"/>
        <w:tblInd w:w="-2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00"/>
      </w:tblGrid>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ind w:left="57"/>
              <w:jc w:val="center"/>
              <w:outlineLvl w:val="1"/>
              <w:rPr>
                <w:rFonts w:ascii="Arial" w:eastAsia="Times New Roman" w:hAnsi="Arial" w:cs="Arial"/>
                <w:b/>
                <w:sz w:val="20"/>
                <w:szCs w:val="24"/>
                <w:lang w:val="bg-BG"/>
              </w:rPr>
            </w:pPr>
            <w:r w:rsidRPr="00AD0D51">
              <w:rPr>
                <w:rFonts w:ascii="Arial" w:eastAsia="Times New Roman" w:hAnsi="Arial" w:cs="Times New Roman"/>
                <w:b/>
                <w:noProof/>
                <w:sz w:val="20"/>
                <w:szCs w:val="24"/>
                <w:lang w:val="bg-BG"/>
              </w:rPr>
              <w:t>Задължително звено/медицинска апаратура</w:t>
            </w:r>
          </w:p>
        </w:tc>
      </w:tr>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AD0D51" w:rsidRDefault="00AD0D51" w:rsidP="00AD0D51">
            <w:pPr>
              <w:keepNext/>
              <w:keepLines/>
              <w:numPr>
                <w:ilvl w:val="0"/>
                <w:numId w:val="2"/>
              </w:numPr>
              <w:tabs>
                <w:tab w:val="num" w:pos="251"/>
              </w:tabs>
              <w:spacing w:after="0" w:line="240" w:lineRule="auto"/>
              <w:ind w:left="251" w:hanging="251"/>
              <w:rPr>
                <w:rFonts w:ascii="Arial" w:eastAsia="Times New Roman" w:hAnsi="Arial" w:cs="Arial"/>
                <w:sz w:val="20"/>
                <w:szCs w:val="24"/>
                <w:lang w:val="ru-RU" w:eastAsia="bg-BG"/>
              </w:rPr>
            </w:pPr>
            <w:r w:rsidRPr="00AD0D51">
              <w:rPr>
                <w:rFonts w:ascii="Arial" w:eastAsia="Times New Roman" w:hAnsi="Arial" w:cs="Arial"/>
                <w:sz w:val="20"/>
                <w:szCs w:val="24"/>
                <w:lang w:val="ru-RU" w:eastAsia="bg-BG"/>
              </w:rPr>
              <w:t>Клиника/отделе</w:t>
            </w:r>
            <w:r w:rsidRPr="00AD0D51">
              <w:rPr>
                <w:rFonts w:ascii="Arial" w:eastAsia="Times New Roman" w:hAnsi="Arial" w:cs="Arial"/>
                <w:sz w:val="20"/>
                <w:szCs w:val="24"/>
                <w:lang w:val="bg-BG" w:eastAsia="bg-BG"/>
              </w:rPr>
              <w:t>ние по инфекциозни болести</w:t>
            </w:r>
          </w:p>
        </w:tc>
      </w:tr>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AD0D51" w:rsidRDefault="00AD0D51" w:rsidP="00AD0D51">
            <w:pPr>
              <w:keepNext/>
              <w:keepLines/>
              <w:spacing w:after="0" w:line="240" w:lineRule="auto"/>
              <w:rPr>
                <w:rFonts w:ascii="Arial" w:eastAsia="Times New Roman" w:hAnsi="Arial" w:cs="Arial"/>
                <w:strike/>
                <w:sz w:val="20"/>
                <w:szCs w:val="20"/>
                <w:lang w:val="bg-BG" w:eastAsia="bg-BG"/>
              </w:rPr>
            </w:pPr>
            <w:r w:rsidRPr="00AD0D51">
              <w:rPr>
                <w:rFonts w:ascii="Arial" w:eastAsia="Times New Roman" w:hAnsi="Arial" w:cs="Arial"/>
                <w:sz w:val="20"/>
                <w:szCs w:val="20"/>
                <w:lang w:val="bg-BG" w:eastAsia="bg-BG"/>
              </w:rPr>
              <w:t xml:space="preserve">2. Клинична лаборатория </w:t>
            </w:r>
          </w:p>
        </w:tc>
      </w:tr>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AD0D51" w:rsidRDefault="00AD0D51" w:rsidP="00AD0D51">
            <w:pPr>
              <w:keepNext/>
              <w:keepLines/>
              <w:spacing w:after="0" w:line="240" w:lineRule="auto"/>
              <w:rPr>
                <w:rFonts w:ascii="Arial" w:eastAsia="Times New Roman" w:hAnsi="Arial" w:cs="Arial"/>
                <w:sz w:val="20"/>
                <w:szCs w:val="20"/>
                <w:lang w:val="bg-BG" w:eastAsia="bg-BG"/>
              </w:rPr>
            </w:pPr>
            <w:r w:rsidRPr="00AD0D51">
              <w:rPr>
                <w:rFonts w:ascii="Arial" w:eastAsia="Times New Roman" w:hAnsi="Arial" w:cs="Arial"/>
                <w:sz w:val="20"/>
                <w:szCs w:val="20"/>
                <w:lang w:val="bg-BG" w:eastAsia="bg-BG"/>
              </w:rPr>
              <w:t xml:space="preserve">3. Образна диагностика </w:t>
            </w:r>
            <w:r w:rsidRPr="00AD0D51">
              <w:rPr>
                <w:rFonts w:ascii="Arial" w:eastAsia="Times New Roman" w:hAnsi="Arial" w:cs="Times New Roman"/>
                <w:color w:val="000000"/>
                <w:sz w:val="20"/>
                <w:szCs w:val="24"/>
                <w:lang w:val="ru-RU" w:eastAsia="bg-BG"/>
              </w:rPr>
              <w:t xml:space="preserve">- рентгенов апарат за графия </w:t>
            </w:r>
          </w:p>
        </w:tc>
      </w:tr>
    </w:tbl>
    <w:p w:rsidR="00AD0D51" w:rsidRPr="00AD0D51" w:rsidRDefault="00AD0D51" w:rsidP="00AD0D51">
      <w:pPr>
        <w:keepNext/>
        <w:keepLines/>
        <w:spacing w:after="0" w:line="240" w:lineRule="auto"/>
        <w:jc w:val="both"/>
        <w:rPr>
          <w:rFonts w:ascii="Arial" w:eastAsia="Times New Roman" w:hAnsi="Arial" w:cs="Arial"/>
          <w:b/>
          <w:bCs/>
          <w:noProof/>
          <w:lang w:val="bg-BG" w:eastAsia="bg-BG"/>
        </w:rPr>
      </w:pPr>
    </w:p>
    <w:p w:rsidR="00AD0D51" w:rsidRPr="00AD0D51" w:rsidRDefault="00AD0D51" w:rsidP="00AD0D51">
      <w:pPr>
        <w:keepNext/>
        <w:keepLines/>
        <w:spacing w:after="0" w:line="240" w:lineRule="auto"/>
        <w:jc w:val="both"/>
        <w:rPr>
          <w:rFonts w:ascii="Arial" w:eastAsia="Times New Roman" w:hAnsi="Arial" w:cs="Arial"/>
          <w:b/>
          <w:bCs/>
          <w:noProof/>
          <w:lang w:val="ru-RU" w:eastAsia="bg-BG"/>
        </w:rPr>
      </w:pPr>
      <w:r w:rsidRPr="00AD0D51">
        <w:rPr>
          <w:rFonts w:ascii="Arial" w:eastAsia="Times New Roman" w:hAnsi="Arial" w:cs="Arial"/>
          <w:b/>
          <w:bCs/>
          <w:noProof/>
          <w:lang w:val="ru-RU" w:eastAsia="bg-BG"/>
        </w:rPr>
        <w:t xml:space="preserve">2. </w:t>
      </w:r>
      <w:r w:rsidRPr="00AD0D51">
        <w:rPr>
          <w:rFonts w:ascii="Arial" w:eastAsia="Times New Roman" w:hAnsi="Arial" w:cs="Arial"/>
          <w:b/>
          <w:noProof/>
          <w:lang w:val="ru-RU" w:eastAsia="bg-BG"/>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AD0D51" w:rsidRPr="00AD0D51" w:rsidRDefault="00AD0D51" w:rsidP="00AD0D51">
      <w:pPr>
        <w:keepNext/>
        <w:keepLines/>
        <w:spacing w:after="0" w:line="240" w:lineRule="auto"/>
        <w:jc w:val="both"/>
        <w:rPr>
          <w:rFonts w:ascii="Arial" w:eastAsia="Times New Roman" w:hAnsi="Arial" w:cs="Times New Roman"/>
          <w:noProof/>
          <w:szCs w:val="20"/>
          <w:lang w:val="ru-RU" w:eastAsia="bg-BG"/>
        </w:rPr>
      </w:pPr>
      <w:r w:rsidRPr="00AD0D51">
        <w:rPr>
          <w:rFonts w:ascii="Arial" w:eastAsia="Times New Roman" w:hAnsi="Arial" w:cs="Times New Roman"/>
          <w:noProof/>
          <w:szCs w:val="20"/>
          <w:lang w:val="bg-BG" w:eastAsia="bg-BG"/>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AD0D51">
        <w:rPr>
          <w:rFonts w:ascii="Arial" w:eastAsia="Times New Roman" w:hAnsi="Arial" w:cs="Times New Roman"/>
          <w:noProof/>
          <w:szCs w:val="20"/>
          <w:lang w:val="ru-RU" w:eastAsia="bg-BG"/>
        </w:rPr>
        <w:t>и има договор с НЗОК.</w:t>
      </w:r>
    </w:p>
    <w:p w:rsidR="00AD0D51" w:rsidRPr="00AD0D51" w:rsidRDefault="00AD0D51" w:rsidP="00AD0D51">
      <w:pPr>
        <w:keepNext/>
        <w:keepLines/>
        <w:spacing w:after="0" w:line="240" w:lineRule="auto"/>
        <w:jc w:val="both"/>
        <w:rPr>
          <w:rFonts w:ascii="Arial" w:eastAsia="Times New Roman" w:hAnsi="Arial" w:cs="Times New Roman"/>
          <w:noProof/>
          <w:szCs w:val="20"/>
          <w:lang w:val="ru-RU" w:eastAsia="bg-BG"/>
        </w:rPr>
      </w:pPr>
    </w:p>
    <w:tbl>
      <w:tblPr>
        <w:tblW w:w="0" w:type="auto"/>
        <w:jc w:val="center"/>
        <w:tblInd w:w="-2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45"/>
      </w:tblGrid>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ind w:left="57"/>
              <w:jc w:val="center"/>
              <w:outlineLvl w:val="1"/>
              <w:rPr>
                <w:rFonts w:ascii="Arial" w:eastAsia="Times New Roman" w:hAnsi="Arial" w:cs="Arial"/>
                <w:b/>
                <w:sz w:val="20"/>
                <w:szCs w:val="24"/>
                <w:lang w:val="bg-BG"/>
              </w:rPr>
            </w:pPr>
            <w:r w:rsidRPr="00AD0D51">
              <w:rPr>
                <w:rFonts w:ascii="Arial" w:eastAsia="Times New Roman" w:hAnsi="Arial" w:cs="Times New Roman"/>
                <w:b/>
                <w:noProof/>
                <w:sz w:val="20"/>
                <w:szCs w:val="24"/>
                <w:lang w:val="bg-BG"/>
              </w:rPr>
              <w:t>Задължително звено/медицинска апаратура</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Times New Roman"/>
                <w:noProof/>
                <w:sz w:val="20"/>
                <w:szCs w:val="24"/>
                <w:lang w:val="bg-BG" w:eastAsia="bg-BG"/>
              </w:rPr>
            </w:pPr>
            <w:r w:rsidRPr="00AD0D51">
              <w:rPr>
                <w:rFonts w:ascii="Arial" w:eastAsia="Times New Roman" w:hAnsi="Arial" w:cs="Arial"/>
                <w:sz w:val="20"/>
                <w:szCs w:val="20"/>
                <w:lang w:val="bg-BG" w:eastAsia="bg-BG"/>
              </w:rPr>
              <w:t xml:space="preserve">1. </w:t>
            </w:r>
            <w:r w:rsidRPr="00AD0D51">
              <w:rPr>
                <w:rFonts w:ascii="Arial" w:eastAsia="Times New Roman" w:hAnsi="Arial" w:cs="Times New Roman"/>
                <w:noProof/>
                <w:sz w:val="20"/>
                <w:szCs w:val="24"/>
                <w:lang w:val="bg-BG" w:eastAsia="bg-BG"/>
              </w:rPr>
              <w:t>Паразитологична лаборатория</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 xml:space="preserve">2. </w:t>
            </w:r>
            <w:r w:rsidRPr="00AD0D51">
              <w:rPr>
                <w:rFonts w:ascii="Arial" w:eastAsia="Times New Roman" w:hAnsi="Arial" w:cs="Arial"/>
                <w:sz w:val="20"/>
                <w:szCs w:val="20"/>
                <w:lang w:val="bg-BG" w:eastAsia="bg-BG"/>
              </w:rPr>
              <w:t>ОАИЛ/КАИЛ</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3. КАТ или МРТ – на територията на населеното място с осигурен достъп за болницата 24 часа в денонощието</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4. Клинична патология – на територията на населеното място</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bg-BG" w:eastAsia="bg-BG"/>
              </w:rPr>
              <w:t xml:space="preserve">5. Микробиологична лаборатория </w:t>
            </w:r>
            <w:r w:rsidRPr="00AD0D51">
              <w:rPr>
                <w:rFonts w:ascii="Arial" w:eastAsia="Times New Roman" w:hAnsi="Arial" w:cs="Arial"/>
                <w:sz w:val="20"/>
                <w:szCs w:val="20"/>
                <w:lang w:val="ru-RU" w:eastAsia="bg-BG"/>
              </w:rPr>
              <w:t xml:space="preserve">- </w:t>
            </w:r>
            <w:r w:rsidRPr="00AD0D51">
              <w:rPr>
                <w:rFonts w:ascii="Arial" w:eastAsia="Times New Roman" w:hAnsi="Arial" w:cs="Arial"/>
                <w:sz w:val="20"/>
                <w:szCs w:val="24"/>
                <w:lang w:val="ru-RU" w:eastAsia="bg-BG"/>
              </w:rPr>
              <w:t>на територията на областта</w:t>
            </w:r>
          </w:p>
        </w:tc>
      </w:tr>
    </w:tbl>
    <w:p w:rsidR="00AD0D51" w:rsidRPr="00AD0D51" w:rsidRDefault="00AD0D51" w:rsidP="00AD0D51">
      <w:pPr>
        <w:keepNext/>
        <w:keepLines/>
        <w:spacing w:after="0" w:line="240" w:lineRule="auto"/>
        <w:jc w:val="both"/>
        <w:rPr>
          <w:rFonts w:ascii="Arial" w:eastAsia="Times New Roman" w:hAnsi="Arial" w:cs="Times New Roman"/>
          <w:b/>
          <w:noProof/>
          <w:lang w:val="bg-BG"/>
        </w:rPr>
      </w:pPr>
    </w:p>
    <w:p w:rsidR="00AD0D51" w:rsidRPr="00AD0D51" w:rsidRDefault="00AD0D51" w:rsidP="00AD0D51">
      <w:pPr>
        <w:keepNext/>
        <w:keepLines/>
        <w:spacing w:after="0" w:line="240" w:lineRule="auto"/>
        <w:jc w:val="both"/>
        <w:rPr>
          <w:rFonts w:ascii="Arial" w:eastAsia="Times New Roman" w:hAnsi="Arial" w:cs="Times New Roman"/>
          <w:b/>
          <w:noProof/>
          <w:lang w:val="bg-BG"/>
        </w:rPr>
      </w:pPr>
      <w:r w:rsidRPr="00AD0D51">
        <w:rPr>
          <w:rFonts w:ascii="Arial" w:eastAsia="Times New Roman" w:hAnsi="Arial" w:cs="Times New Roman"/>
          <w:b/>
          <w:noProof/>
          <w:lang w:val="bg-BG"/>
        </w:rPr>
        <w:t xml:space="preserve">3. </w:t>
      </w:r>
      <w:r w:rsidRPr="00AD0D51">
        <w:rPr>
          <w:rFonts w:ascii="Arial" w:eastAsia="Times New Roman" w:hAnsi="Arial" w:cs="Times New Roman"/>
          <w:b/>
          <w:szCs w:val="20"/>
          <w:lang w:val="bg-BG"/>
        </w:rPr>
        <w:t>НЕОБХОДИМИ СПЕЦИАЛИСТИ ЗА ИЗПЪЛНЕНИЕ НА КЛИНИЧНАТА ПЪТЕКА</w:t>
      </w:r>
      <w:r w:rsidRPr="00AD0D51">
        <w:rPr>
          <w:rFonts w:ascii="Arial" w:eastAsia="Times New Roman" w:hAnsi="Arial" w:cs="Times New Roman"/>
          <w:b/>
          <w:noProof/>
          <w:lang w:val="bg-BG"/>
        </w:rPr>
        <w:t>.</w:t>
      </w:r>
    </w:p>
    <w:p w:rsidR="00AD0D51" w:rsidRPr="00AD0D51" w:rsidRDefault="00AD0D51" w:rsidP="00AD0D51">
      <w:pPr>
        <w:keepNext/>
        <w:keepLines/>
        <w:spacing w:after="0" w:line="240" w:lineRule="auto"/>
        <w:jc w:val="both"/>
        <w:rPr>
          <w:rFonts w:ascii="Arial" w:eastAsia="Times New Roman" w:hAnsi="Arial" w:cs="Arial"/>
          <w:b/>
          <w:noProof/>
          <w:szCs w:val="20"/>
          <w:lang w:val="bg-BG"/>
        </w:rPr>
      </w:pPr>
      <w:r w:rsidRPr="00AD0D51">
        <w:rPr>
          <w:rFonts w:ascii="Arial" w:eastAsia="Times New Roman" w:hAnsi="Arial" w:cs="Arial"/>
          <w:b/>
          <w:noProof/>
          <w:szCs w:val="20"/>
          <w:lang w:val="bg-BG"/>
        </w:rPr>
        <w:t>Блок 1. Необходими специалисти за лечение на пациенти на възраст над 18 години:</w:t>
      </w:r>
    </w:p>
    <w:p w:rsidR="00AD0D51" w:rsidRPr="00AD0D51" w:rsidRDefault="00AD0D51" w:rsidP="00AD0D51">
      <w:pPr>
        <w:keepNext/>
        <w:keepLines/>
        <w:spacing w:after="0" w:line="240" w:lineRule="auto"/>
        <w:ind w:firstLine="900"/>
        <w:jc w:val="both"/>
        <w:rPr>
          <w:rFonts w:ascii="Arial" w:eastAsia="Times New Roman" w:hAnsi="Arial" w:cs="Times New Roman"/>
          <w:szCs w:val="20"/>
          <w:lang w:val="bg-BG"/>
        </w:rPr>
      </w:pPr>
      <w:r w:rsidRPr="00AD0D51">
        <w:rPr>
          <w:rFonts w:ascii="Arial" w:eastAsia="Times New Roman" w:hAnsi="Arial" w:cs="Times New Roman"/>
          <w:szCs w:val="20"/>
          <w:lang w:val="bg-BG"/>
        </w:rPr>
        <w:t>- един лекар със специалност по инфекциозни болести</w:t>
      </w:r>
    </w:p>
    <w:p w:rsidR="00AD0D51" w:rsidRPr="00AD0D51" w:rsidRDefault="00AD0D51" w:rsidP="00AD0D51">
      <w:pPr>
        <w:keepNext/>
        <w:keepLines/>
        <w:spacing w:after="0" w:line="240" w:lineRule="auto"/>
        <w:ind w:firstLine="851"/>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или </w:t>
      </w:r>
    </w:p>
    <w:p w:rsidR="00AD0D51" w:rsidRPr="00AD0D51" w:rsidRDefault="00AD0D51" w:rsidP="00AD0D51">
      <w:pPr>
        <w:keepNext/>
        <w:keepLines/>
        <w:spacing w:after="0" w:line="240" w:lineRule="auto"/>
        <w:ind w:firstLine="1080"/>
        <w:jc w:val="both"/>
        <w:rPr>
          <w:rFonts w:ascii="Arial" w:eastAsia="Times New Roman" w:hAnsi="Arial" w:cs="Times New Roman"/>
          <w:szCs w:val="20"/>
          <w:lang w:val="bg-BG"/>
        </w:rPr>
      </w:pPr>
      <w:r w:rsidRPr="00AD0D51">
        <w:rPr>
          <w:rFonts w:ascii="Arial" w:eastAsia="Times New Roman" w:hAnsi="Arial" w:cs="Times New Roman"/>
          <w:szCs w:val="20"/>
          <w:lang w:val="bg-BG"/>
        </w:rPr>
        <w:t>един лекар със специалност по паразитология (за Малария и Лайшманиоза)</w:t>
      </w:r>
    </w:p>
    <w:p w:rsidR="00AD0D51" w:rsidRPr="00AD0D51" w:rsidRDefault="00AD0D51" w:rsidP="00AD0D51">
      <w:pPr>
        <w:keepNext/>
        <w:keepLines/>
        <w:spacing w:after="0" w:line="240" w:lineRule="auto"/>
        <w:ind w:firstLine="900"/>
        <w:jc w:val="both"/>
        <w:rPr>
          <w:rFonts w:ascii="Arial" w:eastAsia="Times New Roman" w:hAnsi="Arial" w:cs="Times New Roman"/>
          <w:szCs w:val="20"/>
          <w:lang w:val="bg-BG"/>
        </w:rPr>
      </w:pPr>
      <w:r w:rsidRPr="00AD0D51">
        <w:rPr>
          <w:rFonts w:ascii="Arial" w:eastAsia="Times New Roman" w:hAnsi="Arial" w:cs="Times New Roman"/>
          <w:szCs w:val="20"/>
          <w:lang w:val="bg-BG"/>
        </w:rPr>
        <w:t>- лекар със специалност по клинична лаборатория;</w:t>
      </w:r>
    </w:p>
    <w:p w:rsidR="00AD0D51" w:rsidRPr="00AD0D51" w:rsidRDefault="00AD0D51" w:rsidP="00AD0D51">
      <w:pPr>
        <w:keepNext/>
        <w:keepLines/>
        <w:spacing w:after="0" w:line="240" w:lineRule="auto"/>
        <w:ind w:firstLine="900"/>
        <w:jc w:val="both"/>
        <w:rPr>
          <w:rFonts w:ascii="Arial" w:eastAsia="Times New Roman" w:hAnsi="Arial" w:cs="Times New Roman"/>
          <w:szCs w:val="20"/>
          <w:lang w:val="bg-BG"/>
        </w:rPr>
      </w:pPr>
      <w:r w:rsidRPr="00AD0D51">
        <w:rPr>
          <w:rFonts w:ascii="Arial" w:eastAsia="Times New Roman" w:hAnsi="Arial" w:cs="Times New Roman"/>
          <w:szCs w:val="20"/>
          <w:lang w:val="bg-BG"/>
        </w:rPr>
        <w:t>- лекар със специалност по образна диагностика.</w:t>
      </w:r>
    </w:p>
    <w:p w:rsidR="00AD0D51" w:rsidRPr="00AD0D51" w:rsidRDefault="00AD0D51" w:rsidP="00AD0D51">
      <w:pPr>
        <w:keepNext/>
        <w:keepLines/>
        <w:spacing w:after="0" w:line="240" w:lineRule="auto"/>
        <w:jc w:val="both"/>
        <w:rPr>
          <w:rFonts w:ascii="Arial" w:eastAsia="Times New Roman" w:hAnsi="Arial" w:cs="Arial"/>
          <w:bCs/>
          <w:noProof/>
          <w:lang w:val="bg-BG" w:eastAsia="bg-BG"/>
        </w:rPr>
      </w:pPr>
      <w:r w:rsidRPr="00AD0D51">
        <w:rPr>
          <w:rFonts w:ascii="Arial" w:eastAsia="Times New Roman" w:hAnsi="Arial" w:cs="Times New Roman"/>
          <w:b/>
          <w:noProof/>
          <w:szCs w:val="20"/>
          <w:lang w:val="bg-BG"/>
        </w:rPr>
        <w:t>В случаите на Малария и Лайшманиоза</w:t>
      </w:r>
      <w:r w:rsidRPr="00AD0D51">
        <w:rPr>
          <w:rFonts w:ascii="Arial" w:eastAsia="Times New Roman" w:hAnsi="Arial" w:cs="Times New Roman"/>
          <w:noProof/>
          <w:szCs w:val="20"/>
          <w:lang w:val="bg-BG"/>
        </w:rPr>
        <w:t xml:space="preserve"> е задължителна консултация с лекар със специалност </w:t>
      </w:r>
      <w:r w:rsidRPr="00AD0D51">
        <w:rPr>
          <w:rFonts w:ascii="Arial" w:eastAsia="Times New Roman" w:hAnsi="Arial" w:cs="Arial"/>
          <w:bCs/>
          <w:noProof/>
          <w:lang w:val="bg-BG" w:eastAsia="bg-BG"/>
        </w:rPr>
        <w:t>по медицинска паразитология когато в инфекциозната сгруктура липсва такъв.</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jc w:val="both"/>
        <w:rPr>
          <w:rFonts w:ascii="Arial" w:eastAsia="Times New Roman" w:hAnsi="Arial" w:cs="Times New Roman"/>
          <w:b/>
          <w:noProof/>
          <w:szCs w:val="20"/>
          <w:u w:val="single"/>
          <w:lang w:val="bg-BG"/>
        </w:rPr>
      </w:pPr>
      <w:r w:rsidRPr="00AD0D51">
        <w:rPr>
          <w:rFonts w:ascii="Arial" w:eastAsia="Times New Roman" w:hAnsi="Arial" w:cs="Times New Roman"/>
          <w:b/>
          <w:noProof/>
          <w:szCs w:val="20"/>
          <w:lang w:val="bg-BG"/>
        </w:rPr>
        <w:t xml:space="preserve">ІІ. </w:t>
      </w:r>
      <w:r w:rsidRPr="00AD0D51">
        <w:rPr>
          <w:rFonts w:ascii="Arial" w:eastAsia="Times New Roman" w:hAnsi="Arial" w:cs="Times New Roman"/>
          <w:b/>
          <w:noProof/>
          <w:szCs w:val="20"/>
          <w:u w:val="single"/>
          <w:lang w:val="bg-BG"/>
        </w:rPr>
        <w:t>ИНДИКАЦИИ ЗА ХОСПИТАЛИЗАЦИЯ И ЛЕЧЕНИЕ</w:t>
      </w:r>
    </w:p>
    <w:p w:rsidR="00AD0D51" w:rsidRPr="00AD0D51" w:rsidRDefault="00AD0D51" w:rsidP="00AD0D51">
      <w:pPr>
        <w:keepNext/>
        <w:keepLines/>
        <w:numPr>
          <w:ilvl w:val="0"/>
          <w:numId w:val="3"/>
        </w:numPr>
        <w:spacing w:after="0" w:line="240" w:lineRule="auto"/>
        <w:ind w:left="284" w:hanging="284"/>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ИНДИКАЦИИ ЗА ХОСПИТАЛИЗАЦИЯ</w:t>
      </w:r>
    </w:p>
    <w:p w:rsidR="00AD0D51" w:rsidRPr="00AD0D51" w:rsidRDefault="00AD0D51" w:rsidP="00AD0D51">
      <w:pPr>
        <w:keepNext/>
        <w:keepLines/>
        <w:spacing w:after="0" w:line="240" w:lineRule="auto"/>
        <w:ind w:firstLine="567"/>
        <w:jc w:val="both"/>
        <w:rPr>
          <w:rFonts w:ascii="Arial" w:eastAsia="Times New Roman" w:hAnsi="Arial" w:cs="Arial"/>
          <w:b/>
          <w:lang w:val="bg-BG"/>
        </w:rPr>
      </w:pPr>
      <w:r w:rsidRPr="00AD0D51">
        <w:rPr>
          <w:rFonts w:ascii="Arial" w:eastAsia="Times New Roman" w:hAnsi="Arial" w:cs="Arial"/>
          <w:b/>
          <w:lang w:val="bg-BG"/>
        </w:rPr>
        <w:t>Диагностика и лечение на  пациенти с данни за туларемия при:</w:t>
      </w:r>
    </w:p>
    <w:p w:rsidR="00AD0D51" w:rsidRPr="00AD0D51" w:rsidRDefault="00AD0D51" w:rsidP="00AD0D51">
      <w:pPr>
        <w:keepNext/>
        <w:keepLines/>
        <w:numPr>
          <w:ilvl w:val="0"/>
          <w:numId w:val="4"/>
        </w:numPr>
        <w:tabs>
          <w:tab w:val="left" w:pos="993"/>
        </w:tabs>
        <w:spacing w:after="0" w:line="240" w:lineRule="auto"/>
        <w:ind w:firstLine="567"/>
        <w:jc w:val="both"/>
        <w:rPr>
          <w:rFonts w:ascii="Arial" w:eastAsia="Times New Roman" w:hAnsi="Arial" w:cs="Arial"/>
          <w:lang w:val="bg-BG"/>
        </w:rPr>
      </w:pPr>
      <w:r w:rsidRPr="00AD0D51">
        <w:rPr>
          <w:rFonts w:ascii="Arial" w:eastAsia="Times New Roman" w:hAnsi="Arial" w:cs="Arial"/>
          <w:lang w:val="bg-BG"/>
        </w:rPr>
        <w:lastRenderedPageBreak/>
        <w:t>лимфонодулит - лимфни възли с големина до ябълка, мекоеластични, неболезнени, подвижни, несрастнали; характерно е продължително протичане, често в съчетание с кожни изменения (кожно бубонна форма) или едностранен тонзилит с налепи (ангинозно-бубонна форма);</w:t>
      </w:r>
    </w:p>
    <w:p w:rsidR="00AD0D51" w:rsidRPr="00AD0D51" w:rsidRDefault="00AD0D51" w:rsidP="00AD0D51">
      <w:pPr>
        <w:keepNext/>
        <w:keepLines/>
        <w:numPr>
          <w:ilvl w:val="0"/>
          <w:numId w:val="4"/>
        </w:numPr>
        <w:spacing w:after="0" w:line="240" w:lineRule="auto"/>
        <w:ind w:firstLine="567"/>
        <w:jc w:val="both"/>
        <w:rPr>
          <w:rFonts w:ascii="Arial" w:eastAsia="Times New Roman" w:hAnsi="Arial" w:cs="Arial"/>
          <w:b/>
          <w:lang w:val="bg-BG" w:eastAsia="bg-BG"/>
        </w:rPr>
      </w:pPr>
      <w:r w:rsidRPr="00AD0D51">
        <w:rPr>
          <w:rFonts w:ascii="Arial" w:eastAsia="Times New Roman" w:hAnsi="Arial" w:cs="Arial"/>
          <w:lang w:val="bg-BG"/>
        </w:rPr>
        <w:t xml:space="preserve"> прояви на пневмония, картина на "остър хирургичен корем", сепсис или тиф;</w:t>
      </w:r>
      <w:r w:rsidRPr="00AD0D51">
        <w:rPr>
          <w:rFonts w:ascii="Arial" w:eastAsia="Times New Roman" w:hAnsi="Arial" w:cs="Arial"/>
          <w:b/>
          <w:lang w:val="bg-BG"/>
        </w:rPr>
        <w:t xml:space="preserve"> </w:t>
      </w:r>
      <w:r w:rsidRPr="00AD0D51">
        <w:rPr>
          <w:rFonts w:ascii="Arial" w:eastAsia="Times New Roman" w:hAnsi="Arial" w:cs="Arial"/>
          <w:b/>
          <w:lang w:val="bg-BG"/>
        </w:rPr>
        <w:tab/>
      </w:r>
    </w:p>
    <w:p w:rsidR="00AD0D51" w:rsidRPr="00AD0D51" w:rsidRDefault="00AD0D51" w:rsidP="00AD0D51">
      <w:pPr>
        <w:keepNext/>
        <w:keepLines/>
        <w:spacing w:after="0" w:line="240" w:lineRule="auto"/>
        <w:ind w:left="720"/>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Ку треска при:</w:t>
      </w:r>
    </w:p>
    <w:p w:rsidR="00AD0D51" w:rsidRPr="00AD0D51" w:rsidRDefault="00AD0D51" w:rsidP="00AD0D51">
      <w:pPr>
        <w:keepNext/>
        <w:keepLines/>
        <w:numPr>
          <w:ilvl w:val="1"/>
          <w:numId w:val="5"/>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епидемиологична анамнеза - контакт с животни, особено при грижи по време на раждане или пиене на непреварено мляко; неясно фебрилно състояние, кашлица, болки в гръдната област;</w:t>
      </w:r>
    </w:p>
    <w:p w:rsidR="00AD0D51" w:rsidRPr="00AD0D51" w:rsidRDefault="00AD0D51" w:rsidP="00AD0D51">
      <w:pPr>
        <w:keepNext/>
        <w:keepLines/>
        <w:numPr>
          <w:ilvl w:val="1"/>
          <w:numId w:val="5"/>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пневмония;</w:t>
      </w:r>
    </w:p>
    <w:p w:rsidR="00AD0D51" w:rsidRPr="00AD0D51" w:rsidRDefault="00AD0D51" w:rsidP="00AD0D51">
      <w:pPr>
        <w:keepNext/>
        <w:keepLines/>
        <w:numPr>
          <w:ilvl w:val="1"/>
          <w:numId w:val="5"/>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болки и тежест в черния дроб, иктер, безапетитие, гадене, повръщане, астеничен синдром, повишени трансаминази, епидемиологични данни;</w:t>
      </w:r>
    </w:p>
    <w:p w:rsidR="00AD0D51" w:rsidRPr="00AD0D51" w:rsidRDefault="00AD0D51" w:rsidP="00AD0D51">
      <w:pPr>
        <w:keepNext/>
        <w:keepLines/>
        <w:numPr>
          <w:ilvl w:val="1"/>
          <w:numId w:val="5"/>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неясен фебрилитет, болка в сърдечната област, обща слабост, нарушения в сърдечния ритъм, епидемиологични данни.</w:t>
      </w: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лептоспироза при:</w:t>
      </w:r>
    </w:p>
    <w:p w:rsidR="00AD0D51" w:rsidRPr="00AD0D51" w:rsidRDefault="00AD0D51" w:rsidP="00AD0D51">
      <w:pPr>
        <w:keepNext/>
        <w:keepLines/>
        <w:numPr>
          <w:ilvl w:val="1"/>
          <w:numId w:val="6"/>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епидемиологична анамнеза - контакт с домашни животни и гризачи, газене във водоеми, консумация на храна, контаминирана с екскременти на гризачи;</w:t>
      </w:r>
    </w:p>
    <w:p w:rsidR="00AD0D51" w:rsidRPr="00AD0D51" w:rsidRDefault="00AD0D51" w:rsidP="00AD0D51">
      <w:pPr>
        <w:keepNext/>
        <w:keepLines/>
        <w:numPr>
          <w:ilvl w:val="1"/>
          <w:numId w:val="6"/>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краниофарингеален синдром;</w:t>
      </w:r>
    </w:p>
    <w:p w:rsidR="00AD0D51" w:rsidRPr="00AD0D51" w:rsidRDefault="00AD0D51" w:rsidP="00AD0D51">
      <w:pPr>
        <w:keepNext/>
        <w:keepLines/>
        <w:numPr>
          <w:ilvl w:val="1"/>
          <w:numId w:val="6"/>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фебрилитет;</w:t>
      </w:r>
    </w:p>
    <w:p w:rsidR="00AD0D51" w:rsidRPr="00AD0D51" w:rsidRDefault="00AD0D51" w:rsidP="00AD0D51">
      <w:pPr>
        <w:keepNext/>
        <w:keepLines/>
        <w:numPr>
          <w:ilvl w:val="1"/>
          <w:numId w:val="6"/>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обривен синдром;</w:t>
      </w:r>
    </w:p>
    <w:p w:rsidR="00AD0D51" w:rsidRPr="00AD0D51" w:rsidRDefault="00AD0D51" w:rsidP="00AD0D51">
      <w:pPr>
        <w:keepNext/>
        <w:keepLines/>
        <w:numPr>
          <w:ilvl w:val="1"/>
          <w:numId w:val="6"/>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иктерен синдром;</w:t>
      </w:r>
    </w:p>
    <w:p w:rsidR="00AD0D51" w:rsidRPr="00AD0D51" w:rsidRDefault="00AD0D51" w:rsidP="00AD0D51">
      <w:pPr>
        <w:keepNext/>
        <w:keepLines/>
        <w:numPr>
          <w:ilvl w:val="1"/>
          <w:numId w:val="6"/>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начална остра бъбречна недостатъчност;</w:t>
      </w:r>
    </w:p>
    <w:p w:rsidR="00AD0D51" w:rsidRPr="00AD0D51" w:rsidRDefault="00AD0D51" w:rsidP="00AD0D51">
      <w:pPr>
        <w:keepNext/>
        <w:keepLines/>
        <w:numPr>
          <w:ilvl w:val="1"/>
          <w:numId w:val="6"/>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мускулни болки;</w:t>
      </w: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Марсилска треска при:</w:t>
      </w:r>
    </w:p>
    <w:p w:rsidR="00AD0D51" w:rsidRPr="00AD0D51" w:rsidRDefault="00AD0D51" w:rsidP="00AD0D51">
      <w:pPr>
        <w:keepNext/>
        <w:keepLines/>
        <w:numPr>
          <w:ilvl w:val="1"/>
          <w:numId w:val="7"/>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"Черно петно" по кожата при анамнеза за контакт с кучета или кърлежова експозиция;</w:t>
      </w:r>
    </w:p>
    <w:p w:rsidR="00AD0D51" w:rsidRPr="00AD0D51" w:rsidRDefault="00AD0D51" w:rsidP="00AD0D51">
      <w:pPr>
        <w:keepNext/>
        <w:keepLines/>
        <w:numPr>
          <w:ilvl w:val="1"/>
          <w:numId w:val="7"/>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краниофарингеален синдром и висок фебрилитет с продължителност от 1 - 2 седмици;</w:t>
      </w:r>
    </w:p>
    <w:p w:rsidR="00AD0D51" w:rsidRPr="00AD0D51" w:rsidRDefault="00AD0D51" w:rsidP="00AD0D51">
      <w:pPr>
        <w:keepNext/>
        <w:keepLines/>
        <w:numPr>
          <w:ilvl w:val="1"/>
          <w:numId w:val="7"/>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прояви от страна на ЦНС;</w:t>
      </w:r>
    </w:p>
    <w:p w:rsidR="00AD0D51" w:rsidRPr="00AD0D51" w:rsidRDefault="00AD0D51" w:rsidP="00AD0D51">
      <w:pPr>
        <w:keepNext/>
        <w:keepLines/>
        <w:numPr>
          <w:ilvl w:val="1"/>
          <w:numId w:val="7"/>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хеморагичен синдром;</w:t>
      </w:r>
    </w:p>
    <w:p w:rsidR="00AD0D51" w:rsidRPr="00AD0D51" w:rsidRDefault="00AD0D51" w:rsidP="00AD0D51">
      <w:pPr>
        <w:keepNext/>
        <w:keepLines/>
        <w:numPr>
          <w:ilvl w:val="1"/>
          <w:numId w:val="7"/>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пъпчест обрив, вкл. по длани и стъпала; полиморфен обрив;</w:t>
      </w: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петнист тиф при:</w:t>
      </w:r>
    </w:p>
    <w:p w:rsidR="00AD0D51" w:rsidRPr="00AD0D51" w:rsidRDefault="00AD0D51" w:rsidP="00AD0D51">
      <w:pPr>
        <w:keepNext/>
        <w:keepLines/>
        <w:numPr>
          <w:ilvl w:val="1"/>
          <w:numId w:val="8"/>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хепатоспленомегалия;</w:t>
      </w:r>
    </w:p>
    <w:p w:rsidR="00AD0D51" w:rsidRPr="00AD0D51" w:rsidRDefault="00AD0D51" w:rsidP="00AD0D51">
      <w:pPr>
        <w:keepNext/>
        <w:keepLines/>
        <w:numPr>
          <w:ilvl w:val="1"/>
          <w:numId w:val="8"/>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фебрилитет;</w:t>
      </w:r>
    </w:p>
    <w:p w:rsidR="00AD0D51" w:rsidRPr="00AD0D51" w:rsidRDefault="00AD0D51" w:rsidP="00AD0D51">
      <w:pPr>
        <w:keepNext/>
        <w:keepLines/>
        <w:numPr>
          <w:ilvl w:val="1"/>
          <w:numId w:val="8"/>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количествени промени в съзнанието;</w:t>
      </w:r>
    </w:p>
    <w:p w:rsidR="00AD0D51" w:rsidRPr="00AD0D51" w:rsidRDefault="00AD0D51" w:rsidP="00AD0D51">
      <w:pPr>
        <w:keepNext/>
        <w:keepLines/>
        <w:numPr>
          <w:ilvl w:val="1"/>
          <w:numId w:val="8"/>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обрив;</w:t>
      </w:r>
    </w:p>
    <w:p w:rsidR="00AD0D51" w:rsidRPr="00AD0D51" w:rsidRDefault="00AD0D51" w:rsidP="00AD0D51">
      <w:pPr>
        <w:keepNext/>
        <w:keepLines/>
        <w:numPr>
          <w:ilvl w:val="1"/>
          <w:numId w:val="8"/>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наличие на хеморагичен синдром;</w:t>
      </w: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за малария и висцерална лайшманиоза при:</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фебрилитет с неизяснен произход;</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хепатоспленомегалия;</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анемичен синдром;</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панцитопения (за висцерална лайшманиоза);</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положителен резултат от морфо-паразитологично изследване;</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положителен резултат от серологично изследване (за 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Лаймска болест при:</w:t>
      </w:r>
    </w:p>
    <w:p w:rsidR="00AD0D51" w:rsidRPr="00AD0D51" w:rsidRDefault="00AD0D51" w:rsidP="00AD0D51">
      <w:pPr>
        <w:keepNext/>
        <w:keepLines/>
        <w:numPr>
          <w:ilvl w:val="1"/>
          <w:numId w:val="10"/>
        </w:numPr>
        <w:tabs>
          <w:tab w:val="left" w:pos="993"/>
        </w:tabs>
        <w:spacing w:after="0" w:line="240" w:lineRule="auto"/>
        <w:ind w:left="142" w:firstLine="567"/>
        <w:jc w:val="both"/>
        <w:rPr>
          <w:rFonts w:ascii="Arial" w:eastAsia="Times New Roman" w:hAnsi="Arial" w:cs="Arial"/>
          <w:lang w:val="bg-BG" w:eastAsia="bg-BG"/>
        </w:rPr>
      </w:pPr>
      <w:r w:rsidRPr="00AD0D51">
        <w:rPr>
          <w:rFonts w:ascii="Arial" w:eastAsia="Times New Roman" w:hAnsi="Arial" w:cs="Arial"/>
          <w:lang w:val="bg-BG" w:eastAsia="bg-BG"/>
        </w:rPr>
        <w:lastRenderedPageBreak/>
        <w:t>наличие на еритема мигранс - предимно във физиологичните гънки, гръб, корем, с незначителни локални и общи прояви след премахване на кърлеж или при кърлежова експозиция (сезонност - пролетно-лятна);</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радикулополиневрит, засягане на краниалните нерви (лицев нерв, очедвигателни нерви);</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Лайм-кардит;</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Лайм-артрит;</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невроборелиоза.</w:t>
      </w:r>
    </w:p>
    <w:p w:rsidR="00AD0D51" w:rsidRPr="00AD0D51" w:rsidRDefault="00AD0D51" w:rsidP="00AD0D51">
      <w:pPr>
        <w:keepNext/>
        <w:keepLines/>
        <w:tabs>
          <w:tab w:val="left" w:pos="142"/>
          <w:tab w:val="left" w:pos="567"/>
        </w:tab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numPr>
          <w:ilvl w:val="0"/>
          <w:numId w:val="3"/>
        </w:numPr>
        <w:tabs>
          <w:tab w:val="left" w:pos="426"/>
        </w:tabs>
        <w:spacing w:after="0" w:line="240" w:lineRule="auto"/>
        <w:ind w:left="142"/>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 xml:space="preserve">ДИАГНОСТИЧНО - ЛЕЧЕБЕН АЛГОРИТЪМ. </w:t>
      </w:r>
    </w:p>
    <w:p w:rsidR="00AD0D51" w:rsidRPr="00AD0D51" w:rsidRDefault="00AD0D51" w:rsidP="00AD0D51">
      <w:pPr>
        <w:keepNext/>
        <w:keepLines/>
        <w:tabs>
          <w:tab w:val="left" w:pos="426"/>
        </w:tabs>
        <w:spacing w:after="0" w:line="240" w:lineRule="auto"/>
        <w:ind w:left="142"/>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ab/>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AD0D51" w:rsidRPr="00AD0D51" w:rsidRDefault="00AD0D51" w:rsidP="00AD0D51">
      <w:pPr>
        <w:keepNext/>
        <w:keepLines/>
        <w:tabs>
          <w:tab w:val="left" w:pos="1134"/>
        </w:tabs>
        <w:spacing w:after="0" w:line="240" w:lineRule="auto"/>
        <w:ind w:left="284" w:firstLine="283"/>
        <w:jc w:val="both"/>
        <w:rPr>
          <w:rFonts w:ascii="Arial" w:eastAsia="Calibri" w:hAnsi="Arial" w:cs="Arial"/>
          <w:b/>
          <w:noProof/>
          <w:snapToGrid w:val="0"/>
          <w:lang w:val="bg-BG"/>
        </w:rPr>
      </w:pPr>
      <w:r w:rsidRPr="00AD0D51">
        <w:rPr>
          <w:rFonts w:ascii="Arial" w:eastAsia="Calibri" w:hAnsi="Arial" w:cs="Arial"/>
          <w:b/>
          <w:noProof/>
          <w:snapToGrid w:val="0"/>
          <w:lang w:val="bg-BG"/>
        </w:rPr>
        <w:t>Незабавен прием и изготвяне на диагностично-лечебен план.</w:t>
      </w:r>
    </w:p>
    <w:p w:rsidR="00AD0D51" w:rsidRPr="00AD0D51" w:rsidRDefault="00AD0D51" w:rsidP="00AD0D51">
      <w:pPr>
        <w:keepNext/>
        <w:keepLines/>
        <w:spacing w:after="0" w:line="240" w:lineRule="auto"/>
        <w:ind w:firstLine="567"/>
        <w:jc w:val="both"/>
        <w:rPr>
          <w:rFonts w:ascii="Arial" w:eastAsia="Times New Roman" w:hAnsi="Arial" w:cs="Times New Roman"/>
          <w:noProof/>
          <w:szCs w:val="20"/>
          <w:lang w:val="ru-RU"/>
        </w:rPr>
      </w:pPr>
      <w:r w:rsidRPr="00AD0D51">
        <w:rPr>
          <w:rFonts w:ascii="Arial" w:eastAsia="Times New Roman" w:hAnsi="Arial" w:cs="Times New Roman"/>
          <w:noProof/>
          <w:szCs w:val="20"/>
          <w:lang w:val="bg-BG"/>
        </w:rPr>
        <w:t>Вземане на биологичен материал за медико-диагностични изследвания</w:t>
      </w:r>
      <w:r w:rsidRPr="00AD0D51">
        <w:rPr>
          <w:rFonts w:ascii="Arial" w:eastAsia="Times New Roman" w:hAnsi="Arial" w:cs="Times New Roman"/>
          <w:noProof/>
          <w:szCs w:val="20"/>
        </w:rPr>
        <w:t xml:space="preserve"> – </w:t>
      </w:r>
      <w:r w:rsidRPr="00AD0D51">
        <w:rPr>
          <w:rFonts w:ascii="Arial" w:eastAsia="Times New Roman" w:hAnsi="Arial" w:cs="Times New Roman"/>
          <w:noProof/>
          <w:szCs w:val="20"/>
          <w:lang w:val="bg-BG"/>
        </w:rPr>
        <w:t xml:space="preserve">клинична лаборатория се извършва до </w:t>
      </w:r>
      <w:r w:rsidRPr="00AD0D51">
        <w:rPr>
          <w:rFonts w:ascii="Arial" w:eastAsia="Times New Roman" w:hAnsi="Arial" w:cs="Times New Roman"/>
          <w:noProof/>
          <w:szCs w:val="20"/>
        </w:rPr>
        <w:t>24</w:t>
      </w:r>
      <w:r w:rsidRPr="00AD0D51">
        <w:rPr>
          <w:rFonts w:ascii="Arial" w:eastAsia="Times New Roman" w:hAnsi="Arial" w:cs="Times New Roman"/>
          <w:noProof/>
          <w:color w:val="FF0000"/>
          <w:szCs w:val="20"/>
        </w:rPr>
        <w:t xml:space="preserve"> </w:t>
      </w:r>
      <w:r w:rsidRPr="00AD0D51">
        <w:rPr>
          <w:rFonts w:ascii="Arial" w:eastAsia="Times New Roman" w:hAnsi="Arial" w:cs="Times New Roman"/>
          <w:noProof/>
          <w:szCs w:val="20"/>
          <w:lang w:val="bg-BG"/>
        </w:rPr>
        <w:t xml:space="preserve">час, </w:t>
      </w:r>
      <w:r w:rsidRPr="00AD0D51">
        <w:rPr>
          <w:rFonts w:ascii="Arial" w:eastAsia="Times New Roman" w:hAnsi="Arial" w:cs="Times New Roman"/>
          <w:noProof/>
          <w:szCs w:val="20"/>
          <w:lang w:val="ru-RU"/>
        </w:rPr>
        <w:t xml:space="preserve"> </w:t>
      </w:r>
      <w:r w:rsidRPr="00AD0D51">
        <w:rPr>
          <w:rFonts w:ascii="Arial" w:eastAsia="Times New Roman" w:hAnsi="Arial" w:cs="Times New Roman"/>
          <w:noProof/>
          <w:szCs w:val="20"/>
          <w:lang w:val="bg-BG"/>
        </w:rPr>
        <w:t>вземане на биологичен материал за медико-диагностични изследвания</w:t>
      </w:r>
      <w:r w:rsidRPr="00AD0D51">
        <w:rPr>
          <w:rFonts w:ascii="Arial" w:eastAsia="Times New Roman" w:hAnsi="Arial" w:cs="Times New Roman"/>
          <w:noProof/>
          <w:szCs w:val="20"/>
        </w:rPr>
        <w:t xml:space="preserve"> </w:t>
      </w:r>
      <w:r w:rsidRPr="00AD0D51">
        <w:rPr>
          <w:rFonts w:ascii="Arial" w:eastAsia="Times New Roman" w:hAnsi="Arial" w:cs="Times New Roman"/>
          <w:noProof/>
          <w:szCs w:val="20"/>
          <w:lang w:val="ru-RU"/>
        </w:rPr>
        <w:t>за малария се извършва до</w:t>
      </w:r>
      <w:r w:rsidRPr="00AD0D51">
        <w:rPr>
          <w:rFonts w:ascii="Arial" w:eastAsia="Times New Roman" w:hAnsi="Arial" w:cs="Times New Roman"/>
          <w:noProof/>
          <w:szCs w:val="20"/>
        </w:rPr>
        <w:t xml:space="preserve"> 24</w:t>
      </w:r>
      <w:r w:rsidRPr="00AD0D51">
        <w:rPr>
          <w:rFonts w:ascii="Arial" w:eastAsia="Times New Roman" w:hAnsi="Arial" w:cs="Times New Roman"/>
          <w:noProof/>
          <w:color w:val="FF0000"/>
          <w:szCs w:val="20"/>
          <w:lang w:val="bg-BG"/>
        </w:rPr>
        <w:t xml:space="preserve"> </w:t>
      </w:r>
      <w:r w:rsidRPr="00AD0D51">
        <w:rPr>
          <w:rFonts w:ascii="Arial" w:eastAsia="Times New Roman" w:hAnsi="Arial" w:cs="Times New Roman"/>
          <w:noProof/>
          <w:szCs w:val="20"/>
          <w:lang w:val="ru-RU"/>
        </w:rPr>
        <w:t>час, а при останалите заболявания до края на болничния престой</w:t>
      </w:r>
      <w:r w:rsidRPr="00AD0D51">
        <w:rPr>
          <w:rFonts w:ascii="Arial" w:eastAsia="Times New Roman" w:hAnsi="Arial" w:cs="Times New Roman"/>
          <w:noProof/>
          <w:szCs w:val="20"/>
          <w:lang w:val="bg-BG"/>
        </w:rPr>
        <w:t>.</w:t>
      </w:r>
      <w:r w:rsidRPr="00AD0D51">
        <w:rPr>
          <w:rFonts w:ascii="Arial" w:eastAsia="Times New Roman" w:hAnsi="Arial" w:cs="Times New Roman"/>
          <w:noProof/>
          <w:szCs w:val="20"/>
        </w:rPr>
        <w:t xml:space="preserve"> </w:t>
      </w:r>
      <w:r w:rsidRPr="00AD0D51">
        <w:rPr>
          <w:rFonts w:ascii="Arial" w:eastAsia="Times New Roman" w:hAnsi="Arial" w:cs="Times New Roman"/>
          <w:noProof/>
          <w:szCs w:val="20"/>
          <w:lang w:val="bg-BG"/>
        </w:rPr>
        <w:t>Абдоминална ехография се извършва до края на болничния престой.</w:t>
      </w:r>
      <w:r w:rsidRPr="00AD0D51">
        <w:rPr>
          <w:rFonts w:ascii="Arial" w:eastAsia="Times New Roman" w:hAnsi="Arial" w:cs="Times New Roman"/>
          <w:noProof/>
          <w:szCs w:val="20"/>
        </w:rPr>
        <w:t xml:space="preserve"> </w:t>
      </w:r>
      <w:r w:rsidRPr="00AD0D51">
        <w:rPr>
          <w:rFonts w:ascii="Arial" w:eastAsia="Times New Roman" w:hAnsi="Arial" w:cs="Times New Roman"/>
          <w:noProof/>
          <w:szCs w:val="20"/>
          <w:lang w:val="bg-BG"/>
        </w:rPr>
        <w:t>Костно-мозъчна пункция се извършва до края на болничния престой по преценка при всеки конкретен пациент. Биохимични изследвания се извършват по преценка.</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ru-RU"/>
        </w:rPr>
      </w:pPr>
      <w:r w:rsidRPr="00AD0D51">
        <w:rPr>
          <w:rFonts w:ascii="Arial" w:eastAsia="Times New Roman" w:hAnsi="Arial" w:cs="Times New Roman"/>
          <w:b/>
          <w:szCs w:val="20"/>
          <w:lang w:val="bg-BG"/>
        </w:rPr>
        <w:t>Етиологичното лечение на ТУЛАРЕМИЯ включва: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Антибиотици - средство на избор са аминогликозидите.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Когато лечението започне до 7-ия ден от началото на заболяването, температурата се понижава или спада след 2-3 дни, докато кожните лезии и лимфонодулитът се повлияват след 1-2 седмици.</w:t>
      </w:r>
    </w:p>
    <w:p w:rsidR="00AD0D51" w:rsidRPr="00AD0D51" w:rsidRDefault="00AD0D51" w:rsidP="00AD0D51">
      <w:pPr>
        <w:keepNext/>
        <w:keepLines/>
        <w:tabs>
          <w:tab w:val="left" w:pos="5730"/>
        </w:tabs>
        <w:spacing w:after="0" w:line="240" w:lineRule="auto"/>
        <w:ind w:right="26" w:firstLine="540"/>
        <w:jc w:val="both"/>
        <w:rPr>
          <w:rFonts w:ascii="Arial" w:eastAsia="Times New Roman" w:hAnsi="Arial" w:cs="Arial"/>
          <w:b/>
          <w:lang w:val="bg-BG" w:eastAsia="bg-BG"/>
        </w:rPr>
      </w:pPr>
      <w:r w:rsidRPr="00AD0D51">
        <w:rPr>
          <w:rFonts w:ascii="Arial" w:eastAsia="Times New Roman" w:hAnsi="Arial" w:cs="Arial"/>
          <w:b/>
          <w:lang w:val="bg-BG" w:eastAsia="bg-BG"/>
        </w:rPr>
        <w:t>Други антимикробни препарати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Тетрациклините и химиотерапевтици в курс от 14-21 дни. При употребата на тези препарати по-често се отбелязва терапевтичен неуспех и релапси. Релапсите са в резултат на запазване на микроорганизми вътреклетъчно и по-често се свързват с бактериостатични препарати като тетрациклини и химиотерапевтици.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По-тези причини те все по-рядко се препоръчват напоследък.</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Флуорираните хинолони са ефективна алтернатива в срок от 10 дни. Рискът от артропатия, описан при опитни животни, днес се приема за минимален. При възрастни се прилага в оптимална доза.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При тежки случаи може да се комбинират 2 препарата, напр. аминогликозиди и флуохинолони.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пациенти със стартова парентерална терапия със химиотерапевтик, тетрациклин и хинолон, след клинично подобрение, може да се продължи с перорални форми.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Макролидите и бета-лактамите не се препоръчват. Независимо че in vitro Fr. tularensis е чувствителна на цефтриаксон, клиничните проучвания за показали терапевтичен неуспех. </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Друго лечение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Инцизия при флуктуация на лимфните възли, но задължително на фона на предхождащо антибиотично лечение.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КУ ТРЕСКА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на острата Ку-треска включва: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тетрациклини (14-21 дни);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lastRenderedPageBreak/>
        <w:t>- хинолони или туберкулостатици - 3 седмици.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ru-RU"/>
        </w:rPr>
      </w:pPr>
      <w:r w:rsidRPr="00AD0D51">
        <w:rPr>
          <w:rFonts w:ascii="Arial" w:eastAsia="Times New Roman" w:hAnsi="Arial" w:cs="Times New Roman"/>
          <w:szCs w:val="20"/>
          <w:lang w:val="bg-BG"/>
        </w:rPr>
        <w:t>При бременни по-рядко се прилагат макролиди и TSM, но по принцип липсва препоръчителен антибиотичен режим.</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Лечение на хроничната Ку треска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Значително по-сложна е ситуацията при хроничната Ку треска, изискваща продължително лечение и проследяване поради склонността към късни рецидиви. Препоръчителният терапевтичен режим при Ку ендокардита днес включва антималарийни препарати, алкализиращи лизозомите, в комбинация с тетрациклини, минимално за 18 месеца.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пациенти с клапни увреди за профилактика на хронифицирането лечението на острите форми трябва да е като при хроничните форми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 xml:space="preserve">ЛЕПТОСПИРОЗИ: </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szCs w:val="20"/>
          <w:lang w:val="bg-BG"/>
        </w:rPr>
        <w:t>- пеницилин;</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szCs w:val="20"/>
          <w:lang w:val="bg-BG"/>
        </w:rPr>
        <w:t>- тетрациклин.</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szCs w:val="20"/>
          <w:lang w:val="bg-BG"/>
        </w:rPr>
        <w:t>Патогенетично и симптоматично лечение; при развитие на ОБН – хемодиализа.</w:t>
      </w:r>
    </w:p>
    <w:p w:rsidR="00AD0D51" w:rsidRPr="00AD0D51" w:rsidRDefault="00AD0D51" w:rsidP="00AD0D51">
      <w:pPr>
        <w:keepNext/>
        <w:keepLines/>
        <w:spacing w:after="0" w:line="240" w:lineRule="auto"/>
        <w:ind w:firstLine="720"/>
        <w:jc w:val="both"/>
        <w:rPr>
          <w:rFonts w:ascii="Arial" w:eastAsia="Times New Roman" w:hAnsi="Arial" w:cs="Times New Roman"/>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МАРСИЛСКА ТРЕСКА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включва: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препоръчителна антибактериална група - тетрациклини;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флуорирани хинолони;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макролиди, показани и при бременни.</w:t>
      </w:r>
    </w:p>
    <w:p w:rsidR="00AD0D51" w:rsidRPr="00AD0D51" w:rsidRDefault="00AD0D51" w:rsidP="00AD0D51">
      <w:pPr>
        <w:keepNext/>
        <w:keepLines/>
        <w:spacing w:after="0" w:line="240" w:lineRule="auto"/>
        <w:ind w:firstLine="72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МАЛАРИЯ</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Заболяването се внася в България от чужденци и българи, пристигащи от ендемични тропически страни. При съмнения диагностиката се провежда незабавно от съответните специалисти в лечебните и здравни заведения за извънболнична помощ. Хоспитализацията е задължителна при микроскопски доказана малария (Инструкция №08 за профилактичните, лечебните и организационни мерки срещу маларията и другите тропични паразитни болести). </w:t>
      </w:r>
    </w:p>
    <w:p w:rsidR="00AD0D51" w:rsidRPr="00AD0D51" w:rsidRDefault="00AD0D51" w:rsidP="00AD0D51">
      <w:pPr>
        <w:keepNext/>
        <w:keepLines/>
        <w:spacing w:after="0" w:line="240" w:lineRule="auto"/>
        <w:ind w:firstLine="540"/>
        <w:rPr>
          <w:rFonts w:ascii="Arial" w:eastAsia="Times New Roman" w:hAnsi="Arial" w:cs="Times New Roman"/>
          <w:b/>
          <w:szCs w:val="20"/>
          <w:lang w:val="bg-BG"/>
        </w:rPr>
      </w:pPr>
      <w:r w:rsidRPr="00AD0D51">
        <w:rPr>
          <w:rFonts w:ascii="Arial" w:eastAsia="Times New Roman" w:hAnsi="Arial" w:cs="Times New Roman"/>
          <w:b/>
          <w:szCs w:val="20"/>
          <w:lang w:val="bg-BG"/>
        </w:rPr>
        <w:t>ТРОПИЧЕСКА МАЛАРИЯ (малария фалципарум)</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МАЛАРИЯ ТЕРЦИАНА И МАЛАРИЯ ОВАЛЕ</w:t>
      </w:r>
    </w:p>
    <w:p w:rsidR="00AD0D51" w:rsidRPr="00AD0D51" w:rsidRDefault="00AD0D51" w:rsidP="00AD0D51">
      <w:pPr>
        <w:keepNext/>
        <w:keepLines/>
        <w:spacing w:after="0" w:line="240" w:lineRule="auto"/>
        <w:ind w:firstLine="540"/>
        <w:rPr>
          <w:rFonts w:ascii="Arial" w:eastAsia="Times New Roman" w:hAnsi="Arial" w:cs="Times New Roman"/>
          <w:b/>
          <w:szCs w:val="20"/>
          <w:lang w:val="bg-BG"/>
        </w:rPr>
      </w:pPr>
      <w:r w:rsidRPr="00AD0D51">
        <w:rPr>
          <w:rFonts w:ascii="Arial" w:eastAsia="Times New Roman" w:hAnsi="Arial" w:cs="Times New Roman"/>
          <w:b/>
          <w:szCs w:val="20"/>
          <w:lang w:val="bg-BG"/>
        </w:rPr>
        <w:t>МАЛАРИЯ КВАРТАНА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включва приложение на утвърдени схеми на лечение с антималарийни препарати.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Висцералната лайшманиоза се регистрира като местно и внасяно от ендемични страни заболяване. В последните години случаите на заболявания зачестиха. Ако не се проведе своевременна диагностика и етиологично лечение е възможен летален изход.</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включва приложение на следния препарат:</w:t>
      </w:r>
    </w:p>
    <w:p w:rsidR="00AD0D51" w:rsidRPr="00AD0D51" w:rsidRDefault="00AD0D51" w:rsidP="00AD0D51">
      <w:pPr>
        <w:keepNext/>
        <w:keepLines/>
        <w:numPr>
          <w:ilvl w:val="2"/>
          <w:numId w:val="11"/>
        </w:numPr>
        <w:tabs>
          <w:tab w:val="num" w:pos="540"/>
        </w:tabs>
        <w:spacing w:after="0" w:line="240" w:lineRule="auto"/>
        <w:ind w:left="540"/>
        <w:jc w:val="both"/>
        <w:rPr>
          <w:rFonts w:ascii="Arial" w:eastAsia="Times New Roman" w:hAnsi="Arial" w:cs="Times New Roman"/>
          <w:szCs w:val="20"/>
          <w:lang w:val="bg-BG"/>
        </w:rPr>
      </w:pPr>
      <w:r w:rsidRPr="00AD0D51">
        <w:rPr>
          <w:rFonts w:ascii="Arial" w:eastAsia="Times New Roman" w:hAnsi="Arial" w:cs="Times New Roman"/>
          <w:lang w:val="bg-BG"/>
        </w:rPr>
        <w:t>антимикотични полиенови антибиотици</w:t>
      </w:r>
      <w:r w:rsidRPr="00AD0D51">
        <w:rPr>
          <w:rFonts w:ascii="Arial" w:eastAsia="Times New Roman" w:hAnsi="Arial" w:cs="Times New Roman"/>
          <w:b/>
          <w:lang w:val="ru-RU"/>
        </w:rPr>
        <w:t>,</w:t>
      </w:r>
      <w:r w:rsidRPr="00AD0D51">
        <w:rPr>
          <w:rFonts w:ascii="Arial" w:eastAsia="Times New Roman" w:hAnsi="Arial" w:cs="Times New Roman"/>
          <w:lang w:val="ru-RU"/>
        </w:rPr>
        <w:t xml:space="preserve"> </w:t>
      </w:r>
      <w:r w:rsidRPr="00AD0D51">
        <w:rPr>
          <w:rFonts w:ascii="Arial" w:eastAsia="Times New Roman" w:hAnsi="Arial" w:cs="Times New Roman"/>
          <w:szCs w:val="20"/>
          <w:lang w:val="bg-BG"/>
        </w:rPr>
        <w:t xml:space="preserve">(прилага се само по витални индикации, при липса на </w:t>
      </w:r>
      <w:r w:rsidRPr="00AD0D51">
        <w:rPr>
          <w:rFonts w:ascii="Arial" w:eastAsia="Times New Roman" w:hAnsi="Arial" w:cs="Arial"/>
          <w:noProof/>
          <w:snapToGrid w:val="0"/>
          <w:szCs w:val="20"/>
        </w:rPr>
        <w:t>Meglomine</w:t>
      </w:r>
      <w:r w:rsidRPr="00AD0D51">
        <w:rPr>
          <w:rFonts w:ascii="Arial" w:eastAsia="Times New Roman" w:hAnsi="Arial" w:cs="Arial"/>
          <w:noProof/>
          <w:snapToGrid w:val="0"/>
          <w:szCs w:val="20"/>
          <w:lang w:val="bg-BG"/>
        </w:rPr>
        <w:t xml:space="preserve"> </w:t>
      </w:r>
      <w:r w:rsidRPr="00AD0D51">
        <w:rPr>
          <w:rFonts w:ascii="Arial" w:eastAsia="Times New Roman" w:hAnsi="Arial" w:cs="Arial"/>
          <w:noProof/>
          <w:snapToGrid w:val="0"/>
          <w:szCs w:val="20"/>
        </w:rPr>
        <w:t>antimoniate</w:t>
      </w:r>
      <w:r w:rsidRPr="00AD0D51">
        <w:rPr>
          <w:rFonts w:ascii="Arial" w:eastAsia="Times New Roman" w:hAnsi="Arial" w:cs="Times New Roman"/>
          <w:szCs w:val="20"/>
          <w:lang w:val="bg-BG"/>
        </w:rPr>
        <w:t xml:space="preserve">, поради високата токсичност на препарата). </w:t>
      </w:r>
    </w:p>
    <w:p w:rsidR="00AD0D51" w:rsidRPr="00AD0D51" w:rsidRDefault="00AD0D51" w:rsidP="00AD0D51">
      <w:pPr>
        <w:keepNext/>
        <w:keepLines/>
        <w:numPr>
          <w:ilvl w:val="2"/>
          <w:numId w:val="11"/>
        </w:numPr>
        <w:tabs>
          <w:tab w:val="num" w:pos="540"/>
        </w:tabs>
        <w:spacing w:after="0" w:line="240" w:lineRule="auto"/>
        <w:ind w:left="540"/>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 </w:t>
      </w:r>
      <w:r w:rsidRPr="00AD0D51">
        <w:rPr>
          <w:rFonts w:ascii="Arial" w:eastAsia="Times New Roman" w:hAnsi="Arial" w:cs="Arial"/>
          <w:noProof/>
          <w:snapToGrid w:val="0"/>
          <w:szCs w:val="20"/>
        </w:rPr>
        <w:t>Meglomine</w:t>
      </w:r>
      <w:r w:rsidRPr="00AD0D51">
        <w:rPr>
          <w:rFonts w:ascii="Arial" w:eastAsia="Times New Roman" w:hAnsi="Arial" w:cs="Arial"/>
          <w:noProof/>
          <w:snapToGrid w:val="0"/>
          <w:szCs w:val="20"/>
          <w:lang w:val="bg-BG"/>
        </w:rPr>
        <w:t xml:space="preserve"> </w:t>
      </w:r>
      <w:r w:rsidRPr="00AD0D51">
        <w:rPr>
          <w:rFonts w:ascii="Arial" w:eastAsia="Times New Roman" w:hAnsi="Arial" w:cs="Arial"/>
          <w:noProof/>
          <w:snapToGrid w:val="0"/>
          <w:szCs w:val="20"/>
        </w:rPr>
        <w:t>antimoniate</w:t>
      </w:r>
      <w:r w:rsidRPr="00AD0D51">
        <w:rPr>
          <w:rFonts w:ascii="Arial" w:eastAsia="Times New Roman" w:hAnsi="Arial" w:cs="Times New Roman"/>
          <w:szCs w:val="20"/>
          <w:lang w:val="bg-BG"/>
        </w:rPr>
        <w:t xml:space="preserve"> </w:t>
      </w:r>
      <w:r w:rsidRPr="00AD0D51">
        <w:rPr>
          <w:rFonts w:ascii="Arial" w:eastAsia="Times New Roman" w:hAnsi="Arial" w:cs="Times New Roman"/>
          <w:szCs w:val="20"/>
        </w:rPr>
        <w:t>i</w:t>
      </w:r>
      <w:r w:rsidRPr="00AD0D51">
        <w:rPr>
          <w:rFonts w:ascii="Arial" w:eastAsia="Times New Roman" w:hAnsi="Arial" w:cs="Times New Roman"/>
          <w:szCs w:val="20"/>
          <w:lang w:val="bg-BG"/>
        </w:rPr>
        <w:t>.</w:t>
      </w:r>
      <w:r w:rsidRPr="00AD0D51">
        <w:rPr>
          <w:rFonts w:ascii="Arial" w:eastAsia="Times New Roman" w:hAnsi="Arial" w:cs="Times New Roman"/>
          <w:szCs w:val="20"/>
        </w:rPr>
        <w:t>m</w:t>
      </w:r>
      <w:r w:rsidRPr="00AD0D51">
        <w:rPr>
          <w:rFonts w:ascii="Arial" w:eastAsia="Times New Roman" w:hAnsi="Arial" w:cs="Times New Roman"/>
          <w:szCs w:val="20"/>
          <w:lang w:val="bg-BG"/>
        </w:rPr>
        <w:t xml:space="preserve">. 20-60 </w:t>
      </w:r>
      <w:r w:rsidRPr="00AD0D51">
        <w:rPr>
          <w:rFonts w:ascii="Arial" w:eastAsia="Times New Roman" w:hAnsi="Arial" w:cs="Times New Roman"/>
          <w:szCs w:val="20"/>
        </w:rPr>
        <w:t>mg</w:t>
      </w:r>
      <w:r w:rsidRPr="00AD0D51">
        <w:rPr>
          <w:rFonts w:ascii="Arial" w:eastAsia="Times New Roman" w:hAnsi="Arial" w:cs="Times New Roman"/>
          <w:szCs w:val="20"/>
          <w:lang w:val="bg-BG"/>
        </w:rPr>
        <w:t>. антимон база/кг.т.м. дневно за лечебен курс 20-28 дни.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Лечението на малария и лайшманиоза се извършва след задължителна консултация със специалист по медицинска паразитология.</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ЛАЙМСКА БОЛЕСТ</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lastRenderedPageBreak/>
        <w:t xml:space="preserve">На съвременния етап за лечение на </w:t>
      </w:r>
      <w:r w:rsidRPr="00AD0D51">
        <w:rPr>
          <w:rFonts w:ascii="Arial" w:eastAsia="Times New Roman" w:hAnsi="Arial" w:cs="Times New Roman"/>
          <w:b/>
          <w:i/>
          <w:szCs w:val="20"/>
          <w:lang w:val="bg-BG"/>
        </w:rPr>
        <w:t>Еритема мигранс (ЕМ)</w:t>
      </w:r>
      <w:r w:rsidRPr="00AD0D51">
        <w:rPr>
          <w:rFonts w:ascii="Arial" w:eastAsia="Times New Roman" w:hAnsi="Arial" w:cs="Times New Roman"/>
          <w:szCs w:val="20"/>
          <w:lang w:val="bg-BG"/>
        </w:rPr>
        <w:t xml:space="preserve"> се използват 3 перорални/инфузионни антибиотика: тетрациклини, полусинтетични пеницилини и цефалоспорини ІІ генерация за 14-21 дни.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Въпреки добрата ин витро активност на макролидите, резултатите от прилагането им са противоречиви. На този етап не се препоръчват като антибиотици от първи ред.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Пациентите трябва да се предупреждават за възможността за развитие на Jarisch-Herxheimer реакция до 24-ия час от началото на лечението. Тя се наблюдава в 15-20% поради бързото разрушаване на спирохетите и подкрепя правилността на диагнозата.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Много важно е, че след правилно проведеното лечение и настъпилото оздравяване, положителните серологични резултати могат да се задържат с месеци, дори с години! Това обаче не означава персистираща инфекция и не налага допълнително антибиотично лечение, освен в случаите на явен рецидив на заболяването.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на ранната дисеминирана Лаймска борелиоза (втори стадий) и късна Лаймска борелиоза (трети стадий) се провежда за период 3-4 седмици. Понякога се налагат повторни курсове. Подходящи са следните антибиотици: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Цефалоспорини ІІІ генерация</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Цефалоспорини ІІ генерация</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Пеницилини</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jc w:val="center"/>
        <w:rPr>
          <w:rFonts w:ascii="Arial" w:eastAsia="Times New Roman" w:hAnsi="Arial" w:cs="Times New Roman"/>
          <w:b/>
          <w:szCs w:val="20"/>
          <w:u w:val="single"/>
          <w:lang w:val="bg-BG"/>
        </w:rPr>
      </w:pPr>
    </w:p>
    <w:p w:rsidR="00AD0D51" w:rsidRPr="00AD0D51" w:rsidRDefault="00AD0D51" w:rsidP="00AD0D51">
      <w:pPr>
        <w:keepNext/>
        <w:keepLines/>
        <w:spacing w:after="0" w:line="240" w:lineRule="auto"/>
        <w:jc w:val="center"/>
        <w:rPr>
          <w:rFonts w:ascii="Arial" w:eastAsia="Times New Roman" w:hAnsi="Arial" w:cs="Times New Roman"/>
          <w:b/>
          <w:szCs w:val="20"/>
          <w:u w:val="single"/>
          <w:lang w:val="bg-BG"/>
        </w:rPr>
      </w:pPr>
      <w:r w:rsidRPr="00AD0D51">
        <w:rPr>
          <w:rFonts w:ascii="Arial" w:eastAsia="Times New Roman" w:hAnsi="Arial" w:cs="Times New Roman"/>
          <w:b/>
          <w:szCs w:val="20"/>
          <w:u w:val="single"/>
          <w:lang w:val="bg-BG"/>
        </w:rPr>
        <w:t>КРИТЕРИИ ЗА ТЕЖЕСТ НА СЪСТОЯНИЕТО</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ru-RU"/>
        </w:rPr>
        <w:t xml:space="preserve"> </w:t>
      </w:r>
      <w:r w:rsidRPr="00AD0D51">
        <w:rPr>
          <w:rFonts w:ascii="Arial" w:eastAsia="Times New Roman" w:hAnsi="Arial" w:cs="Times New Roman"/>
          <w:b/>
          <w:szCs w:val="20"/>
        </w:rPr>
        <w:t>falciparum</w:t>
      </w:r>
      <w:r w:rsidRPr="00AD0D51">
        <w:rPr>
          <w:rFonts w:ascii="Arial" w:eastAsia="Times New Roman" w:hAnsi="Arial" w:cs="Times New Roman"/>
          <w:b/>
          <w:szCs w:val="20"/>
          <w:lang w:val="ru-RU"/>
        </w:rPr>
        <w:t xml:space="preserve"> </w:t>
      </w:r>
      <w:r w:rsidRPr="00AD0D51">
        <w:rPr>
          <w:rFonts w:ascii="Arial" w:eastAsia="Times New Roman" w:hAnsi="Arial" w:cs="Times New Roman"/>
          <w:szCs w:val="20"/>
          <w:lang w:val="bg-BG"/>
        </w:rPr>
        <w:t>– за тежки клинични форми  на заболяването се приемат кодове по МКБ10 – В50.0, В50.8, малария при бременни жени и при наличие на всички форми на паразита при морфо-паразитологично изследване.</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ru-RU"/>
        </w:rPr>
        <w:t xml:space="preserve"> </w:t>
      </w:r>
      <w:r w:rsidRPr="00AD0D51">
        <w:rPr>
          <w:rFonts w:ascii="Arial" w:eastAsia="Times New Roman" w:hAnsi="Arial" w:cs="Times New Roman"/>
          <w:b/>
          <w:szCs w:val="20"/>
        </w:rPr>
        <w:t>vivax</w:t>
      </w:r>
      <w:r w:rsidRPr="00AD0D51">
        <w:rPr>
          <w:rFonts w:ascii="Arial" w:eastAsia="Times New Roman" w:hAnsi="Arial" w:cs="Times New Roman"/>
          <w:b/>
          <w:szCs w:val="20"/>
          <w:lang w:val="ru-RU"/>
        </w:rPr>
        <w:t xml:space="preserve"> </w:t>
      </w:r>
      <w:r w:rsidRPr="00AD0D51">
        <w:rPr>
          <w:rFonts w:ascii="Arial" w:eastAsia="Times New Roman" w:hAnsi="Arial" w:cs="Times New Roman"/>
          <w:szCs w:val="20"/>
          <w:lang w:val="ru-RU"/>
        </w:rPr>
        <w:t xml:space="preserve">- </w:t>
      </w:r>
      <w:r w:rsidRPr="00AD0D51">
        <w:rPr>
          <w:rFonts w:ascii="Arial" w:eastAsia="Times New Roman" w:hAnsi="Arial" w:cs="Times New Roman"/>
          <w:szCs w:val="20"/>
          <w:lang w:val="bg-BG"/>
        </w:rPr>
        <w:t>за тежки клинични форми  на заболяването се приемат кодове по МКБ10 – В51.0 и В51.8</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bg-BG"/>
        </w:rPr>
        <w:t xml:space="preserve"> </w:t>
      </w:r>
      <w:r w:rsidRPr="00AD0D51">
        <w:rPr>
          <w:rFonts w:ascii="Arial" w:eastAsia="Times New Roman" w:hAnsi="Arial" w:cs="Times New Roman"/>
          <w:b/>
          <w:szCs w:val="20"/>
        </w:rPr>
        <w:t>malariae</w:t>
      </w:r>
      <w:r w:rsidRPr="00AD0D51">
        <w:rPr>
          <w:rFonts w:ascii="Arial" w:eastAsia="Times New Roman" w:hAnsi="Arial" w:cs="Times New Roman"/>
          <w:b/>
          <w:szCs w:val="20"/>
          <w:lang w:val="ru-RU"/>
        </w:rPr>
        <w:t xml:space="preserve"> </w:t>
      </w:r>
      <w:r w:rsidRPr="00AD0D51">
        <w:rPr>
          <w:rFonts w:ascii="Arial" w:eastAsia="Times New Roman" w:hAnsi="Arial" w:cs="Times New Roman"/>
          <w:szCs w:val="20"/>
          <w:lang w:val="bg-BG"/>
        </w:rPr>
        <w:t>- за тежки клинични форми  на заболяването се приемат кодове по МКБ10 – В52.0 и В52.8</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bg-BG"/>
        </w:rPr>
        <w:t xml:space="preserve"> </w:t>
      </w:r>
      <w:r w:rsidRPr="00AD0D51">
        <w:rPr>
          <w:rFonts w:ascii="Arial" w:eastAsia="Times New Roman" w:hAnsi="Arial" w:cs="Times New Roman"/>
          <w:b/>
          <w:szCs w:val="20"/>
        </w:rPr>
        <w:t>ovale</w:t>
      </w:r>
      <w:r w:rsidRPr="00AD0D51">
        <w:rPr>
          <w:rFonts w:ascii="Arial" w:eastAsia="Times New Roman" w:hAnsi="Arial" w:cs="Times New Roman"/>
          <w:szCs w:val="20"/>
          <w:lang w:val="ru-RU"/>
        </w:rPr>
        <w:t xml:space="preserve"> – </w:t>
      </w:r>
      <w:r w:rsidRPr="00AD0D51">
        <w:rPr>
          <w:rFonts w:ascii="Arial" w:eastAsia="Times New Roman" w:hAnsi="Arial" w:cs="Times New Roman"/>
          <w:szCs w:val="20"/>
          <w:lang w:val="bg-BG"/>
        </w:rPr>
        <w:t xml:space="preserve">заболяването протича доброкачествено </w:t>
      </w:r>
    </w:p>
    <w:p w:rsidR="00AD0D51" w:rsidRPr="00AD0D51" w:rsidRDefault="00AD0D51" w:rsidP="00AD0D51">
      <w:pPr>
        <w:keepNext/>
        <w:keepLines/>
        <w:spacing w:after="0" w:line="240" w:lineRule="auto"/>
        <w:ind w:firstLine="540"/>
        <w:jc w:val="both"/>
        <w:rPr>
          <w:rFonts w:ascii="Arial" w:eastAsia="Times New Roman" w:hAnsi="Arial" w:cs="Times New Roman"/>
          <w:szCs w:val="20"/>
          <w:u w:val="single"/>
          <w:lang w:val="bg-BG"/>
        </w:rPr>
      </w:pPr>
      <w:r w:rsidRPr="00AD0D51">
        <w:rPr>
          <w:rFonts w:ascii="Arial" w:eastAsia="Times New Roman" w:hAnsi="Arial" w:cs="Times New Roman"/>
          <w:b/>
          <w:szCs w:val="20"/>
          <w:u w:val="single"/>
          <w:lang w:val="bg-BG"/>
        </w:rPr>
        <w:t xml:space="preserve">Лайшманиоза </w:t>
      </w:r>
    </w:p>
    <w:p w:rsidR="00AD0D51" w:rsidRPr="00B15082"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Висцерална лайшманиоза</w:t>
      </w:r>
      <w:r w:rsidRPr="00AD0D51">
        <w:rPr>
          <w:rFonts w:ascii="Arial" w:eastAsia="Times New Roman" w:hAnsi="Arial" w:cs="Times New Roman"/>
          <w:szCs w:val="20"/>
          <w:lang w:val="bg-BG"/>
        </w:rPr>
        <w:t xml:space="preserve"> – всички клинични форми на заболяването се приемат за </w:t>
      </w:r>
      <w:r w:rsidRPr="00B15082">
        <w:rPr>
          <w:rFonts w:ascii="Arial" w:eastAsia="Times New Roman" w:hAnsi="Arial" w:cs="Times New Roman"/>
          <w:szCs w:val="20"/>
          <w:lang w:val="bg-BG"/>
        </w:rPr>
        <w:t>тежки.</w:t>
      </w:r>
    </w:p>
    <w:p w:rsidR="00AD0D51" w:rsidRPr="00B15082" w:rsidRDefault="00AD0D51" w:rsidP="00AD0D51">
      <w:pPr>
        <w:keepNext/>
        <w:keepLines/>
        <w:spacing w:after="0" w:line="240" w:lineRule="auto"/>
        <w:ind w:firstLine="540"/>
        <w:jc w:val="both"/>
        <w:rPr>
          <w:rFonts w:ascii="Arial" w:eastAsia="Times New Roman" w:hAnsi="Arial" w:cs="Times New Roman"/>
          <w:szCs w:val="20"/>
          <w:lang w:val="bg-BG"/>
        </w:rPr>
      </w:pPr>
      <w:r w:rsidRPr="00B15082">
        <w:rPr>
          <w:rFonts w:ascii="Arial" w:eastAsia="Times New Roman" w:hAnsi="Arial" w:cs="Times New Roman"/>
          <w:b/>
          <w:szCs w:val="20"/>
          <w:lang w:val="bg-BG"/>
        </w:rPr>
        <w:t>Кожна лайшманиоза</w:t>
      </w:r>
      <w:r w:rsidRPr="00B15082">
        <w:rPr>
          <w:rFonts w:ascii="Arial" w:eastAsia="Times New Roman" w:hAnsi="Arial" w:cs="Times New Roman"/>
          <w:szCs w:val="20"/>
          <w:lang w:val="bg-BG"/>
        </w:rPr>
        <w:t xml:space="preserve"> – заболяването протича доброкачествено.</w:t>
      </w:r>
    </w:p>
    <w:p w:rsidR="00AD0D51" w:rsidRPr="00B15082" w:rsidRDefault="00AD0D51" w:rsidP="00AD0D51">
      <w:pPr>
        <w:keepNext/>
        <w:keepLines/>
        <w:spacing w:after="0" w:line="240" w:lineRule="auto"/>
        <w:ind w:firstLine="540"/>
        <w:jc w:val="both"/>
        <w:rPr>
          <w:rFonts w:ascii="Arial" w:eastAsia="Times New Roman" w:hAnsi="Arial" w:cs="Times New Roman"/>
          <w:szCs w:val="20"/>
          <w:lang w:val="bg-BG"/>
        </w:rPr>
      </w:pPr>
      <w:r w:rsidRPr="00B15082">
        <w:rPr>
          <w:rFonts w:ascii="Arial" w:eastAsia="Times New Roman" w:hAnsi="Arial" w:cs="Times New Roman"/>
          <w:b/>
          <w:szCs w:val="20"/>
          <w:lang w:val="bg-BG"/>
        </w:rPr>
        <w:t>Кожно-лигавична лайшманиоза</w:t>
      </w:r>
      <w:r w:rsidRPr="00B15082">
        <w:rPr>
          <w:rFonts w:ascii="Arial" w:eastAsia="Times New Roman" w:hAnsi="Arial" w:cs="Times New Roman"/>
          <w:szCs w:val="20"/>
          <w:lang w:val="bg-BG"/>
        </w:rPr>
        <w:t xml:space="preserve"> – за тежки се приемат случаите със засягане на кожата и лигавиците по главата.</w:t>
      </w:r>
    </w:p>
    <w:p w:rsidR="00AD0D51" w:rsidRPr="00B15082" w:rsidRDefault="00AD0D51" w:rsidP="00AD0D51">
      <w:pPr>
        <w:keepNext/>
        <w:keepLines/>
        <w:spacing w:after="0" w:line="240" w:lineRule="auto"/>
        <w:ind w:left="720" w:hanging="153"/>
        <w:jc w:val="both"/>
        <w:rPr>
          <w:rFonts w:ascii="Arial" w:eastAsia="Times New Roman" w:hAnsi="Arial" w:cs="Times New Roman"/>
          <w:b/>
          <w:szCs w:val="20"/>
        </w:rPr>
      </w:pPr>
    </w:p>
    <w:p w:rsidR="00105CDB" w:rsidRDefault="00AD0D51" w:rsidP="00105CDB">
      <w:pPr>
        <w:spacing w:after="0" w:line="240" w:lineRule="auto"/>
        <w:ind w:firstLine="567"/>
        <w:jc w:val="both"/>
        <w:rPr>
          <w:rFonts w:ascii="Arial" w:eastAsia="Calibri" w:hAnsi="Arial" w:cs="Arial"/>
          <w:lang w:val="bg-BG"/>
        </w:rPr>
      </w:pPr>
      <w:r w:rsidRPr="00B15082">
        <w:rPr>
          <w:rFonts w:ascii="Arial" w:eastAsia="Calibri" w:hAnsi="Arial" w:cs="Arial"/>
          <w:b/>
          <w:lang w:val="bg-BG"/>
        </w:rPr>
        <w:t xml:space="preserve">Здравни грижи, </w:t>
      </w:r>
      <w:r w:rsidRPr="00105CDB">
        <w:rPr>
          <w:rFonts w:ascii="Arial" w:eastAsia="Calibri" w:hAnsi="Arial" w:cs="Arial"/>
          <w:lang w:val="bg-BG"/>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r w:rsidRPr="00105CDB">
        <w:rPr>
          <w:rFonts w:ascii="Arial" w:eastAsia="Calibri" w:hAnsi="Arial" w:cs="Arial"/>
          <w:lang w:val="x-none"/>
        </w:rPr>
        <w:t>.</w:t>
      </w:r>
    </w:p>
    <w:p w:rsidR="00105CDB" w:rsidRDefault="00105CDB" w:rsidP="00105CDB">
      <w:pPr>
        <w:spacing w:after="0" w:line="240" w:lineRule="auto"/>
        <w:ind w:firstLine="567"/>
        <w:jc w:val="both"/>
        <w:rPr>
          <w:rFonts w:ascii="Arial" w:eastAsia="Calibri" w:hAnsi="Arial" w:cs="Arial"/>
          <w:lang w:val="bg-BG"/>
        </w:rPr>
      </w:pPr>
    </w:p>
    <w:p w:rsidR="00105CDB" w:rsidRDefault="00AD0D51" w:rsidP="00105CDB">
      <w:pPr>
        <w:spacing w:after="0" w:line="240" w:lineRule="auto"/>
        <w:ind w:firstLine="567"/>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ПРИ ЛЕЧЕНИЕ ПО КЛИНИЧНАТА ПЪТЕКА, ЛЕЧЕБНОТО ЗАВЕДЕНИЕ Е ДЛЪЖНО ДА ОСИГУРЯВА СПАЗВАНЕТО ПРАВАТА НА ПАЦИЕНТА, У</w:t>
      </w:r>
      <w:r w:rsidR="00105CDB">
        <w:rPr>
          <w:rFonts w:ascii="Arial" w:eastAsia="Times New Roman" w:hAnsi="Arial" w:cs="Times New Roman"/>
          <w:b/>
          <w:noProof/>
          <w:szCs w:val="20"/>
          <w:lang w:val="bg-BG"/>
        </w:rPr>
        <w:t>СТАНОВЕНИ В ЗАКОНА ЗА ЗДРАВЕТО.</w:t>
      </w:r>
    </w:p>
    <w:p w:rsidR="00105CDB" w:rsidRDefault="00AD0D51" w:rsidP="00105CDB">
      <w:pPr>
        <w:spacing w:after="0" w:line="240" w:lineRule="auto"/>
        <w:ind w:firstLine="567"/>
        <w:jc w:val="both"/>
        <w:rPr>
          <w:rFonts w:ascii="Arial" w:eastAsia="Calibri" w:hAnsi="Arial" w:cs="Arial"/>
          <w:lang w:val="bg-BG"/>
        </w:rPr>
      </w:pPr>
      <w:r w:rsidRPr="00AD0D51">
        <w:rPr>
          <w:rFonts w:ascii="Arial" w:eastAsia="Times New Roman" w:hAnsi="Arial" w:cs="Times New Roman"/>
          <w:b/>
          <w:noProof/>
          <w:szCs w:val="20"/>
          <w:lang w:val="bg-BG"/>
        </w:rPr>
        <w:t>ПРАВАТА НА ПАЦИЕНТА СЕ УПРАЖНЯВАТ ПРИ СПАЗВАНЕ НА ПРАВИЛНИКА ЗА УСТРОЙСТВОТО, ДЕЙНОСТТА И ВЪТРЕШНИЯ РЕД НА ЛЕЧЕБНОТО ЗАВЕДЕНИЕ.</w:t>
      </w:r>
    </w:p>
    <w:p w:rsidR="00105CDB" w:rsidRDefault="00105CDB" w:rsidP="00105CDB">
      <w:pPr>
        <w:spacing w:after="0" w:line="240" w:lineRule="auto"/>
        <w:ind w:firstLine="567"/>
        <w:jc w:val="both"/>
        <w:rPr>
          <w:rFonts w:ascii="Arial" w:eastAsia="Calibri" w:hAnsi="Arial" w:cs="Arial"/>
          <w:lang w:val="bg-BG"/>
        </w:rPr>
      </w:pPr>
    </w:p>
    <w:p w:rsidR="00AD0D51" w:rsidRPr="00105CDB" w:rsidRDefault="00AD0D51" w:rsidP="00105CDB">
      <w:pPr>
        <w:spacing w:after="0" w:line="240" w:lineRule="auto"/>
        <w:ind w:firstLine="567"/>
        <w:jc w:val="both"/>
        <w:rPr>
          <w:rFonts w:ascii="Arial" w:eastAsia="Calibri" w:hAnsi="Arial" w:cs="Arial"/>
          <w:lang w:val="bg-BG"/>
        </w:rPr>
      </w:pPr>
      <w:r w:rsidRPr="00AD0D51">
        <w:rPr>
          <w:rFonts w:ascii="Arial" w:eastAsia="Times New Roman" w:hAnsi="Arial" w:cs="Times New Roman"/>
          <w:b/>
          <w:noProof/>
          <w:szCs w:val="20"/>
          <w:lang w:val="bg-BG"/>
        </w:rPr>
        <w:t>3. ПОСТАВЯНЕ НА ОКОНЧАТЕЛНА ДИАГНОЗА.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lastRenderedPageBreak/>
        <w:t xml:space="preserve">Поставя се на базата на епидемиологични и клинични данни, подкрепени с вирусологични, паразитологични и/или серологични данни.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За потвърждаване на клиничната диагноза Средиземноморска петниста треска (Марсилска треска) и Ку-треска, е необходимо изследване на 2 серумни проби през 10-15 дни, за отчитане сероконверсия или нарастване титрите на антителата в динамика.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При Еrythema migrans се наблюдава забавено развитие на антителния отговор и първата проба трябва да се вземе на 20-30-ия ден от началото на заболяването независимо от провежданото антибиотично лечение. В 40-50% от случаите серологичните резултати са отрицателни, без това да отхвърля диагнозата. Клиничната диагноза самостоятелно е достатъчна за обявяване на Лаймска болест. Всички останали случаи на неврологични, ставни, сърдечни и очни прояви е необходимо да бъдат лабораторно потвърдени. За диагнозата невроборелиоза освен възпалителните изменения в ликвора решаващо значение има доказването на интратекална продукция на антитела срещу Borrelia burgdorferi чрез повишени ликвор/серум индекси. </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jc w:val="both"/>
        <w:rPr>
          <w:rFonts w:ascii="Arial" w:eastAsia="Times New Roman" w:hAnsi="Arial" w:cs="Times New Roman"/>
          <w:szCs w:val="20"/>
          <w:lang w:val="bg-BG"/>
        </w:rPr>
      </w:pPr>
      <w:r w:rsidRPr="00AD0D51">
        <w:rPr>
          <w:rFonts w:ascii="Arial" w:eastAsia="Times New Roman" w:hAnsi="Arial" w:cs="Times New Roman"/>
          <w:b/>
          <w:noProof/>
          <w:szCs w:val="20"/>
          <w:lang w:val="bg-BG"/>
        </w:rPr>
        <w:t>4. ДЕХОСПИТАЛИЗАЦИЯ И ОПРЕДЕЛЯНЕ НА СЛЕДБОЛНИЧЕН РЕЖИМ</w:t>
      </w:r>
      <w:r w:rsidRPr="00AD0D51">
        <w:rPr>
          <w:rFonts w:ascii="Arial" w:eastAsia="Times New Roman" w:hAnsi="Arial" w:cs="Times New Roman"/>
          <w:b/>
          <w:szCs w:val="20"/>
          <w:lang w:val="bg-BG"/>
        </w:rPr>
        <w:t>.</w:t>
      </w:r>
    </w:p>
    <w:p w:rsidR="00AD0D51" w:rsidRPr="00AD0D51" w:rsidRDefault="00AD0D51" w:rsidP="00AD0D51">
      <w:pPr>
        <w:keepNext/>
        <w:keepLines/>
        <w:spacing w:after="0" w:line="240" w:lineRule="auto"/>
        <w:jc w:val="both"/>
        <w:rPr>
          <w:rFonts w:ascii="Arial" w:eastAsia="Times New Roman" w:hAnsi="Arial" w:cs="Arial"/>
          <w:b/>
          <w:lang w:val="bg-BG" w:eastAsia="bg-BG"/>
        </w:rPr>
      </w:pPr>
      <w:r w:rsidRPr="00AD0D51">
        <w:rPr>
          <w:rFonts w:ascii="Arial" w:eastAsia="Times New Roman" w:hAnsi="Arial" w:cs="Arial"/>
          <w:b/>
          <w:lang w:val="bg-BG" w:eastAsia="bg-BG"/>
        </w:rPr>
        <w:tab/>
        <w:t>Диагностични, лечебни и рехабилитационни дейности и услуги при дехоспитализацията:</w:t>
      </w:r>
    </w:p>
    <w:p w:rsidR="00AD0D51" w:rsidRPr="00AD0D51" w:rsidRDefault="00AD0D51" w:rsidP="00AD0D51">
      <w:pPr>
        <w:keepNext/>
        <w:keepLines/>
        <w:spacing w:after="0" w:line="240" w:lineRule="auto"/>
        <w:jc w:val="both"/>
        <w:rPr>
          <w:rFonts w:ascii="Arial" w:eastAsia="Times New Roman" w:hAnsi="Arial" w:cs="Arial"/>
          <w:lang w:val="bg-BG" w:eastAsia="bg-BG"/>
        </w:rPr>
      </w:pPr>
      <w:r w:rsidRPr="00AD0D51">
        <w:rPr>
          <w:rFonts w:ascii="Arial" w:eastAsia="Times New Roman" w:hAnsi="Arial" w:cs="Arial"/>
          <w:lang w:val="bg-B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 пълно клинично оздравяване и/или с подобрение при спазване на епидемиологичните изисквания;</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Критерии за дехоспитализация при малария:</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клинично оздравяване на пациента;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w:t>
      </w:r>
      <w:r w:rsidRPr="00AD0D51">
        <w:rPr>
          <w:rFonts w:ascii="Arial" w:eastAsia="Times New Roman" w:hAnsi="Arial" w:cs="Times New Roman"/>
          <w:szCs w:val="20"/>
          <w:lang w:val="bg-BG"/>
        </w:rPr>
        <w:tab/>
        <w:t>трикратен отрицателен резултат за маларийни паразити.</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Критерии за дехоспитализация при 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наличие на обективни данни за пълно клинично оздравяване и/или с подобрение;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w:t>
      </w:r>
      <w:r w:rsidRPr="00AD0D51">
        <w:rPr>
          <w:rFonts w:ascii="Arial" w:eastAsia="Times New Roman" w:hAnsi="Arial" w:cs="Times New Roman"/>
          <w:szCs w:val="20"/>
          <w:lang w:val="bg-BG"/>
        </w:rPr>
        <w:tab/>
        <w:t>параклинични показатели с подобрение на стойностите;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сплено-хепатомегалия в обратно развитие.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При останалите заболявания</w:t>
      </w:r>
      <w:r w:rsidRPr="00AD0D51">
        <w:rPr>
          <w:rFonts w:ascii="Arial" w:eastAsia="Times New Roman" w:hAnsi="Arial" w:cs="Times New Roman"/>
          <w:szCs w:val="20"/>
          <w:lang w:val="bg-BG"/>
        </w:rPr>
        <w:t xml:space="preserve"> - наличие на обективни данни за клинично подобрение и/или възстановяване.</w:t>
      </w:r>
    </w:p>
    <w:p w:rsidR="00AD0D51" w:rsidRPr="00AD0D51" w:rsidRDefault="00AD0D51" w:rsidP="00AD0D51">
      <w:pPr>
        <w:keepNext/>
        <w:keepLines/>
        <w:spacing w:after="0" w:line="240" w:lineRule="auto"/>
        <w:ind w:firstLine="709"/>
        <w:jc w:val="both"/>
        <w:rPr>
          <w:rFonts w:ascii="Arial" w:eastAsia="Times New Roman" w:hAnsi="Arial" w:cs="Times New Roman"/>
          <w:szCs w:val="20"/>
          <w:lang w:val="bg-BG"/>
        </w:rPr>
      </w:pP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Довършване на лечебния процес и проследяване</w:t>
      </w:r>
    </w:p>
    <w:p w:rsidR="00AD0D51" w:rsidRPr="00AD0D51" w:rsidRDefault="00AD0D51" w:rsidP="00AD0D51">
      <w:pPr>
        <w:keepNext/>
        <w:keepLines/>
        <w:spacing w:after="0" w:line="240" w:lineRule="auto"/>
        <w:ind w:firstLine="540"/>
        <w:jc w:val="both"/>
        <w:rPr>
          <w:rFonts w:ascii="Arial" w:eastAsia="Times New Roman" w:hAnsi="Arial" w:cs="Arial"/>
          <w:szCs w:val="20"/>
          <w:lang w:val="bg-BG"/>
        </w:rPr>
      </w:pPr>
      <w:r w:rsidRPr="00AD0D51">
        <w:rPr>
          <w:rFonts w:ascii="Arial" w:eastAsia="Times New Roman" w:hAnsi="Arial" w:cs="Arial"/>
          <w:szCs w:val="20"/>
          <w:lang w:val="bg-BG"/>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AD0D51" w:rsidRPr="00B74EF9" w:rsidRDefault="00AD0D51" w:rsidP="00AD0D51">
      <w:pPr>
        <w:keepNext/>
        <w:keepLines/>
        <w:spacing w:after="0" w:line="240" w:lineRule="auto"/>
        <w:ind w:firstLine="540"/>
        <w:jc w:val="both"/>
        <w:rPr>
          <w:rFonts w:ascii="Arial" w:eastAsia="Times New Roman" w:hAnsi="Arial" w:cs="Arial"/>
          <w:szCs w:val="20"/>
          <w:lang w:val="bg-BG"/>
        </w:rPr>
      </w:pPr>
      <w:r w:rsidRPr="00AD0D51">
        <w:rPr>
          <w:rFonts w:ascii="Arial" w:eastAsia="Times New Roman" w:hAnsi="Arial" w:cs="Arial"/>
          <w:szCs w:val="20"/>
          <w:lang w:val="bg-BG"/>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w:t>
      </w:r>
      <w:r w:rsidRPr="00B74EF9">
        <w:rPr>
          <w:rFonts w:ascii="Arial" w:eastAsia="Times New Roman" w:hAnsi="Arial" w:cs="Arial"/>
          <w:szCs w:val="20"/>
          <w:lang w:val="bg-BG"/>
        </w:rPr>
        <w:t xml:space="preserve">лечебното заведение – изпълнител на болнична помощ. </w:t>
      </w:r>
    </w:p>
    <w:p w:rsidR="00AD0D51" w:rsidRPr="00B74EF9" w:rsidRDefault="00AD0D51" w:rsidP="00AD0D51">
      <w:pPr>
        <w:keepNext/>
        <w:keepLines/>
        <w:tabs>
          <w:tab w:val="left" w:pos="993"/>
        </w:tabs>
        <w:spacing w:after="0" w:line="240" w:lineRule="auto"/>
        <w:ind w:firstLine="567"/>
        <w:jc w:val="both"/>
        <w:rPr>
          <w:rFonts w:ascii="Arial" w:eastAsia="Times New Roman" w:hAnsi="Arial" w:cs="Times New Roman"/>
          <w:szCs w:val="20"/>
          <w:lang w:val="bg-BG" w:eastAsia="bg-BG"/>
        </w:rPr>
      </w:pPr>
      <w:r w:rsidRPr="00B74EF9">
        <w:rPr>
          <w:rFonts w:ascii="Arial" w:eastAsia="Times New Roman" w:hAnsi="Arial" w:cs="Times New Roman"/>
          <w:szCs w:val="20"/>
          <w:lang w:val="bg-BG" w:eastAsia="bg-BG"/>
        </w:rPr>
        <w:t xml:space="preserve">При диагноза включена в </w:t>
      </w:r>
      <w:r w:rsidR="00B74EF9" w:rsidRPr="00B74EF9">
        <w:rPr>
          <w:rFonts w:ascii="Arial" w:hAnsi="Arial"/>
          <w:noProof/>
          <w:color w:val="000000"/>
          <w:szCs w:val="20"/>
          <w:lang w:val="bg-BG"/>
        </w:rPr>
        <w:t>Наредба № 8 от 2016 г. за профилактичните прегледи и диспансеризацията</w:t>
      </w:r>
      <w:r w:rsidRPr="00B74EF9">
        <w:rPr>
          <w:rFonts w:ascii="Arial" w:eastAsia="Times New Roman" w:hAnsi="Arial" w:cs="Times New Roman"/>
          <w:szCs w:val="20"/>
          <w:lang w:val="bg-BG" w:eastAsia="bg-BG"/>
        </w:rPr>
        <w:t xml:space="preserve">, пациентът се насочва за диспансерно наблюдение, съгласно изискванията на същата. </w:t>
      </w:r>
    </w:p>
    <w:p w:rsidR="00AD0D51" w:rsidRPr="00AD0D51" w:rsidRDefault="00AD0D51" w:rsidP="00AD0D51">
      <w:pPr>
        <w:keepNext/>
        <w:keepLines/>
        <w:spacing w:after="0" w:line="240" w:lineRule="auto"/>
        <w:jc w:val="both"/>
        <w:rPr>
          <w:rFonts w:ascii="Arial" w:eastAsia="Times New Roman" w:hAnsi="Arial" w:cs="Times New Roman"/>
          <w:b/>
          <w:szCs w:val="20"/>
          <w:lang w:val="bg-BG"/>
        </w:rPr>
      </w:pPr>
    </w:p>
    <w:p w:rsidR="00AD0D51" w:rsidRPr="00AD0D51" w:rsidRDefault="00AD0D51" w:rsidP="00AD0D51">
      <w:pPr>
        <w:keepNext/>
        <w:keepLines/>
        <w:spacing w:after="0" w:line="240" w:lineRule="auto"/>
        <w:jc w:val="both"/>
        <w:rPr>
          <w:rFonts w:ascii="Arial" w:eastAsia="Times New Roman" w:hAnsi="Arial" w:cs="Times New Roman"/>
          <w:szCs w:val="20"/>
          <w:lang w:val="bg-BG"/>
        </w:rPr>
      </w:pPr>
      <w:r w:rsidRPr="00AD0D51">
        <w:rPr>
          <w:rFonts w:ascii="Arial" w:eastAsia="Times New Roman" w:hAnsi="Arial" w:cs="Times New Roman"/>
          <w:b/>
          <w:noProof/>
          <w:szCs w:val="20"/>
          <w:lang w:val="bg-BG"/>
        </w:rPr>
        <w:t>5. МЕДИЦИНСКА ЕКСПЕРТИЗА НА РАБОТОСПОСОБНОСТТА</w:t>
      </w:r>
      <w:r w:rsidRPr="00AD0D51">
        <w:rPr>
          <w:rFonts w:ascii="Arial" w:eastAsia="Times New Roman" w:hAnsi="Arial" w:cs="Times New Roman"/>
          <w:noProof/>
          <w:szCs w:val="20"/>
          <w:lang w:val="bg-BG"/>
        </w:rPr>
        <w:t xml:space="preserve"> – извършва се съгласно Наредба за медицинската експертиза на работоспособността.</w:t>
      </w:r>
    </w:p>
    <w:p w:rsidR="00AD0D51" w:rsidRPr="00AD0D51" w:rsidRDefault="00AD0D51" w:rsidP="00AD0D51">
      <w:pPr>
        <w:keepNext/>
        <w:keepLines/>
        <w:spacing w:after="0" w:line="240" w:lineRule="auto"/>
        <w:jc w:val="center"/>
        <w:rPr>
          <w:rFonts w:ascii="Arial" w:eastAsia="Times New Roman" w:hAnsi="Arial" w:cs="Times New Roman"/>
          <w:b/>
          <w:bCs/>
          <w:caps/>
          <w:spacing w:val="20"/>
          <w:sz w:val="28"/>
          <w:szCs w:val="20"/>
          <w:lang w:val="bg-BG"/>
        </w:rPr>
      </w:pPr>
      <w:r w:rsidRPr="00AD0D51">
        <w:rPr>
          <w:rFonts w:ascii="Arial" w:eastAsia="Times New Roman" w:hAnsi="Arial" w:cs="Times New Roman"/>
          <w:b/>
          <w:caps/>
          <w:snapToGrid w:val="0"/>
          <w:spacing w:val="20"/>
          <w:sz w:val="28"/>
          <w:szCs w:val="20"/>
          <w:lang w:val="bg-BG"/>
        </w:rPr>
        <w:br w:type="page"/>
      </w:r>
      <w:r w:rsidRPr="00AD0D51">
        <w:rPr>
          <w:rFonts w:ascii="Arial" w:eastAsia="Times New Roman" w:hAnsi="Arial" w:cs="Times New Roman"/>
          <w:b/>
          <w:caps/>
          <w:snapToGrid w:val="0"/>
          <w:spacing w:val="20"/>
          <w:sz w:val="28"/>
          <w:szCs w:val="20"/>
          <w:lang w:val="bg-BG"/>
        </w:rPr>
        <w:lastRenderedPageBreak/>
        <w:t>КП №</w:t>
      </w:r>
      <w:r w:rsidRPr="00AD0D51">
        <w:rPr>
          <w:rFonts w:ascii="Arial" w:eastAsia="Times New Roman" w:hAnsi="Arial" w:cs="Times New Roman"/>
          <w:b/>
          <w:caps/>
          <w:snapToGrid w:val="0"/>
          <w:spacing w:val="20"/>
          <w:sz w:val="28"/>
          <w:szCs w:val="20"/>
          <w:lang w:val="ru-RU"/>
        </w:rPr>
        <w:t xml:space="preserve"> </w:t>
      </w:r>
      <w:r w:rsidRPr="00AD0D51">
        <w:rPr>
          <w:rFonts w:ascii="Arial" w:eastAsia="Times New Roman" w:hAnsi="Arial" w:cs="Times New Roman"/>
          <w:b/>
          <w:caps/>
          <w:noProof/>
          <w:spacing w:val="20"/>
          <w:sz w:val="28"/>
          <w:szCs w:val="20"/>
          <w:lang w:val="ru-RU"/>
        </w:rPr>
        <w:t xml:space="preserve">99 ДИАГНОСТИКА И ЛЕЧЕНИЕ НА Инфекциозни и паразитни заболявания, предавани чрез ухапване от членестоногИ </w:t>
      </w:r>
    </w:p>
    <w:p w:rsidR="00AD0D51" w:rsidRPr="00AD0D51" w:rsidRDefault="00AD0D51" w:rsidP="00AD0D51">
      <w:pPr>
        <w:keepNext/>
        <w:keepLines/>
        <w:spacing w:after="0" w:line="240" w:lineRule="auto"/>
        <w:jc w:val="center"/>
        <w:rPr>
          <w:rFonts w:ascii="Arial" w:eastAsia="Times New Roman" w:hAnsi="Arial" w:cs="Times New Roman"/>
          <w:sz w:val="28"/>
          <w:szCs w:val="24"/>
          <w:lang w:val="ru-RU"/>
        </w:rPr>
      </w:pPr>
      <w:r w:rsidRPr="00AD0D51">
        <w:rPr>
          <w:rFonts w:ascii="Arial" w:eastAsia="Times New Roman" w:hAnsi="Arial" w:cs="Times New Roman"/>
          <w:sz w:val="28"/>
          <w:szCs w:val="24"/>
          <w:lang w:val="bg-BG"/>
        </w:rPr>
        <w:t xml:space="preserve">Минимален болничен престой - </w:t>
      </w:r>
      <w:r w:rsidRPr="00AD0D51">
        <w:rPr>
          <w:rFonts w:ascii="Arial" w:eastAsia="Times New Roman" w:hAnsi="Arial" w:cs="Times New Roman"/>
          <w:sz w:val="28"/>
          <w:szCs w:val="24"/>
          <w:lang w:val="ru-RU"/>
        </w:rPr>
        <w:t>5</w:t>
      </w:r>
      <w:r w:rsidRPr="00AD0D51">
        <w:rPr>
          <w:rFonts w:ascii="Arial" w:eastAsia="Times New Roman" w:hAnsi="Arial" w:cs="Times New Roman"/>
          <w:sz w:val="28"/>
          <w:szCs w:val="24"/>
          <w:lang w:val="bg-BG"/>
        </w:rPr>
        <w:t xml:space="preserve"> дни</w:t>
      </w:r>
    </w:p>
    <w:p w:rsidR="00AD0D51" w:rsidRPr="00AD0D51" w:rsidRDefault="00AD0D51" w:rsidP="00AD0D51">
      <w:pPr>
        <w:keepNext/>
        <w:keepLines/>
        <w:spacing w:after="0" w:line="240" w:lineRule="auto"/>
        <w:jc w:val="center"/>
        <w:rPr>
          <w:rFonts w:ascii="Arial" w:eastAsia="Times New Roman" w:hAnsi="Arial" w:cs="Times New Roman"/>
          <w:color w:val="000000"/>
          <w:sz w:val="28"/>
          <w:szCs w:val="24"/>
          <w:lang w:val="ru-RU"/>
        </w:rPr>
      </w:pPr>
      <w:r w:rsidRPr="00AD0D51">
        <w:rPr>
          <w:rFonts w:ascii="Arial" w:eastAsia="Times New Roman" w:hAnsi="Arial" w:cs="Times New Roman"/>
          <w:sz w:val="28"/>
          <w:szCs w:val="24"/>
          <w:lang w:val="bg-BG"/>
        </w:rPr>
        <w:t xml:space="preserve">Минимален болничен престой при фулминантни форми – </w:t>
      </w:r>
      <w:r w:rsidRPr="00AD0D51">
        <w:rPr>
          <w:rFonts w:ascii="Arial" w:eastAsia="Times New Roman" w:hAnsi="Arial" w:cs="Times New Roman"/>
          <w:color w:val="000000"/>
          <w:sz w:val="28"/>
          <w:szCs w:val="24"/>
          <w:lang w:val="ru-RU"/>
        </w:rPr>
        <w:t>2 дни</w:t>
      </w:r>
    </w:p>
    <w:p w:rsidR="00AD0D51" w:rsidRPr="00AD0D51" w:rsidRDefault="00AD0D51" w:rsidP="00AD0D51">
      <w:pPr>
        <w:keepNext/>
        <w:keepLines/>
        <w:spacing w:after="0" w:line="240" w:lineRule="auto"/>
        <w:jc w:val="center"/>
        <w:rPr>
          <w:rFonts w:ascii="Arial" w:eastAsia="Times New Roman" w:hAnsi="Arial" w:cs="Times New Roman"/>
          <w:color w:val="000000"/>
          <w:sz w:val="28"/>
          <w:szCs w:val="24"/>
          <w:lang w:val="bg-BG"/>
        </w:rPr>
      </w:pPr>
    </w:p>
    <w:p w:rsidR="00AD0D51" w:rsidRPr="00AD0D51" w:rsidRDefault="00AD0D51" w:rsidP="00AD0D51">
      <w:pPr>
        <w:keepNext/>
        <w:keepLines/>
        <w:spacing w:after="0" w:line="240" w:lineRule="auto"/>
        <w:ind w:firstLine="567"/>
        <w:rPr>
          <w:rFonts w:ascii="Arial" w:eastAsia="Times New Roman" w:hAnsi="Arial" w:cs="Times New Roman"/>
          <w:b/>
          <w:noProof/>
          <w:szCs w:val="20"/>
          <w:u w:val="single"/>
          <w:lang w:val="ru-RU"/>
        </w:rPr>
      </w:pPr>
      <w:r w:rsidRPr="00AD0D51">
        <w:rPr>
          <w:rFonts w:ascii="Arial" w:eastAsia="Times New Roman" w:hAnsi="Arial" w:cs="Times New Roman"/>
          <w:b/>
          <w:caps/>
          <w:noProof/>
          <w:szCs w:val="20"/>
          <w:u w:val="single"/>
          <w:lang w:val="ru-RU"/>
        </w:rPr>
        <w:t xml:space="preserve">Б. </w:t>
      </w:r>
      <w:r w:rsidRPr="00AD0D51">
        <w:rPr>
          <w:rFonts w:ascii="Arial" w:eastAsia="Times New Roman" w:hAnsi="Arial" w:cs="Times New Roman"/>
          <w:b/>
          <w:noProof/>
          <w:szCs w:val="20"/>
          <w:u w:val="single"/>
          <w:lang w:val="ru-RU"/>
        </w:rPr>
        <w:t>При лица под 18 години</w:t>
      </w:r>
    </w:p>
    <w:p w:rsidR="00AD0D51" w:rsidRPr="00AD0D51" w:rsidRDefault="00AD0D51" w:rsidP="00AD0D51">
      <w:pPr>
        <w:keepNext/>
        <w:keepLines/>
        <w:spacing w:after="0" w:line="240" w:lineRule="auto"/>
        <w:rPr>
          <w:rFonts w:ascii="Arial" w:eastAsia="Times New Roman" w:hAnsi="Arial" w:cs="Times New Roman"/>
          <w:b/>
          <w:noProof/>
          <w:szCs w:val="20"/>
          <w:lang w:val="ru-RU"/>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noProof/>
          <w:szCs w:val="20"/>
          <w:lang w:val="bg-BG"/>
        </w:rPr>
        <w:t>КОДОВЕ НА БОЛЕСТИ ПО МКБ-10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AD0D51" w:rsidRPr="00AD0D51" w:rsidTr="00AD0D51">
        <w:trPr>
          <w:jc w:val="center"/>
        </w:trPr>
        <w:tc>
          <w:tcPr>
            <w:tcW w:w="9778" w:type="dxa"/>
            <w:tcBorders>
              <w:top w:val="single" w:sz="4" w:space="0" w:color="auto"/>
              <w:left w:val="single" w:sz="4" w:space="0" w:color="auto"/>
              <w:bottom w:val="single" w:sz="4" w:space="0" w:color="auto"/>
              <w:right w:val="single" w:sz="4" w:space="0" w:color="auto"/>
            </w:tcBorders>
          </w:tcPr>
          <w:p w:rsidR="00AD0D51" w:rsidRPr="00AD0D51" w:rsidRDefault="00AD0D51" w:rsidP="00AD0D51">
            <w:pPr>
              <w:keepNext/>
              <w:keepLines/>
              <w:tabs>
                <w:tab w:val="left" w:pos="482"/>
              </w:tabs>
              <w:spacing w:after="0" w:line="240" w:lineRule="auto"/>
              <w:ind w:left="482" w:hanging="164"/>
              <w:rPr>
                <w:rFonts w:ascii="Arial" w:eastAsia="Times New Roman" w:hAnsi="Arial" w:cs="Arial"/>
                <w:b/>
                <w:sz w:val="20"/>
                <w:szCs w:val="20"/>
                <w:u w:val="single"/>
                <w:lang w:val="bg-BG"/>
              </w:rPr>
            </w:pPr>
          </w:p>
          <w:p w:rsidR="00AD0D51" w:rsidRPr="00AD0D51" w:rsidRDefault="00AD0D51" w:rsidP="00AD0D51">
            <w:pPr>
              <w:keepNext/>
              <w:keepLines/>
              <w:tabs>
                <w:tab w:val="left" w:pos="482"/>
              </w:tabs>
              <w:spacing w:after="0" w:line="240" w:lineRule="auto"/>
              <w:ind w:left="482" w:hanging="164"/>
              <w:rPr>
                <w:rFonts w:ascii="Arial" w:eastAsia="Times New Roman" w:hAnsi="Arial" w:cs="Arial"/>
                <w:b/>
                <w:caps/>
                <w:sz w:val="20"/>
                <w:szCs w:val="20"/>
                <w:u w:val="single"/>
                <w:lang w:val="bg-BG"/>
              </w:rPr>
            </w:pPr>
            <w:r w:rsidRPr="00AD0D51">
              <w:rPr>
                <w:rFonts w:ascii="Arial" w:eastAsia="Times New Roman" w:hAnsi="Arial" w:cs="Arial"/>
                <w:b/>
                <w:sz w:val="20"/>
                <w:szCs w:val="20"/>
                <w:u w:val="single"/>
                <w:lang w:val="bg-BG"/>
              </w:rPr>
              <w:t>Туларемия</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 xml:space="preserve">Включва: </w:t>
            </w:r>
            <w:r w:rsidRPr="00AD0D51">
              <w:rPr>
                <w:rFonts w:ascii="Arial" w:eastAsia="Times New Roman" w:hAnsi="Arial" w:cs="Arial"/>
                <w:sz w:val="20"/>
                <w:szCs w:val="20"/>
                <w:lang w:val="ru-RU"/>
              </w:rPr>
              <w:t>треска на еленовата муха</w:t>
            </w:r>
          </w:p>
          <w:p w:rsidR="00AD0D51" w:rsidRPr="00AD0D51" w:rsidRDefault="00AD0D51" w:rsidP="00AD0D51">
            <w:pPr>
              <w:keepNext/>
              <w:keepLines/>
              <w:tabs>
                <w:tab w:val="left" w:pos="2551"/>
              </w:tabs>
              <w:autoSpaceDE w:val="0"/>
              <w:autoSpaceDN w:val="0"/>
              <w:adjustRightInd w:val="0"/>
              <w:spacing w:after="0" w:line="240" w:lineRule="auto"/>
              <w:ind w:left="2835" w:hanging="1436"/>
              <w:rPr>
                <w:rFonts w:ascii="Arial" w:eastAsia="Times New Roman" w:hAnsi="Arial" w:cs="Arial"/>
                <w:sz w:val="20"/>
                <w:szCs w:val="20"/>
                <w:lang w:val="ru-RU"/>
              </w:rPr>
            </w:pPr>
            <w:r w:rsidRPr="00AD0D51">
              <w:rPr>
                <w:rFonts w:ascii="Arial" w:eastAsia="Times New Roman" w:hAnsi="Arial" w:cs="Arial"/>
                <w:sz w:val="20"/>
                <w:szCs w:val="20"/>
                <w:lang w:val="ru-RU"/>
              </w:rPr>
              <w:t xml:space="preserve">инфекция, предизвикана от </w:t>
            </w:r>
            <w:r w:rsidRPr="00AD0D51">
              <w:rPr>
                <w:rFonts w:ascii="Arial" w:eastAsia="Times New Roman" w:hAnsi="Arial" w:cs="Arial"/>
                <w:i/>
                <w:iCs/>
                <w:sz w:val="20"/>
                <w:szCs w:val="20"/>
              </w:rPr>
              <w:t>Francisella</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tularensis</w:t>
            </w:r>
          </w:p>
          <w:p w:rsidR="00AD0D51" w:rsidRPr="00AD0D51" w:rsidRDefault="00AD0D51" w:rsidP="00AD0D51">
            <w:pPr>
              <w:keepNext/>
              <w:keepLines/>
              <w:tabs>
                <w:tab w:val="left" w:pos="2551"/>
              </w:tabs>
              <w:autoSpaceDE w:val="0"/>
              <w:autoSpaceDN w:val="0"/>
              <w:adjustRightInd w:val="0"/>
              <w:spacing w:after="0" w:line="240" w:lineRule="auto"/>
              <w:ind w:left="2835" w:hanging="1436"/>
              <w:jc w:val="both"/>
              <w:rPr>
                <w:rFonts w:ascii="Arial" w:eastAsia="Times New Roman" w:hAnsi="Arial" w:cs="Arial"/>
                <w:sz w:val="20"/>
                <w:szCs w:val="20"/>
                <w:lang w:val="ru-RU"/>
              </w:rPr>
            </w:pPr>
            <w:r w:rsidRPr="00AD0D51">
              <w:rPr>
                <w:rFonts w:ascii="Arial" w:eastAsia="Times New Roman" w:hAnsi="Arial" w:cs="Arial"/>
                <w:sz w:val="20"/>
                <w:szCs w:val="20"/>
                <w:lang w:val="ru-RU"/>
              </w:rPr>
              <w:t>заешка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А21.0</w:t>
            </w:r>
            <w:r w:rsidRPr="00AD0D51">
              <w:rPr>
                <w:rFonts w:ascii="Arial" w:eastAsia="Times New Roman" w:hAnsi="Arial" w:cs="Arial"/>
                <w:b/>
                <w:bCs/>
                <w:sz w:val="20"/>
                <w:szCs w:val="20"/>
                <w:lang w:val="ru-RU"/>
              </w:rPr>
              <w:tab/>
              <w:t>Улцеро-жлезна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А21.1</w:t>
            </w:r>
            <w:r w:rsidRPr="00AD0D51">
              <w:rPr>
                <w:rFonts w:ascii="Arial" w:eastAsia="Times New Roman" w:hAnsi="Arial" w:cs="Arial"/>
                <w:b/>
                <w:bCs/>
                <w:sz w:val="20"/>
                <w:szCs w:val="20"/>
                <w:lang w:val="ru-RU"/>
              </w:rPr>
              <w:tab/>
              <w:t>Очно-жлезна туларемия</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Очна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А21.2</w:t>
            </w:r>
            <w:r w:rsidRPr="00AD0D51">
              <w:rPr>
                <w:rFonts w:ascii="Arial" w:eastAsia="Times New Roman" w:hAnsi="Arial" w:cs="Arial"/>
                <w:b/>
                <w:bCs/>
                <w:sz w:val="20"/>
                <w:szCs w:val="20"/>
                <w:lang w:val="ru-RU"/>
              </w:rPr>
              <w:tab/>
              <w:t>Белодробна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А21.3</w:t>
            </w:r>
            <w:r w:rsidRPr="00AD0D51">
              <w:rPr>
                <w:rFonts w:ascii="Arial" w:eastAsia="Times New Roman" w:hAnsi="Arial" w:cs="Arial"/>
                <w:b/>
                <w:bCs/>
                <w:sz w:val="20"/>
                <w:szCs w:val="20"/>
                <w:lang w:val="ru-RU"/>
              </w:rPr>
              <w:tab/>
              <w:t>Гастроинтестинална туларемия</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Абдоминална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А21.7</w:t>
            </w:r>
            <w:r w:rsidRPr="00AD0D51">
              <w:rPr>
                <w:rFonts w:ascii="Arial" w:eastAsia="Times New Roman" w:hAnsi="Arial" w:cs="Arial"/>
                <w:b/>
                <w:bCs/>
                <w:sz w:val="20"/>
                <w:szCs w:val="20"/>
                <w:lang w:val="ru-RU"/>
              </w:rPr>
              <w:tab/>
              <w:t>Генерализирана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А21.8</w:t>
            </w:r>
            <w:r w:rsidRPr="00AD0D51">
              <w:rPr>
                <w:rFonts w:ascii="Arial" w:eastAsia="Times New Roman" w:hAnsi="Arial" w:cs="Arial"/>
                <w:b/>
                <w:bCs/>
                <w:sz w:val="20"/>
                <w:szCs w:val="20"/>
                <w:lang w:val="ru-RU"/>
              </w:rPr>
              <w:tab/>
              <w:t>Други форми 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u w:val="single"/>
                <w:lang w:val="ru-RU"/>
              </w:rPr>
            </w:pPr>
            <w:r w:rsidRPr="00AD0D51">
              <w:rPr>
                <w:rFonts w:ascii="Arial" w:eastAsia="Times New Roman" w:hAnsi="Arial" w:cs="Times New Roman"/>
                <w:b/>
                <w:bCs/>
                <w:sz w:val="20"/>
                <w:szCs w:val="20"/>
                <w:u w:val="single"/>
                <w:lang w:val="bg-BG"/>
              </w:rPr>
              <w:t>Лептоспироза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AD0D51">
              <w:rPr>
                <w:rFonts w:ascii="Arial" w:eastAsia="Times New Roman" w:hAnsi="Arial" w:cs="Times New Roman"/>
                <w:b/>
                <w:bCs/>
                <w:sz w:val="20"/>
                <w:szCs w:val="20"/>
                <w:lang w:val="bg-BG"/>
              </w:rPr>
              <w:t>А27.0</w:t>
            </w:r>
            <w:r w:rsidRPr="00AD0D51">
              <w:rPr>
                <w:rFonts w:ascii="Arial" w:eastAsia="Times New Roman" w:hAnsi="Arial" w:cs="Times New Roman"/>
                <w:b/>
                <w:bCs/>
                <w:sz w:val="20"/>
                <w:szCs w:val="20"/>
                <w:lang w:val="bg-BG"/>
              </w:rPr>
              <w:tab/>
              <w:t>Лептоспироза иктеро-хеморагична</w:t>
            </w:r>
          </w:p>
          <w:p w:rsidR="00AD0D51" w:rsidRPr="00AD0D51" w:rsidRDefault="00AD0D51" w:rsidP="00AD0D51">
            <w:pPr>
              <w:keepNext/>
              <w:keepLines/>
              <w:tabs>
                <w:tab w:val="left" w:pos="1134"/>
              </w:tabs>
              <w:spacing w:after="0" w:line="240" w:lineRule="auto"/>
              <w:ind w:left="1134" w:hanging="815"/>
              <w:rPr>
                <w:rFonts w:ascii="Arial" w:eastAsia="Times New Roman" w:hAnsi="Arial" w:cs="Times New Roman"/>
                <w:sz w:val="20"/>
                <w:szCs w:val="20"/>
                <w:lang w:val="bg-BG" w:eastAsia="bg-BG"/>
              </w:rPr>
            </w:pPr>
            <w:r w:rsidRPr="00AD0D51">
              <w:rPr>
                <w:rFonts w:ascii="Arial" w:eastAsia="Times New Roman" w:hAnsi="Arial" w:cs="Times New Roman"/>
                <w:sz w:val="20"/>
                <w:szCs w:val="20"/>
                <w:lang w:val="bg-BG" w:eastAsia="bg-BG"/>
              </w:rPr>
              <w:tab/>
              <w:t xml:space="preserve">Лептоспироза, предизвикана от </w:t>
            </w:r>
            <w:r w:rsidRPr="00AD0D51">
              <w:rPr>
                <w:rFonts w:ascii="Arial" w:eastAsia="Times New Roman" w:hAnsi="Arial" w:cs="Times New Roman"/>
                <w:i/>
                <w:iCs/>
                <w:sz w:val="20"/>
                <w:szCs w:val="20"/>
                <w:lang w:val="bg-BG" w:eastAsia="bg-BG"/>
              </w:rPr>
              <w:t>Leptospira interrogans</w:t>
            </w:r>
            <w:r w:rsidRPr="00AD0D51">
              <w:rPr>
                <w:rFonts w:ascii="Arial" w:eastAsia="Times New Roman" w:hAnsi="Arial" w:cs="Times New Roman"/>
                <w:sz w:val="20"/>
                <w:szCs w:val="20"/>
                <w:lang w:val="bg-BG" w:eastAsia="bg-BG"/>
              </w:rPr>
              <w:t>, серовар icterohaemorrhagiae</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AD0D51">
              <w:rPr>
                <w:rFonts w:ascii="Arial" w:eastAsia="Times New Roman" w:hAnsi="Arial" w:cs="Times New Roman"/>
                <w:b/>
                <w:bCs/>
                <w:sz w:val="20"/>
                <w:szCs w:val="20"/>
                <w:lang w:val="bg-BG"/>
              </w:rPr>
              <w:t>А27.8</w:t>
            </w:r>
            <w:r w:rsidRPr="00AD0D51">
              <w:rPr>
                <w:rFonts w:ascii="Arial" w:eastAsia="Times New Roman" w:hAnsi="Arial" w:cs="Times New Roman"/>
                <w:b/>
                <w:bCs/>
                <w:sz w:val="20"/>
                <w:szCs w:val="20"/>
                <w:lang w:val="bg-BG"/>
              </w:rPr>
              <w:tab/>
              <w:t>Други форми на лептоспироза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u w:val="single"/>
                <w:lang w:val="ru-RU"/>
              </w:rPr>
              <w:t>Други инфекции, предизвикани от спирохети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А69.2</w:t>
            </w:r>
            <w:r w:rsidRPr="00AD0D51">
              <w:rPr>
                <w:rFonts w:ascii="Arial" w:eastAsia="Times New Roman" w:hAnsi="Arial" w:cs="Arial"/>
                <w:b/>
                <w:bCs/>
                <w:sz w:val="20"/>
                <w:szCs w:val="20"/>
                <w:lang w:val="ru-RU"/>
              </w:rPr>
              <w:tab/>
              <w:t>Лаймска болест</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Хроничен мигриращ еритем, предизвикан от </w:t>
            </w:r>
            <w:r w:rsidRPr="00AD0D51">
              <w:rPr>
                <w:rFonts w:ascii="Arial" w:eastAsia="Times New Roman" w:hAnsi="Arial" w:cs="Arial"/>
                <w:i/>
                <w:iCs/>
                <w:sz w:val="20"/>
                <w:szCs w:val="20"/>
                <w:lang w:val="bg-BG" w:eastAsia="bg-BG"/>
              </w:rPr>
              <w:t>Borrelia</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burgdorferi</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lang w:val="ru-RU"/>
              </w:rPr>
            </w:pPr>
            <w:r w:rsidRPr="00AD0D51">
              <w:rPr>
                <w:rFonts w:ascii="Arial" w:eastAsia="Times New Roman" w:hAnsi="Arial" w:cs="Arial"/>
                <w:b/>
                <w:sz w:val="20"/>
                <w:szCs w:val="20"/>
                <w:u w:val="single"/>
                <w:lang w:val="ru-RU"/>
              </w:rPr>
              <w:t>Петнист тиф</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Не включва:</w:t>
            </w:r>
            <w:r w:rsidRPr="00AD0D51">
              <w:rPr>
                <w:rFonts w:ascii="Arial" w:eastAsia="Times New Roman" w:hAnsi="Arial" w:cs="Arial"/>
                <w:sz w:val="20"/>
                <w:szCs w:val="20"/>
                <w:lang w:val="ru-RU"/>
              </w:rPr>
              <w:t xml:space="preserve"> рикетсиоза, предизвикана от</w:t>
            </w:r>
            <w:r w:rsidRPr="00AD0D51">
              <w:rPr>
                <w:rFonts w:ascii="Arial" w:eastAsia="Times New Roman" w:hAnsi="Arial" w:cs="Arial"/>
                <w:i/>
                <w:iCs/>
                <w:sz w:val="20"/>
                <w:szCs w:val="20"/>
              </w:rPr>
              <w:t>Eh</w:t>
            </w:r>
            <w:r w:rsidRPr="00AD0D51">
              <w:rPr>
                <w:rFonts w:ascii="Arial" w:eastAsia="Times New Roman" w:hAnsi="Arial" w:cs="Arial"/>
                <w:i/>
                <w:iCs/>
                <w:sz w:val="20"/>
                <w:szCs w:val="20"/>
                <w:lang w:val="bg-BG"/>
              </w:rPr>
              <w:t>е</w:t>
            </w:r>
            <w:r w:rsidRPr="00AD0D51">
              <w:rPr>
                <w:rFonts w:ascii="Arial" w:eastAsia="Times New Roman" w:hAnsi="Arial" w:cs="Arial"/>
                <w:i/>
                <w:iCs/>
                <w:sz w:val="20"/>
                <w:szCs w:val="20"/>
              </w:rPr>
              <w:t>rlichia</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sennetsu</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(А79.8)</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А75.0</w:t>
            </w:r>
            <w:r w:rsidRPr="00AD0D51">
              <w:rPr>
                <w:rFonts w:ascii="Arial" w:eastAsia="Times New Roman" w:hAnsi="Arial" w:cs="Arial"/>
                <w:b/>
                <w:bCs/>
                <w:sz w:val="20"/>
                <w:szCs w:val="20"/>
                <w:lang w:val="ru-RU"/>
              </w:rPr>
              <w:tab/>
              <w:t xml:space="preserve">Епидемичен въшков петнист тиф, предизвикан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prowazekii</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Класически тиф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Епидемичен (въшков)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А75.1</w:t>
            </w:r>
            <w:r w:rsidRPr="00AD0D51">
              <w:rPr>
                <w:rFonts w:ascii="Arial" w:eastAsia="Times New Roman" w:hAnsi="Arial" w:cs="Arial"/>
                <w:b/>
                <w:bCs/>
                <w:sz w:val="20"/>
                <w:szCs w:val="20"/>
                <w:lang w:val="ru-RU"/>
              </w:rPr>
              <w:tab/>
              <w:t xml:space="preserve">Рецидивиращ тиф [болест на </w:t>
            </w:r>
            <w:r w:rsidRPr="00AD0D51">
              <w:rPr>
                <w:rFonts w:ascii="Arial" w:eastAsia="Times New Roman" w:hAnsi="Arial" w:cs="Arial"/>
                <w:b/>
                <w:bCs/>
                <w:sz w:val="20"/>
                <w:szCs w:val="20"/>
              </w:rPr>
              <w:t>Brill</w:t>
            </w:r>
            <w:r w:rsidRPr="00AD0D51">
              <w:rPr>
                <w:rFonts w:ascii="Arial" w:eastAsia="Times New Roman" w:hAnsi="Arial" w:cs="Arial"/>
                <w:b/>
                <w:bCs/>
                <w:sz w:val="20"/>
                <w:szCs w:val="20"/>
                <w:lang w:val="ru-RU"/>
              </w:rPr>
              <w:t>]</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Болест на </w:t>
            </w:r>
            <w:r w:rsidRPr="00AD0D51">
              <w:rPr>
                <w:rFonts w:ascii="Arial" w:eastAsia="Times New Roman" w:hAnsi="Arial" w:cs="Arial"/>
                <w:sz w:val="20"/>
                <w:szCs w:val="20"/>
                <w:lang w:val="bg-BG" w:eastAsia="bg-BG"/>
              </w:rPr>
              <w:t>Brill</w:t>
            </w:r>
            <w:r w:rsidRPr="00AD0D51">
              <w:rPr>
                <w:rFonts w:ascii="Arial" w:eastAsia="Times New Roman" w:hAnsi="Arial" w:cs="Arial"/>
                <w:sz w:val="20"/>
                <w:szCs w:val="20"/>
                <w:lang w:val="ru-RU" w:eastAsia="bg-BG"/>
              </w:rPr>
              <w:t>-</w:t>
            </w:r>
            <w:r w:rsidRPr="00AD0D51">
              <w:rPr>
                <w:rFonts w:ascii="Arial" w:eastAsia="Times New Roman" w:hAnsi="Arial" w:cs="Arial"/>
                <w:sz w:val="20"/>
                <w:szCs w:val="20"/>
                <w:lang w:val="bg-BG" w:eastAsia="bg-BG"/>
              </w:rPr>
              <w:t>Zinsser</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А75.2</w:t>
            </w:r>
            <w:r w:rsidRPr="00AD0D51">
              <w:rPr>
                <w:rFonts w:ascii="Arial" w:eastAsia="Times New Roman" w:hAnsi="Arial" w:cs="Arial"/>
                <w:b/>
                <w:bCs/>
                <w:sz w:val="20"/>
                <w:szCs w:val="20"/>
                <w:lang w:val="ru-RU"/>
              </w:rPr>
              <w:tab/>
              <w:t xml:space="preserve">Тиф, предизвикан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typhi</w:t>
            </w:r>
            <w:r w:rsidRPr="00AD0D51">
              <w:rPr>
                <w:rFonts w:ascii="Arial" w:eastAsia="Times New Roman" w:hAnsi="Arial" w:cs="Arial"/>
                <w:b/>
                <w:bCs/>
                <w:i/>
                <w:iCs/>
                <w:sz w:val="20"/>
                <w:szCs w:val="20"/>
                <w:lang w:val="ru-RU"/>
              </w:rPr>
              <w:t xml:space="preserve"> </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Плъхов (епидемичен бълхов)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А75.9</w:t>
            </w:r>
            <w:r w:rsidRPr="00AD0D51">
              <w:rPr>
                <w:rFonts w:ascii="Arial" w:eastAsia="Times New Roman" w:hAnsi="Arial" w:cs="Arial"/>
                <w:b/>
                <w:bCs/>
                <w:sz w:val="20"/>
                <w:szCs w:val="20"/>
                <w:lang w:val="ru-RU"/>
              </w:rPr>
              <w:tab/>
              <w:t>Петнист тиф, неуточнен</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Тиф (треска)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b/>
                <w:bCs/>
                <w:sz w:val="20"/>
                <w:szCs w:val="20"/>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r w:rsidRPr="00AD0D51">
              <w:rPr>
                <w:rFonts w:ascii="Arial" w:eastAsia="Times New Roman" w:hAnsi="Arial" w:cs="Arial"/>
                <w:b/>
                <w:bCs/>
                <w:sz w:val="20"/>
                <w:szCs w:val="20"/>
                <w:u w:val="single"/>
                <w:lang w:val="ru-RU"/>
              </w:rPr>
              <w:t>Петниста треска [кърлежови рикетсиози]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А77.0</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rickettsii</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Петниста треска на Скалистите планини</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Треска </w:t>
            </w:r>
            <w:r w:rsidRPr="00AD0D51">
              <w:rPr>
                <w:rFonts w:ascii="Arial" w:eastAsia="Times New Roman" w:hAnsi="Arial" w:cs="Arial"/>
                <w:sz w:val="20"/>
                <w:szCs w:val="20"/>
                <w:lang w:val="bg-BG" w:eastAsia="bg-BG"/>
              </w:rPr>
              <w:t>Sao</w:t>
            </w:r>
            <w:r w:rsidRPr="00AD0D51">
              <w:rPr>
                <w:rFonts w:ascii="Arial" w:eastAsia="Times New Roman" w:hAnsi="Arial" w:cs="Arial"/>
                <w:sz w:val="20"/>
                <w:szCs w:val="20"/>
                <w:lang w:val="ru-RU" w:eastAsia="bg-BG"/>
              </w:rPr>
              <w:t xml:space="preserve"> </w:t>
            </w:r>
            <w:r w:rsidRPr="00AD0D51">
              <w:rPr>
                <w:rFonts w:ascii="Arial" w:eastAsia="Times New Roman" w:hAnsi="Arial" w:cs="Arial"/>
                <w:sz w:val="20"/>
                <w:szCs w:val="20"/>
                <w:lang w:val="bg-BG" w:eastAsia="bg-BG"/>
              </w:rPr>
              <w:t>Paulo</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А77.1</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conorii</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Африкански кърлежов тиф</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Пароксизмална треска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Индийски кърлежов тиф</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Кенийски кърлежов тиф</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lastRenderedPageBreak/>
              <w:tab/>
              <w:t>Марсилска треска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Средиземноморска кърлежова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А77.2</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siberica</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Северноазиатска кърлежова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Сибирски кърлежов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А77.3</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australis</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Куинслендски кърлежов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А77.8</w:t>
            </w:r>
            <w:r w:rsidRPr="00AD0D51">
              <w:rPr>
                <w:rFonts w:ascii="Arial" w:eastAsia="Times New Roman" w:hAnsi="Arial" w:cs="Arial"/>
                <w:b/>
                <w:bCs/>
                <w:sz w:val="20"/>
                <w:szCs w:val="20"/>
                <w:lang w:val="ru-RU"/>
              </w:rPr>
              <w:tab/>
              <w:t>Други петнисти трески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А77.9</w:t>
            </w:r>
            <w:r w:rsidRPr="00AD0D51">
              <w:rPr>
                <w:rFonts w:ascii="Arial" w:eastAsia="Times New Roman" w:hAnsi="Arial" w:cs="Arial"/>
                <w:b/>
                <w:bCs/>
                <w:sz w:val="20"/>
                <w:szCs w:val="20"/>
                <w:lang w:val="ru-RU"/>
              </w:rPr>
              <w:tab/>
              <w:t>Петниста треска, неуточнена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Кърлежов тиф БДУ</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А78</w:t>
            </w:r>
            <w:r w:rsidRPr="00AD0D51">
              <w:rPr>
                <w:rFonts w:ascii="Arial" w:eastAsia="Times New Roman" w:hAnsi="Arial" w:cs="Arial"/>
                <w:b/>
                <w:sz w:val="20"/>
                <w:szCs w:val="20"/>
                <w:lang w:val="ru-RU" w:eastAsia="bg-BG"/>
              </w:rPr>
              <w:tab/>
              <w:t>Ку-треска</w:t>
            </w:r>
          </w:p>
          <w:p w:rsidR="00AD0D51" w:rsidRPr="00AD0D51"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 xml:space="preserve">Инфекция, предизвикана от </w:t>
            </w:r>
            <w:r w:rsidRPr="00AD0D51">
              <w:rPr>
                <w:rFonts w:ascii="Arial" w:eastAsia="Times New Roman" w:hAnsi="Arial" w:cs="Arial"/>
                <w:i/>
                <w:iCs/>
                <w:sz w:val="20"/>
                <w:szCs w:val="20"/>
                <w:lang w:val="bg-BG" w:eastAsia="bg-BG"/>
              </w:rPr>
              <w:t>Coxiella</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burnetti</w:t>
            </w:r>
          </w:p>
          <w:p w:rsidR="00AD0D51" w:rsidRPr="00AD0D51"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Треска на “деветата миля”</w:t>
            </w:r>
          </w:p>
          <w:p w:rsidR="00AD0D51" w:rsidRPr="00AD0D51"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Квадрилатерална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r w:rsidRPr="00AD0D51">
              <w:rPr>
                <w:rFonts w:ascii="Arial" w:eastAsia="Times New Roman" w:hAnsi="Arial" w:cs="Arial"/>
                <w:b/>
                <w:bCs/>
                <w:sz w:val="20"/>
                <w:szCs w:val="20"/>
                <w:u w:val="single"/>
                <w:lang w:val="ru-RU"/>
              </w:rPr>
              <w:t>Други рикетсиози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А79.0</w:t>
            </w:r>
            <w:r w:rsidRPr="00AD0D51">
              <w:rPr>
                <w:rFonts w:ascii="Arial" w:eastAsia="Times New Roman" w:hAnsi="Arial" w:cs="Arial"/>
                <w:b/>
                <w:bCs/>
                <w:sz w:val="20"/>
                <w:szCs w:val="20"/>
                <w:lang w:val="ru-RU"/>
              </w:rPr>
              <w:tab/>
              <w:t>Окопна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Петдневна пароксизмална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Волинска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А79.1</w:t>
            </w:r>
            <w:r w:rsidRPr="00AD0D51">
              <w:rPr>
                <w:rFonts w:ascii="Arial" w:eastAsia="Times New Roman" w:hAnsi="Arial" w:cs="Arial"/>
                <w:b/>
                <w:bCs/>
                <w:sz w:val="20"/>
                <w:szCs w:val="20"/>
                <w:lang w:val="ru-RU"/>
              </w:rPr>
              <w:tab/>
              <w:t xml:space="preserve">Вариолоподобна рикетсиоза,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akari</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r>
            <w:r w:rsidRPr="00AD0D51">
              <w:rPr>
                <w:rFonts w:ascii="Arial" w:eastAsia="Times New Roman" w:hAnsi="Arial" w:cs="Arial"/>
                <w:sz w:val="20"/>
                <w:szCs w:val="20"/>
                <w:lang w:val="bg-BG" w:eastAsia="bg-BG"/>
              </w:rPr>
              <w:t>Kew</w:t>
            </w:r>
            <w:r w:rsidRPr="00AD0D51">
              <w:rPr>
                <w:rFonts w:ascii="Arial" w:eastAsia="Times New Roman" w:hAnsi="Arial" w:cs="Arial"/>
                <w:sz w:val="20"/>
                <w:szCs w:val="20"/>
                <w:lang w:val="ru-RU" w:eastAsia="bg-BG"/>
              </w:rPr>
              <w:t xml:space="preserve"> </w:t>
            </w:r>
            <w:r w:rsidRPr="00AD0D51">
              <w:rPr>
                <w:rFonts w:ascii="Arial" w:eastAsia="Times New Roman" w:hAnsi="Arial" w:cs="Arial"/>
                <w:sz w:val="20"/>
                <w:szCs w:val="20"/>
                <w:lang w:val="bg-BG" w:eastAsia="bg-BG"/>
              </w:rPr>
              <w:t>Garden</w:t>
            </w:r>
            <w:r w:rsidRPr="00AD0D51">
              <w:rPr>
                <w:rFonts w:ascii="Arial" w:eastAsia="Times New Roman" w:hAnsi="Arial" w:cs="Arial"/>
                <w:sz w:val="20"/>
                <w:szCs w:val="20"/>
                <w:lang w:val="ru-RU" w:eastAsia="bg-BG"/>
              </w:rPr>
              <w:t xml:space="preserve">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Везикулозна рикетсиоза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А79.8</w:t>
            </w:r>
            <w:r w:rsidRPr="00AD0D51">
              <w:rPr>
                <w:rFonts w:ascii="Arial" w:eastAsia="Times New Roman" w:hAnsi="Arial" w:cs="Arial"/>
                <w:b/>
                <w:bCs/>
                <w:sz w:val="20"/>
                <w:szCs w:val="20"/>
                <w:lang w:val="ru-RU"/>
              </w:rPr>
              <w:tab/>
              <w:t>Други уточнени рикетсиози</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Рикетсиоза, предизвикана от </w:t>
            </w:r>
            <w:r w:rsidRPr="00AD0D51">
              <w:rPr>
                <w:rFonts w:ascii="Arial" w:eastAsia="Times New Roman" w:hAnsi="Arial" w:cs="Arial"/>
                <w:i/>
                <w:iCs/>
                <w:sz w:val="20"/>
                <w:szCs w:val="20"/>
                <w:lang w:val="bg-BG" w:eastAsia="bg-BG"/>
              </w:rPr>
              <w:t>Ehrlichia</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sennetsu</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А79.9</w:t>
            </w:r>
            <w:r w:rsidRPr="00AD0D51">
              <w:rPr>
                <w:rFonts w:ascii="Arial" w:eastAsia="Times New Roman" w:hAnsi="Arial" w:cs="Arial"/>
                <w:b/>
                <w:bCs/>
                <w:sz w:val="20"/>
                <w:szCs w:val="20"/>
                <w:lang w:val="ru-RU"/>
              </w:rPr>
              <w:tab/>
              <w:t>Рикетсиоза, неуточнена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Инфекция, предизвикана от рикетсии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sz w:val="20"/>
                <w:szCs w:val="20"/>
                <w:lang w:val="ru-RU"/>
              </w:rPr>
              <w:t>А94</w:t>
            </w:r>
            <w:r w:rsidRPr="00AD0D51">
              <w:rPr>
                <w:rFonts w:ascii="Arial" w:eastAsia="Times New Roman" w:hAnsi="Arial" w:cs="Arial"/>
                <w:b/>
                <w:sz w:val="20"/>
                <w:szCs w:val="20"/>
                <w:lang w:val="ru-RU"/>
              </w:rPr>
              <w:tab/>
              <w:t>Вирусна треска, предавана от членестоноги, неуточнена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AD0D51">
              <w:rPr>
                <w:rFonts w:ascii="Arial" w:eastAsia="Times New Roman" w:hAnsi="Arial" w:cs="Arial"/>
                <w:b/>
                <w:bCs/>
                <w:sz w:val="20"/>
                <w:szCs w:val="20"/>
                <w:lang w:val="ru-RU"/>
              </w:rPr>
              <w:tab/>
            </w:r>
            <w:r w:rsidRPr="00AD0D51">
              <w:rPr>
                <w:rFonts w:ascii="Arial" w:eastAsia="Times New Roman" w:hAnsi="Arial" w:cs="Arial"/>
                <w:sz w:val="20"/>
                <w:szCs w:val="20"/>
                <w:lang w:val="ru-RU"/>
              </w:rPr>
              <w:t>Арбовирусна треска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AD0D51">
              <w:rPr>
                <w:rFonts w:ascii="Arial" w:eastAsia="Times New Roman" w:hAnsi="Arial" w:cs="Arial"/>
                <w:sz w:val="20"/>
                <w:szCs w:val="20"/>
                <w:lang w:val="ru-RU"/>
              </w:rPr>
              <w:tab/>
              <w:t>Арбовирусна инфекция БДУ</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bCs/>
                <w:i/>
                <w:iCs/>
                <w:sz w:val="20"/>
                <w:szCs w:val="20"/>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u w:val="single"/>
                <w:lang w:val="ru-RU"/>
              </w:rPr>
            </w:pPr>
            <w:r w:rsidRPr="00AD0D51">
              <w:rPr>
                <w:rFonts w:ascii="Arial" w:eastAsia="Times New Roman" w:hAnsi="Arial" w:cs="Arial"/>
                <w:b/>
                <w:sz w:val="20"/>
                <w:szCs w:val="20"/>
                <w:u w:val="single"/>
                <w:lang w:val="ru-RU"/>
              </w:rPr>
              <w:t xml:space="preserve">Малария, предизвикана от </w:t>
            </w:r>
            <w:r w:rsidRPr="00AD0D51">
              <w:rPr>
                <w:rFonts w:ascii="Arial" w:eastAsia="Times New Roman" w:hAnsi="Arial" w:cs="Arial"/>
                <w:b/>
                <w:i/>
                <w:iCs/>
                <w:sz w:val="20"/>
                <w:szCs w:val="20"/>
                <w:u w:val="single"/>
              </w:rPr>
              <w:t>Plasmodium</w:t>
            </w:r>
            <w:r w:rsidRPr="00AD0D51">
              <w:rPr>
                <w:rFonts w:ascii="Arial" w:eastAsia="Times New Roman" w:hAnsi="Arial" w:cs="Arial"/>
                <w:b/>
                <w:i/>
                <w:iCs/>
                <w:sz w:val="20"/>
                <w:szCs w:val="20"/>
                <w:u w:val="single"/>
                <w:lang w:val="ru-RU"/>
              </w:rPr>
              <w:t xml:space="preserve"> </w:t>
            </w:r>
            <w:r w:rsidRPr="00AD0D51">
              <w:rPr>
                <w:rFonts w:ascii="Arial" w:eastAsia="Times New Roman" w:hAnsi="Arial" w:cs="Arial"/>
                <w:b/>
                <w:i/>
                <w:iCs/>
                <w:sz w:val="20"/>
                <w:szCs w:val="20"/>
                <w:u w:val="single"/>
              </w:rPr>
              <w:t>falciparum</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sz w:val="20"/>
                <w:szCs w:val="20"/>
                <w:lang w:val="ru-RU"/>
              </w:rPr>
            </w:pPr>
            <w:r w:rsidRPr="00AD0D51">
              <w:rPr>
                <w:rFonts w:ascii="Arial" w:eastAsia="Times New Roman" w:hAnsi="Arial" w:cs="Arial"/>
                <w:b/>
                <w:bCs/>
                <w:i/>
                <w:iCs/>
                <w:sz w:val="20"/>
                <w:szCs w:val="20"/>
                <w:lang w:val="ru-RU"/>
              </w:rPr>
              <w:t>Включва:</w:t>
            </w:r>
            <w:r w:rsidRPr="00AD0D51">
              <w:rPr>
                <w:rFonts w:ascii="Arial" w:eastAsia="Times New Roman" w:hAnsi="Arial" w:cs="Arial"/>
                <w:sz w:val="20"/>
                <w:szCs w:val="20"/>
                <w:lang w:val="ru-RU"/>
              </w:rPr>
              <w:tab/>
              <w:t xml:space="preserve">смесени инфекции, предизвикани едновременно от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и други видове маларийни плазмодии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В50.0</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falciparum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sz w:val="20"/>
                <w:szCs w:val="20"/>
                <w:lang w:val="ru-RU"/>
              </w:rPr>
              <w:t>с церебрални усложнения</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Церебрална малария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В50.8</w:t>
            </w:r>
            <w:r w:rsidRPr="00AD0D51">
              <w:rPr>
                <w:rFonts w:ascii="Arial" w:eastAsia="Times New Roman" w:hAnsi="Arial" w:cs="Arial"/>
                <w:b/>
                <w:bCs/>
                <w:sz w:val="20"/>
                <w:szCs w:val="20"/>
                <w:lang w:val="ru-RU"/>
              </w:rPr>
              <w:tab/>
              <w:t xml:space="preserve">Други форми на тежко протичаща или усложнена 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falciparum</w:t>
            </w:r>
          </w:p>
          <w:p w:rsidR="00AD0D51" w:rsidRPr="00AD0D51" w:rsidRDefault="00AD0D51" w:rsidP="00AD0D51">
            <w:pPr>
              <w:keepNext/>
              <w:keepLines/>
              <w:tabs>
                <w:tab w:val="left" w:pos="1134"/>
              </w:tabs>
              <w:spacing w:after="0" w:line="240" w:lineRule="auto"/>
              <w:ind w:left="1134" w:hanging="815"/>
              <w:jc w:val="both"/>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Тежко протичаща или усложнена малария, предизвикана от </w:t>
            </w:r>
            <w:r w:rsidRPr="00AD0D51">
              <w:rPr>
                <w:rFonts w:ascii="Arial" w:eastAsia="Times New Roman" w:hAnsi="Arial" w:cs="Arial"/>
                <w:i/>
                <w:iCs/>
                <w:sz w:val="20"/>
                <w:szCs w:val="20"/>
                <w:lang w:val="bg-BG" w:eastAsia="bg-BG"/>
              </w:rPr>
              <w:t>Plasmodium</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falciparum</w:t>
            </w:r>
            <w:r w:rsidRPr="00AD0D51">
              <w:rPr>
                <w:rFonts w:ascii="Arial" w:eastAsia="Times New Roman" w:hAnsi="Arial" w:cs="Arial"/>
                <w:sz w:val="20"/>
                <w:szCs w:val="20"/>
                <w:lang w:val="ru-RU" w:eastAsia="bg-BG"/>
              </w:rPr>
              <w:t>,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В50.9</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falciparum</w:t>
            </w:r>
            <w:r w:rsidRPr="00AD0D51">
              <w:rPr>
                <w:rFonts w:ascii="Arial" w:eastAsia="Times New Roman" w:hAnsi="Arial" w:cs="Arial"/>
                <w:b/>
                <w:bCs/>
                <w:sz w:val="20"/>
                <w:szCs w:val="20"/>
                <w:lang w:val="ru-RU"/>
              </w:rPr>
              <w:t>, неуточнена</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b/>
                <w:sz w:val="20"/>
                <w:szCs w:val="20"/>
                <w:u w:val="single"/>
                <w:lang w:val="ru-RU"/>
              </w:rPr>
            </w:pPr>
            <w:r w:rsidRPr="00AD0D51">
              <w:rPr>
                <w:rFonts w:ascii="Arial" w:eastAsia="Times New Roman" w:hAnsi="Arial" w:cs="Arial"/>
                <w:b/>
                <w:sz w:val="20"/>
                <w:szCs w:val="20"/>
                <w:u w:val="single"/>
                <w:lang w:val="ru-RU"/>
              </w:rPr>
              <w:t xml:space="preserve">Малария, предизвикана от </w:t>
            </w:r>
            <w:r w:rsidRPr="00AD0D51">
              <w:rPr>
                <w:rFonts w:ascii="Arial" w:eastAsia="Times New Roman" w:hAnsi="Arial" w:cs="Arial"/>
                <w:b/>
                <w:i/>
                <w:iCs/>
                <w:sz w:val="20"/>
                <w:szCs w:val="20"/>
                <w:u w:val="single"/>
              </w:rPr>
              <w:t>Plasmodium</w:t>
            </w:r>
            <w:r w:rsidRPr="00AD0D51">
              <w:rPr>
                <w:rFonts w:ascii="Arial" w:eastAsia="Times New Roman" w:hAnsi="Arial" w:cs="Arial"/>
                <w:b/>
                <w:i/>
                <w:iCs/>
                <w:sz w:val="20"/>
                <w:szCs w:val="20"/>
                <w:u w:val="single"/>
                <w:lang w:val="ru-RU"/>
              </w:rPr>
              <w:t xml:space="preserve"> </w:t>
            </w:r>
            <w:r w:rsidRPr="00AD0D51">
              <w:rPr>
                <w:rFonts w:ascii="Arial" w:eastAsia="Times New Roman" w:hAnsi="Arial" w:cs="Arial"/>
                <w:b/>
                <w:i/>
                <w:iCs/>
                <w:sz w:val="20"/>
                <w:szCs w:val="20"/>
                <w:u w:val="single"/>
              </w:rPr>
              <w:t>vivax</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sz w:val="20"/>
                <w:szCs w:val="20"/>
                <w:lang w:val="ru-RU"/>
              </w:rPr>
            </w:pPr>
            <w:r w:rsidRPr="00AD0D51">
              <w:rPr>
                <w:rFonts w:ascii="Arial" w:eastAsia="Times New Roman" w:hAnsi="Arial" w:cs="Arial"/>
                <w:b/>
                <w:bCs/>
                <w:i/>
                <w:iCs/>
                <w:sz w:val="20"/>
                <w:szCs w:val="20"/>
                <w:lang w:val="ru-RU"/>
              </w:rPr>
              <w:t>Включва:</w:t>
            </w:r>
            <w:r w:rsidRPr="00AD0D51">
              <w:rPr>
                <w:rFonts w:ascii="Arial" w:eastAsia="Times New Roman" w:hAnsi="Arial" w:cs="Arial"/>
                <w:sz w:val="20"/>
                <w:szCs w:val="20"/>
                <w:lang w:val="ru-RU"/>
              </w:rPr>
              <w:tab/>
              <w:t xml:space="preserve">смесени инфекции, предизвикани едновременно от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vivax</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 xml:space="preserve">и всеки друг вид плазмодий, с изключение на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Не включва:</w:t>
            </w:r>
            <w:r w:rsidRPr="00AD0D51">
              <w:rPr>
                <w:rFonts w:ascii="Arial" w:eastAsia="Times New Roman" w:hAnsi="Arial" w:cs="Arial"/>
                <w:sz w:val="20"/>
                <w:szCs w:val="20"/>
                <w:lang w:val="ru-RU"/>
              </w:rPr>
              <w:tab/>
              <w:t xml:space="preserve">инфекции, смесени с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(В50.—)</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В51.0</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vivax</w:t>
            </w:r>
            <w:r w:rsidRPr="00AD0D51">
              <w:rPr>
                <w:rFonts w:ascii="Arial" w:eastAsia="Times New Roman" w:hAnsi="Arial" w:cs="Arial"/>
                <w:b/>
                <w:bCs/>
                <w:sz w:val="20"/>
                <w:szCs w:val="20"/>
                <w:lang w:val="ru-RU"/>
              </w:rPr>
              <w:t xml:space="preserve"> с руптура на слезката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В51.8</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vivax</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sz w:val="20"/>
                <w:szCs w:val="20"/>
                <w:lang w:val="ru-RU"/>
              </w:rPr>
              <w:t>с други усложнения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В51.9</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vivax</w:t>
            </w:r>
            <w:r w:rsidRPr="00AD0D51">
              <w:rPr>
                <w:rFonts w:ascii="Arial" w:eastAsia="Times New Roman" w:hAnsi="Arial" w:cs="Arial"/>
                <w:b/>
                <w:bCs/>
                <w:sz w:val="20"/>
                <w:szCs w:val="20"/>
                <w:lang w:val="ru-RU"/>
              </w:rPr>
              <w:t xml:space="preserve"> без усложнения</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Малария, предизвикана от </w:t>
            </w:r>
            <w:r w:rsidRPr="00AD0D51">
              <w:rPr>
                <w:rFonts w:ascii="Arial" w:eastAsia="Times New Roman" w:hAnsi="Arial" w:cs="Arial"/>
                <w:i/>
                <w:iCs/>
                <w:sz w:val="20"/>
                <w:szCs w:val="20"/>
                <w:lang w:val="bg-BG" w:eastAsia="bg-BG"/>
              </w:rPr>
              <w:t>Plasmodium</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vivax</w:t>
            </w:r>
            <w:r w:rsidRPr="00AD0D51">
              <w:rPr>
                <w:rFonts w:ascii="Arial" w:eastAsia="Times New Roman" w:hAnsi="Arial" w:cs="Arial"/>
                <w:sz w:val="20"/>
                <w:szCs w:val="20"/>
                <w:lang w:val="ru-RU" w:eastAsia="bg-BG"/>
              </w:rPr>
              <w:t>, БДУ</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sz w:val="20"/>
                <w:szCs w:val="20"/>
                <w:u w:val="single"/>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sz w:val="20"/>
                <w:szCs w:val="20"/>
                <w:u w:val="single"/>
                <w:lang w:val="ru-RU"/>
              </w:rPr>
            </w:pPr>
            <w:r w:rsidRPr="00AD0D51">
              <w:rPr>
                <w:rFonts w:ascii="Arial" w:eastAsia="Times New Roman" w:hAnsi="Arial" w:cs="Arial"/>
                <w:b/>
                <w:sz w:val="20"/>
                <w:szCs w:val="20"/>
                <w:u w:val="single"/>
                <w:lang w:val="ru-RU"/>
              </w:rPr>
              <w:t xml:space="preserve">Малария, предизвикана от </w:t>
            </w:r>
            <w:r w:rsidRPr="00AD0D51">
              <w:rPr>
                <w:rFonts w:ascii="Arial" w:eastAsia="Times New Roman" w:hAnsi="Arial" w:cs="Arial"/>
                <w:b/>
                <w:i/>
                <w:iCs/>
                <w:sz w:val="20"/>
                <w:szCs w:val="20"/>
                <w:u w:val="single"/>
              </w:rPr>
              <w:t>Plasmodium</w:t>
            </w:r>
            <w:r w:rsidRPr="00AD0D51">
              <w:rPr>
                <w:rFonts w:ascii="Arial" w:eastAsia="Times New Roman" w:hAnsi="Arial" w:cs="Arial"/>
                <w:b/>
                <w:i/>
                <w:iCs/>
                <w:sz w:val="20"/>
                <w:szCs w:val="20"/>
                <w:u w:val="single"/>
                <w:lang w:val="ru-RU"/>
              </w:rPr>
              <w:t xml:space="preserve"> </w:t>
            </w:r>
            <w:r w:rsidRPr="00AD0D51">
              <w:rPr>
                <w:rFonts w:ascii="Arial" w:eastAsia="Times New Roman" w:hAnsi="Arial" w:cs="Arial"/>
                <w:b/>
                <w:i/>
                <w:iCs/>
                <w:sz w:val="20"/>
                <w:szCs w:val="20"/>
                <w:u w:val="single"/>
              </w:rPr>
              <w:t>malaria</w:t>
            </w:r>
            <w:r w:rsidRPr="00AD0D51">
              <w:rPr>
                <w:rFonts w:ascii="Arial" w:eastAsia="Times New Roman" w:hAnsi="Arial" w:cs="Arial"/>
                <w:b/>
                <w:i/>
                <w:iCs/>
                <w:sz w:val="20"/>
                <w:szCs w:val="20"/>
                <w:u w:val="single"/>
                <w:lang w:val="ru-RU"/>
              </w:rPr>
              <w:t>е</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Включва:</w:t>
            </w:r>
            <w:r w:rsidRPr="00AD0D51">
              <w:rPr>
                <w:rFonts w:ascii="Arial" w:eastAsia="Times New Roman" w:hAnsi="Arial" w:cs="Arial"/>
                <w:sz w:val="20"/>
                <w:szCs w:val="20"/>
                <w:lang w:val="ru-RU"/>
              </w:rPr>
              <w:tab/>
              <w:t xml:space="preserve">смесени инфекции, предизвикани едновременно от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malariae</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 xml:space="preserve">и всеки друг вид плазмодий, освен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 xml:space="preserve">и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vivax</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Не включва:</w:t>
            </w:r>
            <w:r w:rsidRPr="00AD0D51">
              <w:rPr>
                <w:rFonts w:ascii="Arial" w:eastAsia="Times New Roman" w:hAnsi="Arial" w:cs="Arial"/>
                <w:sz w:val="20"/>
                <w:szCs w:val="20"/>
                <w:lang w:val="ru-RU"/>
              </w:rPr>
              <w:tab/>
              <w:t xml:space="preserve">случаи на смесена инвазия с </w:t>
            </w:r>
            <w:r w:rsidRPr="00AD0D51">
              <w:rPr>
                <w:rFonts w:ascii="Arial" w:eastAsia="Times New Roman" w:hAnsi="Arial" w:cs="Arial"/>
                <w:i/>
                <w:iCs/>
                <w:sz w:val="20"/>
                <w:szCs w:val="20"/>
              </w:rPr>
              <w:t>Plasmodium</w:t>
            </w:r>
            <w:r w:rsidRPr="00AD0D51">
              <w:rPr>
                <w:rFonts w:ascii="Arial" w:eastAsia="Times New Roman" w:hAnsi="Arial" w:cs="Arial"/>
                <w:sz w:val="20"/>
                <w:szCs w:val="20"/>
                <w:lang w:val="ru-RU"/>
              </w:rPr>
              <w:t>:</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lang w:val="ru-RU"/>
              </w:rPr>
            </w:pPr>
            <w:r w:rsidRPr="00AD0D51">
              <w:rPr>
                <w:rFonts w:ascii="Arial" w:eastAsia="Times New Roman" w:hAnsi="Arial" w:cs="Arial"/>
                <w:b/>
                <w:bCs/>
                <w:sz w:val="20"/>
                <w:szCs w:val="20"/>
                <w:lang w:val="ru-RU"/>
              </w:rPr>
              <w:lastRenderedPageBreak/>
              <w:t>•</w:t>
            </w:r>
            <w:r w:rsidRPr="00AD0D51">
              <w:rPr>
                <w:rFonts w:ascii="Arial" w:eastAsia="Times New Roman" w:hAnsi="Arial" w:cs="Arial"/>
                <w:sz w:val="20"/>
                <w:szCs w:val="20"/>
                <w:lang w:val="ru-RU"/>
              </w:rPr>
              <w:tab/>
            </w:r>
            <w:r w:rsidRPr="00AD0D51">
              <w:rPr>
                <w:rFonts w:ascii="Arial" w:eastAsia="Times New Roman" w:hAnsi="Arial" w:cs="Arial"/>
                <w:i/>
                <w:iCs/>
                <w:sz w:val="20"/>
                <w:szCs w:val="20"/>
              </w:rPr>
              <w:t>falciparum</w:t>
            </w:r>
            <w:r w:rsidRPr="00AD0D51">
              <w:rPr>
                <w:rFonts w:ascii="Arial" w:eastAsia="Times New Roman" w:hAnsi="Arial" w:cs="Arial"/>
                <w:sz w:val="20"/>
                <w:szCs w:val="20"/>
                <w:lang w:val="ru-RU"/>
              </w:rPr>
              <w:t xml:space="preserve"> (В50.—)</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lang w:val="ru-RU"/>
              </w:rPr>
            </w:pPr>
            <w:r w:rsidRPr="00AD0D51">
              <w:rPr>
                <w:rFonts w:ascii="Arial" w:eastAsia="Times New Roman" w:hAnsi="Arial" w:cs="Arial"/>
                <w:b/>
                <w:bCs/>
                <w:sz w:val="20"/>
                <w:szCs w:val="20"/>
                <w:lang w:val="ru-RU"/>
              </w:rPr>
              <w:t>•</w:t>
            </w:r>
            <w:r w:rsidRPr="00AD0D51">
              <w:rPr>
                <w:rFonts w:ascii="Arial" w:eastAsia="Times New Roman" w:hAnsi="Arial" w:cs="Arial"/>
                <w:sz w:val="20"/>
                <w:szCs w:val="20"/>
                <w:lang w:val="ru-RU"/>
              </w:rPr>
              <w:tab/>
            </w:r>
            <w:r w:rsidRPr="00AD0D51">
              <w:rPr>
                <w:rFonts w:ascii="Arial" w:eastAsia="Times New Roman" w:hAnsi="Arial" w:cs="Arial"/>
                <w:i/>
                <w:iCs/>
                <w:sz w:val="20"/>
                <w:szCs w:val="20"/>
              </w:rPr>
              <w:t>vivax</w:t>
            </w:r>
            <w:r w:rsidRPr="00AD0D51">
              <w:rPr>
                <w:rFonts w:ascii="Arial" w:eastAsia="Times New Roman" w:hAnsi="Arial" w:cs="Arial"/>
                <w:sz w:val="20"/>
                <w:szCs w:val="20"/>
                <w:lang w:val="ru-RU"/>
              </w:rPr>
              <w:t xml:space="preserve"> (В51.—)</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В52.0</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malaria</w:t>
            </w:r>
            <w:r w:rsidRPr="00AD0D51">
              <w:rPr>
                <w:rFonts w:ascii="Arial" w:eastAsia="Times New Roman" w:hAnsi="Arial" w:cs="Arial"/>
                <w:b/>
                <w:bCs/>
                <w:i/>
                <w:iCs/>
                <w:sz w:val="20"/>
                <w:szCs w:val="20"/>
                <w:lang w:val="ru-RU"/>
              </w:rPr>
              <w:t xml:space="preserve">е </w:t>
            </w:r>
            <w:r w:rsidRPr="00AD0D51">
              <w:rPr>
                <w:rFonts w:ascii="Arial" w:eastAsia="Times New Roman" w:hAnsi="Arial" w:cs="Arial"/>
                <w:b/>
                <w:bCs/>
                <w:sz w:val="20"/>
                <w:szCs w:val="20"/>
                <w:lang w:val="ru-RU"/>
              </w:rPr>
              <w:t>с нефропатия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В52.8</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malariae</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sz w:val="20"/>
                <w:szCs w:val="20"/>
                <w:lang w:val="ru-RU"/>
              </w:rPr>
              <w:t xml:space="preserve">с други усложнения </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В52.9</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malariae</w:t>
            </w:r>
            <w:r w:rsidRPr="00AD0D51">
              <w:rPr>
                <w:rFonts w:ascii="Arial" w:eastAsia="Times New Roman" w:hAnsi="Arial" w:cs="Arial"/>
                <w:b/>
                <w:bCs/>
                <w:sz w:val="20"/>
                <w:szCs w:val="20"/>
                <w:lang w:val="ru-RU"/>
              </w:rPr>
              <w:t xml:space="preserve"> без усложнения</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Малария, предизвикана от </w:t>
            </w:r>
            <w:r w:rsidRPr="00AD0D51">
              <w:rPr>
                <w:rFonts w:ascii="Arial" w:eastAsia="Times New Roman" w:hAnsi="Arial" w:cs="Arial"/>
                <w:i/>
                <w:iCs/>
                <w:sz w:val="20"/>
                <w:szCs w:val="20"/>
                <w:lang w:val="bg-BG" w:eastAsia="bg-BG"/>
              </w:rPr>
              <w:t>Plasmodium</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malariae</w:t>
            </w:r>
            <w:r w:rsidRPr="00AD0D51">
              <w:rPr>
                <w:rFonts w:ascii="Arial" w:eastAsia="Times New Roman" w:hAnsi="Arial" w:cs="Arial"/>
                <w:sz w:val="20"/>
                <w:szCs w:val="20"/>
                <w:lang w:val="ru-RU" w:eastAsia="bg-BG"/>
              </w:rPr>
              <w:t>, БДУ</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u w:val="single"/>
                <w:lang w:val="bg-BG"/>
              </w:rPr>
            </w:pPr>
            <w:r w:rsidRPr="00AD0D51">
              <w:rPr>
                <w:rFonts w:ascii="Arial" w:eastAsia="Times New Roman" w:hAnsi="Arial" w:cs="Times New Roman"/>
                <w:b/>
                <w:bCs/>
                <w:sz w:val="20"/>
                <w:szCs w:val="20"/>
                <w:u w:val="single"/>
                <w:lang w:val="bg-BG"/>
              </w:rPr>
              <w:t>Други видове паразитологично потвърдена малария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AD0D51">
              <w:rPr>
                <w:rFonts w:ascii="Arial" w:eastAsia="Times New Roman" w:hAnsi="Arial" w:cs="Times New Roman"/>
                <w:b/>
                <w:bCs/>
                <w:sz w:val="20"/>
                <w:szCs w:val="20"/>
                <w:lang w:val="bg-BG"/>
              </w:rPr>
              <w:t>В53.0</w:t>
            </w:r>
            <w:r w:rsidRPr="00AD0D51">
              <w:rPr>
                <w:rFonts w:ascii="Arial" w:eastAsia="Times New Roman" w:hAnsi="Arial" w:cs="Times New Roman"/>
                <w:b/>
                <w:bCs/>
                <w:sz w:val="20"/>
                <w:szCs w:val="20"/>
                <w:lang w:val="bg-BG"/>
              </w:rPr>
              <w:tab/>
              <w:t xml:space="preserve">Малария, предизвикана от </w:t>
            </w:r>
            <w:r w:rsidRPr="00AD0D51">
              <w:rPr>
                <w:rFonts w:ascii="Arial" w:eastAsia="Times New Roman" w:hAnsi="Arial" w:cs="Times New Roman"/>
                <w:b/>
                <w:bCs/>
                <w:i/>
                <w:iCs/>
                <w:sz w:val="20"/>
                <w:szCs w:val="20"/>
                <w:lang w:val="bg-BG"/>
              </w:rPr>
              <w:t>Plasmodium ovale</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szCs w:val="20"/>
                <w:lang w:val="bg-BG"/>
              </w:rPr>
            </w:pPr>
            <w:r w:rsidRPr="00AD0D51">
              <w:rPr>
                <w:rFonts w:ascii="Arial" w:eastAsia="Times New Roman" w:hAnsi="Arial" w:cs="Times New Roman"/>
                <w:sz w:val="20"/>
                <w:szCs w:val="20"/>
                <w:lang w:val="bg-BG"/>
              </w:rPr>
              <w:tab/>
            </w:r>
            <w:r w:rsidRPr="00AD0D51">
              <w:rPr>
                <w:rFonts w:ascii="Arial" w:eastAsia="Times New Roman" w:hAnsi="Arial" w:cs="Times New Roman"/>
                <w:b/>
                <w:bCs/>
                <w:i/>
                <w:iCs/>
                <w:sz w:val="20"/>
                <w:szCs w:val="20"/>
                <w:lang w:val="bg-BG"/>
              </w:rPr>
              <w:t>Не включва:</w:t>
            </w:r>
            <w:r w:rsidRPr="00AD0D51">
              <w:rPr>
                <w:rFonts w:ascii="Arial" w:eastAsia="Times New Roman" w:hAnsi="Arial" w:cs="Times New Roman"/>
                <w:sz w:val="20"/>
                <w:szCs w:val="20"/>
                <w:lang w:val="bg-BG"/>
              </w:rPr>
              <w:tab/>
              <w:t xml:space="preserve">смесени случаи с </w:t>
            </w:r>
            <w:r w:rsidRPr="00AD0D51">
              <w:rPr>
                <w:rFonts w:ascii="Arial" w:eastAsia="Times New Roman" w:hAnsi="Arial" w:cs="Times New Roman"/>
                <w:i/>
                <w:iCs/>
                <w:sz w:val="20"/>
                <w:szCs w:val="20"/>
                <w:lang w:val="bg-BG"/>
              </w:rPr>
              <w:t>Plasmodium</w:t>
            </w:r>
            <w:r w:rsidRPr="00AD0D51">
              <w:rPr>
                <w:rFonts w:ascii="Arial" w:eastAsia="Times New Roman" w:hAnsi="Arial" w:cs="Times New Roman"/>
                <w:sz w:val="20"/>
                <w:szCs w:val="20"/>
                <w:lang w:val="bg-BG"/>
              </w:rPr>
              <w:t>:</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AD0D51">
              <w:rPr>
                <w:rFonts w:ascii="Arial" w:eastAsia="Times New Roman" w:hAnsi="Arial" w:cs="Times New Roman"/>
                <w:b/>
                <w:bCs/>
                <w:sz w:val="20"/>
                <w:szCs w:val="20"/>
                <w:lang w:val="bg-BG"/>
              </w:rPr>
              <w:t>•</w:t>
            </w:r>
            <w:r w:rsidRPr="00AD0D51">
              <w:rPr>
                <w:rFonts w:ascii="Arial" w:eastAsia="Times New Roman" w:hAnsi="Arial" w:cs="Times New Roman"/>
                <w:sz w:val="20"/>
                <w:szCs w:val="20"/>
                <w:lang w:val="bg-BG"/>
              </w:rPr>
              <w:tab/>
            </w:r>
            <w:r w:rsidRPr="00AD0D51">
              <w:rPr>
                <w:rFonts w:ascii="Arial" w:eastAsia="Times New Roman" w:hAnsi="Arial" w:cs="Times New Roman"/>
                <w:i/>
                <w:iCs/>
                <w:sz w:val="20"/>
                <w:szCs w:val="20"/>
                <w:lang w:val="bg-BG"/>
              </w:rPr>
              <w:t>falciparum</w:t>
            </w:r>
            <w:r w:rsidRPr="00AD0D51">
              <w:rPr>
                <w:rFonts w:ascii="Arial" w:eastAsia="Times New Roman" w:hAnsi="Arial" w:cs="Times New Roman"/>
                <w:sz w:val="20"/>
                <w:szCs w:val="20"/>
                <w:lang w:val="bg-BG"/>
              </w:rPr>
              <w:t xml:space="preserve"> (В50.—)</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AD0D51">
              <w:rPr>
                <w:rFonts w:ascii="Arial" w:eastAsia="Times New Roman" w:hAnsi="Arial" w:cs="Times New Roman"/>
                <w:b/>
                <w:bCs/>
                <w:sz w:val="20"/>
                <w:szCs w:val="20"/>
                <w:lang w:val="bg-BG"/>
              </w:rPr>
              <w:t>•</w:t>
            </w:r>
            <w:r w:rsidRPr="00AD0D51">
              <w:rPr>
                <w:rFonts w:ascii="Arial" w:eastAsia="Times New Roman" w:hAnsi="Arial" w:cs="Times New Roman"/>
                <w:sz w:val="20"/>
                <w:szCs w:val="20"/>
                <w:lang w:val="bg-BG"/>
              </w:rPr>
              <w:tab/>
            </w:r>
            <w:r w:rsidRPr="00AD0D51">
              <w:rPr>
                <w:rFonts w:ascii="Arial" w:eastAsia="Times New Roman" w:hAnsi="Arial" w:cs="Times New Roman"/>
                <w:i/>
                <w:iCs/>
                <w:sz w:val="20"/>
                <w:szCs w:val="20"/>
                <w:lang w:val="bg-BG"/>
              </w:rPr>
              <w:t xml:space="preserve">malariae </w:t>
            </w:r>
            <w:r w:rsidRPr="00AD0D51">
              <w:rPr>
                <w:rFonts w:ascii="Arial" w:eastAsia="Times New Roman" w:hAnsi="Arial" w:cs="Times New Roman"/>
                <w:sz w:val="20"/>
                <w:szCs w:val="20"/>
                <w:lang w:val="bg-BG"/>
              </w:rPr>
              <w:t>(В52.—)</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AD0D51">
              <w:rPr>
                <w:rFonts w:ascii="Arial" w:eastAsia="Times New Roman" w:hAnsi="Arial" w:cs="Times New Roman"/>
                <w:b/>
                <w:bCs/>
                <w:sz w:val="20"/>
                <w:szCs w:val="20"/>
                <w:lang w:val="bg-BG"/>
              </w:rPr>
              <w:t>•</w:t>
            </w:r>
            <w:r w:rsidRPr="00AD0D51">
              <w:rPr>
                <w:rFonts w:ascii="Arial" w:eastAsia="Times New Roman" w:hAnsi="Arial" w:cs="Times New Roman"/>
                <w:sz w:val="20"/>
                <w:szCs w:val="20"/>
                <w:lang w:val="bg-BG"/>
              </w:rPr>
              <w:tab/>
            </w:r>
            <w:r w:rsidRPr="00AD0D51">
              <w:rPr>
                <w:rFonts w:ascii="Arial" w:eastAsia="Times New Roman" w:hAnsi="Arial" w:cs="Times New Roman"/>
                <w:i/>
                <w:iCs/>
                <w:sz w:val="20"/>
                <w:szCs w:val="20"/>
                <w:lang w:val="bg-BG"/>
              </w:rPr>
              <w:t xml:space="preserve">vivax </w:t>
            </w:r>
            <w:r w:rsidRPr="00AD0D51">
              <w:rPr>
                <w:rFonts w:ascii="Arial" w:eastAsia="Times New Roman" w:hAnsi="Arial" w:cs="Times New Roman"/>
                <w:sz w:val="20"/>
                <w:szCs w:val="20"/>
                <w:lang w:val="bg-BG"/>
              </w:rPr>
              <w:t>(В51.—)</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it-IT" w:eastAsia="bg-BG"/>
              </w:rPr>
            </w:pP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В54</w:t>
            </w:r>
            <w:r w:rsidRPr="00AD0D51">
              <w:rPr>
                <w:rFonts w:ascii="Arial" w:eastAsia="Times New Roman" w:hAnsi="Arial" w:cs="Arial"/>
                <w:b/>
                <w:sz w:val="20"/>
                <w:szCs w:val="20"/>
                <w:lang w:val="ru-RU" w:eastAsia="bg-BG"/>
              </w:rPr>
              <w:tab/>
              <w:t>Малария, неуточнена</w:t>
            </w:r>
          </w:p>
          <w:p w:rsidR="00AD0D51" w:rsidRPr="00AD0D51" w:rsidRDefault="00AD0D51" w:rsidP="00AD0D51">
            <w:pPr>
              <w:keepNext/>
              <w:keepLines/>
              <w:tabs>
                <w:tab w:val="left" w:pos="1134"/>
              </w:tabs>
              <w:spacing w:after="0" w:line="240" w:lineRule="auto"/>
              <w:ind w:left="1134" w:hanging="92"/>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 xml:space="preserve"> Клинично диагностицирана малария без паразитологично потвърждаване</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u w:val="single"/>
                <w:lang w:val="ru-RU"/>
              </w:rPr>
              <w:t>Лайшманиоза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В55.0</w:t>
            </w:r>
            <w:r w:rsidRPr="00AD0D51">
              <w:rPr>
                <w:rFonts w:ascii="Arial" w:eastAsia="Times New Roman" w:hAnsi="Arial" w:cs="Arial"/>
                <w:b/>
                <w:bCs/>
                <w:sz w:val="20"/>
                <w:szCs w:val="20"/>
                <w:lang w:val="ru-RU"/>
              </w:rPr>
              <w:tab/>
              <w:t>Висцерална лайшманиоза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Кала-азар</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Пост-кала-азарна кожна лайшманиоза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В55.1</w:t>
            </w:r>
            <w:r w:rsidRPr="00AD0D51">
              <w:rPr>
                <w:rFonts w:ascii="Arial" w:eastAsia="Times New Roman" w:hAnsi="Arial" w:cs="Arial"/>
                <w:b/>
                <w:sz w:val="20"/>
                <w:szCs w:val="20"/>
                <w:lang w:val="ru-RU" w:eastAsia="bg-BG"/>
              </w:rPr>
              <w:tab/>
              <w:t>Кожна лайшманиоза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В55.2</w:t>
            </w:r>
            <w:r w:rsidRPr="00AD0D51">
              <w:rPr>
                <w:rFonts w:ascii="Arial" w:eastAsia="Times New Roman" w:hAnsi="Arial" w:cs="Arial"/>
                <w:b/>
                <w:sz w:val="20"/>
                <w:szCs w:val="20"/>
                <w:lang w:val="ru-RU" w:eastAsia="bg-BG"/>
              </w:rPr>
              <w:tab/>
              <w:t>Кожно-лигавична лайшманиоза</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tc>
      </w:tr>
    </w:tbl>
    <w:p w:rsidR="00AD0D51" w:rsidRPr="00AD0D51" w:rsidRDefault="00AD0D51" w:rsidP="00AD0D51">
      <w:pPr>
        <w:keepNext/>
        <w:keepLines/>
        <w:spacing w:after="0" w:line="240" w:lineRule="auto"/>
        <w:ind w:firstLine="567"/>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noProof/>
          <w:szCs w:val="20"/>
          <w:lang w:val="bg-BG"/>
        </w:rPr>
        <w:t xml:space="preserve">КОДОВЕ НА ОСНОВНИ ПРОЦЕДУРИ ПО </w:t>
      </w:r>
      <w:r w:rsidRPr="00AD0D51">
        <w:rPr>
          <w:rFonts w:ascii="Arial" w:eastAsia="Times New Roman" w:hAnsi="Arial" w:cs="Times New Roman"/>
          <w:b/>
          <w:noProof/>
          <w:szCs w:val="20"/>
          <w:highlight w:val="yellow"/>
          <w:lang w:val="bg-BG"/>
        </w:rPr>
        <w:t>МКБ-9 КМ/</w:t>
      </w:r>
      <w:r w:rsidRPr="00AD0D51">
        <w:rPr>
          <w:rFonts w:ascii="Arial" w:eastAsia="Times New Roman" w:hAnsi="Arial" w:cs="Times New Roman"/>
          <w:b/>
          <w:noProof/>
          <w:szCs w:val="20"/>
          <w:lang w:val="bg-BG"/>
        </w:rPr>
        <w:t>АКМП</w:t>
      </w:r>
    </w:p>
    <w:tbl>
      <w:tblPr>
        <w:tblW w:w="9810"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10"/>
      </w:tblGrid>
      <w:tr w:rsidR="00AD0D51" w:rsidRPr="00AD0D51" w:rsidTr="00AD0D51">
        <w:trPr>
          <w:jc w:val="center"/>
        </w:trPr>
        <w:tc>
          <w:tcPr>
            <w:tcW w:w="9814" w:type="dxa"/>
            <w:tcBorders>
              <w:top w:val="single" w:sz="4" w:space="0" w:color="auto"/>
              <w:left w:val="single" w:sz="4" w:space="0" w:color="auto"/>
              <w:bottom w:val="single" w:sz="4" w:space="0" w:color="auto"/>
              <w:right w:val="single" w:sz="4" w:space="0" w:color="auto"/>
            </w:tcBorders>
          </w:tcPr>
          <w:p w:rsidR="00AD0D51" w:rsidRP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p>
          <w:p w:rsidR="00AD0D51" w:rsidRP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r w:rsidRPr="00AD0D51">
              <w:rPr>
                <w:rFonts w:ascii="Arial" w:eastAsia="Times New Roman" w:hAnsi="Arial" w:cs="Arial"/>
                <w:b/>
                <w:caps/>
                <w:sz w:val="20"/>
                <w:szCs w:val="20"/>
                <w:lang w:val="bg-BG"/>
              </w:rPr>
              <w:t>основни диагностични процедури</w:t>
            </w:r>
          </w:p>
          <w:p w:rsidR="00AD0D51" w:rsidRP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p>
          <w:p w:rsidR="00AD0D51" w:rsidRPr="00AD0D51" w:rsidRDefault="00AD0D51" w:rsidP="00AD0D51">
            <w:pPr>
              <w:keepNext/>
              <w:keepLines/>
              <w:tabs>
                <w:tab w:val="left" w:pos="426"/>
              </w:tabs>
              <w:spacing w:after="0" w:line="240" w:lineRule="auto"/>
              <w:ind w:left="426" w:hanging="287"/>
              <w:rPr>
                <w:rFonts w:ascii="Arial" w:eastAsia="Times New Roman" w:hAnsi="Arial" w:cs="Times New Roman"/>
                <w:b/>
                <w:caps/>
                <w:strike/>
                <w:sz w:val="14"/>
                <w:szCs w:val="24"/>
                <w:u w:val="single"/>
                <w:lang w:val="bg-BG"/>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ДРУГО РЕНТГЕНОВО ИЗСЛЕДВАНЕ НА ГРЪДЕН КОШ </w:t>
            </w: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lang w:val="bg-BG"/>
              </w:rPr>
            </w:pPr>
            <w:r w:rsidRPr="00AD0D51">
              <w:rPr>
                <w:rFonts w:ascii="Arial" w:eastAsia="Times New Roman" w:hAnsi="Arial" w:cs="Times New Roman"/>
                <w:b/>
                <w:caps/>
                <w:sz w:val="14"/>
                <w:szCs w:val="24"/>
                <w:highlight w:val="yellow"/>
                <w:lang w:val="bg-BG"/>
              </w:rPr>
              <w:t>**87.49 рентгеново изследване на гръден кош</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рентгеново изследване на:</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ab/>
              <w:t>бронхи, БДУ</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ab/>
              <w:t>бял дроб, БДУ</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ab/>
              <w:t>диафрагма, БДУ</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ab/>
              <w:t>медиастинум, БДУ</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ab/>
              <w:t>сърце, БДУ</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ab/>
              <w:t>трахея, БДУ</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Друга рентгенография на гръден кош</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58500-00</w:t>
            </w:r>
            <w:r w:rsidRPr="00AD0D51">
              <w:rPr>
                <w:rFonts w:ascii="Arial" w:eastAsia="Times New Roman" w:hAnsi="Arial" w:cs="Arial"/>
                <w:sz w:val="20"/>
                <w:szCs w:val="20"/>
                <w:lang w:val="bg-BG"/>
              </w:rPr>
              <w:tab/>
              <w:t>Рентгенография на гръден кош</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Включва:</w:t>
            </w:r>
            <w:r w:rsidRPr="00AD0D51">
              <w:rPr>
                <w:rFonts w:ascii="Times New Roman" w:eastAsia="Times New Roman" w:hAnsi="Times New Roman" w:cs="Arial"/>
                <w:sz w:val="20"/>
                <w:szCs w:val="24"/>
                <w:lang w:val="bg-BG"/>
              </w:rPr>
              <w:tab/>
              <w:t>бронх</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диафрагма</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сърце</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бял дроб</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медиастинум</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такава на:</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ребра (58521-01, 58524-00 [1972])</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гръдна кост (58521-00 [1972])</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гръден вход (58509-00 [1974])</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трахея (58509-00 [1974])</w:t>
            </w: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lang w:val="bg-BG"/>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ДРУГО РЕНТГЕНОВО ИЗСЛЕДВАНЕ </w:t>
            </w: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lang w:val="bg-BG"/>
              </w:rPr>
            </w:pPr>
            <w:r w:rsidRPr="00AD0D51">
              <w:rPr>
                <w:rFonts w:ascii="Arial" w:eastAsia="Times New Roman" w:hAnsi="Arial" w:cs="Times New Roman"/>
                <w:b/>
                <w:caps/>
                <w:sz w:val="14"/>
                <w:szCs w:val="24"/>
                <w:highlight w:val="yellow"/>
                <w:lang w:val="bg-BG"/>
              </w:rPr>
              <w:t>**88.39  друго рентгеново изследване</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Друга рентгенография</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90909-00</w:t>
            </w:r>
            <w:r w:rsidRPr="00AD0D51">
              <w:rPr>
                <w:rFonts w:ascii="Arial" w:eastAsia="Times New Roman" w:hAnsi="Arial" w:cs="Arial"/>
                <w:sz w:val="20"/>
                <w:szCs w:val="20"/>
                <w:lang w:val="bg-BG"/>
              </w:rPr>
              <w:tab/>
              <w:t>Рентгенография на друго място</w:t>
            </w: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lang w:val="bg-BG"/>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lang w:val="bg-BG"/>
              </w:rPr>
            </w:pPr>
            <w:r w:rsidRPr="00AD0D51">
              <w:rPr>
                <w:rFonts w:ascii="Arial" w:eastAsia="Times New Roman" w:hAnsi="Arial" w:cs="Times New Roman"/>
                <w:b/>
                <w:caps/>
                <w:sz w:val="14"/>
                <w:szCs w:val="24"/>
                <w:highlight w:val="yellow"/>
                <w:u w:val="single"/>
                <w:lang w:val="bg-BG"/>
              </w:rPr>
              <w:t>ДИАГНОСТИЧЕН УЛТРАЗВУК (ЕХОГРАФИЯ</w:t>
            </w:r>
            <w:r w:rsidRPr="00AD0D51">
              <w:rPr>
                <w:rFonts w:ascii="Arial" w:eastAsia="Times New Roman" w:hAnsi="Arial" w:cs="Times New Roman"/>
                <w:b/>
                <w:caps/>
                <w:sz w:val="14"/>
                <w:szCs w:val="24"/>
                <w:highlight w:val="yellow"/>
                <w:lang w:val="bg-BG"/>
              </w:rPr>
              <w:t xml:space="preserve">) </w:t>
            </w: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noProof/>
                <w:sz w:val="14"/>
                <w:szCs w:val="24"/>
                <w:lang w:val="bg-BG"/>
              </w:rPr>
            </w:pPr>
            <w:r w:rsidRPr="00AD0D51">
              <w:rPr>
                <w:rFonts w:ascii="Arial" w:eastAsia="Times New Roman" w:hAnsi="Arial" w:cs="Times New Roman"/>
                <w:b/>
                <w:caps/>
                <w:noProof/>
                <w:sz w:val="14"/>
                <w:szCs w:val="24"/>
                <w:highlight w:val="yellow"/>
                <w:lang w:val="ru-RU"/>
              </w:rPr>
              <w:lastRenderedPageBreak/>
              <w:t>**</w:t>
            </w:r>
            <w:r w:rsidRPr="00AD0D51">
              <w:rPr>
                <w:rFonts w:ascii="Arial" w:eastAsia="Times New Roman" w:hAnsi="Arial" w:cs="Times New Roman"/>
                <w:b/>
                <w:caps/>
                <w:noProof/>
                <w:sz w:val="14"/>
                <w:szCs w:val="24"/>
                <w:highlight w:val="yellow"/>
                <w:lang w:val="bg-BG"/>
              </w:rPr>
              <w:t>88.72 диагностичен ултразвук на сърце</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Ултразвук на сърце</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Ехокардиография</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такъв изпълнен:</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използвайки:</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мапиране с цветен поток</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Доплер техники (продължителна вълна) (пулсираща вълна)</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механично секторно сканиране</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трансдюсер с фазово излъчване</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с видео запис</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55113-00</w:t>
            </w:r>
            <w:r w:rsidRPr="00AD0D51">
              <w:rPr>
                <w:rFonts w:ascii="Arial" w:eastAsia="Times New Roman" w:hAnsi="Arial" w:cs="Arial"/>
                <w:sz w:val="20"/>
                <w:szCs w:val="20"/>
                <w:lang w:val="bg-BG"/>
              </w:rPr>
              <w:tab/>
              <w:t>M-режим и двуизмерен ултразвук на сърце в реално време</w:t>
            </w:r>
          </w:p>
          <w:p w:rsidR="00AD0D51" w:rsidRPr="00AD0D51" w:rsidRDefault="00AD0D51" w:rsidP="00AD0D51">
            <w:pPr>
              <w:keepNext/>
              <w:keepLines/>
              <w:tabs>
                <w:tab w:val="left" w:pos="426"/>
              </w:tabs>
              <w:spacing w:after="0" w:line="240" w:lineRule="auto"/>
              <w:ind w:left="426" w:hanging="266"/>
              <w:rPr>
                <w:rFonts w:ascii="Arial" w:eastAsia="Times New Roman" w:hAnsi="Arial" w:cs="Times New Roman"/>
                <w:b/>
                <w:caps/>
                <w:sz w:val="14"/>
                <w:szCs w:val="24"/>
                <w:lang w:val="bg-BG"/>
              </w:rPr>
            </w:pPr>
          </w:p>
          <w:p w:rsidR="00AD0D51" w:rsidRPr="00AD0D51" w:rsidRDefault="00AD0D51" w:rsidP="00AD0D51">
            <w:pPr>
              <w:keepNext/>
              <w:keepLines/>
              <w:tabs>
                <w:tab w:val="center" w:pos="426"/>
                <w:tab w:val="left" w:pos="567"/>
              </w:tabs>
              <w:spacing w:after="0" w:line="240" w:lineRule="auto"/>
              <w:ind w:left="510" w:hanging="350"/>
              <w:rPr>
                <w:rFonts w:ascii="Arial" w:eastAsia="Times New Roman" w:hAnsi="Arial" w:cs="Times New Roman"/>
                <w:b/>
                <w:caps/>
                <w:sz w:val="14"/>
                <w:szCs w:val="20"/>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bg-BG"/>
              </w:rPr>
              <w:t>**88.76</w:t>
            </w:r>
            <w:r w:rsidRPr="00AD0D51">
              <w:rPr>
                <w:rFonts w:ascii="Arial" w:eastAsia="Times New Roman" w:hAnsi="Arial" w:cs="Times New Roman"/>
                <w:b/>
                <w:caps/>
                <w:sz w:val="14"/>
                <w:szCs w:val="20"/>
                <w:highlight w:val="yellow"/>
                <w:lang w:val="bg-BG"/>
              </w:rPr>
              <w:tab/>
              <w:t>диагностичен ултразвук на корем и ретроперитонеум</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Ултразвук на корем или таз</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55036-00</w:t>
            </w:r>
            <w:r w:rsidRPr="00AD0D51">
              <w:rPr>
                <w:rFonts w:ascii="Arial" w:eastAsia="Times New Roman" w:hAnsi="Arial" w:cs="Arial"/>
                <w:sz w:val="20"/>
                <w:szCs w:val="20"/>
                <w:lang w:val="bg-BG"/>
              </w:rPr>
              <w:tab/>
              <w:t>Ултразвук на корем</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сканиране на уринарен тракт</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коремна стена (55812-00 [1950])</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при състояния, свързани с бременност (55700 [1943], 55729-01 [1945])</w:t>
            </w:r>
          </w:p>
          <w:p w:rsidR="00AD0D51" w:rsidRPr="00AD0D51" w:rsidRDefault="00AD0D51" w:rsidP="00AD0D51">
            <w:pPr>
              <w:keepNext/>
              <w:keepLines/>
              <w:tabs>
                <w:tab w:val="left" w:pos="426"/>
              </w:tabs>
              <w:spacing w:after="0" w:line="240" w:lineRule="auto"/>
              <w:rPr>
                <w:rFonts w:ascii="Arial" w:eastAsia="Times New Roman" w:hAnsi="Arial" w:cs="Times New Roman"/>
                <w:b/>
                <w:caps/>
                <w:strike/>
                <w:sz w:val="14"/>
                <w:szCs w:val="24"/>
                <w:u w:val="single"/>
                <w:lang w:val="bg-BG"/>
              </w:rPr>
            </w:pPr>
          </w:p>
          <w:p w:rsidR="00AD0D51" w:rsidRPr="00AD0D51" w:rsidRDefault="00AD0D51" w:rsidP="00AD0D51">
            <w:pPr>
              <w:keepNext/>
              <w:keepLines/>
              <w:tabs>
                <w:tab w:val="left" w:pos="426"/>
              </w:tabs>
              <w:spacing w:after="0" w:line="240" w:lineRule="auto"/>
              <w:ind w:left="426" w:hanging="266"/>
              <w:rPr>
                <w:rFonts w:ascii="Arial" w:eastAsia="Times New Roman" w:hAnsi="Arial" w:cs="Times New Roman"/>
                <w:b/>
                <w:caps/>
                <w:strike/>
                <w:sz w:val="14"/>
                <w:szCs w:val="24"/>
                <w:u w:val="single"/>
                <w:lang w:val="bg-BG"/>
              </w:rPr>
            </w:pPr>
          </w:p>
          <w:p w:rsidR="00AD0D51" w:rsidRPr="00AD0D51" w:rsidRDefault="00AD0D51" w:rsidP="00AD0D51">
            <w:pPr>
              <w:keepNext/>
              <w:keepLines/>
              <w:tabs>
                <w:tab w:val="left" w:pos="122"/>
              </w:tabs>
              <w:spacing w:after="0" w:line="240" w:lineRule="auto"/>
              <w:ind w:left="122" w:hanging="142"/>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ДРУГИ НЕОПЕРАТИВНИ СЪРДЕЧНИ И СЪДОВИ ДИАГНОСТИЧНИ </w:t>
            </w:r>
          </w:p>
          <w:p w:rsidR="00AD0D51" w:rsidRPr="00AD0D51" w:rsidRDefault="00AD0D51" w:rsidP="00AD0D51">
            <w:pPr>
              <w:keepNext/>
              <w:keepLines/>
              <w:tabs>
                <w:tab w:val="left" w:pos="122"/>
                <w:tab w:val="center" w:pos="242"/>
              </w:tabs>
              <w:spacing w:after="0" w:line="240" w:lineRule="auto"/>
              <w:ind w:left="122" w:hanging="142"/>
              <w:rPr>
                <w:rFonts w:ascii="Tahoma" w:eastAsia="Times New Roman" w:hAnsi="Tahoma" w:cs="Tahoma"/>
                <w:b/>
                <w:i/>
                <w:noProof/>
                <w:sz w:val="14"/>
                <w:szCs w:val="14"/>
                <w:highlight w:val="yellow"/>
                <w:lang w:val="bg-BG"/>
              </w:rPr>
            </w:pPr>
            <w:r w:rsidRPr="00AD0D51">
              <w:rPr>
                <w:rFonts w:ascii="Tahoma" w:eastAsia="Times New Roman" w:hAnsi="Tahoma" w:cs="Tahoma"/>
                <w:b/>
                <w:i/>
                <w:noProof/>
                <w:sz w:val="14"/>
                <w:szCs w:val="14"/>
                <w:highlight w:val="yellow"/>
                <w:lang w:val="bg-BG"/>
              </w:rPr>
              <w:t>Изключва:</w:t>
            </w:r>
          </w:p>
          <w:p w:rsidR="00AD0D51" w:rsidRPr="00AD0D51" w:rsidRDefault="00AD0D51" w:rsidP="00AD0D51">
            <w:pPr>
              <w:keepNext/>
              <w:keepLines/>
              <w:tabs>
                <w:tab w:val="left" w:pos="122"/>
              </w:tabs>
              <w:spacing w:after="0" w:line="240" w:lineRule="auto"/>
              <w:ind w:left="122" w:hanging="142"/>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highlight w:val="yellow"/>
                <w:lang w:val="bg-BG"/>
              </w:rPr>
              <w:t>ЕКГ на плод - 75.32</w:t>
            </w:r>
          </w:p>
          <w:p w:rsidR="00AD0D51" w:rsidRPr="00AD0D51" w:rsidRDefault="00AD0D51" w:rsidP="00AD0D51">
            <w:pPr>
              <w:keepNext/>
              <w:keepLines/>
              <w:tabs>
                <w:tab w:val="left" w:pos="122"/>
                <w:tab w:val="left" w:pos="567"/>
              </w:tabs>
              <w:spacing w:after="0" w:line="240" w:lineRule="auto"/>
              <w:ind w:left="122" w:hanging="142"/>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20"/>
                <w:highlight w:val="yellow"/>
                <w:lang w:val="bg-BG"/>
              </w:rPr>
              <w:t>**89.51 електрокардиограма на ритъма</w:t>
            </w:r>
          </w:p>
          <w:p w:rsidR="00AD0D51" w:rsidRPr="00AD0D51" w:rsidRDefault="00AD0D51" w:rsidP="00AD0D51">
            <w:pPr>
              <w:keepNext/>
              <w:keepLines/>
              <w:tabs>
                <w:tab w:val="left" w:pos="122"/>
              </w:tabs>
              <w:spacing w:after="0" w:line="240" w:lineRule="auto"/>
              <w:ind w:left="122"/>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ритъм ЕКГ с едно до три отвеждания</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Амбулаторна непрекъсната електрокардиография [ЕКГ ]</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11709-00</w:t>
            </w:r>
            <w:r w:rsidRPr="00AD0D51">
              <w:rPr>
                <w:rFonts w:ascii="Arial" w:eastAsia="Times New Roman" w:hAnsi="Arial" w:cs="Arial"/>
                <w:sz w:val="20"/>
                <w:szCs w:val="20"/>
                <w:lang w:val="bg-BG"/>
              </w:rPr>
              <w:tab/>
              <w:t>Амбулаторен непрекъснат холтер електрокардиографски запис</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с използване на система, способна на сравняване и пълно откриване на запис</w:t>
            </w:r>
          </w:p>
          <w:p w:rsidR="00AD0D51" w:rsidRPr="00AD0D51" w:rsidRDefault="00AD0D51" w:rsidP="00AD0D51">
            <w:pPr>
              <w:keepNext/>
              <w:keepLines/>
              <w:tabs>
                <w:tab w:val="center" w:pos="426"/>
                <w:tab w:val="left" w:pos="567"/>
              </w:tabs>
              <w:spacing w:after="0" w:line="240" w:lineRule="auto"/>
              <w:ind w:left="510" w:hanging="350"/>
              <w:rPr>
                <w:rFonts w:ascii="Verdana" w:eastAsia="Times New Roman" w:hAnsi="Verdana" w:cs="Times New Roman"/>
                <w:noProof/>
                <w:sz w:val="14"/>
                <w:szCs w:val="14"/>
                <w:lang w:val="bg-BG"/>
              </w:rPr>
            </w:pPr>
          </w:p>
          <w:p w:rsidR="00AD0D51" w:rsidRPr="00AD0D51" w:rsidRDefault="00AD0D51" w:rsidP="00AD0D51">
            <w:pPr>
              <w:keepNext/>
              <w:keepLines/>
              <w:tabs>
                <w:tab w:val="center" w:pos="426"/>
                <w:tab w:val="left" w:pos="567"/>
              </w:tabs>
              <w:spacing w:after="0" w:line="240" w:lineRule="auto"/>
              <w:ind w:left="510" w:hanging="350"/>
              <w:rPr>
                <w:rFonts w:ascii="Verdana" w:eastAsia="Times New Roman" w:hAnsi="Verdana" w:cs="Times New Roman"/>
                <w:noProof/>
                <w:sz w:val="14"/>
                <w:szCs w:val="14"/>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trike/>
                <w:sz w:val="14"/>
                <w:szCs w:val="20"/>
                <w:lang w:val="bg-BG"/>
              </w:rPr>
            </w:pPr>
            <w:r w:rsidRPr="00AD0D51">
              <w:rPr>
                <w:rFonts w:ascii="Arial" w:eastAsia="Times New Roman" w:hAnsi="Arial" w:cs="Times New Roman"/>
                <w:b/>
                <w:caps/>
                <w:sz w:val="14"/>
                <w:szCs w:val="20"/>
                <w:highlight w:val="yellow"/>
                <w:lang w:val="bg-BG"/>
              </w:rPr>
              <w:t>**89.52 електрокардиограма</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Друга електрокардиография [ЕКГ]</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11700-00</w:t>
            </w:r>
            <w:r w:rsidRPr="00AD0D51">
              <w:rPr>
                <w:rFonts w:ascii="Arial" w:eastAsia="Times New Roman" w:hAnsi="Arial" w:cs="Arial"/>
                <w:sz w:val="20"/>
                <w:szCs w:val="20"/>
                <w:lang w:val="bg-BG"/>
              </w:rPr>
              <w:tab/>
              <w:t>Друга електрокардиография [EКГ]</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тези включващи по-малко от 12 отвеждания – пропусни кода</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МИКРОбиологично ИЗСЛЕДВАНЕ НА ПРОБА ОТ НЕРВНАТА СИСТЕМА И ЛИКВор </w:t>
            </w: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20"/>
                <w:highlight w:val="yellow"/>
                <w:lang w:val="bg-BG"/>
              </w:rPr>
              <w:t xml:space="preserve">**90.01 </w:t>
            </w:r>
            <w:r w:rsidRPr="00AD0D51">
              <w:rPr>
                <w:rFonts w:ascii="Arial" w:eastAsia="Times New Roman" w:hAnsi="Arial" w:cs="Times New Roman"/>
                <w:b/>
                <w:caps/>
                <w:sz w:val="14"/>
                <w:szCs w:val="14"/>
                <w:highlight w:val="yellow"/>
                <w:lang w:val="bg-BG"/>
              </w:rPr>
              <w:t>Микробиологично изследване на проба от нервната система и ликвор – микроскопски препарат</w:t>
            </w: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14"/>
                <w:highlight w:val="yellow"/>
                <w:lang w:val="bg-BG"/>
              </w:rPr>
              <w:t>и детекция на антиген</w:t>
            </w:r>
          </w:p>
          <w:p w:rsidR="00AD0D51" w:rsidRPr="00AD0D51" w:rsidRDefault="00AD0D51" w:rsidP="00AD0D51">
            <w:pPr>
              <w:keepLines/>
              <w:pBdr>
                <w:top w:val="single" w:sz="4" w:space="1" w:color="auto"/>
                <w:left w:val="single" w:sz="4" w:space="4" w:color="auto"/>
                <w:bottom w:val="single" w:sz="4" w:space="0"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caps/>
                <w:noProof/>
                <w:sz w:val="20"/>
                <w:szCs w:val="20"/>
                <w:lang w:val="bg-BG"/>
              </w:rPr>
            </w:pPr>
            <w:r w:rsidRPr="00AD0D51">
              <w:rPr>
                <w:rFonts w:ascii="Arial" w:eastAsia="Times New Roman" w:hAnsi="Arial" w:cs="Arial"/>
                <w:b/>
                <w:bCs/>
                <w:caps/>
                <w:noProof/>
                <w:sz w:val="20"/>
                <w:szCs w:val="20"/>
                <w:lang w:val="bg-BG"/>
              </w:rPr>
              <w:tab/>
            </w:r>
            <w:r w:rsidRPr="00AD0D51">
              <w:rPr>
                <w:rFonts w:ascii="Arial" w:eastAsia="Times New Roman" w:hAnsi="Arial" w:cs="Arial"/>
                <w:b/>
                <w:bCs/>
                <w:sz w:val="20"/>
                <w:szCs w:val="20"/>
                <w:lang w:val="en-GB"/>
              </w:rPr>
              <w:t>Микробиологични изследвания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92182-08</w:t>
            </w:r>
            <w:r w:rsidRPr="00AD0D51">
              <w:rPr>
                <w:rFonts w:ascii="Arial" w:eastAsia="Times New Roman" w:hAnsi="Arial" w:cs="Arial"/>
                <w:sz w:val="20"/>
                <w:szCs w:val="20"/>
                <w:lang w:val="bg-BG"/>
              </w:rPr>
              <w:tab/>
              <w:t>Микробиологично изследване на проба от нервната система и/или ликвор с микроскопски препарат и детекция на антиген</w:t>
            </w:r>
          </w:p>
          <w:p w:rsidR="00AD0D51" w:rsidRPr="00AD0D51" w:rsidRDefault="00AD0D51" w:rsidP="00AD0D51">
            <w:pPr>
              <w:keepNext/>
              <w:keepLines/>
              <w:tabs>
                <w:tab w:val="left" w:pos="122"/>
                <w:tab w:val="center" w:pos="426"/>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14"/>
                <w:highlight w:val="yellow"/>
                <w:lang w:val="bg-BG"/>
              </w:rPr>
              <w:t xml:space="preserve">**90.02 </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14"/>
                <w:highlight w:val="yellow"/>
                <w:lang w:val="bg-BG"/>
              </w:rPr>
              <w:t>МИКРОбиологично ИЗСЛЕДВАНЕ НА ПРОБА ОТ НЕРВНАТА СИСТЕМА И ЛИКВОР – култура</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92182-01</w:t>
            </w:r>
            <w:r w:rsidRPr="00AD0D51">
              <w:rPr>
                <w:rFonts w:ascii="Arial" w:eastAsia="Times New Roman" w:hAnsi="Arial" w:cs="Arial"/>
                <w:sz w:val="20"/>
                <w:szCs w:val="20"/>
                <w:lang w:val="bg-BG"/>
              </w:rPr>
              <w:tab/>
              <w:t>Микроскопско изследване на проба от нервната система и/или ликвор за култура</w:t>
            </w:r>
          </w:p>
          <w:p w:rsidR="00AD0D51" w:rsidRPr="00AD0D51" w:rsidRDefault="00AD0D51" w:rsidP="00AD0D51">
            <w:pPr>
              <w:keepNext/>
              <w:keepLines/>
              <w:tabs>
                <w:tab w:val="center" w:pos="426"/>
                <w:tab w:val="left" w:pos="567"/>
              </w:tabs>
              <w:spacing w:after="0" w:line="240" w:lineRule="auto"/>
              <w:ind w:left="510" w:hanging="348"/>
              <w:rPr>
                <w:rFonts w:ascii="Arial" w:eastAsia="Times New Roman" w:hAnsi="Arial" w:cs="Times New Roman"/>
                <w:b/>
                <w:caps/>
                <w:sz w:val="14"/>
                <w:szCs w:val="14"/>
                <w:highlight w:val="yellow"/>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14"/>
                <w:highlight w:val="yellow"/>
                <w:lang w:val="bg-BG"/>
              </w:rPr>
              <w:t xml:space="preserve">**90.03 </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14"/>
                <w:highlight w:val="yellow"/>
                <w:lang w:val="bg-BG"/>
              </w:rPr>
              <w:t>МИКРОБИОЛОГИЧНО</w:t>
            </w:r>
            <w:r w:rsidRPr="00AD0D51">
              <w:rPr>
                <w:rFonts w:ascii="Arial" w:eastAsia="Times New Roman" w:hAnsi="Arial" w:cs="Times New Roman"/>
                <w:b/>
                <w:caps/>
                <w:sz w:val="14"/>
                <w:szCs w:val="20"/>
                <w:highlight w:val="yellow"/>
                <w:lang w:val="bg-BG"/>
              </w:rPr>
              <w:t xml:space="preserve"> ИЗСЛЕДВАНЕ НА ПРОБА ОТ НЕРВНАТА СИСТЕМА И ЛИКВОР – ОПРЕДЕЛЯНЕ НА ЧУВСТВИТЕЛНОСТ</w:t>
            </w:r>
          </w:p>
          <w:p w:rsidR="00AD0D51" w:rsidRPr="00AD0D51" w:rsidRDefault="00AD0D51" w:rsidP="00AD0D51">
            <w:pPr>
              <w:keepNext/>
              <w:keepLines/>
              <w:tabs>
                <w:tab w:val="left" w:pos="426"/>
              </w:tabs>
              <w:spacing w:after="0" w:line="240" w:lineRule="auto"/>
              <w:ind w:left="426" w:firstLine="94"/>
              <w:rPr>
                <w:rFonts w:ascii="Verdana" w:eastAsia="Times New Roman" w:hAnsi="Verdana" w:cs="Times New Roman"/>
                <w:noProof/>
                <w:sz w:val="14"/>
                <w:szCs w:val="14"/>
                <w:highlight w:val="yellow"/>
                <w:lang w:val="bg-BG"/>
              </w:rPr>
            </w:pPr>
            <w:r w:rsidRPr="00AD0D51">
              <w:rPr>
                <w:rFonts w:ascii="Verdana" w:eastAsia="Times New Roman" w:hAnsi="Verdana" w:cs="Times New Roman"/>
                <w:b/>
                <w:noProof/>
                <w:sz w:val="14"/>
                <w:szCs w:val="14"/>
                <w:highlight w:val="yellow"/>
                <w:lang w:val="bg-BG"/>
              </w:rPr>
              <w:t>Включва</w:t>
            </w:r>
            <w:r w:rsidRPr="00AD0D51">
              <w:rPr>
                <w:rFonts w:ascii="Verdana" w:eastAsia="Times New Roman" w:hAnsi="Verdana" w:cs="Times New Roman"/>
                <w:noProof/>
                <w:sz w:val="14"/>
                <w:szCs w:val="14"/>
                <w:highlight w:val="yellow"/>
                <w:lang w:val="bg-BG"/>
              </w:rPr>
              <w:t>: изолиране на причинителя, доказване на вирус, антитела срещу и /или антиген на причинителя.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92182-02</w:t>
            </w:r>
            <w:r w:rsidRPr="00AD0D51">
              <w:rPr>
                <w:rFonts w:ascii="Arial" w:eastAsia="Times New Roman" w:hAnsi="Arial" w:cs="Arial"/>
                <w:sz w:val="20"/>
                <w:szCs w:val="20"/>
                <w:lang w:val="bg-BG"/>
              </w:rPr>
              <w:tab/>
              <w:t>Микроскопско изследване на проба от нервната система и/или ликвор за култура и чувствителност</w:t>
            </w:r>
          </w:p>
          <w:p w:rsidR="00AD0D51" w:rsidRPr="00AD0D51" w:rsidRDefault="00AD0D51" w:rsidP="00AD0D51">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i/>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i/>
                <w:sz w:val="20"/>
                <w:szCs w:val="24"/>
                <w:lang w:val="bg-BG"/>
              </w:rPr>
              <w:tab/>
              <w:t>изолиране на причинител, доказване на вирус, антитела срещу и /или антиген на причинител</w:t>
            </w:r>
          </w:p>
          <w:p w:rsidR="00AD0D51" w:rsidRPr="00AD0D51" w:rsidRDefault="00AD0D51" w:rsidP="00AD0D51">
            <w:pPr>
              <w:keepNext/>
              <w:keepLines/>
              <w:tabs>
                <w:tab w:val="left" w:pos="426"/>
              </w:tabs>
              <w:spacing w:after="0" w:line="240" w:lineRule="auto"/>
              <w:ind w:left="426" w:hanging="287"/>
              <w:rPr>
                <w:rFonts w:ascii="Arial" w:eastAsia="Times New Roman" w:hAnsi="Arial" w:cs="Times New Roman"/>
                <w:b/>
                <w:caps/>
                <w:sz w:val="14"/>
                <w:szCs w:val="24"/>
                <w:highlight w:val="yellow"/>
                <w:u w:val="single"/>
                <w:lang w:val="bg-BG"/>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МИКРОбиологично ИЗСЛЕДВАНЕ НА КРЪВ </w:t>
            </w:r>
          </w:p>
          <w:p w:rsidR="00AD0D51" w:rsidRPr="00AD0D51" w:rsidRDefault="00AD0D51" w:rsidP="00AD0D51">
            <w:pPr>
              <w:keepNext/>
              <w:keepLines/>
              <w:tabs>
                <w:tab w:val="center" w:pos="122"/>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20"/>
                <w:highlight w:val="yellow"/>
                <w:lang w:val="bg-BG"/>
              </w:rPr>
              <w:t xml:space="preserve">**90.51 </w:t>
            </w:r>
            <w:r w:rsidRPr="00AD0D51">
              <w:rPr>
                <w:rFonts w:ascii="Arial" w:eastAsia="Times New Roman" w:hAnsi="Arial" w:cs="Times New Roman"/>
                <w:b/>
                <w:caps/>
                <w:sz w:val="14"/>
                <w:szCs w:val="14"/>
                <w:highlight w:val="yellow"/>
                <w:lang w:val="bg-BG"/>
              </w:rPr>
              <w:t>микробиологично изследване на кръв – микроскопски препарат</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91937-07</w:t>
            </w:r>
            <w:r w:rsidRPr="00AD0D51">
              <w:rPr>
                <w:rFonts w:ascii="Arial" w:eastAsia="Times New Roman" w:hAnsi="Arial" w:cs="Arial"/>
                <w:sz w:val="20"/>
                <w:szCs w:val="20"/>
                <w:lang w:val="bg-BG"/>
              </w:rPr>
              <w:tab/>
              <w:t>Микробиологично/микроскопско изследване на кръв с микроскопски препарат</w:t>
            </w:r>
          </w:p>
          <w:p w:rsidR="00AD0D51" w:rsidRPr="00AD0D51" w:rsidRDefault="00AD0D51" w:rsidP="00AD0D51">
            <w:pPr>
              <w:keepNext/>
              <w:keepLines/>
              <w:tabs>
                <w:tab w:val="center" w:pos="426"/>
                <w:tab w:val="left" w:pos="567"/>
              </w:tabs>
              <w:spacing w:after="0" w:line="240" w:lineRule="auto"/>
              <w:ind w:left="510" w:hanging="348"/>
              <w:rPr>
                <w:rFonts w:ascii="Arial" w:eastAsia="Times New Roman" w:hAnsi="Arial" w:cs="Times New Roman"/>
                <w:b/>
                <w:caps/>
                <w:sz w:val="14"/>
                <w:szCs w:val="14"/>
                <w:highlight w:val="yellow"/>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14"/>
                <w:highlight w:val="yellow"/>
                <w:lang w:val="bg-BG"/>
              </w:rPr>
              <w:t xml:space="preserve">**90.52 микробиологично изследване на кръв – културелно изследване </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91937-00</w:t>
            </w:r>
            <w:r w:rsidRPr="00AD0D51">
              <w:rPr>
                <w:rFonts w:ascii="Arial" w:eastAsia="Times New Roman" w:hAnsi="Arial" w:cs="Arial"/>
                <w:sz w:val="20"/>
                <w:szCs w:val="20"/>
                <w:lang w:val="bg-BG"/>
              </w:rPr>
              <w:tab/>
              <w:t>Микробиологично/микроскопско изследване на кръв за бактериална намазка</w:t>
            </w:r>
          </w:p>
          <w:p w:rsidR="00AD0D51" w:rsidRPr="00AD0D51" w:rsidRDefault="00AD0D51" w:rsidP="00AD0D51">
            <w:pPr>
              <w:keepNext/>
              <w:keepLines/>
              <w:tabs>
                <w:tab w:val="center" w:pos="426"/>
                <w:tab w:val="left" w:pos="567"/>
              </w:tabs>
              <w:spacing w:after="0" w:line="240" w:lineRule="auto"/>
              <w:ind w:left="510" w:hanging="348"/>
              <w:rPr>
                <w:rFonts w:ascii="Arial" w:eastAsia="Times New Roman" w:hAnsi="Arial" w:cs="Times New Roman"/>
                <w:b/>
                <w:caps/>
                <w:sz w:val="14"/>
                <w:szCs w:val="14"/>
                <w:highlight w:val="yellow"/>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14"/>
                <w:highlight w:val="yellow"/>
                <w:lang w:val="bg-BG"/>
              </w:rPr>
              <w:t>**90.53 микробиологично изследване на кръв – определяне на чувствителност</w:t>
            </w:r>
          </w:p>
          <w:p w:rsidR="00AD0D51" w:rsidRPr="00AD0D51" w:rsidRDefault="00AD0D51" w:rsidP="00AD0D51">
            <w:pPr>
              <w:tabs>
                <w:tab w:val="center" w:pos="426"/>
                <w:tab w:val="left" w:pos="567"/>
                <w:tab w:val="left" w:pos="1132"/>
                <w:tab w:val="left" w:pos="1307"/>
              </w:tabs>
              <w:spacing w:after="0" w:line="240" w:lineRule="auto"/>
              <w:ind w:left="1197" w:hanging="1197"/>
              <w:rPr>
                <w:rFonts w:ascii="Arial" w:eastAsia="Times New Roman" w:hAnsi="Arial" w:cs="Arial"/>
                <w:sz w:val="20"/>
                <w:szCs w:val="20"/>
                <w:lang w:val="bg-BG"/>
              </w:rPr>
            </w:pPr>
            <w:r w:rsidRPr="00AD0D51">
              <w:rPr>
                <w:rFonts w:ascii="Arial" w:eastAsia="Times New Roman" w:hAnsi="Arial" w:cs="Arial"/>
                <w:sz w:val="20"/>
                <w:szCs w:val="20"/>
                <w:lang w:val="bg-BG"/>
              </w:rPr>
              <w:t xml:space="preserve">91937-02 </w:t>
            </w:r>
            <w:r w:rsidRPr="00AD0D51">
              <w:rPr>
                <w:rFonts w:ascii="Arial" w:eastAsia="Times New Roman" w:hAnsi="Arial" w:cs="Arial"/>
                <w:sz w:val="20"/>
                <w:szCs w:val="20"/>
                <w:lang w:val="bg-BG"/>
              </w:rPr>
              <w:tab/>
              <w:t>Микробиологично/микроскопско изследване на кръв за култура и чувствителност</w:t>
            </w:r>
          </w:p>
          <w:p w:rsidR="00AD0D51" w:rsidRPr="00AD0D51" w:rsidRDefault="00AD0D51" w:rsidP="00AD0D51">
            <w:pPr>
              <w:keepNext/>
              <w:keepLines/>
              <w:tabs>
                <w:tab w:val="center" w:pos="426"/>
                <w:tab w:val="left" w:pos="567"/>
              </w:tabs>
              <w:spacing w:after="0" w:line="240" w:lineRule="auto"/>
              <w:ind w:left="510" w:hanging="348"/>
              <w:rPr>
                <w:rFonts w:ascii="Arial" w:eastAsia="Times New Roman" w:hAnsi="Arial" w:cs="Times New Roman"/>
                <w:b/>
                <w:caps/>
                <w:sz w:val="14"/>
                <w:szCs w:val="14"/>
                <w:highlight w:val="yellow"/>
                <w:lang w:val="bg-BG"/>
              </w:rPr>
            </w:pPr>
          </w:p>
          <w:p w:rsidR="00AD0D51" w:rsidRPr="00AD0D51" w:rsidRDefault="00AD0D51" w:rsidP="00AD0D51">
            <w:pPr>
              <w:keepNext/>
              <w:keepLines/>
              <w:tabs>
                <w:tab w:val="center" w:pos="426"/>
                <w:tab w:val="left" w:pos="567"/>
              </w:tabs>
              <w:spacing w:after="0" w:line="240" w:lineRule="auto"/>
              <w:ind w:left="510" w:hanging="348"/>
              <w:rPr>
                <w:rFonts w:ascii="Arial" w:eastAsia="Times New Roman" w:hAnsi="Arial" w:cs="Times New Roman"/>
                <w:b/>
                <w:caps/>
                <w:sz w:val="14"/>
                <w:szCs w:val="14"/>
                <w:highlight w:val="yellow"/>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14"/>
                <w:highlight w:val="yellow"/>
                <w:lang w:val="bg-BG"/>
              </w:rPr>
              <w:t>90.54 МИКРОбиологично</w:t>
            </w:r>
            <w:r w:rsidRPr="00AD0D51">
              <w:rPr>
                <w:rFonts w:ascii="Arial" w:eastAsia="Times New Roman" w:hAnsi="Arial" w:cs="Times New Roman"/>
                <w:b/>
                <w:caps/>
                <w:sz w:val="14"/>
                <w:szCs w:val="20"/>
                <w:highlight w:val="yellow"/>
                <w:lang w:val="bg-BG"/>
              </w:rPr>
              <w:t xml:space="preserve"> ИЗСЛЕДВАНЕ НА КРЪВ – паразитология</w:t>
            </w:r>
          </w:p>
          <w:p w:rsidR="00AD0D51" w:rsidRPr="00AD0D51" w:rsidRDefault="00AD0D51" w:rsidP="00AD0D51">
            <w:pPr>
              <w:keepNext/>
              <w:keepLines/>
              <w:tabs>
                <w:tab w:val="left" w:pos="426"/>
              </w:tabs>
              <w:spacing w:after="0" w:line="240" w:lineRule="auto"/>
              <w:ind w:left="426" w:firstLine="94"/>
              <w:rPr>
                <w:rFonts w:ascii="Verdana" w:eastAsia="Times New Roman" w:hAnsi="Verdana" w:cs="Times New Roman"/>
                <w:noProof/>
                <w:sz w:val="14"/>
                <w:szCs w:val="14"/>
                <w:highlight w:val="yellow"/>
                <w:lang w:val="bg-BG"/>
              </w:rPr>
            </w:pPr>
            <w:r w:rsidRPr="00AD0D51">
              <w:rPr>
                <w:rFonts w:ascii="Verdana" w:eastAsia="Times New Roman" w:hAnsi="Verdana" w:cs="Times New Roman"/>
                <w:b/>
                <w:noProof/>
                <w:sz w:val="14"/>
                <w:szCs w:val="14"/>
                <w:highlight w:val="yellow"/>
                <w:lang w:val="bg-BG"/>
              </w:rPr>
              <w:lastRenderedPageBreak/>
              <w:t>Включва</w:t>
            </w:r>
            <w:r w:rsidRPr="00AD0D51">
              <w:rPr>
                <w:rFonts w:ascii="Verdana" w:eastAsia="Times New Roman" w:hAnsi="Verdana" w:cs="Times New Roman"/>
                <w:noProof/>
                <w:sz w:val="14"/>
                <w:szCs w:val="14"/>
                <w:highlight w:val="yellow"/>
                <w:lang w:val="bg-BG"/>
              </w:rPr>
              <w:t>: изолиране на причинителя, доказване на вирус, антитела срещу  и /или антиген на причинителя.</w:t>
            </w:r>
          </w:p>
          <w:p w:rsidR="00AD0D51" w:rsidRPr="00AD0D51" w:rsidRDefault="00AD0D51" w:rsidP="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bg-BG"/>
              </w:rPr>
            </w:pPr>
            <w:r w:rsidRPr="00AD0D51">
              <w:rPr>
                <w:rFonts w:ascii="Arial" w:eastAsia="Times New Roman" w:hAnsi="Arial" w:cs="Arial"/>
                <w:b/>
                <w:bCs/>
                <w:sz w:val="20"/>
                <w:szCs w:val="20"/>
                <w:lang w:val="en-GB"/>
              </w:rPr>
              <w:t>1925</w:t>
            </w:r>
            <w:r w:rsidRPr="00AD0D51">
              <w:rPr>
                <w:rFonts w:ascii="Arial" w:eastAsia="Times New Roman" w:hAnsi="Arial" w:cs="Arial"/>
                <w:b/>
                <w:bCs/>
                <w:sz w:val="20"/>
                <w:szCs w:val="20"/>
                <w:lang w:val="bg-BG"/>
              </w:rPr>
              <w:tab/>
            </w:r>
            <w:r w:rsidRPr="00AD0D51">
              <w:rPr>
                <w:rFonts w:ascii="Arial" w:eastAsia="Times New Roman" w:hAnsi="Arial" w:cs="Arial"/>
                <w:b/>
                <w:bCs/>
                <w:sz w:val="20"/>
                <w:szCs w:val="20"/>
                <w:lang w:val="en-GB"/>
              </w:rPr>
              <w:t>Паразитологични изследвания</w:t>
            </w:r>
          </w:p>
          <w:p w:rsidR="00AD0D51" w:rsidRPr="00AD0D51" w:rsidRDefault="00AD0D51" w:rsidP="00AD0D51">
            <w:pPr>
              <w:tabs>
                <w:tab w:val="left" w:pos="1114"/>
              </w:tabs>
              <w:spacing w:after="0" w:line="240" w:lineRule="auto"/>
              <w:rPr>
                <w:rFonts w:ascii="Arial" w:eastAsia="Times New Roman" w:hAnsi="Arial" w:cs="Arial"/>
                <w:sz w:val="20"/>
                <w:szCs w:val="20"/>
                <w:lang w:val="bg-BG"/>
              </w:rPr>
            </w:pPr>
            <w:r w:rsidRPr="00AD0D51">
              <w:rPr>
                <w:rFonts w:ascii="Arial" w:eastAsia="Times New Roman" w:hAnsi="Arial" w:cs="Arial"/>
                <w:sz w:val="20"/>
                <w:szCs w:val="20"/>
                <w:lang w:val="bg-BG"/>
              </w:rPr>
              <w:t xml:space="preserve">91937-03 </w:t>
            </w:r>
            <w:r w:rsidRPr="00AD0D51">
              <w:rPr>
                <w:rFonts w:ascii="Arial" w:eastAsia="Times New Roman" w:hAnsi="Arial" w:cs="Arial"/>
                <w:sz w:val="20"/>
                <w:szCs w:val="20"/>
                <w:lang w:val="bg-BG"/>
              </w:rPr>
              <w:tab/>
              <w:t>Микроскопско изследване на кръв за паразитология</w:t>
            </w:r>
          </w:p>
          <w:p w:rsidR="00AD0D51" w:rsidRPr="00AD0D51" w:rsidRDefault="00AD0D51" w:rsidP="00AD0D51">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изолиране на причинител, доказване на вирус, антитела срещу и /или антиген на причинител</w:t>
            </w:r>
          </w:p>
          <w:p w:rsidR="00AD0D51" w:rsidRPr="00AD0D51" w:rsidRDefault="00AD0D51" w:rsidP="00AD0D51">
            <w:pPr>
              <w:keepNext/>
              <w:keepLines/>
              <w:tabs>
                <w:tab w:val="left" w:pos="426"/>
              </w:tabs>
              <w:spacing w:after="0" w:line="240" w:lineRule="auto"/>
              <w:ind w:left="426" w:firstLine="94"/>
              <w:rPr>
                <w:rFonts w:ascii="Verdana" w:eastAsia="Times New Roman" w:hAnsi="Verdana" w:cs="Times New Roman"/>
                <w:noProof/>
                <w:sz w:val="14"/>
                <w:szCs w:val="14"/>
                <w:highlight w:val="yellow"/>
                <w:lang w:val="bg-BG"/>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МИКРОСКОПСКО ИЗСЛЕДВАНЕ НА ПРОБА ОТ ДАЛАК И КОСТЕН МОЗЪК </w:t>
            </w: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lang w:val="bg-BG"/>
              </w:rPr>
            </w:pPr>
            <w:r w:rsidRPr="00AD0D51">
              <w:rPr>
                <w:rFonts w:ascii="Arial" w:eastAsia="Times New Roman" w:hAnsi="Arial" w:cs="Times New Roman"/>
                <w:b/>
                <w:caps/>
                <w:sz w:val="14"/>
                <w:szCs w:val="24"/>
                <w:highlight w:val="yellow"/>
                <w:lang w:val="bg-BG"/>
              </w:rPr>
              <w:t>**90.64 МИКРОСКОПСКО ИЗСЛЕДВАНЕ НА ПРОБА ОТ ДАЛАК И КОСТЕН МОЗЪК – паразитология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91907-03</w:t>
            </w:r>
            <w:r w:rsidRPr="00AD0D51">
              <w:rPr>
                <w:rFonts w:ascii="Arial" w:eastAsia="Times New Roman" w:hAnsi="Arial" w:cs="Arial"/>
                <w:sz w:val="20"/>
                <w:szCs w:val="20"/>
                <w:lang w:val="bg-BG"/>
              </w:rPr>
              <w:tab/>
              <w:t>Микроскопско изследване на проба от далак и/или костен мозък за паразитология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микробиологично ИЗСЛЕДВАНЕ НА ПРОБА ОТ ДОЛНИЯ ХРАНОСМИЛАТЕЛЕН ТРАКТ И ИЗПРАЖНЕНИЯ </w:t>
            </w: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lang w:val="bg-BG"/>
              </w:rPr>
            </w:pPr>
            <w:r w:rsidRPr="00AD0D51">
              <w:rPr>
                <w:rFonts w:ascii="Arial" w:eastAsia="Times New Roman" w:hAnsi="Arial" w:cs="Times New Roman"/>
                <w:b/>
                <w:caps/>
                <w:sz w:val="14"/>
                <w:szCs w:val="24"/>
                <w:highlight w:val="yellow"/>
                <w:lang w:val="bg-BG"/>
              </w:rPr>
              <w:t>**90.94 микробиологично ИЗСЛЕДВАНЕ НА ПРОБА ОТ ДОЛНИЯ ХРАНОСМИЛАТЕЛЕН ТРАКТ И ИЗПРАЖНЕНИЯ – паразитология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91919-09</w:t>
            </w:r>
            <w:r w:rsidRPr="00AD0D51">
              <w:rPr>
                <w:rFonts w:ascii="Arial" w:eastAsia="Times New Roman" w:hAnsi="Arial" w:cs="Arial"/>
                <w:sz w:val="20"/>
                <w:szCs w:val="20"/>
                <w:lang w:val="bg-BG"/>
              </w:rPr>
              <w:tab/>
              <w:t>Микроскопско изследване на проба от долния храносмилателен тракт и/или изпражнения за паразитология</w:t>
            </w:r>
          </w:p>
          <w:p w:rsidR="00AD0D51" w:rsidRPr="00AD0D51" w:rsidRDefault="00AD0D51" w:rsidP="00AD0D51">
            <w:pPr>
              <w:keepNext/>
              <w:keepLines/>
              <w:tabs>
                <w:tab w:val="left" w:pos="426"/>
              </w:tabs>
              <w:spacing w:after="0" w:line="240" w:lineRule="auto"/>
              <w:ind w:left="426" w:hanging="286"/>
              <w:rPr>
                <w:rFonts w:ascii="Arial" w:eastAsia="Times New Roman" w:hAnsi="Arial" w:cs="Times New Roman"/>
                <w:b/>
                <w:caps/>
                <w:sz w:val="14"/>
                <w:szCs w:val="24"/>
                <w:highlight w:val="yellow"/>
                <w:lang w:val="bg-BG"/>
              </w:rPr>
            </w:pPr>
          </w:p>
          <w:p w:rsidR="00AD0D51" w:rsidRPr="00AD0D51" w:rsidRDefault="00AD0D51" w:rsidP="00AD0D51">
            <w:pPr>
              <w:keepNext/>
              <w:keepLines/>
              <w:tabs>
                <w:tab w:val="left" w:pos="426"/>
              </w:tabs>
              <w:spacing w:after="0" w:line="240" w:lineRule="auto"/>
              <w:ind w:left="426" w:hanging="286"/>
              <w:rPr>
                <w:rFonts w:ascii="Arial" w:eastAsia="Times New Roman" w:hAnsi="Arial" w:cs="Times New Roman"/>
                <w:b/>
                <w:caps/>
                <w:sz w:val="14"/>
                <w:szCs w:val="24"/>
                <w:highlight w:val="yellow"/>
                <w:lang w:val="bg-BG"/>
              </w:rPr>
            </w:pPr>
          </w:p>
          <w:p w:rsidR="00AD0D51" w:rsidRPr="00AD0D51" w:rsidRDefault="00AD0D51" w:rsidP="00AD0D51">
            <w:pPr>
              <w:keepNext/>
              <w:keepLines/>
              <w:tabs>
                <w:tab w:val="left" w:pos="426"/>
              </w:tabs>
              <w:spacing w:after="0" w:line="240" w:lineRule="auto"/>
              <w:ind w:left="426" w:hanging="426"/>
              <w:rPr>
                <w:rFonts w:ascii="Verdana" w:eastAsia="Times New Roman" w:hAnsi="Verdana" w:cs="Times New Roman"/>
                <w:strike/>
                <w:noProof/>
                <w:sz w:val="14"/>
                <w:szCs w:val="14"/>
                <w:lang w:val="bg-BG"/>
              </w:rPr>
            </w:pPr>
            <w:r w:rsidRPr="00AD0D51">
              <w:rPr>
                <w:rFonts w:ascii="Arial" w:eastAsia="Times New Roman" w:hAnsi="Arial" w:cs="Times New Roman"/>
                <w:b/>
                <w:caps/>
                <w:sz w:val="14"/>
                <w:szCs w:val="24"/>
                <w:highlight w:val="yellow"/>
                <w:lang w:val="bg-BG"/>
              </w:rPr>
              <w:t>**91.62 Серологични изследвания</w:t>
            </w:r>
            <w:r w:rsidRPr="00AD0D51">
              <w:rPr>
                <w:rFonts w:ascii="Arial" w:eastAsia="Times New Roman" w:hAnsi="Arial" w:cs="Times New Roman"/>
                <w:b/>
                <w:caps/>
                <w:sz w:val="14"/>
                <w:szCs w:val="24"/>
                <w:lang w:val="bg-BG"/>
              </w:rPr>
              <w:t xml:space="preserve">  </w:t>
            </w:r>
          </w:p>
          <w:p w:rsidR="00AD0D51" w:rsidRPr="00AD0D51" w:rsidRDefault="00AD0D51" w:rsidP="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AD0D51">
              <w:rPr>
                <w:rFonts w:ascii="Arial" w:eastAsia="Times New Roman" w:hAnsi="Arial" w:cs="Arial"/>
                <w:b/>
                <w:bCs/>
                <w:sz w:val="20"/>
                <w:szCs w:val="20"/>
                <w:lang w:val="bg-BG"/>
              </w:rPr>
              <w:t xml:space="preserve">1929 </w:t>
            </w:r>
            <w:r w:rsidRPr="00AD0D51">
              <w:rPr>
                <w:rFonts w:ascii="Arial" w:eastAsia="Times New Roman" w:hAnsi="Arial" w:cs="Arial"/>
                <w:b/>
                <w:bCs/>
                <w:sz w:val="20"/>
                <w:szCs w:val="20"/>
              </w:rPr>
              <w:t>Вирусологични изследвания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91922-00</w:t>
            </w:r>
            <w:r w:rsidRPr="00AD0D51">
              <w:rPr>
                <w:rFonts w:ascii="Arial" w:eastAsia="Times New Roman" w:hAnsi="Arial" w:cs="Arial"/>
                <w:sz w:val="20"/>
                <w:szCs w:val="20"/>
                <w:lang w:val="bg-BG"/>
              </w:rPr>
              <w:tab/>
              <w:t>Серологично изследване за HIV 1/2 антитела</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91922-01</w:t>
            </w:r>
            <w:r w:rsidRPr="00AD0D51">
              <w:rPr>
                <w:rFonts w:ascii="Arial" w:eastAsia="Times New Roman" w:hAnsi="Arial" w:cs="Arial"/>
                <w:sz w:val="20"/>
                <w:szCs w:val="20"/>
                <w:lang w:val="bg-BG"/>
              </w:rPr>
              <w:tab/>
              <w:t>Серологично изследване на антитела за рубеола при бременни (IgM, IgG)</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91922-02</w:t>
            </w:r>
            <w:r w:rsidRPr="00AD0D51">
              <w:rPr>
                <w:rFonts w:ascii="Arial" w:eastAsia="Times New Roman" w:hAnsi="Arial" w:cs="Arial"/>
                <w:sz w:val="20"/>
                <w:szCs w:val="20"/>
                <w:lang w:val="bg-BG"/>
              </w:rPr>
              <w:tab/>
              <w:t>Серологично изследване на IgM антитела за морбили при бременни</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91922-03</w:t>
            </w:r>
            <w:r w:rsidRPr="00AD0D51">
              <w:rPr>
                <w:rFonts w:ascii="Arial" w:eastAsia="Times New Roman" w:hAnsi="Arial" w:cs="Arial"/>
                <w:sz w:val="20"/>
                <w:szCs w:val="20"/>
                <w:lang w:val="bg-BG"/>
              </w:rPr>
              <w:tab/>
              <w:t>Серологично изследване на IgM антитела срещу хепатитен А вирус</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91922-04</w:t>
            </w:r>
            <w:r w:rsidRPr="00AD0D51">
              <w:rPr>
                <w:rFonts w:ascii="Arial" w:eastAsia="Times New Roman" w:hAnsi="Arial" w:cs="Arial"/>
                <w:sz w:val="20"/>
                <w:szCs w:val="20"/>
                <w:lang w:val="bg-BG"/>
              </w:rPr>
              <w:tab/>
              <w:t>Серологично изследване на HBsAg на хепатитен В вирус</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91922-05</w:t>
            </w:r>
            <w:r w:rsidRPr="00AD0D51">
              <w:rPr>
                <w:rFonts w:ascii="Arial" w:eastAsia="Times New Roman" w:hAnsi="Arial" w:cs="Arial"/>
                <w:sz w:val="20"/>
                <w:szCs w:val="20"/>
                <w:lang w:val="bg-BG"/>
              </w:rPr>
              <w:tab/>
              <w:t>Серологично изследване на anti-HBcIgM антитела и HBeAg на хепатитен В вирус</w:t>
            </w:r>
          </w:p>
          <w:p w:rsidR="00AD0D51" w:rsidRPr="00AD0D51" w:rsidRDefault="00AD0D51" w:rsidP="00AD0D51">
            <w:pPr>
              <w:tabs>
                <w:tab w:val="left" w:pos="1114"/>
              </w:tabs>
              <w:spacing w:after="0" w:line="240" w:lineRule="auto"/>
              <w:rPr>
                <w:rFonts w:ascii="Arial" w:eastAsia="Times New Roman" w:hAnsi="Arial" w:cs="Arial"/>
                <w:sz w:val="20"/>
                <w:szCs w:val="20"/>
                <w:lang w:val="bg-BG"/>
              </w:rPr>
            </w:pPr>
            <w:r w:rsidRPr="00AD0D51">
              <w:rPr>
                <w:rFonts w:ascii="Arial" w:eastAsia="Times New Roman" w:hAnsi="Arial" w:cs="Arial"/>
                <w:sz w:val="20"/>
                <w:szCs w:val="20"/>
                <w:lang w:val="bg-BG"/>
              </w:rPr>
              <w:t>91922-06</w:t>
            </w:r>
            <w:r w:rsidRPr="00AD0D51">
              <w:rPr>
                <w:rFonts w:ascii="Arial" w:eastAsia="Times New Roman" w:hAnsi="Arial" w:cs="Arial"/>
                <w:sz w:val="20"/>
                <w:szCs w:val="20"/>
                <w:lang w:val="bg-BG"/>
              </w:rPr>
              <w:tab/>
              <w:t>Серологично изследване на антитела срещу хепатит С вирус</w:t>
            </w:r>
          </w:p>
          <w:p w:rsidR="00AD0D51" w:rsidRPr="00AD0D51" w:rsidRDefault="00AD0D51" w:rsidP="00AD0D51">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Извършване в реално време PCR за определяне на HCV-RNA и извършване на гено- (серо-) типизиране за хроничен хепатит C</w:t>
            </w:r>
          </w:p>
          <w:p w:rsidR="00AD0D51" w:rsidRPr="00AD0D51" w:rsidRDefault="00AD0D51" w:rsidP="00AD0D51">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Определяне на HCV - RNA при остър вирусен хепатит C</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91923-10</w:t>
            </w:r>
            <w:r w:rsidRPr="00AD0D51">
              <w:rPr>
                <w:rFonts w:ascii="Arial" w:eastAsia="Times New Roman" w:hAnsi="Arial" w:cs="Arial"/>
                <w:sz w:val="20"/>
                <w:szCs w:val="20"/>
                <w:lang w:val="bg-BG"/>
              </w:rPr>
              <w:tab/>
              <w:t>Изследване за Chlamydia</w:t>
            </w:r>
          </w:p>
          <w:p w:rsidR="00AD0D51" w:rsidRPr="00AD0D51" w:rsidRDefault="00AD0D51" w:rsidP="00AD0D51">
            <w:pPr>
              <w:keepNext/>
              <w:keepLines/>
              <w:tabs>
                <w:tab w:val="left" w:pos="426"/>
              </w:tabs>
              <w:spacing w:after="0" w:line="240" w:lineRule="auto"/>
              <w:ind w:left="426" w:firstLine="94"/>
              <w:rPr>
                <w:rFonts w:ascii="Verdana" w:eastAsia="Times New Roman" w:hAnsi="Verdana" w:cs="Times New Roman"/>
                <w:strike/>
                <w:noProof/>
                <w:sz w:val="14"/>
                <w:szCs w:val="14"/>
                <w:lang w:val="bg-BG"/>
              </w:rPr>
            </w:pPr>
          </w:p>
          <w:p w:rsidR="00AD0D51" w:rsidRPr="00AD0D51" w:rsidRDefault="00AD0D51" w:rsidP="00AD0D51">
            <w:pPr>
              <w:keepNext/>
              <w:keepLines/>
              <w:spacing w:after="0" w:line="240" w:lineRule="auto"/>
              <w:rPr>
                <w:rFonts w:ascii="Arial" w:eastAsia="Times New Roman" w:hAnsi="Arial" w:cs="Arial"/>
                <w:i/>
                <w:sz w:val="14"/>
                <w:szCs w:val="14"/>
                <w:lang w:val="bg-BG" w:eastAsia="bg-BG"/>
              </w:rPr>
            </w:pPr>
          </w:p>
          <w:p w:rsidR="00AD0D51" w:rsidRPr="00AD0D51" w:rsidRDefault="00AD0D51" w:rsidP="00AD0D51">
            <w:pPr>
              <w:keepNext/>
              <w:keepLines/>
              <w:spacing w:after="0" w:line="240" w:lineRule="auto"/>
              <w:rPr>
                <w:rFonts w:ascii="Arial" w:eastAsia="Times New Roman" w:hAnsi="Arial" w:cs="Times New Roman"/>
                <w:b/>
                <w:caps/>
                <w:sz w:val="14"/>
                <w:szCs w:val="20"/>
                <w:highlight w:val="yellow"/>
                <w:lang w:val="bg-BG" w:eastAsia="bg-BG"/>
              </w:rPr>
            </w:pPr>
            <w:r w:rsidRPr="00AD0D51">
              <w:rPr>
                <w:rFonts w:ascii="Arial" w:eastAsia="Times New Roman" w:hAnsi="Arial" w:cs="Arial"/>
                <w:i/>
                <w:sz w:val="14"/>
                <w:szCs w:val="14"/>
                <w:highlight w:val="yellow"/>
                <w:lang w:val="bg-BG" w:eastAsia="bg-BG"/>
              </w:rPr>
              <w:t>**</w:t>
            </w:r>
            <w:r w:rsidRPr="00AD0D51">
              <w:rPr>
                <w:rFonts w:ascii="Arial" w:eastAsia="Times New Roman" w:hAnsi="Arial" w:cs="Times New Roman"/>
                <w:b/>
                <w:caps/>
                <w:sz w:val="14"/>
                <w:szCs w:val="20"/>
                <w:highlight w:val="yellow"/>
                <w:lang w:val="bg-BG" w:eastAsia="bg-BG"/>
              </w:rPr>
              <w:t>90.59</w:t>
            </w:r>
            <w:r w:rsidRPr="00AD0D51">
              <w:rPr>
                <w:rFonts w:ascii="Arial" w:eastAsia="Times New Roman" w:hAnsi="Arial" w:cs="Times New Roman"/>
                <w:b/>
                <w:caps/>
                <w:sz w:val="14"/>
                <w:szCs w:val="20"/>
                <w:highlight w:val="yellow"/>
                <w:lang w:val="bg-BG" w:eastAsia="bg-BG"/>
              </w:rPr>
              <w:tab/>
              <w:t xml:space="preserve">ИЗСЛЕДВАНЕ НА КРЪВ </w:t>
            </w:r>
          </w:p>
          <w:p w:rsidR="00AD0D51" w:rsidRPr="00AD0D51" w:rsidRDefault="00AD0D51" w:rsidP="00AD0D51">
            <w:pPr>
              <w:keepNext/>
              <w:keepLines/>
              <w:spacing w:after="0" w:line="240" w:lineRule="auto"/>
              <w:ind w:firstLine="700"/>
              <w:rPr>
                <w:rFonts w:ascii="Verdana" w:eastAsia="Times New Roman" w:hAnsi="Verdana" w:cs="Times New Roman"/>
                <w:i/>
                <w:noProof/>
                <w:sz w:val="14"/>
                <w:szCs w:val="14"/>
                <w:highlight w:val="yellow"/>
                <w:lang w:val="bg-BG"/>
              </w:rPr>
            </w:pPr>
            <w:r w:rsidRPr="00AD0D51">
              <w:rPr>
                <w:rFonts w:ascii="Verdana" w:eastAsia="Times New Roman" w:hAnsi="Verdana" w:cs="Times New Roman"/>
                <w:b/>
                <w:noProof/>
                <w:sz w:val="14"/>
                <w:szCs w:val="14"/>
                <w:highlight w:val="yellow"/>
                <w:lang w:val="bg-BG"/>
              </w:rPr>
              <w:t>Включва задължително</w:t>
            </w:r>
            <w:r w:rsidRPr="00AD0D51">
              <w:rPr>
                <w:rFonts w:ascii="Verdana" w:eastAsia="Times New Roman" w:hAnsi="Verdana" w:cs="Times New Roman"/>
                <w:i/>
                <w:noProof/>
                <w:sz w:val="14"/>
                <w:szCs w:val="14"/>
                <w:highlight w:val="yellow"/>
                <w:lang w:val="bg-BG"/>
              </w:rPr>
              <w:t>: ПКК</w:t>
            </w:r>
          </w:p>
          <w:p w:rsidR="00AD0D51" w:rsidRPr="00AD0D51" w:rsidRDefault="00AD0D51" w:rsidP="00AD0D51">
            <w:pPr>
              <w:keepNext/>
              <w:keepLines/>
              <w:spacing w:after="0" w:line="240" w:lineRule="auto"/>
              <w:ind w:left="170" w:firstLine="530"/>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По преценка</w:t>
            </w:r>
            <w:r w:rsidRPr="00AD0D51">
              <w:rPr>
                <w:rFonts w:ascii="Verdana" w:eastAsia="Times New Roman" w:hAnsi="Verdana" w:cs="Times New Roman"/>
                <w:b/>
                <w:noProof/>
                <w:sz w:val="14"/>
                <w:szCs w:val="14"/>
                <w:highlight w:val="yellow"/>
                <w:lang w:val="bg-BG"/>
              </w:rPr>
              <w:t xml:space="preserve"> </w:t>
            </w:r>
            <w:r w:rsidRPr="00AD0D51">
              <w:rPr>
                <w:rFonts w:ascii="Verdana" w:eastAsia="Times New Roman" w:hAnsi="Verdana" w:cs="Times New Roman"/>
                <w:noProof/>
                <w:sz w:val="14"/>
                <w:szCs w:val="14"/>
                <w:highlight w:val="yellow"/>
                <w:lang w:val="bg-BG"/>
              </w:rPr>
              <w:t>– биохимия</w:t>
            </w:r>
          </w:p>
          <w:p w:rsidR="00AD0D51" w:rsidRPr="00AD0D51" w:rsidRDefault="00AD0D51" w:rsidP="00AD0D51">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bg-BG"/>
              </w:rPr>
            </w:pPr>
            <w:r w:rsidRPr="00AD0D51">
              <w:rPr>
                <w:rFonts w:ascii="Arial" w:eastAsia="Times New Roman" w:hAnsi="Arial" w:cs="Arial"/>
                <w:b/>
                <w:bCs/>
                <w:sz w:val="20"/>
                <w:szCs w:val="20"/>
                <w:lang w:val="bg-BG"/>
              </w:rPr>
              <w:t xml:space="preserve">1923 Хематологични изследвания </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91910-04</w:t>
            </w:r>
            <w:r w:rsidRPr="00AD0D51">
              <w:rPr>
                <w:rFonts w:ascii="Arial" w:eastAsia="Times New Roman" w:hAnsi="Arial" w:cs="Arial"/>
                <w:sz w:val="20"/>
                <w:szCs w:val="20"/>
                <w:lang w:val="bg-BG"/>
              </w:rPr>
              <w:tab/>
              <w:t>Кръвна картина – поне осем или повече от посочените показатели: хемоглобин, еритроцити, левкоцити, хематокрит, тромбоцити, MCV, MCH, MCHC</w:t>
            </w:r>
          </w:p>
          <w:p w:rsidR="00AD0D51" w:rsidRPr="00AD0D51" w:rsidRDefault="00AD0D51" w:rsidP="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bg-BG"/>
              </w:rPr>
              <w:t>1924 Биохимична изследвания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91910-33</w:t>
            </w:r>
            <w:r w:rsidRPr="00AD0D51">
              <w:rPr>
                <w:rFonts w:ascii="Arial" w:eastAsia="Times New Roman" w:hAnsi="Arial" w:cs="Arial"/>
                <w:sz w:val="20"/>
                <w:szCs w:val="20"/>
                <w:lang w:val="bg-BG"/>
              </w:rPr>
              <w:tab/>
              <w:t>Клинично-химични изследвания за Натрий и Калий</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91910-34</w:t>
            </w:r>
            <w:r w:rsidRPr="00AD0D51">
              <w:rPr>
                <w:rFonts w:ascii="Arial" w:eastAsia="Times New Roman" w:hAnsi="Arial" w:cs="Arial"/>
                <w:sz w:val="20"/>
                <w:szCs w:val="20"/>
                <w:lang w:val="bg-BG"/>
              </w:rPr>
              <w:tab/>
              <w:t>Клинично-химични изследвания за Калций</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trike/>
                <w:sz w:val="20"/>
                <w:szCs w:val="20"/>
                <w:lang w:val="bg-BG"/>
              </w:rPr>
            </w:pPr>
          </w:p>
          <w:p w:rsidR="00AD0D51" w:rsidRPr="00AD0D51" w:rsidRDefault="00AD0D51" w:rsidP="00AD0D51">
            <w:pPr>
              <w:keepNext/>
              <w:keepLines/>
              <w:tabs>
                <w:tab w:val="left" w:pos="426"/>
              </w:tabs>
              <w:spacing w:after="0" w:line="240" w:lineRule="auto"/>
              <w:ind w:left="426" w:hanging="266"/>
              <w:rPr>
                <w:rFonts w:ascii="Arial" w:eastAsia="Times New Roman" w:hAnsi="Arial" w:cs="Times New Roman"/>
                <w:b/>
                <w:caps/>
                <w:sz w:val="14"/>
                <w:szCs w:val="24"/>
                <w:u w:val="single"/>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ДИАГНОСТИЧНА ФИЗИКАЛНА ТЕРАПИЯ </w:t>
            </w: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bg-BG"/>
              </w:rPr>
              <w:t>**93.08 електромиография</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Невромускулна електродиагностика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EMГ [електромиография]:</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xml:space="preserve">• на </w:t>
            </w:r>
            <w:r w:rsidRPr="00AD0D51">
              <w:rPr>
                <w:rFonts w:ascii="Times New Roman" w:eastAsia="Times New Roman" w:hAnsi="Times New Roman" w:cs="Times New Roman"/>
                <w:sz w:val="20"/>
                <w:szCs w:val="24"/>
                <w:lang w:val="bg-BG"/>
              </w:rPr>
              <w:t>≥</w:t>
            </w:r>
            <w:r w:rsidRPr="00AD0D51">
              <w:rPr>
                <w:rFonts w:ascii="Times New Roman" w:eastAsia="Times New Roman" w:hAnsi="Times New Roman" w:cs="Arial"/>
                <w:sz w:val="20"/>
                <w:szCs w:val="24"/>
                <w:lang w:val="bg-BG"/>
              </w:rPr>
              <w:t xml:space="preserve"> 1 мускул(и)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използвайки кръгови иглени електроди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Изследване на невромускулна проводимост</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11012-00</w:t>
            </w:r>
            <w:r w:rsidRPr="00AD0D51">
              <w:rPr>
                <w:rFonts w:ascii="Arial" w:eastAsia="Times New Roman" w:hAnsi="Arial" w:cs="Arial"/>
                <w:sz w:val="20"/>
                <w:szCs w:val="20"/>
                <w:lang w:val="bg-BG"/>
              </w:rPr>
              <w:tab/>
              <w:t>Електромиография (ЕМГ)</w:t>
            </w:r>
          </w:p>
          <w:p w:rsid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мускули на тазово дъно и анален сфинктер (11833-01 [1859])</w:t>
            </w:r>
          </w:p>
          <w:p w:rsidR="000E0B68" w:rsidRPr="000E0B68" w:rsidRDefault="000E0B68"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p>
          <w:p w:rsidR="000E0B68" w:rsidRPr="00AD0D51" w:rsidRDefault="000E0B68" w:rsidP="000E0B68">
            <w:pPr>
              <w:keepNext/>
              <w:keepLines/>
              <w:tabs>
                <w:tab w:val="center" w:pos="426"/>
                <w:tab w:val="left" w:pos="567"/>
              </w:tabs>
              <w:spacing w:after="0" w:line="240" w:lineRule="auto"/>
              <w:rPr>
                <w:rFonts w:ascii="Arial" w:eastAsia="Times New Roman" w:hAnsi="Arial" w:cs="Arial"/>
                <w:b/>
                <w:caps/>
                <w:sz w:val="20"/>
                <w:szCs w:val="20"/>
                <w:lang w:val="bg-BG"/>
              </w:rPr>
            </w:pPr>
          </w:p>
          <w:p w:rsidR="004D2022" w:rsidRPr="00780075" w:rsidRDefault="000E0B68" w:rsidP="004D2022">
            <w:pPr>
              <w:keepNext/>
              <w:keepLines/>
              <w:tabs>
                <w:tab w:val="left" w:pos="426"/>
              </w:tabs>
              <w:spacing w:after="0" w:line="240" w:lineRule="auto"/>
              <w:ind w:left="426" w:hanging="426"/>
              <w:rPr>
                <w:rFonts w:ascii="Arial" w:eastAsia="Times New Roman" w:hAnsi="Arial" w:cs="Times New Roman"/>
                <w:b/>
                <w:caps/>
                <w:sz w:val="14"/>
                <w:szCs w:val="24"/>
              </w:rPr>
            </w:pPr>
            <w:bookmarkStart w:id="0" w:name="_GoBack"/>
            <w:bookmarkEnd w:id="0"/>
            <w:r w:rsidRPr="004D2022">
              <w:rPr>
                <w:rFonts w:ascii="Arial" w:eastAsia="Times New Roman" w:hAnsi="Arial" w:cs="Times New Roman"/>
                <w:b/>
                <w:caps/>
                <w:sz w:val="14"/>
                <w:szCs w:val="24"/>
                <w:highlight w:val="yellow"/>
              </w:rPr>
              <w:t>**</w:t>
            </w:r>
            <w:r w:rsidR="004D2022" w:rsidRPr="00780075">
              <w:rPr>
                <w:rFonts w:ascii="Arial" w:eastAsia="Times New Roman" w:hAnsi="Arial" w:cs="Times New Roman"/>
                <w:b/>
                <w:caps/>
                <w:sz w:val="14"/>
                <w:szCs w:val="24"/>
                <w:highlight w:val="yellow"/>
              </w:rPr>
              <w:t>91</w:t>
            </w:r>
            <w:r w:rsidR="004D2022" w:rsidRPr="00780075">
              <w:rPr>
                <w:rFonts w:ascii="Arial" w:eastAsia="Times New Roman" w:hAnsi="Arial" w:cs="Times New Roman"/>
                <w:b/>
                <w:caps/>
                <w:sz w:val="14"/>
                <w:szCs w:val="24"/>
                <w:highlight w:val="yellow"/>
                <w:lang w:val="bg-BG"/>
              </w:rPr>
              <w:t>.92 Други лабораторни изследвания</w:t>
            </w:r>
          </w:p>
          <w:p w:rsidR="004D2022" w:rsidRPr="00780075" w:rsidRDefault="004D2022" w:rsidP="004D2022">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line="240" w:lineRule="auto"/>
              <w:ind w:left="1134" w:hanging="1134"/>
              <w:rPr>
                <w:rFonts w:ascii="Arial" w:eastAsia="Times New Roman" w:hAnsi="Arial" w:cs="Arial"/>
                <w:b/>
                <w:bCs/>
                <w:sz w:val="20"/>
                <w:szCs w:val="20"/>
              </w:rPr>
            </w:pPr>
            <w:r w:rsidRPr="00780075">
              <w:rPr>
                <w:rFonts w:ascii="Arial" w:eastAsia="Times New Roman" w:hAnsi="Arial" w:cs="Arial"/>
                <w:b/>
                <w:bCs/>
                <w:sz w:val="20"/>
                <w:szCs w:val="20"/>
                <w:lang w:val="bg-BG"/>
              </w:rPr>
              <w:t>1934</w:t>
            </w:r>
            <w:r w:rsidRPr="00780075">
              <w:rPr>
                <w:rFonts w:ascii="Arial" w:eastAsia="Times New Roman" w:hAnsi="Arial" w:cs="Arial"/>
                <w:b/>
                <w:bCs/>
                <w:sz w:val="20"/>
                <w:szCs w:val="20"/>
                <w:lang w:val="bg-BG"/>
              </w:rPr>
              <w:tab/>
              <w:t>Други лабораторни изследвания</w:t>
            </w:r>
            <w:r w:rsidRPr="00780075">
              <w:rPr>
                <w:rFonts w:ascii="Arial" w:eastAsia="Times New Roman" w:hAnsi="Arial" w:cs="Arial"/>
                <w:b/>
                <w:bCs/>
                <w:sz w:val="20"/>
                <w:szCs w:val="20"/>
                <w:lang w:val="bg-BG"/>
              </w:rPr>
              <w:tab/>
            </w:r>
          </w:p>
          <w:p w:rsidR="004D2022" w:rsidRPr="00780075" w:rsidRDefault="004D2022" w:rsidP="004D2022">
            <w:pPr>
              <w:tabs>
                <w:tab w:val="left" w:pos="1134"/>
              </w:tabs>
              <w:spacing w:before="120" w:after="0" w:line="240" w:lineRule="auto"/>
              <w:ind w:left="1134" w:hanging="1134"/>
              <w:rPr>
                <w:rFonts w:ascii="Arial" w:eastAsia="Times New Roman" w:hAnsi="Arial" w:cs="Arial"/>
                <w:sz w:val="20"/>
                <w:szCs w:val="20"/>
                <w:lang w:val="bg-BG"/>
              </w:rPr>
            </w:pPr>
            <w:r w:rsidRPr="00780075">
              <w:rPr>
                <w:rFonts w:ascii="Arial" w:eastAsia="Times New Roman" w:hAnsi="Arial" w:cs="Arial"/>
                <w:sz w:val="20"/>
                <w:szCs w:val="20"/>
                <w:lang w:val="bg-BG"/>
              </w:rPr>
              <w:t>92191-00</w:t>
            </w:r>
            <w:r w:rsidRPr="00780075">
              <w:rPr>
                <w:rFonts w:ascii="Arial" w:eastAsia="Times New Roman" w:hAnsi="Arial" w:cs="Arial"/>
                <w:sz w:val="20"/>
                <w:szCs w:val="20"/>
                <w:lang w:val="bg-BG"/>
              </w:rPr>
              <w:tab/>
              <w:t>Изследване за различни инфекциозни причинители</w:t>
            </w:r>
          </w:p>
          <w:p w:rsidR="000E0B68" w:rsidRDefault="000E0B68" w:rsidP="00AD0D51">
            <w:pPr>
              <w:keepNext/>
              <w:keepLines/>
              <w:tabs>
                <w:tab w:val="center" w:pos="426"/>
                <w:tab w:val="left" w:pos="567"/>
              </w:tabs>
              <w:spacing w:after="0" w:line="240" w:lineRule="auto"/>
              <w:rPr>
                <w:rFonts w:ascii="Arial" w:eastAsia="Times New Roman" w:hAnsi="Arial" w:cs="Arial"/>
                <w:b/>
                <w:caps/>
                <w:sz w:val="20"/>
                <w:szCs w:val="20"/>
              </w:rPr>
            </w:pPr>
          </w:p>
          <w:p w:rsidR="000E0B68" w:rsidRPr="000E0B68" w:rsidRDefault="000E0B68" w:rsidP="00AD0D51">
            <w:pPr>
              <w:keepNext/>
              <w:keepLines/>
              <w:tabs>
                <w:tab w:val="center" w:pos="426"/>
                <w:tab w:val="left" w:pos="567"/>
              </w:tabs>
              <w:spacing w:after="0" w:line="240" w:lineRule="auto"/>
              <w:rPr>
                <w:rFonts w:ascii="Arial" w:eastAsia="Times New Roman" w:hAnsi="Arial" w:cs="Arial"/>
                <w:b/>
                <w:caps/>
                <w:sz w:val="20"/>
                <w:szCs w:val="20"/>
              </w:rPr>
            </w:pPr>
          </w:p>
          <w:p w:rsidR="00AD0D51" w:rsidRPr="00AD0D51" w:rsidRDefault="00AD0D51" w:rsidP="00AD0D51">
            <w:pPr>
              <w:keepNext/>
              <w:keepLines/>
              <w:tabs>
                <w:tab w:val="center" w:pos="426"/>
                <w:tab w:val="left" w:pos="567"/>
              </w:tabs>
              <w:spacing w:after="0" w:line="240" w:lineRule="auto"/>
              <w:rPr>
                <w:rFonts w:ascii="Arial" w:eastAsia="Times New Roman" w:hAnsi="Arial" w:cs="Arial"/>
                <w:b/>
                <w:caps/>
                <w:sz w:val="20"/>
                <w:szCs w:val="20"/>
                <w:lang w:val="bg-BG"/>
              </w:rPr>
            </w:pPr>
          </w:p>
          <w:p w:rsidR="00AD0D51" w:rsidRP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r w:rsidRPr="00AD0D51">
              <w:rPr>
                <w:rFonts w:ascii="Arial" w:eastAsia="Times New Roman" w:hAnsi="Arial" w:cs="Arial"/>
                <w:b/>
                <w:caps/>
                <w:sz w:val="20"/>
                <w:szCs w:val="20"/>
                <w:lang w:val="bg-BG"/>
              </w:rPr>
              <w:t>основни терапевтични процедури</w:t>
            </w:r>
          </w:p>
          <w:p w:rsidR="00AD0D51" w:rsidRP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trike/>
                <w:sz w:val="14"/>
                <w:szCs w:val="20"/>
                <w:u w:val="single"/>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u w:val="single"/>
                <w:lang w:val="ru-RU"/>
              </w:rPr>
            </w:pPr>
            <w:r w:rsidRPr="00AD0D51">
              <w:rPr>
                <w:rFonts w:ascii="Arial" w:eastAsia="Times New Roman" w:hAnsi="Arial" w:cs="Times New Roman"/>
                <w:b/>
                <w:caps/>
                <w:sz w:val="14"/>
                <w:szCs w:val="20"/>
                <w:highlight w:val="yellow"/>
                <w:u w:val="single"/>
                <w:lang w:val="bg-BG"/>
              </w:rPr>
              <w:t xml:space="preserve">ТРАНСФУЗИЯ НА КРЪВ И КРЪВНИ КОМПОНЕНТИ </w:t>
            </w: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ru-RU"/>
              </w:rPr>
              <w:t>*</w:t>
            </w:r>
            <w:r w:rsidRPr="00AD0D51">
              <w:rPr>
                <w:rFonts w:ascii="Arial" w:eastAsia="Times New Roman" w:hAnsi="Arial" w:cs="Times New Roman"/>
                <w:b/>
                <w:caps/>
                <w:sz w:val="14"/>
                <w:szCs w:val="20"/>
                <w:highlight w:val="yellow"/>
                <w:lang w:val="bg-BG"/>
              </w:rPr>
              <w:t>99.04</w:t>
            </w:r>
            <w:r w:rsidRPr="00AD0D51">
              <w:rPr>
                <w:rFonts w:ascii="Arial" w:eastAsia="Times New Roman" w:hAnsi="Arial" w:cs="Times New Roman"/>
                <w:b/>
                <w:caps/>
                <w:sz w:val="14"/>
                <w:szCs w:val="20"/>
                <w:highlight w:val="yellow"/>
                <w:lang w:val="bg-BG"/>
              </w:rPr>
              <w:tab/>
              <w:t xml:space="preserve"> трансфузия на еритроцитна маса</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 xml:space="preserve">Прилагане на кръв и кръвни продукти </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13706-02</w:t>
            </w:r>
            <w:r w:rsidRPr="00AD0D51">
              <w:rPr>
                <w:rFonts w:ascii="Arial" w:eastAsia="Times New Roman" w:hAnsi="Arial" w:cs="Arial"/>
                <w:sz w:val="20"/>
                <w:szCs w:val="20"/>
                <w:lang w:val="bg-BG"/>
              </w:rPr>
              <w:tab/>
              <w:t>Приложение на опаковани клетки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еритроцити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опаковани клетки</w:t>
            </w:r>
          </w:p>
          <w:p w:rsidR="00AD0D51" w:rsidRPr="00AD0D51" w:rsidRDefault="00AD0D51" w:rsidP="00AD0D51">
            <w:pPr>
              <w:keepNext/>
              <w:keepLines/>
              <w:tabs>
                <w:tab w:val="center" w:pos="426"/>
                <w:tab w:val="left" w:pos="567"/>
              </w:tabs>
              <w:spacing w:after="0" w:line="240" w:lineRule="auto"/>
              <w:ind w:left="510" w:firstLine="545"/>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xml:space="preserve">  • червени кръвни клетки</w:t>
            </w: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Arial"/>
                <w:b/>
                <w:caps/>
                <w:sz w:val="20"/>
                <w:szCs w:val="20"/>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20"/>
                <w:highlight w:val="yellow"/>
                <w:lang w:val="bg-BG"/>
              </w:rPr>
              <w:t>* 99.05</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20"/>
                <w:highlight w:val="yellow"/>
                <w:lang w:val="bg-BG"/>
              </w:rPr>
              <w:tab/>
              <w:t>трансфузия на тромбоцити</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трансфузия на тромбоцитна маса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13706-03</w:t>
            </w:r>
            <w:r w:rsidRPr="00AD0D51">
              <w:rPr>
                <w:rFonts w:ascii="Arial" w:eastAsia="Times New Roman" w:hAnsi="Arial" w:cs="Arial"/>
                <w:sz w:val="20"/>
                <w:szCs w:val="20"/>
                <w:lang w:val="bg-BG"/>
              </w:rPr>
              <w:tab/>
              <w:t>Приложение на тромбоцити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тромбоцити</w:t>
            </w: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trike/>
                <w:sz w:val="14"/>
                <w:szCs w:val="20"/>
                <w:lang w:val="bg-BG"/>
              </w:rPr>
            </w:pPr>
            <w:r w:rsidRPr="00AD0D51">
              <w:rPr>
                <w:rFonts w:ascii="Arial" w:eastAsia="Times New Roman" w:hAnsi="Arial" w:cs="Times New Roman"/>
                <w:caps/>
                <w:sz w:val="14"/>
                <w:szCs w:val="20"/>
                <w:highlight w:val="yellow"/>
                <w:lang w:val="bg-BG"/>
              </w:rPr>
              <w:t xml:space="preserve">* </w:t>
            </w:r>
            <w:r w:rsidRPr="00AD0D51">
              <w:rPr>
                <w:rFonts w:ascii="Arial" w:eastAsia="Times New Roman" w:hAnsi="Arial" w:cs="Times New Roman"/>
                <w:b/>
                <w:caps/>
                <w:sz w:val="14"/>
                <w:szCs w:val="20"/>
                <w:highlight w:val="yellow"/>
                <w:lang w:val="bg-BG"/>
              </w:rPr>
              <w:t>99.06</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20"/>
                <w:highlight w:val="yellow"/>
                <w:lang w:val="bg-BG"/>
              </w:rPr>
              <w:tab/>
              <w:t>трансфузия на фактори на съсирване</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92061-00</w:t>
            </w:r>
            <w:r w:rsidRPr="00AD0D51">
              <w:rPr>
                <w:rFonts w:ascii="Arial" w:eastAsia="Times New Roman" w:hAnsi="Arial" w:cs="Arial"/>
                <w:sz w:val="20"/>
                <w:szCs w:val="20"/>
                <w:lang w:val="bg-BG"/>
              </w:rPr>
              <w:tab/>
              <w:t>Приложение на кръвосъсирващи фактори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антихемофилен фактор</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коагулационни фактори НКД</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криопреципитати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фактор VIII</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20"/>
                <w:highlight w:val="yellow"/>
                <w:lang w:val="bg-BG"/>
              </w:rPr>
              <w:t>* 99.07</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20"/>
                <w:highlight w:val="yellow"/>
                <w:lang w:val="bg-BG"/>
              </w:rPr>
              <w:tab/>
              <w:t>транфузия на друг серум</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трансфузия на плазма</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ru-RU"/>
              </w:rPr>
            </w:pPr>
            <w:r w:rsidRPr="00AD0D51">
              <w:rPr>
                <w:rFonts w:ascii="Verdana" w:eastAsia="Times New Roman" w:hAnsi="Verdana" w:cs="Times New Roman"/>
                <w:noProof/>
                <w:sz w:val="14"/>
                <w:szCs w:val="14"/>
                <w:highlight w:val="yellow"/>
                <w:lang w:val="bg-BG"/>
              </w:rPr>
              <w:t xml:space="preserve">Инфузия на </w:t>
            </w:r>
            <w:r w:rsidRPr="00AD0D51">
              <w:rPr>
                <w:rFonts w:ascii="Verdana" w:eastAsia="Times New Roman" w:hAnsi="Verdana" w:cs="Times New Roman"/>
                <w:noProof/>
                <w:sz w:val="14"/>
                <w:szCs w:val="14"/>
                <w:highlight w:val="yellow"/>
                <w:lang w:val="en-GB"/>
              </w:rPr>
              <w:t>Humanalbumin</w:t>
            </w:r>
          </w:p>
          <w:p w:rsidR="00AD0D51" w:rsidRPr="00AD0D51" w:rsidRDefault="00AD0D51" w:rsidP="00AD0D51">
            <w:pPr>
              <w:keepNext/>
              <w:keepLines/>
              <w:spacing w:after="0" w:line="240" w:lineRule="auto"/>
              <w:ind w:firstLine="264"/>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highlight w:val="yellow"/>
                <w:lang w:val="bg-BG"/>
              </w:rPr>
              <w:t>Изключва:</w:t>
            </w:r>
          </w:p>
          <w:p w:rsidR="00AD0D51" w:rsidRPr="00AD0D51" w:rsidRDefault="00AD0D51" w:rsidP="00AD0D51">
            <w:pPr>
              <w:keepNext/>
              <w:keepLines/>
              <w:spacing w:after="0" w:line="240" w:lineRule="auto"/>
              <w:ind w:firstLine="264"/>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highlight w:val="yellow"/>
                <w:lang w:val="bg-BG"/>
              </w:rPr>
              <w:t>инжекция (трансфузия) на:</w:t>
            </w:r>
          </w:p>
          <w:p w:rsidR="00AD0D51" w:rsidRPr="00AD0D51" w:rsidRDefault="00AD0D51" w:rsidP="00AD0D51">
            <w:pPr>
              <w:keepNext/>
              <w:keepLines/>
              <w:spacing w:after="0" w:line="240" w:lineRule="auto"/>
              <w:ind w:firstLine="122"/>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lang w:val="bg-BG"/>
              </w:rPr>
              <w:tab/>
            </w:r>
            <w:r w:rsidRPr="00AD0D51">
              <w:rPr>
                <w:rFonts w:ascii="Tahoma" w:eastAsia="Times New Roman" w:hAnsi="Tahoma" w:cs="Tahoma"/>
                <w:i/>
                <w:noProof/>
                <w:sz w:val="14"/>
                <w:szCs w:val="14"/>
                <w:highlight w:val="yellow"/>
                <w:lang w:val="bg-BG"/>
              </w:rPr>
              <w:t>гамавенин – 99.16</w:t>
            </w:r>
          </w:p>
          <w:p w:rsidR="00AD0D51" w:rsidRPr="00AD0D51" w:rsidRDefault="00AD0D51" w:rsidP="00AD0D51">
            <w:pPr>
              <w:keepNext/>
              <w:keepLines/>
              <w:spacing w:after="0" w:line="240" w:lineRule="auto"/>
              <w:ind w:firstLine="122"/>
              <w:rPr>
                <w:rFonts w:ascii="Tahoma" w:eastAsia="Times New Roman" w:hAnsi="Tahoma" w:cs="Tahoma"/>
                <w:i/>
                <w:noProof/>
                <w:sz w:val="14"/>
                <w:szCs w:val="14"/>
                <w:lang w:val="bg-BG"/>
              </w:rPr>
            </w:pPr>
            <w:r w:rsidRPr="00AD0D51">
              <w:rPr>
                <w:rFonts w:ascii="Tahoma" w:eastAsia="Times New Roman" w:hAnsi="Tahoma" w:cs="Tahoma"/>
                <w:i/>
                <w:noProof/>
                <w:sz w:val="14"/>
                <w:szCs w:val="14"/>
                <w:lang w:val="bg-BG"/>
              </w:rPr>
              <w:tab/>
            </w:r>
            <w:r w:rsidRPr="00AD0D51">
              <w:rPr>
                <w:rFonts w:ascii="Tahoma" w:eastAsia="Times New Roman" w:hAnsi="Tahoma" w:cs="Tahoma"/>
                <w:i/>
                <w:noProof/>
                <w:sz w:val="14"/>
                <w:szCs w:val="14"/>
                <w:highlight w:val="yellow"/>
                <w:lang w:val="bg-BG"/>
              </w:rPr>
              <w:t>гама-глобулин – 99.14</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92062-00</w:t>
            </w:r>
            <w:r w:rsidRPr="00AD0D51">
              <w:rPr>
                <w:rFonts w:ascii="Arial" w:eastAsia="Times New Roman" w:hAnsi="Arial" w:cs="Arial"/>
                <w:sz w:val="20"/>
                <w:szCs w:val="20"/>
                <w:lang w:val="bg-BG"/>
              </w:rPr>
              <w:tab/>
              <w:t xml:space="preserve">Приложение на друг серум </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албумин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плазма (прясно замразена) (FFP)</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bg-BG"/>
              </w:rPr>
            </w:pPr>
            <w:r w:rsidRPr="00AD0D51">
              <w:rPr>
                <w:rFonts w:ascii="Arial" w:eastAsia="Times New Roman" w:hAnsi="Arial" w:cs="Times New Roman"/>
                <w:caps/>
                <w:sz w:val="14"/>
                <w:szCs w:val="20"/>
                <w:highlight w:val="yellow"/>
                <w:lang w:val="bg-BG"/>
              </w:rPr>
              <w:t>*</w:t>
            </w:r>
            <w:r w:rsidRPr="00AD0D51">
              <w:rPr>
                <w:rFonts w:ascii="Arial" w:eastAsia="Times New Roman" w:hAnsi="Arial" w:cs="Times New Roman"/>
                <w:b/>
                <w:caps/>
                <w:sz w:val="14"/>
                <w:szCs w:val="20"/>
                <w:highlight w:val="yellow"/>
                <w:lang w:val="bg-BG"/>
              </w:rPr>
              <w:t>99.08</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20"/>
                <w:highlight w:val="yellow"/>
                <w:lang w:val="bg-BG"/>
              </w:rPr>
              <w:tab/>
              <w:t>трансфузия на кръвозаместител</w:t>
            </w:r>
          </w:p>
          <w:p w:rsidR="00AD0D51" w:rsidRPr="00AD0D51" w:rsidRDefault="00AD0D51" w:rsidP="00AD0D51">
            <w:pPr>
              <w:keepNext/>
              <w:keepLines/>
              <w:tabs>
                <w:tab w:val="left" w:pos="0"/>
              </w:tabs>
              <w:spacing w:after="0" w:line="240" w:lineRule="auto"/>
              <w:ind w:firstLine="178"/>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трансфузия на декстран</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92063-00</w:t>
            </w:r>
            <w:r w:rsidRPr="00AD0D51">
              <w:rPr>
                <w:rFonts w:ascii="Arial" w:eastAsia="Times New Roman" w:hAnsi="Arial" w:cs="Arial"/>
                <w:sz w:val="20"/>
                <w:szCs w:val="20"/>
                <w:lang w:val="bg-BG"/>
              </w:rPr>
              <w:tab/>
              <w:t>Приложение на кръвен експандер</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Разреждане на кръвта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кръвозаместители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Dextran</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Rheomacrodex</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trike/>
                <w:sz w:val="20"/>
                <w:szCs w:val="24"/>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lang w:val="bg-BG"/>
              </w:rPr>
            </w:pPr>
            <w:r w:rsidRPr="00AD0D51">
              <w:rPr>
                <w:rFonts w:ascii="Arial" w:eastAsia="Times New Roman" w:hAnsi="Arial" w:cs="Times New Roman"/>
                <w:caps/>
                <w:sz w:val="14"/>
                <w:szCs w:val="24"/>
                <w:lang w:val="bg-BG"/>
              </w:rPr>
              <w:t>*</w:t>
            </w:r>
            <w:r w:rsidRPr="00AD0D51">
              <w:rPr>
                <w:rFonts w:ascii="Arial" w:eastAsia="Times New Roman" w:hAnsi="Arial" w:cs="Times New Roman"/>
                <w:b/>
                <w:caps/>
                <w:sz w:val="14"/>
                <w:szCs w:val="24"/>
                <w:highlight w:val="yellow"/>
                <w:lang w:val="bg-BG"/>
              </w:rPr>
              <w:t>99.09</w:t>
            </w:r>
            <w:r w:rsidRPr="00AD0D51">
              <w:rPr>
                <w:rFonts w:ascii="Arial" w:eastAsia="Times New Roman" w:hAnsi="Arial" w:cs="Times New Roman"/>
                <w:b/>
                <w:caps/>
                <w:sz w:val="14"/>
                <w:szCs w:val="24"/>
                <w:highlight w:val="yellow"/>
                <w:lang w:val="bg-BG"/>
              </w:rPr>
              <w:tab/>
              <w:t>трансфузия на друга субстанция, кръвни заместители</w:t>
            </w:r>
          </w:p>
          <w:p w:rsidR="00AD0D51" w:rsidRPr="00AD0D51" w:rsidRDefault="00AD0D51" w:rsidP="00AD0D51">
            <w:pPr>
              <w:keepNext/>
              <w:keepLines/>
              <w:spacing w:after="0" w:line="240" w:lineRule="auto"/>
              <w:ind w:left="170"/>
              <w:rPr>
                <w:rFonts w:ascii="Verdana" w:eastAsia="Times New Roman" w:hAnsi="Verdana" w:cs="Times New Roman"/>
                <w:sz w:val="14"/>
                <w:szCs w:val="20"/>
                <w:highlight w:val="yellow"/>
                <w:lang w:val="bg-BG"/>
              </w:rPr>
            </w:pPr>
            <w:r w:rsidRPr="00AD0D51">
              <w:rPr>
                <w:rFonts w:ascii="Verdana" w:eastAsia="Times New Roman" w:hAnsi="Verdana" w:cs="Times New Roman"/>
                <w:sz w:val="14"/>
                <w:szCs w:val="20"/>
                <w:lang w:val="bg-BG"/>
              </w:rPr>
              <w:tab/>
            </w:r>
            <w:r w:rsidRPr="00AD0D51">
              <w:rPr>
                <w:rFonts w:ascii="Verdana" w:eastAsia="Times New Roman" w:hAnsi="Verdana" w:cs="Times New Roman"/>
                <w:sz w:val="14"/>
                <w:szCs w:val="20"/>
                <w:highlight w:val="yellow"/>
                <w:lang w:val="bg-BG"/>
              </w:rPr>
              <w:t>кръвен заместител</w:t>
            </w:r>
          </w:p>
          <w:p w:rsidR="00AD0D51" w:rsidRPr="00AD0D51" w:rsidRDefault="00AD0D51" w:rsidP="00AD0D51">
            <w:pPr>
              <w:keepNext/>
              <w:keepLines/>
              <w:spacing w:after="0" w:line="240" w:lineRule="auto"/>
              <w:ind w:left="170"/>
              <w:rPr>
                <w:rFonts w:ascii="Verdana" w:eastAsia="Times New Roman" w:hAnsi="Verdana" w:cs="Times New Roman"/>
                <w:sz w:val="14"/>
                <w:szCs w:val="20"/>
                <w:highlight w:val="yellow"/>
                <w:lang w:val="bg-BG"/>
              </w:rPr>
            </w:pPr>
            <w:r w:rsidRPr="00AD0D51">
              <w:rPr>
                <w:rFonts w:ascii="Verdana" w:eastAsia="Times New Roman" w:hAnsi="Verdana" w:cs="Times New Roman"/>
                <w:sz w:val="14"/>
                <w:szCs w:val="20"/>
                <w:lang w:val="bg-BG"/>
              </w:rPr>
              <w:tab/>
            </w:r>
            <w:r w:rsidRPr="00AD0D51">
              <w:rPr>
                <w:rFonts w:ascii="Verdana" w:eastAsia="Times New Roman" w:hAnsi="Verdana" w:cs="Times New Roman"/>
                <w:sz w:val="14"/>
                <w:szCs w:val="20"/>
                <w:highlight w:val="yellow"/>
                <w:lang w:val="bg-BG"/>
              </w:rPr>
              <w:t>гранулоцити</w:t>
            </w:r>
          </w:p>
          <w:p w:rsidR="00AD0D51" w:rsidRPr="00AD0D51" w:rsidRDefault="00AD0D51" w:rsidP="00AD0D51">
            <w:pPr>
              <w:keepNext/>
              <w:keepLines/>
              <w:spacing w:after="0" w:line="240" w:lineRule="auto"/>
              <w:ind w:firstLine="264"/>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highlight w:val="yellow"/>
                <w:lang w:val="bg-BG"/>
              </w:rPr>
              <w:t>Изключва:</w:t>
            </w:r>
          </w:p>
          <w:p w:rsidR="00AD0D51" w:rsidRPr="00AD0D51" w:rsidRDefault="00AD0D51" w:rsidP="00AD0D51">
            <w:pPr>
              <w:keepNext/>
              <w:keepLines/>
              <w:spacing w:after="0" w:line="240" w:lineRule="auto"/>
              <w:ind w:firstLine="264"/>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highlight w:val="yellow"/>
                <w:lang w:val="bg-BG"/>
              </w:rPr>
              <w:t>трансплантация (трансфузия) на костен мозък - 41.0</w:t>
            </w:r>
          </w:p>
          <w:p w:rsidR="00AD0D51" w:rsidRPr="00AD0D51" w:rsidRDefault="00AD0D51" w:rsidP="00AD0D51">
            <w:pPr>
              <w:keepNext/>
              <w:keepLines/>
              <w:tabs>
                <w:tab w:val="left" w:pos="1134"/>
              </w:tabs>
              <w:spacing w:after="0" w:line="240" w:lineRule="auto"/>
              <w:rPr>
                <w:rFonts w:ascii="Arial" w:eastAsia="Times New Roman" w:hAnsi="Arial" w:cs="Arial"/>
                <w:sz w:val="20"/>
                <w:szCs w:val="20"/>
                <w:lang w:val="bg-BG"/>
              </w:rPr>
            </w:pPr>
            <w:r w:rsidRPr="00AD0D51">
              <w:rPr>
                <w:rFonts w:ascii="Arial" w:eastAsia="Times New Roman" w:hAnsi="Arial" w:cs="Arial"/>
                <w:sz w:val="20"/>
                <w:szCs w:val="20"/>
                <w:lang w:val="bg-BG"/>
              </w:rPr>
              <w:t>92064-00</w:t>
            </w:r>
            <w:r w:rsidRPr="00AD0D51">
              <w:rPr>
                <w:rFonts w:ascii="Arial" w:eastAsia="Times New Roman" w:hAnsi="Arial" w:cs="Arial"/>
                <w:sz w:val="20"/>
                <w:szCs w:val="20"/>
                <w:lang w:val="bg-BG"/>
              </w:rPr>
              <w:tab/>
              <w:t>Приложение на друг кръвен продукт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кръвни заместители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гранулоцити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ИНЖЕКЦИЯ ИЛИ ИНФУЗИЯ НА ЛЕЧЕБНо ИЛИ ПРОФИЛАКТИЧНо вещество </w:t>
            </w: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20"/>
                <w:highlight w:val="yellow"/>
                <w:lang w:val="bg-BG"/>
              </w:rPr>
              <w:t>*99.14</w:t>
            </w:r>
            <w:r w:rsidRPr="00AD0D51">
              <w:rPr>
                <w:rFonts w:ascii="Arial" w:eastAsia="Times New Roman" w:hAnsi="Arial" w:cs="Times New Roman"/>
                <w:b/>
                <w:caps/>
                <w:sz w:val="14"/>
                <w:szCs w:val="20"/>
                <w:highlight w:val="yellow"/>
                <w:lang w:val="bg-BG"/>
              </w:rPr>
              <w:tab/>
              <w:t xml:space="preserve"> инжекция на гама-глобулин</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инжекция на имунен серум</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 xml:space="preserve">Прилагане на кръв и кръвни продукти </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lastRenderedPageBreak/>
              <w:t>13706-05</w:t>
            </w:r>
            <w:r w:rsidRPr="00AD0D51">
              <w:rPr>
                <w:rFonts w:ascii="Arial" w:eastAsia="Times New Roman" w:hAnsi="Arial" w:cs="Arial"/>
                <w:sz w:val="20"/>
                <w:szCs w:val="20"/>
                <w:lang w:val="bg-BG"/>
              </w:rPr>
              <w:tab/>
              <w:t>Приложение на гама глобулин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Инжектиране или 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гама глобулин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имуноглобулин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Intragam</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trike/>
                <w:sz w:val="14"/>
                <w:szCs w:val="20"/>
                <w:highlight w:val="yellow"/>
                <w:lang w:val="bg-BG"/>
              </w:rPr>
            </w:pPr>
            <w:r w:rsidRPr="00AD0D51">
              <w:rPr>
                <w:rFonts w:ascii="Arial" w:eastAsia="Times New Roman" w:hAnsi="Arial" w:cs="Times New Roman"/>
                <w:b/>
                <w:caps/>
                <w:sz w:val="14"/>
                <w:szCs w:val="20"/>
                <w:highlight w:val="yellow"/>
                <w:lang w:val="bg-BG"/>
              </w:rPr>
              <w:t>*99.15</w:t>
            </w:r>
            <w:r w:rsidRPr="00AD0D51">
              <w:rPr>
                <w:rFonts w:ascii="Arial" w:eastAsia="Times New Roman" w:hAnsi="Arial" w:cs="Times New Roman"/>
                <w:b/>
                <w:caps/>
                <w:sz w:val="14"/>
                <w:szCs w:val="20"/>
                <w:highlight w:val="yellow"/>
                <w:lang w:val="bg-BG"/>
              </w:rPr>
              <w:tab/>
              <w:t xml:space="preserve"> парентерална инфузия на концентрирани хранителни субстанции</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хипералиментация</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тотално парентерално хранене</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периферно парентерално хранене</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 xml:space="preserve">Приложение на фармакотерапия </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фармакологични агенти със системен ефект</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прилагане на:</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кръв и кръвни продукти (виж блок [1893])</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фармакологичен агент за:</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анестезия (виж блокове [1333], [1909] и [1910])</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имунизация (виж блокове [1881] до [1884])</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xml:space="preserve">• локален ефект (виж Индекс: Инжектиране, по локализация и инжектиране, </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xml:space="preserve">   по видове, по локализация)</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поведение при ектопична бременност (виж блок [1256])</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поведение при болка (виж блокове [31] до [37] и [60] до [66] и [1552])</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перфузия (виж блок [1886])</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ваксинация (виж блокове [1881] до [1883])</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хирургическо прилагане на химиотерапевтични агенти (виж блок[741])</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Забележка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Последващият списък с приложения е създаден за употреба с кодовете от блок [1920] Прилагане на фармакотерапия</w:t>
            </w: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lightGray"/>
                <w:lang w:val="bg-BG"/>
              </w:rPr>
            </w:pP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96199-07</w:t>
            </w:r>
            <w:r w:rsidRPr="00AD0D51">
              <w:rPr>
                <w:rFonts w:ascii="Arial" w:eastAsia="Times New Roman" w:hAnsi="Arial" w:cs="Arial"/>
                <w:sz w:val="20"/>
                <w:szCs w:val="20"/>
                <w:lang w:val="bg-BG"/>
              </w:rPr>
              <w:tab/>
              <w:t>Интравенозно приложение на фармакологичен агент, хранително вещество</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Виж допълнителни знаци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фармакологичен агент чрез:</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инфузионен порт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Port-A-Cath</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резервоар (подкожен)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устройство за съдов достъп</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венозен катетър</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Кодирай също когато е направена: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поставяне, изваждане или ревизия на устройство за съдов достъп (виж блок [766])</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зареждане на устройство за доставяне на медикаменти (96209 [1920])</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хирургична катетеризация с прилагане на химиотерапевтичен агент (виж блок [741])</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lang w:val="ru-RU"/>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ИНЖЕКЦИЯ ИЛИ ИНФУЗИЯ НА ДРУГо ЛЕЧЕБНо ИЛИ ПРОФИЛАКТИЧНо вещество </w:t>
            </w: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bg-BG"/>
              </w:rPr>
              <w:t xml:space="preserve">*99.21 </w:t>
            </w:r>
            <w:r w:rsidRPr="00AD0D51">
              <w:rPr>
                <w:rFonts w:ascii="Arial" w:eastAsia="Times New Roman" w:hAnsi="Arial" w:cs="Times New Roman"/>
                <w:b/>
                <w:caps/>
                <w:sz w:val="14"/>
                <w:szCs w:val="20"/>
                <w:highlight w:val="yellow"/>
                <w:lang w:val="bg-BG"/>
              </w:rPr>
              <w:tab/>
              <w:t>инжекция на антибиотик</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96199-02</w:t>
            </w:r>
            <w:r w:rsidRPr="00AD0D51">
              <w:rPr>
                <w:rFonts w:ascii="Arial" w:eastAsia="Times New Roman" w:hAnsi="Arial" w:cs="Arial"/>
                <w:sz w:val="20"/>
                <w:szCs w:val="20"/>
                <w:lang w:val="bg-BG"/>
              </w:rPr>
              <w:tab/>
              <w:t>Интравенозно приложение на фармакологичен агент, противоинфекциозен агент</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Виж допълнителни знаци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фармакологичен агент чрез:</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инфузионен порт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Port-A-Cath</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резервоар (подкожен)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устройство за съдов достъп</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венозен катетър</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Кодирай също когато е направена: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поставяне, изваждане или ревизия на устройство за съдов достъп (виж блок [766])</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зареждане на устройство за доставяне на медикаменти (96209 [1920])</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хирургична катетеризация с прилагане на химиотерапевтичен агент (виж блок [741])</w:t>
            </w: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lightGray"/>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lightGray"/>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bg-BG"/>
              </w:rPr>
              <w:t>* 99.22</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20"/>
                <w:highlight w:val="yellow"/>
                <w:lang w:val="bg-BG"/>
              </w:rPr>
              <w:tab/>
              <w:t>инжекция на други анти-инфекциозни медикаменти</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96197-02</w:t>
            </w:r>
            <w:r w:rsidRPr="00AD0D51">
              <w:rPr>
                <w:rFonts w:ascii="Arial" w:eastAsia="Times New Roman" w:hAnsi="Arial" w:cs="Arial"/>
                <w:sz w:val="20"/>
                <w:szCs w:val="20"/>
                <w:lang w:val="bg-BG"/>
              </w:rPr>
              <w:tab/>
              <w:t>Мускулно приложение на фармакологичен агент, противоинфекциозен агент</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Виж допълнителни знаци</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bg-BG"/>
              </w:rPr>
              <w:t>*99.29  инжекция или инфузия на друго лечебно или профилактично вещество</w:t>
            </w:r>
          </w:p>
          <w:p w:rsidR="00AD0D51" w:rsidRPr="00AD0D51" w:rsidRDefault="00AD0D51" w:rsidP="00AD0D51">
            <w:pPr>
              <w:keepNext/>
              <w:keepLines/>
              <w:tabs>
                <w:tab w:val="center" w:pos="426"/>
                <w:tab w:val="left" w:pos="567"/>
                <w:tab w:val="left" w:pos="1081"/>
              </w:tabs>
              <w:spacing w:after="0" w:line="240" w:lineRule="auto"/>
              <w:ind w:left="1081" w:hanging="1081"/>
              <w:rPr>
                <w:rFonts w:ascii="Arial" w:eastAsia="Times New Roman" w:hAnsi="Arial" w:cs="Arial"/>
                <w:sz w:val="20"/>
                <w:szCs w:val="20"/>
                <w:lang w:val="bg-BG"/>
              </w:rPr>
            </w:pPr>
            <w:r w:rsidRPr="00AD0D51">
              <w:rPr>
                <w:rFonts w:ascii="Arial" w:eastAsia="Times New Roman" w:hAnsi="Arial" w:cs="Arial"/>
                <w:sz w:val="20"/>
                <w:szCs w:val="20"/>
                <w:lang w:val="bg-BG"/>
              </w:rPr>
              <w:t>96199-09     Интравенозно приложение на фармакологичен агент, друг и неспецифичен фармакологичен агент</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Виж допълнителни знаци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фармакологичен агент чрез:</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инфузионен порт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Port-A-Cath</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резервоар (подкожен)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устройство за съдов достъп</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венозен катетър</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Кодирай също когато е направена: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поставяне, изваждане или ревизия на устройство за съдов достъп (виж блок [766])</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зареждане на устройство за доставяне на медикаменти (96209 [1920])</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хирургична катетеризация с прилагане на химиотерапевтичен агент (виж блок [741])</w:t>
            </w:r>
          </w:p>
          <w:p w:rsidR="00AD0D51" w:rsidRPr="00AD0D51" w:rsidRDefault="00AD0D51" w:rsidP="00AD0D51">
            <w:pPr>
              <w:keepNext/>
              <w:keepLines/>
              <w:tabs>
                <w:tab w:val="center" w:pos="426"/>
                <w:tab w:val="left" w:pos="567"/>
                <w:tab w:val="left" w:pos="1081"/>
              </w:tabs>
              <w:spacing w:after="0" w:line="240" w:lineRule="auto"/>
              <w:ind w:left="1081" w:hanging="1081"/>
              <w:rPr>
                <w:rFonts w:ascii="Arial" w:eastAsia="Times New Roman" w:hAnsi="Arial" w:cs="Arial"/>
                <w:sz w:val="20"/>
                <w:szCs w:val="20"/>
                <w:lang w:val="bg-BG"/>
              </w:rPr>
            </w:pPr>
            <w:r w:rsidRPr="00AD0D51">
              <w:rPr>
                <w:rFonts w:ascii="Arial" w:eastAsia="Times New Roman" w:hAnsi="Arial" w:cs="Arial"/>
                <w:sz w:val="20"/>
                <w:szCs w:val="20"/>
                <w:lang w:val="bg-BG"/>
              </w:rPr>
              <w:t>96200-09    Подкожно приложение на фармакологичен агент, друг и неспецифичен фармакологичен агент</w:t>
            </w:r>
          </w:p>
          <w:p w:rsidR="00AD0D51" w:rsidRPr="00AD0D51" w:rsidRDefault="00AD0D51" w:rsidP="00AD0D51">
            <w:pPr>
              <w:keepNext/>
              <w:keepLines/>
              <w:tabs>
                <w:tab w:val="center" w:pos="426"/>
                <w:tab w:val="left" w:pos="567"/>
                <w:tab w:val="left" w:pos="1081"/>
              </w:tabs>
              <w:spacing w:after="0" w:line="240" w:lineRule="auto"/>
              <w:ind w:left="1081" w:hanging="1081"/>
              <w:rPr>
                <w:rFonts w:ascii="Arial" w:eastAsia="Times New Roman" w:hAnsi="Arial" w:cs="Arial"/>
                <w:sz w:val="20"/>
                <w:szCs w:val="20"/>
                <w:lang w:val="bg-BG"/>
              </w:rPr>
            </w:pPr>
            <w:r w:rsidRPr="00AD0D51">
              <w:rPr>
                <w:rFonts w:ascii="Arial" w:eastAsia="Times New Roman" w:hAnsi="Arial" w:cs="Arial"/>
                <w:sz w:val="20"/>
                <w:szCs w:val="20"/>
                <w:lang w:val="bg-BG"/>
              </w:rPr>
              <w:t>96197-09     Мускулно приложение на фармакологичен агент, друг и неспецифичен фармакологичен агент</w:t>
            </w:r>
          </w:p>
          <w:p w:rsidR="00AD0D51" w:rsidRPr="00AD0D51" w:rsidRDefault="00AD0D51" w:rsidP="00AD0D51">
            <w:pPr>
              <w:keepNext/>
              <w:keepLines/>
              <w:tabs>
                <w:tab w:val="center" w:pos="426"/>
                <w:tab w:val="left" w:pos="567"/>
              </w:tabs>
              <w:spacing w:after="0" w:line="240" w:lineRule="auto"/>
              <w:rPr>
                <w:rFonts w:ascii="Arial" w:eastAsia="Times New Roman" w:hAnsi="Arial" w:cs="Arial"/>
                <w:b/>
                <w:caps/>
                <w:sz w:val="20"/>
                <w:szCs w:val="20"/>
                <w:lang w:val="bg-BG"/>
              </w:rPr>
            </w:pPr>
          </w:p>
        </w:tc>
      </w:tr>
    </w:tbl>
    <w:p w:rsidR="00AD0D51" w:rsidRPr="00AD0D51" w:rsidRDefault="00AD0D51" w:rsidP="00AD0D51">
      <w:pPr>
        <w:keepNext/>
        <w:keepLines/>
        <w:spacing w:after="0" w:line="240" w:lineRule="auto"/>
        <w:ind w:firstLine="567"/>
        <w:jc w:val="both"/>
        <w:rPr>
          <w:rFonts w:ascii="Arial" w:eastAsia="Times New Roman" w:hAnsi="Arial" w:cs="Times New Roman"/>
          <w:b/>
          <w:lang w:val="bg-BG"/>
        </w:rPr>
      </w:pPr>
      <w:r w:rsidRPr="00AD0D51">
        <w:rPr>
          <w:rFonts w:ascii="Arial" w:eastAsia="Times New Roman" w:hAnsi="Arial" w:cs="Times New Roman"/>
          <w:b/>
          <w:szCs w:val="20"/>
          <w:lang w:val="bg-BG"/>
        </w:rPr>
        <w:lastRenderedPageBreak/>
        <w:t>Изискване:</w:t>
      </w:r>
      <w:r w:rsidRPr="00AD0D51">
        <w:rPr>
          <w:rFonts w:ascii="Times New Roman" w:eastAsia="Times New Roman" w:hAnsi="Times New Roman" w:cs="Times New Roman"/>
          <w:sz w:val="24"/>
          <w:szCs w:val="24"/>
          <w:lang w:val="bg-BG" w:eastAsia="bg-BG"/>
        </w:rPr>
        <w:t xml:space="preserve"> </w:t>
      </w:r>
      <w:r w:rsidRPr="00AD0D51">
        <w:rPr>
          <w:rFonts w:ascii="Arial" w:eastAsia="Times New Roman" w:hAnsi="Arial" w:cs="Times New Roman"/>
          <w:szCs w:val="20"/>
          <w:lang w:val="bg-BG"/>
        </w:rPr>
        <w:t xml:space="preserve">Клиничната пътека се счита за завършена, ако са приложени и отчетени две основни диагностични едната от които е </w:t>
      </w:r>
      <w:r w:rsidRPr="00AD0D51">
        <w:rPr>
          <w:rFonts w:ascii="Arial" w:eastAsia="Times New Roman" w:hAnsi="Arial" w:cs="Times New Roman"/>
          <w:szCs w:val="20"/>
          <w:highlight w:val="yellow"/>
          <w:lang w:val="bg-BG"/>
        </w:rPr>
        <w:t>**91.62</w:t>
      </w:r>
      <w:r w:rsidRPr="00AD0D51">
        <w:rPr>
          <w:rFonts w:ascii="Arial" w:eastAsia="Times New Roman" w:hAnsi="Arial" w:cs="Times New Roman"/>
          <w:szCs w:val="20"/>
          <w:lang w:val="bg-BG"/>
        </w:rPr>
        <w:t xml:space="preserve">/код от посочените в блок 1929 „Вирусологичини изследвания“ (с изключение на случаите с Малария) и една основна </w:t>
      </w:r>
      <w:r w:rsidRPr="00AD0D51">
        <w:rPr>
          <w:rFonts w:ascii="Arial" w:eastAsia="Times New Roman" w:hAnsi="Arial" w:cs="Times New Roman"/>
          <w:lang w:val="bg-BG"/>
        </w:rPr>
        <w:t xml:space="preserve">терапевтична процедура, посочени в блок </w:t>
      </w:r>
      <w:r w:rsidRPr="00AD0D51">
        <w:rPr>
          <w:rFonts w:ascii="Arial" w:eastAsia="Times New Roman" w:hAnsi="Arial" w:cs="Times New Roman"/>
          <w:b/>
          <w:lang w:val="bg-BG"/>
        </w:rPr>
        <w:t xml:space="preserve">Кодове на основни процедури по </w:t>
      </w:r>
      <w:r w:rsidRPr="00AD0D51">
        <w:rPr>
          <w:rFonts w:ascii="Arial" w:eastAsia="Times New Roman" w:hAnsi="Arial" w:cs="Times New Roman"/>
          <w:b/>
          <w:highlight w:val="yellow"/>
          <w:lang w:val="bg-BG"/>
        </w:rPr>
        <w:t>МКБ-9 КМ</w:t>
      </w:r>
      <w:r w:rsidRPr="00AD0D51">
        <w:rPr>
          <w:rFonts w:ascii="Arial" w:eastAsia="Times New Roman" w:hAnsi="Arial" w:cs="Times New Roman"/>
          <w:b/>
          <w:lang w:val="bg-BG"/>
        </w:rPr>
        <w:t>/АКМП.</w:t>
      </w:r>
    </w:p>
    <w:p w:rsidR="00AD0D51" w:rsidRPr="00AD0D51" w:rsidRDefault="00AD0D51" w:rsidP="00AD0D51">
      <w:pPr>
        <w:keepNext/>
        <w:keepLines/>
        <w:spacing w:after="0" w:line="240" w:lineRule="auto"/>
        <w:ind w:firstLine="567"/>
        <w:jc w:val="both"/>
        <w:rPr>
          <w:rFonts w:ascii="Arial" w:eastAsia="Times New Roman" w:hAnsi="Arial" w:cs="Arial"/>
          <w:color w:val="000000"/>
          <w:szCs w:val="20"/>
          <w:lang w:val="bg-BG"/>
        </w:rPr>
      </w:pPr>
      <w:r w:rsidRPr="00AD0D51">
        <w:rPr>
          <w:rFonts w:ascii="Arial" w:eastAsia="Times New Roman" w:hAnsi="Arial" w:cs="Arial"/>
          <w:color w:val="000000"/>
          <w:szCs w:val="20"/>
          <w:lang w:val="bg-BG"/>
        </w:rPr>
        <w:t>Когато се използват кодовете от блок 1923 и 1924, се извършват и кодират всички кодове на изследвания от двата блока и се считат за една основна диагностична процедура за завършване и отчитане на тази</w:t>
      </w:r>
      <w:r w:rsidRPr="00AD0D51">
        <w:rPr>
          <w:rFonts w:ascii="Arial" w:eastAsia="Times New Roman" w:hAnsi="Arial" w:cs="Arial"/>
          <w:color w:val="000000"/>
          <w:szCs w:val="20"/>
        </w:rPr>
        <w:t xml:space="preserve"> </w:t>
      </w:r>
      <w:r w:rsidRPr="00AD0D51">
        <w:rPr>
          <w:rFonts w:ascii="Arial" w:eastAsia="Times New Roman" w:hAnsi="Arial" w:cs="Arial"/>
          <w:color w:val="000000"/>
          <w:szCs w:val="20"/>
          <w:lang w:val="bg-BG"/>
        </w:rPr>
        <w:t xml:space="preserve">КП. </w:t>
      </w:r>
    </w:p>
    <w:p w:rsidR="00AD0D51" w:rsidRPr="00AD0D51" w:rsidRDefault="00AD0D51" w:rsidP="00AD0D51">
      <w:pPr>
        <w:keepNext/>
        <w:keepLines/>
        <w:spacing w:after="0" w:line="240" w:lineRule="auto"/>
        <w:ind w:firstLine="567"/>
        <w:jc w:val="both"/>
        <w:rPr>
          <w:rFonts w:ascii="Times New Roman" w:eastAsia="Times New Roman" w:hAnsi="Times New Roman" w:cs="Arial"/>
          <w:sz w:val="24"/>
          <w:lang w:val="bg-BG" w:eastAsia="bg-BG"/>
        </w:rPr>
      </w:pPr>
      <w:r w:rsidRPr="00AD0D51">
        <w:rPr>
          <w:rFonts w:ascii="Arial" w:eastAsia="Times New Roman" w:hAnsi="Arial" w:cs="Arial"/>
          <w:lang w:val="bg-BG" w:eastAsia="bg-BG"/>
        </w:rPr>
        <w:t xml:space="preserve">При отчитане на клиничната пътека с код </w:t>
      </w:r>
      <w:r w:rsidRPr="00AD0D51">
        <w:rPr>
          <w:rFonts w:ascii="Arial" w:eastAsia="Times New Roman" w:hAnsi="Arial" w:cs="Arial"/>
          <w:highlight w:val="yellow"/>
          <w:lang w:val="bg-BG" w:eastAsia="bg-BG"/>
        </w:rPr>
        <w:t>**90.59</w:t>
      </w:r>
      <w:r w:rsidRPr="00AD0D51">
        <w:rPr>
          <w:rFonts w:ascii="Arial" w:eastAsia="Times New Roman" w:hAnsi="Arial" w:cs="Arial"/>
          <w:lang w:val="bg-BG" w:eastAsia="bg-BG"/>
        </w:rPr>
        <w:t>/блок 1923 и блок 1924 е задължително отчитането на код 91910-04; останалите процедури се извършват и отчитат по преценка.</w:t>
      </w:r>
      <w:r w:rsidRPr="00AD0D51">
        <w:rPr>
          <w:rFonts w:ascii="Times New Roman" w:eastAsia="Times New Roman" w:hAnsi="Times New Roman" w:cs="Arial"/>
          <w:sz w:val="24"/>
          <w:lang w:val="bg-BG" w:eastAsia="bg-BG"/>
        </w:rPr>
        <w:t xml:space="preserve">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lang w:val="bg-BG"/>
        </w:rPr>
        <w:t xml:space="preserve">С код </w:t>
      </w:r>
      <w:r w:rsidRPr="00AD0D51">
        <w:rPr>
          <w:rFonts w:ascii="Arial" w:eastAsia="Times New Roman" w:hAnsi="Arial" w:cs="Times New Roman"/>
          <w:highlight w:val="yellow"/>
          <w:lang w:val="bg-BG"/>
        </w:rPr>
        <w:t>*99.22</w:t>
      </w:r>
      <w:r w:rsidRPr="00AD0D51">
        <w:rPr>
          <w:rFonts w:ascii="Arial" w:eastAsia="Times New Roman" w:hAnsi="Arial" w:cs="Times New Roman"/>
          <w:lang w:val="bg-BG"/>
        </w:rPr>
        <w:t>/</w:t>
      </w:r>
      <w:r w:rsidRPr="00AD0D51">
        <w:rPr>
          <w:rFonts w:ascii="Arial" w:eastAsia="Times New Roman" w:hAnsi="Arial" w:cs="Arial"/>
          <w:lang w:val="bg-BG"/>
        </w:rPr>
        <w:t>96197-02</w:t>
      </w:r>
      <w:r w:rsidRPr="00AD0D51">
        <w:rPr>
          <w:rFonts w:ascii="Arial" w:eastAsia="Times New Roman" w:hAnsi="Arial" w:cs="Arial"/>
          <w:sz w:val="20"/>
          <w:szCs w:val="20"/>
          <w:lang w:val="bg-BG"/>
        </w:rPr>
        <w:t xml:space="preserve"> </w:t>
      </w:r>
      <w:r w:rsidRPr="00AD0D51">
        <w:rPr>
          <w:rFonts w:ascii="Arial" w:eastAsia="Times New Roman" w:hAnsi="Arial" w:cs="Times New Roman"/>
          <w:lang w:val="bg-BG"/>
        </w:rPr>
        <w:t>се отчита прилагането на антипаразитни медикаменти</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Arial"/>
          <w:b/>
          <w:color w:val="000000"/>
          <w:szCs w:val="20"/>
          <w:lang w:val="bg-BG"/>
        </w:rPr>
      </w:pPr>
      <w:r w:rsidRPr="00AD0D51">
        <w:rPr>
          <w:rFonts w:ascii="Arial" w:eastAsia="Times New Roman" w:hAnsi="Arial" w:cs="Arial"/>
          <w:b/>
          <w:color w:val="000000"/>
          <w:szCs w:val="20"/>
          <w:lang w:val="bg-BG"/>
        </w:rPr>
        <w:t>Отчитането на случаите се извършва след вземане на биологичен материал за етиологично изследване.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Резултатите от микробиологичните/вирусологични/серологични изследвания, получени след дехоспитализацията задължително се прикрепват към ИЗ и стават неразделна негова част, като подлежат на контрол.</w:t>
      </w:r>
    </w:p>
    <w:p w:rsidR="00AD0D51" w:rsidRPr="00AD0D51" w:rsidRDefault="00F0266E" w:rsidP="00AD0D51">
      <w:pPr>
        <w:keepNext/>
        <w:keepLines/>
        <w:spacing w:after="0" w:line="240" w:lineRule="auto"/>
        <w:ind w:firstLine="567"/>
        <w:jc w:val="both"/>
        <w:rPr>
          <w:rFonts w:ascii="Arial" w:eastAsia="Times New Roman" w:hAnsi="Arial" w:cs="Times New Roman"/>
          <w:lang w:val="bg-BG"/>
        </w:rPr>
      </w:pPr>
      <w:r w:rsidRPr="004D2022">
        <w:rPr>
          <w:rFonts w:ascii="Arial" w:hAnsi="Arial" w:cs="Arial"/>
          <w:noProof/>
        </w:rPr>
        <w:t>Основна процедура **91.92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допълнително заедно с другите основни процедури, посочени във всеки диагностично – лечебен алгоритъм на съответната клинична пътека</w:t>
      </w:r>
    </w:p>
    <w:p w:rsidR="00F0266E" w:rsidRDefault="00F0266E" w:rsidP="00AD0D51">
      <w:pPr>
        <w:keepNext/>
        <w:keepLines/>
        <w:spacing w:after="0" w:line="240" w:lineRule="auto"/>
        <w:ind w:firstLine="567"/>
        <w:jc w:val="both"/>
        <w:rPr>
          <w:rFonts w:ascii="Arial" w:eastAsia="Times New Roman" w:hAnsi="Arial" w:cs="Times New Roman"/>
          <w:b/>
          <w:szCs w:val="20"/>
        </w:rPr>
      </w:pP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За всички клинични пътеки, в чийто алгоритъм са включени образни изследвания (рентгенографии, КТ/МРТ и др.), да се има предвид следното: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Всички медико-диагностични изследвания се обективизират само с оригинални документи, които задължително се прикрепват към ИЗ.</w:t>
      </w:r>
      <w:r w:rsidRPr="00AD0D51">
        <w:rPr>
          <w:rFonts w:ascii="Arial" w:eastAsia="Times New Roman" w:hAnsi="Arial" w:cs="Times New Roman"/>
          <w:szCs w:val="20"/>
          <w:lang w:val="bg-BG"/>
        </w:rPr>
        <w:t xml:space="preserve">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Документът с резултатите от проведени образни изследвания съдържа задължително: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трите имена и възрастта на пациента;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датата на изследването;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вида на изследването;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lastRenderedPageBreak/>
        <w:t xml:space="preserve">- получените резултати от изследването и неговото тълкуване;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подпис на лекаря, извършил изследването.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Фишът се прикрепва към ИЗ.</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AD0D51" w:rsidRPr="00AD0D51" w:rsidRDefault="00AD0D51" w:rsidP="00AD0D51">
      <w:pPr>
        <w:keepNext/>
        <w:keepLines/>
        <w:spacing w:after="0" w:line="240" w:lineRule="auto"/>
        <w:jc w:val="both"/>
        <w:rPr>
          <w:rFonts w:ascii="Arial" w:eastAsia="Times New Roman" w:hAnsi="Arial" w:cs="Times New Roman"/>
          <w:b/>
          <w:szCs w:val="24"/>
          <w:u w:val="single"/>
          <w:lang w:val="ru-RU"/>
        </w:rPr>
      </w:pPr>
      <w:r w:rsidRPr="00AD0D51">
        <w:rPr>
          <w:rFonts w:ascii="Arial" w:eastAsia="Times New Roman" w:hAnsi="Arial" w:cs="Times New Roman"/>
          <w:b/>
          <w:szCs w:val="24"/>
          <w:lang w:val="bg-BG"/>
        </w:rPr>
        <w:br w:type="page"/>
      </w:r>
      <w:r w:rsidRPr="00AD0D51">
        <w:rPr>
          <w:rFonts w:ascii="Arial" w:eastAsia="Times New Roman" w:hAnsi="Arial" w:cs="Times New Roman"/>
          <w:b/>
          <w:szCs w:val="24"/>
          <w:u w:val="single"/>
          <w:lang w:val="bg-BG"/>
        </w:rPr>
        <w:lastRenderedPageBreak/>
        <w:t>І.</w:t>
      </w:r>
      <w:r w:rsidRPr="00AD0D51">
        <w:rPr>
          <w:rFonts w:ascii="Arial" w:eastAsia="Times New Roman" w:hAnsi="Arial" w:cs="Times New Roman"/>
          <w:b/>
          <w:szCs w:val="24"/>
          <w:u w:val="single"/>
          <w:lang w:val="ru-RU"/>
        </w:rPr>
        <w:t xml:space="preserve"> </w:t>
      </w:r>
      <w:r w:rsidRPr="00AD0D51">
        <w:rPr>
          <w:rFonts w:ascii="Arial" w:eastAsia="Times New Roman" w:hAnsi="Arial" w:cs="Times New Roman"/>
          <w:b/>
          <w:szCs w:val="24"/>
          <w:u w:val="single"/>
          <w:lang w:val="bg-BG"/>
        </w:rPr>
        <w:t xml:space="preserve">УСЛОВИЯ ЗА СКЛЮЧВАНЕ НА ДОГОВОР И ЗА ИЗПЪЛНЕНИЕ НА КЛИНИЧНАТА ПЪТЕКА </w:t>
      </w:r>
    </w:p>
    <w:p w:rsidR="00AD0D51" w:rsidRPr="00AD0D51" w:rsidRDefault="00AD0D51" w:rsidP="00AD0D51">
      <w:pPr>
        <w:keepNext/>
        <w:keepLines/>
        <w:spacing w:after="0" w:line="240" w:lineRule="auto"/>
        <w:jc w:val="both"/>
        <w:rPr>
          <w:rFonts w:ascii="Arial" w:eastAsia="Times New Roman" w:hAnsi="Arial" w:cs="Arial"/>
          <w:noProof/>
          <w:color w:val="000000"/>
          <w:lang w:val="bg-BG"/>
        </w:rPr>
      </w:pPr>
      <w:r w:rsidRPr="00AD0D51">
        <w:rPr>
          <w:rFonts w:ascii="Arial" w:eastAsia="Times New Roman" w:hAnsi="Arial" w:cs="Times New Roman"/>
          <w:b/>
          <w:noProof/>
          <w:color w:val="000000"/>
          <w:szCs w:val="20"/>
          <w:lang w:val="ru-RU"/>
        </w:rPr>
        <w:t>Клиничната пътека се изпълнява в обхвата на медицинската специалност "Инфекциозни болести", осъществявана най-малко на второ ниво на компетентност, съгласно медицински стандарт "Инфекциозни болести.</w:t>
      </w:r>
      <w:r w:rsidRPr="00AD0D51">
        <w:rPr>
          <w:rFonts w:ascii="Arial" w:eastAsia="Times New Roman" w:hAnsi="Arial" w:cs="Times New Roman"/>
          <w:b/>
          <w:szCs w:val="24"/>
          <w:lang w:val="ru-RU"/>
        </w:rPr>
        <w:t xml:space="preserve"> </w:t>
      </w:r>
      <w:r w:rsidRPr="00AD0D51">
        <w:rPr>
          <w:rFonts w:ascii="Arial" w:eastAsia="Times New Roman" w:hAnsi="Arial" w:cs="Times New Roman"/>
          <w:noProof/>
          <w:color w:val="000000"/>
          <w:szCs w:val="20"/>
          <w:lang w:val="ru-RU"/>
        </w:rPr>
        <w:t>Изискванията за наличие на задължителни звена, апаратура и специалисти са в</w:t>
      </w:r>
      <w:r w:rsidRPr="00AD0D51">
        <w:rPr>
          <w:rFonts w:ascii="Arial" w:eastAsia="Times New Roman" w:hAnsi="Arial" w:cs="Arial"/>
          <w:noProof/>
          <w:color w:val="000000"/>
          <w:lang w:val="bg-BG"/>
        </w:rPr>
        <w:t xml:space="preserve"> съответствие с посочения медицински стандарт.</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ru-RU"/>
        </w:rPr>
        <w:t>1</w:t>
      </w:r>
      <w:r w:rsidRPr="00AD0D51">
        <w:rPr>
          <w:rFonts w:ascii="Arial" w:eastAsia="Times New Roman" w:hAnsi="Arial" w:cs="Times New Roman"/>
          <w:b/>
          <w:noProof/>
          <w:szCs w:val="20"/>
          <w:lang w:val="bg-BG"/>
        </w:rPr>
        <w:t>. ЗАДЪЛЖИТЕЛНИ ЗВЕНА, МЕДИЦИНСКА АПАРАТУРА И ОБОРУДВАНЕ, НАЛИЧНИ И ФУНКЦИОНИРАЩИ НА ТЕРИТОРИЯТА НА ЛЕЧЕБНОТО ЗАВЕДЕНИЕ,</w:t>
      </w:r>
      <w:r w:rsidRPr="00AD0D51">
        <w:rPr>
          <w:rFonts w:ascii="Arial" w:eastAsia="Times New Roman" w:hAnsi="Arial" w:cs="Arial"/>
          <w:b/>
          <w:noProof/>
          <w:lang w:val="bg-BG"/>
        </w:rPr>
        <w:t xml:space="preserve"> ИЗПЪЛНИТЕЛ НА БОЛНИЧНА ПОМОЩ</w:t>
      </w:r>
    </w:p>
    <w:p w:rsidR="00AD0D51" w:rsidRPr="00AD0D51" w:rsidRDefault="00AD0D51" w:rsidP="00AD0D51">
      <w:pPr>
        <w:keepNext/>
        <w:keepLines/>
        <w:spacing w:after="0" w:line="240" w:lineRule="auto"/>
        <w:jc w:val="both"/>
        <w:rPr>
          <w:rFonts w:ascii="Arial" w:eastAsia="Times New Roman" w:hAnsi="Arial" w:cs="Times New Roman"/>
          <w:noProof/>
          <w:szCs w:val="20"/>
          <w:lang w:val="ru-RU"/>
        </w:rPr>
      </w:pPr>
      <w:r w:rsidRPr="00AD0D51">
        <w:rPr>
          <w:rFonts w:ascii="Arial" w:eastAsia="Times New Roman" w:hAnsi="Arial" w:cs="Times New Roman"/>
          <w:noProof/>
          <w:szCs w:val="20"/>
          <w:lang w:val="bg-BG"/>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AD0D51">
        <w:rPr>
          <w:rFonts w:ascii="Arial" w:eastAsia="Times New Roman" w:hAnsi="Arial" w:cs="Times New Roman"/>
          <w:lang w:val="bg-BG"/>
        </w:rPr>
        <w:t>извънболнична или болнична помощ</w:t>
      </w:r>
      <w:r w:rsidRPr="00AD0D51">
        <w:rPr>
          <w:rFonts w:ascii="Arial" w:eastAsia="Times New Roman" w:hAnsi="Arial" w:cs="Times New Roman"/>
          <w:noProof/>
          <w:lang w:val="bg-BG"/>
        </w:rPr>
        <w:t>, разположено</w:t>
      </w:r>
      <w:r w:rsidRPr="00AD0D51">
        <w:rPr>
          <w:rFonts w:ascii="Arial" w:eastAsia="Times New Roman" w:hAnsi="Arial" w:cs="Times New Roman"/>
          <w:noProof/>
          <w:szCs w:val="20"/>
          <w:lang w:val="bg-BG"/>
        </w:rPr>
        <w:t xml:space="preserve"> на територията му</w:t>
      </w:r>
      <w:r w:rsidRPr="00AD0D51">
        <w:rPr>
          <w:rFonts w:ascii="Arial" w:eastAsia="Times New Roman" w:hAnsi="Arial" w:cs="Times New Roman"/>
          <w:noProof/>
          <w:szCs w:val="20"/>
          <w:lang w:val="ru-RU"/>
        </w:rPr>
        <w:t xml:space="preserve"> и имащо договор с НЗОК.</w:t>
      </w:r>
    </w:p>
    <w:p w:rsidR="00AD0D51" w:rsidRPr="00AD0D51" w:rsidRDefault="00AD0D51" w:rsidP="00AD0D51">
      <w:pPr>
        <w:keepNext/>
        <w:keepLines/>
        <w:spacing w:after="0" w:line="240" w:lineRule="auto"/>
        <w:jc w:val="both"/>
        <w:rPr>
          <w:rFonts w:ascii="Arial" w:eastAsia="Times New Roman" w:hAnsi="Arial" w:cs="Times New Roman"/>
          <w:noProof/>
          <w:szCs w:val="20"/>
          <w:lang w:val="ru-RU"/>
        </w:rPr>
      </w:pPr>
    </w:p>
    <w:tbl>
      <w:tblPr>
        <w:tblW w:w="0" w:type="auto"/>
        <w:jc w:val="center"/>
        <w:tblInd w:w="-2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00"/>
      </w:tblGrid>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ind w:left="57"/>
              <w:jc w:val="center"/>
              <w:outlineLvl w:val="1"/>
              <w:rPr>
                <w:rFonts w:ascii="Arial" w:eastAsia="Times New Roman" w:hAnsi="Arial" w:cs="Arial"/>
                <w:b/>
                <w:sz w:val="20"/>
                <w:szCs w:val="24"/>
                <w:lang w:val="bg-BG"/>
              </w:rPr>
            </w:pPr>
            <w:r w:rsidRPr="00AD0D51">
              <w:rPr>
                <w:rFonts w:ascii="Arial" w:eastAsia="Times New Roman" w:hAnsi="Arial" w:cs="Times New Roman"/>
                <w:b/>
                <w:noProof/>
                <w:sz w:val="20"/>
                <w:szCs w:val="24"/>
                <w:lang w:val="bg-BG"/>
              </w:rPr>
              <w:t>Задължително звено/медицинска апаратура</w:t>
            </w:r>
          </w:p>
        </w:tc>
      </w:tr>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AD0D51" w:rsidRDefault="00AD0D51" w:rsidP="00AD0D51">
            <w:pPr>
              <w:keepNext/>
              <w:keepLines/>
              <w:tabs>
                <w:tab w:val="left" w:pos="20"/>
              </w:tabs>
              <w:spacing w:after="0" w:line="240" w:lineRule="auto"/>
              <w:ind w:left="161" w:hanging="141"/>
              <w:rPr>
                <w:rFonts w:ascii="Arial" w:eastAsia="Times New Roman" w:hAnsi="Arial" w:cs="Arial"/>
                <w:sz w:val="20"/>
                <w:szCs w:val="24"/>
                <w:lang w:val="ru-RU" w:eastAsia="bg-BG"/>
              </w:rPr>
            </w:pPr>
            <w:r w:rsidRPr="00AD0D51">
              <w:rPr>
                <w:rFonts w:ascii="Arial" w:eastAsia="Times New Roman" w:hAnsi="Arial" w:cs="Arial"/>
                <w:sz w:val="20"/>
                <w:szCs w:val="20"/>
                <w:lang w:val="bg-BG" w:eastAsia="bg-BG"/>
              </w:rPr>
              <w:t>1. Клиника</w:t>
            </w:r>
            <w:r w:rsidRPr="00AD0D51">
              <w:rPr>
                <w:rFonts w:ascii="Arial" w:eastAsia="Times New Roman" w:hAnsi="Arial" w:cs="Arial"/>
                <w:sz w:val="20"/>
                <w:szCs w:val="24"/>
                <w:lang w:val="ru-RU" w:eastAsia="bg-BG"/>
              </w:rPr>
              <w:t>/отделение по инфекциозни болести</w:t>
            </w:r>
          </w:p>
        </w:tc>
      </w:tr>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AD0D51" w:rsidRDefault="00AD0D51" w:rsidP="00AD0D51">
            <w:pPr>
              <w:keepNext/>
              <w:keepLines/>
              <w:spacing w:after="0" w:line="240" w:lineRule="auto"/>
              <w:rPr>
                <w:rFonts w:ascii="Arial" w:eastAsia="Times New Roman" w:hAnsi="Arial" w:cs="Arial"/>
                <w:strike/>
                <w:sz w:val="20"/>
                <w:szCs w:val="20"/>
                <w:lang w:val="bg-BG" w:eastAsia="bg-BG"/>
              </w:rPr>
            </w:pPr>
            <w:r w:rsidRPr="00AD0D51">
              <w:rPr>
                <w:rFonts w:ascii="Arial" w:eastAsia="Times New Roman" w:hAnsi="Arial" w:cs="Arial"/>
                <w:sz w:val="20"/>
                <w:szCs w:val="20"/>
                <w:lang w:val="bg-BG" w:eastAsia="bg-BG"/>
              </w:rPr>
              <w:t xml:space="preserve">2. Клинична лаборатория </w:t>
            </w:r>
          </w:p>
        </w:tc>
      </w:tr>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AD0D51" w:rsidRDefault="00AD0D51" w:rsidP="00AD0D51">
            <w:pPr>
              <w:keepNext/>
              <w:keepLines/>
              <w:spacing w:after="0" w:line="240" w:lineRule="auto"/>
              <w:rPr>
                <w:rFonts w:ascii="Arial" w:eastAsia="Times New Roman" w:hAnsi="Arial" w:cs="Arial"/>
                <w:sz w:val="20"/>
                <w:szCs w:val="20"/>
                <w:lang w:val="bg-BG" w:eastAsia="bg-BG"/>
              </w:rPr>
            </w:pPr>
            <w:r w:rsidRPr="00AD0D51">
              <w:rPr>
                <w:rFonts w:ascii="Arial" w:eastAsia="Times New Roman" w:hAnsi="Arial" w:cs="Arial"/>
                <w:sz w:val="20"/>
                <w:szCs w:val="20"/>
                <w:lang w:val="bg-BG" w:eastAsia="bg-BG"/>
              </w:rPr>
              <w:t xml:space="preserve">3. Образна диагностика </w:t>
            </w:r>
            <w:r w:rsidRPr="00AD0D51">
              <w:rPr>
                <w:rFonts w:ascii="Arial" w:eastAsia="Times New Roman" w:hAnsi="Arial" w:cs="Times New Roman"/>
                <w:color w:val="000000"/>
                <w:sz w:val="20"/>
                <w:szCs w:val="24"/>
                <w:lang w:val="ru-RU" w:eastAsia="bg-BG"/>
              </w:rPr>
              <w:t>- рентгенов апарат за графия</w:t>
            </w:r>
          </w:p>
        </w:tc>
      </w:tr>
    </w:tbl>
    <w:p w:rsidR="00AD0D51" w:rsidRPr="00AD0D51" w:rsidRDefault="00AD0D51" w:rsidP="00AD0D51">
      <w:pPr>
        <w:keepNext/>
        <w:keepLines/>
        <w:spacing w:after="0" w:line="240" w:lineRule="auto"/>
        <w:jc w:val="both"/>
        <w:rPr>
          <w:rFonts w:ascii="Arial" w:eastAsia="Times New Roman" w:hAnsi="Arial" w:cs="Times New Roman"/>
          <w:b/>
          <w:bCs/>
          <w:strike/>
          <w:noProof/>
          <w:szCs w:val="24"/>
          <w:lang w:val="bg-BG" w:eastAsia="bg-BG"/>
        </w:rPr>
      </w:pPr>
    </w:p>
    <w:p w:rsidR="00AD0D51" w:rsidRPr="00AD0D51" w:rsidRDefault="00AD0D51" w:rsidP="00AD0D51">
      <w:pPr>
        <w:keepNext/>
        <w:keepLines/>
        <w:spacing w:after="0" w:line="240" w:lineRule="auto"/>
        <w:jc w:val="both"/>
        <w:rPr>
          <w:rFonts w:ascii="Arial" w:eastAsia="Times New Roman" w:hAnsi="Arial" w:cs="Arial"/>
          <w:b/>
          <w:bCs/>
          <w:noProof/>
          <w:lang w:val="ru-RU" w:eastAsia="bg-BG"/>
        </w:rPr>
      </w:pPr>
      <w:r w:rsidRPr="00AD0D51">
        <w:rPr>
          <w:rFonts w:ascii="Arial" w:eastAsia="Times New Roman" w:hAnsi="Arial" w:cs="Arial"/>
          <w:b/>
          <w:bCs/>
          <w:noProof/>
          <w:lang w:val="ru-RU" w:eastAsia="bg-BG"/>
        </w:rPr>
        <w:t xml:space="preserve">2. </w:t>
      </w:r>
      <w:r w:rsidRPr="00AD0D51">
        <w:rPr>
          <w:rFonts w:ascii="Arial" w:eastAsia="Times New Roman" w:hAnsi="Arial" w:cs="Arial"/>
          <w:b/>
          <w:noProof/>
          <w:lang w:val="ru-RU" w:eastAsia="bg-BG"/>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AD0D51" w:rsidRPr="00AD0D51" w:rsidRDefault="00AD0D51" w:rsidP="00AD0D51">
      <w:pPr>
        <w:keepNext/>
        <w:keepLines/>
        <w:spacing w:after="0" w:line="240" w:lineRule="auto"/>
        <w:jc w:val="both"/>
        <w:rPr>
          <w:rFonts w:ascii="Arial" w:eastAsia="Times New Roman" w:hAnsi="Arial" w:cs="Times New Roman"/>
          <w:noProof/>
          <w:szCs w:val="20"/>
          <w:lang w:val="ru-RU" w:eastAsia="bg-BG"/>
        </w:rPr>
      </w:pPr>
      <w:r w:rsidRPr="00AD0D51">
        <w:rPr>
          <w:rFonts w:ascii="Arial" w:eastAsia="Times New Roman" w:hAnsi="Arial" w:cs="Times New Roman"/>
          <w:noProof/>
          <w:szCs w:val="20"/>
          <w:lang w:val="bg-BG" w:eastAsia="bg-BG"/>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AD0D51">
        <w:rPr>
          <w:rFonts w:ascii="Arial" w:eastAsia="Times New Roman" w:hAnsi="Arial" w:cs="Times New Roman"/>
          <w:noProof/>
          <w:szCs w:val="20"/>
          <w:lang w:val="ru-RU" w:eastAsia="bg-BG"/>
        </w:rPr>
        <w:t>и има договор с НЗОК.</w:t>
      </w:r>
    </w:p>
    <w:p w:rsidR="00AD0D51" w:rsidRPr="00AD0D51" w:rsidRDefault="00AD0D51" w:rsidP="00AD0D51">
      <w:pPr>
        <w:keepNext/>
        <w:keepLines/>
        <w:spacing w:after="0" w:line="240" w:lineRule="auto"/>
        <w:jc w:val="both"/>
        <w:rPr>
          <w:rFonts w:ascii="Arial" w:eastAsia="Times New Roman" w:hAnsi="Arial" w:cs="Times New Roman"/>
          <w:noProof/>
          <w:szCs w:val="20"/>
          <w:lang w:val="ru-RU" w:eastAsia="bg-BG"/>
        </w:rPr>
      </w:pPr>
    </w:p>
    <w:tbl>
      <w:tblPr>
        <w:tblW w:w="0" w:type="auto"/>
        <w:jc w:val="center"/>
        <w:tblInd w:w="-2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45"/>
      </w:tblGrid>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ind w:left="57"/>
              <w:jc w:val="center"/>
              <w:outlineLvl w:val="1"/>
              <w:rPr>
                <w:rFonts w:ascii="Arial" w:eastAsia="Times New Roman" w:hAnsi="Arial" w:cs="Arial"/>
                <w:b/>
                <w:sz w:val="20"/>
                <w:szCs w:val="24"/>
                <w:lang w:val="bg-BG"/>
              </w:rPr>
            </w:pPr>
            <w:r w:rsidRPr="00AD0D51">
              <w:rPr>
                <w:rFonts w:ascii="Arial" w:eastAsia="Times New Roman" w:hAnsi="Arial" w:cs="Times New Roman"/>
                <w:b/>
                <w:noProof/>
                <w:sz w:val="20"/>
                <w:szCs w:val="24"/>
                <w:lang w:val="bg-BG"/>
              </w:rPr>
              <w:t>Задължително звено/медицинска апаратура</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Times New Roman"/>
                <w:noProof/>
                <w:sz w:val="20"/>
                <w:szCs w:val="24"/>
                <w:lang w:val="bg-BG" w:eastAsia="bg-BG"/>
              </w:rPr>
            </w:pPr>
            <w:r w:rsidRPr="00AD0D51">
              <w:rPr>
                <w:rFonts w:ascii="Arial" w:eastAsia="Times New Roman" w:hAnsi="Arial" w:cs="Arial"/>
                <w:sz w:val="20"/>
                <w:szCs w:val="20"/>
                <w:lang w:val="bg-BG" w:eastAsia="bg-BG"/>
              </w:rPr>
              <w:t xml:space="preserve">1. </w:t>
            </w:r>
            <w:r w:rsidRPr="00AD0D51">
              <w:rPr>
                <w:rFonts w:ascii="Arial" w:eastAsia="Times New Roman" w:hAnsi="Arial" w:cs="Times New Roman"/>
                <w:noProof/>
                <w:sz w:val="20"/>
                <w:szCs w:val="24"/>
                <w:lang w:val="bg-BG" w:eastAsia="bg-BG"/>
              </w:rPr>
              <w:t>Паразитологична лаборатория</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 xml:space="preserve">2. </w:t>
            </w:r>
            <w:r w:rsidRPr="00AD0D51">
              <w:rPr>
                <w:rFonts w:ascii="Arial" w:eastAsia="Times New Roman" w:hAnsi="Arial" w:cs="Arial"/>
                <w:sz w:val="20"/>
                <w:szCs w:val="20"/>
                <w:lang w:val="bg-BG" w:eastAsia="bg-BG"/>
              </w:rPr>
              <w:t>ОАИЛ/КАИЛ</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3. КАТ или МРТ – на територията на населеното място с осигурен достъп за болницата 24 часа в денонощието</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4. Клинична патология – на територията на населеното място</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bg-BG" w:eastAsia="bg-BG"/>
              </w:rPr>
              <w:t xml:space="preserve">5. Микробиологична лаборатория </w:t>
            </w:r>
            <w:r w:rsidRPr="00AD0D51">
              <w:rPr>
                <w:rFonts w:ascii="Arial" w:eastAsia="Times New Roman" w:hAnsi="Arial" w:cs="Arial"/>
                <w:sz w:val="20"/>
                <w:szCs w:val="20"/>
                <w:lang w:val="ru-RU" w:eastAsia="bg-BG"/>
              </w:rPr>
              <w:t xml:space="preserve">- </w:t>
            </w:r>
            <w:r w:rsidRPr="00AD0D51">
              <w:rPr>
                <w:rFonts w:ascii="Arial" w:eastAsia="Times New Roman" w:hAnsi="Arial" w:cs="Arial"/>
                <w:sz w:val="20"/>
                <w:szCs w:val="24"/>
                <w:lang w:val="ru-RU" w:eastAsia="bg-BG"/>
              </w:rPr>
              <w:t>на територията на областта</w:t>
            </w:r>
          </w:p>
        </w:tc>
      </w:tr>
    </w:tbl>
    <w:p w:rsidR="00AD0D51" w:rsidRPr="00AD0D51" w:rsidRDefault="00AD0D51" w:rsidP="00AD0D51">
      <w:pPr>
        <w:keepNext/>
        <w:keepLines/>
        <w:spacing w:after="0" w:line="240" w:lineRule="auto"/>
        <w:jc w:val="both"/>
        <w:rPr>
          <w:rFonts w:ascii="Arial" w:eastAsia="Times New Roman" w:hAnsi="Arial" w:cs="Times New Roman"/>
          <w:b/>
          <w:noProof/>
          <w:lang w:val="bg-BG"/>
        </w:rPr>
      </w:pPr>
    </w:p>
    <w:p w:rsidR="00AD0D51" w:rsidRPr="00AD0D51" w:rsidRDefault="00AD0D51" w:rsidP="00AD0D51">
      <w:pPr>
        <w:keepNext/>
        <w:keepLines/>
        <w:spacing w:after="0" w:line="240" w:lineRule="auto"/>
        <w:jc w:val="both"/>
        <w:rPr>
          <w:rFonts w:ascii="Arial" w:eastAsia="Times New Roman" w:hAnsi="Arial" w:cs="Times New Roman"/>
          <w:b/>
          <w:noProof/>
          <w:lang w:val="bg-BG"/>
        </w:rPr>
      </w:pPr>
      <w:r w:rsidRPr="00AD0D51">
        <w:rPr>
          <w:rFonts w:ascii="Arial" w:eastAsia="Times New Roman" w:hAnsi="Arial" w:cs="Times New Roman"/>
          <w:b/>
          <w:noProof/>
          <w:lang w:val="bg-BG"/>
        </w:rPr>
        <w:t xml:space="preserve">3. </w:t>
      </w:r>
      <w:r w:rsidRPr="00AD0D51">
        <w:rPr>
          <w:rFonts w:ascii="Arial" w:eastAsia="Times New Roman" w:hAnsi="Arial" w:cs="Times New Roman"/>
          <w:b/>
          <w:szCs w:val="20"/>
          <w:lang w:val="bg-BG"/>
        </w:rPr>
        <w:t>НЕОБХОДИМИ СПЕЦИАЛИСТИ ЗА ИЗПЪЛНЕНИЕ НА КЛИНИЧНАТА ПЪТЕКА</w:t>
      </w:r>
      <w:r w:rsidRPr="00AD0D51">
        <w:rPr>
          <w:rFonts w:ascii="Arial" w:eastAsia="Times New Roman" w:hAnsi="Arial" w:cs="Times New Roman"/>
          <w:b/>
          <w:noProof/>
          <w:lang w:val="bg-BG"/>
        </w:rPr>
        <w:t>.</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Блок 1. Необходими специалисти за лечение на пациенти на възраст под 18 години:</w:t>
      </w:r>
    </w:p>
    <w:p w:rsidR="00AD0D51" w:rsidRPr="00AD0D51" w:rsidRDefault="00AD0D51" w:rsidP="00AD0D51">
      <w:pPr>
        <w:keepNext/>
        <w:keepLines/>
        <w:spacing w:after="0" w:line="240" w:lineRule="auto"/>
        <w:ind w:firstLine="900"/>
        <w:jc w:val="both"/>
        <w:rPr>
          <w:rFonts w:ascii="Arial" w:eastAsia="Times New Roman" w:hAnsi="Arial" w:cs="Arial"/>
          <w:lang w:val="bg-BG"/>
        </w:rPr>
      </w:pPr>
      <w:r w:rsidRPr="00AD0D51">
        <w:rPr>
          <w:rFonts w:ascii="Arial" w:eastAsia="Times New Roman" w:hAnsi="Arial" w:cs="Arial"/>
          <w:lang w:val="bg-BG"/>
        </w:rPr>
        <w:t>- един лекар със специалност по инфекциозни болести</w:t>
      </w:r>
    </w:p>
    <w:p w:rsidR="00AD0D51" w:rsidRPr="00AD0D51" w:rsidRDefault="00AD0D51" w:rsidP="00AD0D51">
      <w:pPr>
        <w:keepNext/>
        <w:keepLines/>
        <w:spacing w:after="0" w:line="240" w:lineRule="auto"/>
        <w:ind w:firstLine="709"/>
        <w:jc w:val="both"/>
        <w:rPr>
          <w:rFonts w:ascii="Arial" w:eastAsia="Times New Roman" w:hAnsi="Arial" w:cs="Arial"/>
          <w:lang w:val="bg-BG"/>
        </w:rPr>
      </w:pPr>
      <w:r w:rsidRPr="00AD0D51">
        <w:rPr>
          <w:rFonts w:ascii="Arial" w:eastAsia="Times New Roman" w:hAnsi="Arial" w:cs="Arial"/>
          <w:lang w:val="bg-BG"/>
        </w:rPr>
        <w:t xml:space="preserve">или </w:t>
      </w:r>
    </w:p>
    <w:p w:rsidR="00AD0D51" w:rsidRPr="00AD0D51" w:rsidRDefault="00AD0D51" w:rsidP="00AD0D51">
      <w:pPr>
        <w:keepNext/>
        <w:keepLines/>
        <w:spacing w:after="0" w:line="240" w:lineRule="auto"/>
        <w:ind w:firstLine="993"/>
        <w:jc w:val="both"/>
        <w:rPr>
          <w:rFonts w:ascii="Arial" w:eastAsia="Times New Roman" w:hAnsi="Arial" w:cs="Arial"/>
          <w:lang w:val="bg-BG"/>
        </w:rPr>
      </w:pPr>
      <w:r w:rsidRPr="00AD0D51">
        <w:rPr>
          <w:rFonts w:ascii="Arial" w:eastAsia="Times New Roman" w:hAnsi="Arial" w:cs="Arial"/>
          <w:lang w:val="bg-BG"/>
        </w:rPr>
        <w:t xml:space="preserve"> един лекар със специалност по паразитология (за Малария и Лайшманиоза) </w:t>
      </w:r>
    </w:p>
    <w:p w:rsidR="00AD0D51" w:rsidRPr="00AD0D51" w:rsidRDefault="00AD0D51" w:rsidP="00AD0D51">
      <w:pPr>
        <w:keepNext/>
        <w:keepLines/>
        <w:spacing w:after="0" w:line="240" w:lineRule="auto"/>
        <w:ind w:firstLine="900"/>
        <w:jc w:val="both"/>
        <w:rPr>
          <w:rFonts w:ascii="Arial" w:eastAsia="Times New Roman" w:hAnsi="Arial" w:cs="Arial"/>
          <w:lang w:val="bg-BG"/>
        </w:rPr>
      </w:pPr>
      <w:r w:rsidRPr="00AD0D51">
        <w:rPr>
          <w:rFonts w:ascii="Arial" w:eastAsia="Times New Roman" w:hAnsi="Arial" w:cs="Arial"/>
          <w:lang w:val="bg-BG"/>
        </w:rPr>
        <w:t>- лекар със специалност по клинична лаборатория;</w:t>
      </w:r>
    </w:p>
    <w:p w:rsidR="00AD0D51" w:rsidRPr="00AD0D51" w:rsidRDefault="00AD0D51" w:rsidP="00AD0D51">
      <w:pPr>
        <w:keepNext/>
        <w:keepLines/>
        <w:spacing w:after="0" w:line="240" w:lineRule="auto"/>
        <w:ind w:firstLine="900"/>
        <w:jc w:val="both"/>
        <w:rPr>
          <w:rFonts w:ascii="Arial" w:eastAsia="Times New Roman" w:hAnsi="Arial" w:cs="Times New Roman"/>
          <w:szCs w:val="20"/>
          <w:lang w:val="bg-BG"/>
        </w:rPr>
      </w:pPr>
      <w:r w:rsidRPr="00AD0D51">
        <w:rPr>
          <w:rFonts w:ascii="Arial" w:eastAsia="Times New Roman" w:hAnsi="Arial" w:cs="Times New Roman"/>
          <w:szCs w:val="20"/>
          <w:lang w:val="bg-BG"/>
        </w:rPr>
        <w:t>- лекар със специалност по образна диагностика.</w:t>
      </w:r>
    </w:p>
    <w:p w:rsidR="00AD0D51" w:rsidRPr="00AD0D51" w:rsidRDefault="00AD0D51" w:rsidP="00AD0D51">
      <w:pPr>
        <w:keepNext/>
        <w:keepLines/>
        <w:spacing w:after="0" w:line="240" w:lineRule="auto"/>
        <w:jc w:val="both"/>
        <w:rPr>
          <w:rFonts w:ascii="Arial" w:eastAsia="Times New Roman" w:hAnsi="Arial" w:cs="Times New Roman"/>
          <w:szCs w:val="20"/>
          <w:lang w:val="bg-BG"/>
        </w:rPr>
      </w:pPr>
      <w:r w:rsidRPr="00AD0D51">
        <w:rPr>
          <w:rFonts w:ascii="Arial" w:eastAsia="Times New Roman" w:hAnsi="Arial" w:cs="Times New Roman"/>
          <w:szCs w:val="20"/>
          <w:lang w:val="bg-BG"/>
        </w:rPr>
        <w:t>При необходимост се провежда консултация с лекар със специалност по детски болести, която се отразява в ИЗ.</w:t>
      </w:r>
    </w:p>
    <w:p w:rsidR="00AD0D51" w:rsidRPr="00AD0D51" w:rsidRDefault="00AD0D51" w:rsidP="00AD0D51">
      <w:pPr>
        <w:keepNext/>
        <w:keepLines/>
        <w:spacing w:after="0" w:line="240" w:lineRule="auto"/>
        <w:ind w:firstLine="540"/>
        <w:jc w:val="both"/>
        <w:rPr>
          <w:rFonts w:ascii="Arial" w:eastAsia="Times New Roman" w:hAnsi="Arial" w:cs="Arial"/>
          <w:bCs/>
          <w:noProof/>
          <w:lang w:val="bg-BG" w:eastAsia="bg-BG"/>
        </w:rPr>
      </w:pPr>
      <w:r w:rsidRPr="00AD0D51">
        <w:rPr>
          <w:rFonts w:ascii="Arial" w:eastAsia="Times New Roman" w:hAnsi="Arial" w:cs="Times New Roman"/>
          <w:b/>
          <w:noProof/>
          <w:szCs w:val="20"/>
          <w:lang w:val="bg-BG"/>
        </w:rPr>
        <w:t xml:space="preserve">В случаите на Малария и Лайшманиоза </w:t>
      </w:r>
      <w:r w:rsidRPr="00AD0D51">
        <w:rPr>
          <w:rFonts w:ascii="Arial" w:eastAsia="Times New Roman" w:hAnsi="Arial" w:cs="Times New Roman"/>
          <w:noProof/>
          <w:szCs w:val="20"/>
          <w:lang w:val="bg-BG"/>
        </w:rPr>
        <w:t xml:space="preserve">е задължителна консултация с лекар със специалност </w:t>
      </w:r>
      <w:r w:rsidRPr="00AD0D51">
        <w:rPr>
          <w:rFonts w:ascii="Arial" w:eastAsia="Times New Roman" w:hAnsi="Arial" w:cs="Arial"/>
          <w:bCs/>
          <w:noProof/>
          <w:lang w:val="bg-BG" w:eastAsia="bg-BG"/>
        </w:rPr>
        <w:t>по медицинска паразитология когато в инфекциозната сгруктура липсва такъв</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jc w:val="both"/>
        <w:rPr>
          <w:rFonts w:ascii="Arial" w:eastAsia="Times New Roman" w:hAnsi="Arial" w:cs="Times New Roman"/>
          <w:b/>
          <w:noProof/>
          <w:szCs w:val="20"/>
          <w:u w:val="single"/>
          <w:lang w:val="bg-BG"/>
        </w:rPr>
      </w:pPr>
      <w:r w:rsidRPr="00AD0D51">
        <w:rPr>
          <w:rFonts w:ascii="Arial" w:eastAsia="Times New Roman" w:hAnsi="Arial" w:cs="Times New Roman"/>
          <w:b/>
          <w:noProof/>
          <w:szCs w:val="20"/>
          <w:lang w:val="bg-BG"/>
        </w:rPr>
        <w:t xml:space="preserve">ІІ. </w:t>
      </w:r>
      <w:r w:rsidRPr="00AD0D51">
        <w:rPr>
          <w:rFonts w:ascii="Arial" w:eastAsia="Times New Roman" w:hAnsi="Arial" w:cs="Times New Roman"/>
          <w:b/>
          <w:noProof/>
          <w:szCs w:val="20"/>
          <w:u w:val="single"/>
          <w:lang w:val="bg-BG"/>
        </w:rPr>
        <w:t>ИНДИКАЦИИ ЗА ХОСПИТАЛИЗАЦИЯ И ЛЕЧЕНИЕ</w:t>
      </w:r>
    </w:p>
    <w:p w:rsidR="00AD0D51" w:rsidRPr="00AD0D51" w:rsidRDefault="00AD0D51" w:rsidP="00AD0D51">
      <w:pPr>
        <w:keepNext/>
        <w:keepLines/>
        <w:numPr>
          <w:ilvl w:val="0"/>
          <w:numId w:val="3"/>
        </w:numPr>
        <w:spacing w:after="0" w:line="240" w:lineRule="auto"/>
        <w:ind w:left="284" w:hanging="284"/>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lastRenderedPageBreak/>
        <w:t>ИНДИКАЦИИ ЗА ХОСПИТАЛИЗАЦИЯ</w:t>
      </w:r>
    </w:p>
    <w:p w:rsidR="00AD0D51" w:rsidRPr="00AD0D51" w:rsidRDefault="00AD0D51" w:rsidP="00AD0D51">
      <w:pPr>
        <w:keepNext/>
        <w:keepLines/>
        <w:spacing w:after="0" w:line="240" w:lineRule="auto"/>
        <w:ind w:left="284" w:firstLine="283"/>
        <w:jc w:val="both"/>
        <w:rPr>
          <w:rFonts w:ascii="Arial" w:eastAsia="Times New Roman" w:hAnsi="Arial" w:cs="Arial"/>
          <w:b/>
          <w:lang w:val="bg-BG"/>
        </w:rPr>
      </w:pPr>
      <w:r w:rsidRPr="00AD0D51">
        <w:rPr>
          <w:rFonts w:ascii="Arial" w:eastAsia="Times New Roman" w:hAnsi="Arial" w:cs="Arial"/>
          <w:b/>
          <w:lang w:val="bg-BG"/>
        </w:rPr>
        <w:t>Диагностика и лечение на  пациенти с данни за туларемия при:</w:t>
      </w:r>
    </w:p>
    <w:p w:rsidR="00AD0D51" w:rsidRPr="00AD0D51" w:rsidRDefault="00AD0D51" w:rsidP="00AD0D51">
      <w:pPr>
        <w:keepNext/>
        <w:keepLines/>
        <w:numPr>
          <w:ilvl w:val="0"/>
          <w:numId w:val="4"/>
        </w:numPr>
        <w:tabs>
          <w:tab w:val="left" w:pos="993"/>
        </w:tabs>
        <w:spacing w:after="0" w:line="240" w:lineRule="auto"/>
        <w:ind w:left="12" w:firstLine="697"/>
        <w:jc w:val="both"/>
        <w:rPr>
          <w:rFonts w:ascii="Arial" w:eastAsia="Times New Roman" w:hAnsi="Arial" w:cs="Arial"/>
          <w:lang w:val="bg-BG"/>
        </w:rPr>
      </w:pPr>
      <w:r w:rsidRPr="00AD0D51">
        <w:rPr>
          <w:rFonts w:ascii="Arial" w:eastAsia="Times New Roman" w:hAnsi="Arial" w:cs="Arial"/>
          <w:lang w:val="bg-BG"/>
        </w:rPr>
        <w:t>лимфонодулит - лимфни възли с големина до ябълка, мекоеластични, неболезнени, подвижни, несрастнали; характерно е продължително протичане, често в съчетание с кожни изменения (кожно бубонна форма) или едностранен тонзилит с налепи (ангинозно-бубонна форма);</w:t>
      </w:r>
    </w:p>
    <w:p w:rsidR="00AD0D51" w:rsidRPr="00AD0D51" w:rsidRDefault="00AD0D51" w:rsidP="00AD0D51">
      <w:pPr>
        <w:keepNext/>
        <w:keepLines/>
        <w:numPr>
          <w:ilvl w:val="0"/>
          <w:numId w:val="4"/>
        </w:numPr>
        <w:tabs>
          <w:tab w:val="clear" w:pos="720"/>
          <w:tab w:val="left" w:pos="709"/>
          <w:tab w:val="left" w:pos="993"/>
        </w:tabs>
        <w:spacing w:after="0" w:line="240" w:lineRule="auto"/>
        <w:ind w:left="12" w:firstLine="697"/>
        <w:jc w:val="both"/>
        <w:rPr>
          <w:rFonts w:ascii="Arial" w:eastAsia="Times New Roman" w:hAnsi="Arial" w:cs="Arial"/>
          <w:b/>
          <w:lang w:val="bg-BG" w:eastAsia="bg-BG"/>
        </w:rPr>
      </w:pPr>
      <w:r w:rsidRPr="00AD0D51">
        <w:rPr>
          <w:rFonts w:ascii="Arial" w:eastAsia="Times New Roman" w:hAnsi="Arial" w:cs="Arial"/>
          <w:lang w:val="bg-BG"/>
        </w:rPr>
        <w:t>прояви на пневмония, картина на "остър хирургичен корем", сепсис или тиф;</w:t>
      </w:r>
      <w:r w:rsidRPr="00AD0D51">
        <w:rPr>
          <w:rFonts w:ascii="Arial" w:eastAsia="Times New Roman" w:hAnsi="Arial" w:cs="Arial"/>
          <w:b/>
          <w:lang w:val="bg-BG"/>
        </w:rPr>
        <w:t xml:space="preserve"> </w:t>
      </w:r>
      <w:r w:rsidRPr="00AD0D51">
        <w:rPr>
          <w:rFonts w:ascii="Arial" w:eastAsia="Times New Roman" w:hAnsi="Arial" w:cs="Arial"/>
          <w:b/>
          <w:lang w:val="bg-BG"/>
        </w:rPr>
        <w:tab/>
      </w:r>
      <w:r w:rsidRPr="00AD0D51">
        <w:rPr>
          <w:rFonts w:ascii="Arial" w:eastAsia="Times New Roman" w:hAnsi="Arial" w:cs="Arial"/>
          <w:b/>
          <w:lang w:val="bg-BG" w:eastAsia="bg-BG"/>
        </w:rPr>
        <w:t>Диагностика и лечение на  пациенти с данни за Ку треска при:</w:t>
      </w:r>
    </w:p>
    <w:p w:rsidR="00AD0D51" w:rsidRPr="00AD0D51" w:rsidRDefault="00AD0D51" w:rsidP="00AD0D51">
      <w:pPr>
        <w:keepNext/>
        <w:keepLines/>
        <w:numPr>
          <w:ilvl w:val="1"/>
          <w:numId w:val="5"/>
        </w:numPr>
        <w:tabs>
          <w:tab w:val="left" w:pos="567"/>
          <w:tab w:val="left" w:pos="993"/>
        </w:tabs>
        <w:spacing w:after="0" w:line="240" w:lineRule="auto"/>
        <w:ind w:left="12" w:firstLine="697"/>
        <w:jc w:val="both"/>
        <w:rPr>
          <w:rFonts w:ascii="Arial" w:eastAsia="Times New Roman" w:hAnsi="Arial" w:cs="Arial"/>
          <w:lang w:val="bg-BG" w:eastAsia="bg-BG"/>
        </w:rPr>
      </w:pPr>
      <w:r w:rsidRPr="00AD0D51">
        <w:rPr>
          <w:rFonts w:ascii="Arial" w:eastAsia="Times New Roman" w:hAnsi="Arial" w:cs="Arial"/>
          <w:lang w:val="bg-BG" w:eastAsia="bg-BG"/>
        </w:rPr>
        <w:t>епидемиологична анамнеза - контакт с животни, особено при грижи по време на раждане или пиене на непреварено мляко; неясно фебрилно състояние, кашлица, болки в гръдната област;</w:t>
      </w:r>
    </w:p>
    <w:p w:rsidR="00AD0D51" w:rsidRPr="00AD0D51" w:rsidRDefault="00AD0D51" w:rsidP="00AD0D51">
      <w:pPr>
        <w:keepNext/>
        <w:keepLines/>
        <w:numPr>
          <w:ilvl w:val="1"/>
          <w:numId w:val="5"/>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пневмония;</w:t>
      </w:r>
    </w:p>
    <w:p w:rsidR="00AD0D51" w:rsidRPr="00AD0D51" w:rsidRDefault="00AD0D51" w:rsidP="00AD0D51">
      <w:pPr>
        <w:keepNext/>
        <w:keepLines/>
        <w:numPr>
          <w:ilvl w:val="1"/>
          <w:numId w:val="5"/>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болки и тежест в черния дроб, иктер, безапетитие, гадене, повръщане, астеничен синдром, повишени трансаминази, епидемиологични данни;</w:t>
      </w:r>
    </w:p>
    <w:p w:rsidR="00AD0D51" w:rsidRPr="00AD0D51" w:rsidRDefault="00AD0D51" w:rsidP="00AD0D51">
      <w:pPr>
        <w:keepNext/>
        <w:keepLines/>
        <w:numPr>
          <w:ilvl w:val="1"/>
          <w:numId w:val="5"/>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неясен фебрилитет, болка в сърдечната област, обща слабост, нарушения в сърдечния ритъм, епидемиологични данни.</w:t>
      </w:r>
    </w:p>
    <w:p w:rsidR="00AD0D51" w:rsidRPr="00AD0D51" w:rsidRDefault="00AD0D51" w:rsidP="00AD0D51">
      <w:pPr>
        <w:keepNext/>
        <w:keepLines/>
        <w:tabs>
          <w:tab w:val="left" w:pos="567"/>
        </w:tabs>
        <w:spacing w:after="0" w:line="240" w:lineRule="auto"/>
        <w:ind w:left="567" w:firstLine="142"/>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лептоспироза при:</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епидемиологична анамнеза - контакт с домашни животни и гризачи, газене във водоеми, консумация на храна, контаминирана с екскременти на гризачи;</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краниофарингеален синдром;</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фебрилитет;</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обривен синдром;</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иктерен синдром;</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начална остра бъбречна недостатъчност;</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мускулни болки;</w:t>
      </w:r>
    </w:p>
    <w:p w:rsidR="00AD0D51" w:rsidRPr="00AD0D51" w:rsidRDefault="00AD0D51" w:rsidP="00AD0D51">
      <w:pPr>
        <w:keepNext/>
        <w:keepLines/>
        <w:tabs>
          <w:tab w:val="left" w:pos="567"/>
        </w:tabs>
        <w:spacing w:after="0" w:line="240" w:lineRule="auto"/>
        <w:ind w:left="567" w:firstLine="142"/>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Марсилска треска при:</w:t>
      </w:r>
    </w:p>
    <w:p w:rsidR="00AD0D51" w:rsidRPr="00AD0D51" w:rsidRDefault="00AD0D51" w:rsidP="00AD0D51">
      <w:pPr>
        <w:keepNext/>
        <w:keepLines/>
        <w:numPr>
          <w:ilvl w:val="1"/>
          <w:numId w:val="7"/>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"Черно петно" по кожата при анамнеза за контакт с кучета или кърлежова експозиция;</w:t>
      </w:r>
    </w:p>
    <w:p w:rsidR="00AD0D51" w:rsidRPr="00AD0D51" w:rsidRDefault="00AD0D51" w:rsidP="00AD0D51">
      <w:pPr>
        <w:keepNext/>
        <w:keepLines/>
        <w:numPr>
          <w:ilvl w:val="1"/>
          <w:numId w:val="7"/>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краниофарингеален синдром и висок фебрилитет с продължителност от 1 - 2 седмици;</w:t>
      </w:r>
    </w:p>
    <w:p w:rsidR="00AD0D51" w:rsidRPr="00AD0D51" w:rsidRDefault="00AD0D51" w:rsidP="00AD0D51">
      <w:pPr>
        <w:keepNext/>
        <w:keepLines/>
        <w:numPr>
          <w:ilvl w:val="1"/>
          <w:numId w:val="7"/>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прояви от страна на ЦНС;</w:t>
      </w:r>
    </w:p>
    <w:p w:rsidR="00AD0D51" w:rsidRPr="00AD0D51" w:rsidRDefault="00AD0D51" w:rsidP="00AD0D51">
      <w:pPr>
        <w:keepNext/>
        <w:keepLines/>
        <w:numPr>
          <w:ilvl w:val="1"/>
          <w:numId w:val="7"/>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хеморагичен синдром;</w:t>
      </w:r>
    </w:p>
    <w:p w:rsidR="00AD0D51" w:rsidRPr="00AD0D51" w:rsidRDefault="00AD0D51" w:rsidP="00AD0D51">
      <w:pPr>
        <w:keepNext/>
        <w:keepLines/>
        <w:numPr>
          <w:ilvl w:val="1"/>
          <w:numId w:val="7"/>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пъпчест обрив, вкл. по длани и стъпала; полиморфен обрив;</w:t>
      </w:r>
    </w:p>
    <w:p w:rsidR="00AD0D51" w:rsidRPr="00AD0D51" w:rsidRDefault="00AD0D51" w:rsidP="00AD0D51">
      <w:pPr>
        <w:keepNext/>
        <w:keepLines/>
        <w:tabs>
          <w:tab w:val="left" w:pos="567"/>
        </w:tabs>
        <w:spacing w:after="0" w:line="240" w:lineRule="auto"/>
        <w:ind w:left="567" w:firstLine="142"/>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петнист тиф при:</w:t>
      </w:r>
    </w:p>
    <w:p w:rsidR="00AD0D51" w:rsidRPr="00AD0D51" w:rsidRDefault="00AD0D51" w:rsidP="00AD0D51">
      <w:pPr>
        <w:keepNext/>
        <w:keepLines/>
        <w:numPr>
          <w:ilvl w:val="1"/>
          <w:numId w:val="8"/>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хепатоспленомегалия;</w:t>
      </w:r>
    </w:p>
    <w:p w:rsidR="00AD0D51" w:rsidRPr="00AD0D51" w:rsidRDefault="00AD0D51" w:rsidP="00AD0D51">
      <w:pPr>
        <w:keepNext/>
        <w:keepLines/>
        <w:numPr>
          <w:ilvl w:val="1"/>
          <w:numId w:val="8"/>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фебрилитет;</w:t>
      </w:r>
    </w:p>
    <w:p w:rsidR="00AD0D51" w:rsidRPr="00AD0D51" w:rsidRDefault="00AD0D51" w:rsidP="00AD0D51">
      <w:pPr>
        <w:keepNext/>
        <w:keepLines/>
        <w:numPr>
          <w:ilvl w:val="1"/>
          <w:numId w:val="8"/>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количествени промени в съзнанието;</w:t>
      </w:r>
    </w:p>
    <w:p w:rsidR="00AD0D51" w:rsidRPr="00AD0D51" w:rsidRDefault="00AD0D51" w:rsidP="00AD0D51">
      <w:pPr>
        <w:keepNext/>
        <w:keepLines/>
        <w:numPr>
          <w:ilvl w:val="1"/>
          <w:numId w:val="8"/>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обрив;</w:t>
      </w:r>
    </w:p>
    <w:p w:rsidR="00AD0D51" w:rsidRPr="00AD0D51" w:rsidRDefault="00AD0D51" w:rsidP="00AD0D51">
      <w:pPr>
        <w:keepNext/>
        <w:keepLines/>
        <w:numPr>
          <w:ilvl w:val="1"/>
          <w:numId w:val="8"/>
        </w:numPr>
        <w:tabs>
          <w:tab w:val="left" w:pos="1985"/>
        </w:tabs>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наличие на хеморагичен синдром;</w:t>
      </w: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за малария и висцерална лайшманиоза при:</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фебрилитет с неизяснен произход;</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хепатоспленомегалия;</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анемичен синдром;</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панцитопения (за висцерална лайшманиоза);</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положителен резултат от морфо-паразитологично изследване;</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положителен резултат от серологично изследване (за 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Лаймска болест при:</w:t>
      </w:r>
    </w:p>
    <w:p w:rsidR="00AD0D51" w:rsidRPr="00AD0D51" w:rsidRDefault="00AD0D51" w:rsidP="00AD0D51">
      <w:pPr>
        <w:keepNext/>
        <w:keepLines/>
        <w:numPr>
          <w:ilvl w:val="1"/>
          <w:numId w:val="10"/>
        </w:numPr>
        <w:tabs>
          <w:tab w:val="left" w:pos="993"/>
        </w:tabs>
        <w:spacing w:after="0" w:line="240" w:lineRule="auto"/>
        <w:ind w:left="142" w:firstLine="567"/>
        <w:jc w:val="both"/>
        <w:rPr>
          <w:rFonts w:ascii="Arial" w:eastAsia="Times New Roman" w:hAnsi="Arial" w:cs="Arial"/>
          <w:lang w:val="bg-BG" w:eastAsia="bg-BG"/>
        </w:rPr>
      </w:pPr>
      <w:r w:rsidRPr="00AD0D51">
        <w:rPr>
          <w:rFonts w:ascii="Arial" w:eastAsia="Times New Roman" w:hAnsi="Arial" w:cs="Arial"/>
          <w:lang w:val="bg-BG" w:eastAsia="bg-BG"/>
        </w:rPr>
        <w:lastRenderedPageBreak/>
        <w:t>наличие на еритема мигранс - предимно във физиологичните гънки, гръб, корем, с незначителни локални и общи прояви след премахване на кърлеж или при кърлежова експозиция (сезонност - пролетно-лятна);</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радикулополиневрит, засягане на краниалните нерви (лицев нерв, очедвигателни нерви);</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Лайм-кардит;</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Лайм-артрит;</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невроборелиоза.</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numPr>
          <w:ilvl w:val="0"/>
          <w:numId w:val="2"/>
        </w:numPr>
        <w:spacing w:after="0" w:line="240" w:lineRule="auto"/>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 xml:space="preserve">ДИАГНОСТИЧНО - ЛЕЧЕБЕН АЛГОРИТЪМ. </w:t>
      </w:r>
    </w:p>
    <w:p w:rsidR="00AD0D51" w:rsidRPr="00AD0D51" w:rsidRDefault="00AD0D51" w:rsidP="00AD0D51">
      <w:pPr>
        <w:keepNext/>
        <w:keepLines/>
        <w:spacing w:after="0" w:line="240" w:lineRule="auto"/>
        <w:ind w:left="142"/>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AD0D51" w:rsidRPr="00AD0D51" w:rsidRDefault="00AD0D51" w:rsidP="00AD0D51">
      <w:pPr>
        <w:keepNext/>
        <w:keepLines/>
        <w:tabs>
          <w:tab w:val="left" w:pos="1134"/>
        </w:tabs>
        <w:spacing w:after="0" w:line="240" w:lineRule="auto"/>
        <w:ind w:left="284" w:firstLine="283"/>
        <w:jc w:val="both"/>
        <w:rPr>
          <w:rFonts w:ascii="Arial" w:eastAsia="Calibri" w:hAnsi="Arial" w:cs="Arial"/>
          <w:b/>
          <w:noProof/>
          <w:snapToGrid w:val="0"/>
          <w:lang w:val="bg-BG"/>
        </w:rPr>
      </w:pPr>
      <w:r w:rsidRPr="00AD0D51">
        <w:rPr>
          <w:rFonts w:ascii="Arial" w:eastAsia="Calibri" w:hAnsi="Arial" w:cs="Arial"/>
          <w:b/>
          <w:noProof/>
          <w:snapToGrid w:val="0"/>
          <w:lang w:val="bg-BG"/>
        </w:rPr>
        <w:t>Незабавен прием и изготвяне на диагностично-лечебен план.</w:t>
      </w:r>
    </w:p>
    <w:p w:rsidR="00AD0D51" w:rsidRPr="00AD0D51" w:rsidRDefault="00AD0D51" w:rsidP="00AD0D51">
      <w:pPr>
        <w:keepNext/>
        <w:keepLines/>
        <w:spacing w:after="0" w:line="240" w:lineRule="auto"/>
        <w:ind w:firstLine="567"/>
        <w:jc w:val="both"/>
        <w:rPr>
          <w:rFonts w:ascii="Arial" w:eastAsia="Times New Roman" w:hAnsi="Arial" w:cs="Times New Roman"/>
          <w:noProof/>
          <w:szCs w:val="20"/>
          <w:lang w:val="ru-RU"/>
        </w:rPr>
      </w:pPr>
      <w:r w:rsidRPr="00AD0D51">
        <w:rPr>
          <w:rFonts w:ascii="Arial" w:eastAsia="Times New Roman" w:hAnsi="Arial" w:cs="Times New Roman"/>
          <w:noProof/>
          <w:szCs w:val="20"/>
          <w:lang w:val="bg-BG"/>
        </w:rPr>
        <w:t>Вземане на биологичен материал за медико-диагностични изследвания</w:t>
      </w:r>
      <w:r w:rsidRPr="00AD0D51">
        <w:rPr>
          <w:rFonts w:ascii="Arial" w:eastAsia="Times New Roman" w:hAnsi="Arial" w:cs="Times New Roman"/>
          <w:noProof/>
          <w:szCs w:val="20"/>
        </w:rPr>
        <w:t xml:space="preserve"> – </w:t>
      </w:r>
      <w:r w:rsidRPr="00AD0D51">
        <w:rPr>
          <w:rFonts w:ascii="Arial" w:eastAsia="Times New Roman" w:hAnsi="Arial" w:cs="Times New Roman"/>
          <w:noProof/>
          <w:szCs w:val="20"/>
          <w:lang w:val="bg-BG"/>
        </w:rPr>
        <w:t xml:space="preserve">клинична лаборатория се извършва до </w:t>
      </w:r>
      <w:r w:rsidRPr="00AD0D51">
        <w:rPr>
          <w:rFonts w:ascii="Arial" w:eastAsia="Times New Roman" w:hAnsi="Arial" w:cs="Times New Roman"/>
          <w:noProof/>
          <w:szCs w:val="20"/>
        </w:rPr>
        <w:t>24</w:t>
      </w:r>
      <w:r w:rsidRPr="00AD0D51">
        <w:rPr>
          <w:rFonts w:ascii="Arial" w:eastAsia="Times New Roman" w:hAnsi="Arial" w:cs="Times New Roman"/>
          <w:noProof/>
          <w:color w:val="FF0000"/>
          <w:szCs w:val="20"/>
        </w:rPr>
        <w:t xml:space="preserve"> </w:t>
      </w:r>
      <w:r w:rsidRPr="00AD0D51">
        <w:rPr>
          <w:rFonts w:ascii="Arial" w:eastAsia="Times New Roman" w:hAnsi="Arial" w:cs="Times New Roman"/>
          <w:noProof/>
          <w:szCs w:val="20"/>
          <w:lang w:val="bg-BG"/>
        </w:rPr>
        <w:t xml:space="preserve">час, </w:t>
      </w:r>
      <w:r w:rsidRPr="00AD0D51">
        <w:rPr>
          <w:rFonts w:ascii="Arial" w:eastAsia="Times New Roman" w:hAnsi="Arial" w:cs="Times New Roman"/>
          <w:noProof/>
          <w:szCs w:val="20"/>
          <w:lang w:val="ru-RU"/>
        </w:rPr>
        <w:t xml:space="preserve"> </w:t>
      </w:r>
      <w:r w:rsidRPr="00AD0D51">
        <w:rPr>
          <w:rFonts w:ascii="Arial" w:eastAsia="Times New Roman" w:hAnsi="Arial" w:cs="Times New Roman"/>
          <w:noProof/>
          <w:szCs w:val="20"/>
          <w:lang w:val="bg-BG"/>
        </w:rPr>
        <w:t>вземане на биологичен материал за медико-диагностични изследвания</w:t>
      </w:r>
      <w:r w:rsidRPr="00AD0D51">
        <w:rPr>
          <w:rFonts w:ascii="Arial" w:eastAsia="Times New Roman" w:hAnsi="Arial" w:cs="Times New Roman"/>
          <w:noProof/>
          <w:szCs w:val="20"/>
        </w:rPr>
        <w:t xml:space="preserve"> </w:t>
      </w:r>
      <w:r w:rsidRPr="00AD0D51">
        <w:rPr>
          <w:rFonts w:ascii="Arial" w:eastAsia="Times New Roman" w:hAnsi="Arial" w:cs="Times New Roman"/>
          <w:noProof/>
          <w:szCs w:val="20"/>
          <w:lang w:val="ru-RU"/>
        </w:rPr>
        <w:t>за малария се извършва до</w:t>
      </w:r>
      <w:r w:rsidRPr="00AD0D51">
        <w:rPr>
          <w:rFonts w:ascii="Arial" w:eastAsia="Times New Roman" w:hAnsi="Arial" w:cs="Times New Roman"/>
          <w:noProof/>
          <w:szCs w:val="20"/>
        </w:rPr>
        <w:t xml:space="preserve"> 24</w:t>
      </w:r>
      <w:r w:rsidRPr="00AD0D51">
        <w:rPr>
          <w:rFonts w:ascii="Arial" w:eastAsia="Times New Roman" w:hAnsi="Arial" w:cs="Times New Roman"/>
          <w:noProof/>
          <w:color w:val="FF0000"/>
          <w:szCs w:val="20"/>
          <w:lang w:val="bg-BG"/>
        </w:rPr>
        <w:t xml:space="preserve"> </w:t>
      </w:r>
      <w:r w:rsidRPr="00AD0D51">
        <w:rPr>
          <w:rFonts w:ascii="Arial" w:eastAsia="Times New Roman" w:hAnsi="Arial" w:cs="Times New Roman"/>
          <w:noProof/>
          <w:szCs w:val="20"/>
          <w:lang w:val="ru-RU"/>
        </w:rPr>
        <w:t>час, а при останалите заболявания до края на болничния престой</w:t>
      </w:r>
      <w:r w:rsidRPr="00AD0D51">
        <w:rPr>
          <w:rFonts w:ascii="Arial" w:eastAsia="Times New Roman" w:hAnsi="Arial" w:cs="Times New Roman"/>
          <w:noProof/>
          <w:szCs w:val="20"/>
          <w:lang w:val="bg-BG"/>
        </w:rPr>
        <w:t>.</w:t>
      </w:r>
      <w:r w:rsidRPr="00AD0D51">
        <w:rPr>
          <w:rFonts w:ascii="Arial" w:eastAsia="Times New Roman" w:hAnsi="Arial" w:cs="Times New Roman"/>
          <w:noProof/>
          <w:szCs w:val="20"/>
        </w:rPr>
        <w:t xml:space="preserve"> </w:t>
      </w:r>
      <w:r w:rsidRPr="00AD0D51">
        <w:rPr>
          <w:rFonts w:ascii="Arial" w:eastAsia="Times New Roman" w:hAnsi="Arial" w:cs="Times New Roman"/>
          <w:noProof/>
          <w:szCs w:val="20"/>
          <w:lang w:val="bg-BG"/>
        </w:rPr>
        <w:t>Абдоминална ехография се извършва до края на болничния престой.</w:t>
      </w:r>
      <w:r w:rsidRPr="00AD0D51">
        <w:rPr>
          <w:rFonts w:ascii="Arial" w:eastAsia="Times New Roman" w:hAnsi="Arial" w:cs="Times New Roman"/>
          <w:noProof/>
          <w:szCs w:val="20"/>
        </w:rPr>
        <w:t xml:space="preserve"> </w:t>
      </w:r>
      <w:r w:rsidRPr="00AD0D51">
        <w:rPr>
          <w:rFonts w:ascii="Arial" w:eastAsia="Times New Roman" w:hAnsi="Arial" w:cs="Times New Roman"/>
          <w:noProof/>
          <w:szCs w:val="20"/>
          <w:lang w:val="bg-BG"/>
        </w:rPr>
        <w:t>Костно-мозъчна пункция се извършва до края на болничния престой по преценка при всеки конкретен пациент. Биохимични изследвания се извършват по преценка.</w:t>
      </w:r>
    </w:p>
    <w:p w:rsidR="00AD0D51" w:rsidRPr="00AD0D51" w:rsidRDefault="00AD0D51" w:rsidP="00AD0D51">
      <w:pPr>
        <w:keepNext/>
        <w:keepLines/>
        <w:spacing w:after="0" w:line="240" w:lineRule="auto"/>
        <w:ind w:firstLine="567"/>
        <w:jc w:val="both"/>
        <w:rPr>
          <w:rFonts w:ascii="Arial" w:eastAsia="Times New Roman" w:hAnsi="Arial" w:cs="Times New Roman"/>
          <w:noProof/>
          <w:szCs w:val="20"/>
          <w:lang w:val="ru-RU"/>
        </w:rPr>
      </w:pP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ru-RU"/>
        </w:rPr>
      </w:pPr>
      <w:r w:rsidRPr="00AD0D51">
        <w:rPr>
          <w:rFonts w:ascii="Arial" w:eastAsia="Times New Roman" w:hAnsi="Arial" w:cs="Times New Roman"/>
          <w:b/>
          <w:szCs w:val="20"/>
          <w:lang w:val="bg-BG"/>
        </w:rPr>
        <w:t>Етиологичното лечение на ТУЛАРЕМИЯ включва: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Антибиотици - средство на избор са аминогликозидите.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Когато лечението започне до 7-ия ден от началото на заболяването, температурата се понижава или спада след 2-3 дни, докато кожните лезии и лимфонодулитът се повлияват след 1-2 седмици.</w:t>
      </w:r>
    </w:p>
    <w:p w:rsidR="00AD0D51" w:rsidRPr="00AD0D51" w:rsidRDefault="00AD0D51" w:rsidP="00AD0D51">
      <w:pPr>
        <w:keepNext/>
        <w:keepLines/>
        <w:tabs>
          <w:tab w:val="left" w:pos="5730"/>
        </w:tabs>
        <w:spacing w:after="0" w:line="240" w:lineRule="auto"/>
        <w:ind w:right="26" w:firstLine="540"/>
        <w:jc w:val="both"/>
        <w:rPr>
          <w:rFonts w:ascii="Arial" w:eastAsia="Times New Roman" w:hAnsi="Arial" w:cs="Arial"/>
          <w:b/>
          <w:lang w:val="bg-BG" w:eastAsia="bg-BG"/>
        </w:rPr>
      </w:pPr>
      <w:r w:rsidRPr="00AD0D51">
        <w:rPr>
          <w:rFonts w:ascii="Arial" w:eastAsia="Times New Roman" w:hAnsi="Arial" w:cs="Arial"/>
          <w:b/>
          <w:lang w:val="bg-BG" w:eastAsia="bg-BG"/>
        </w:rPr>
        <w:t>Други антимикробни препарати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Тетрациклините и химиотерапевтици в курс от 14-21 дни. При употребата на тези препарати по-често се отбелязва терапевтичен неуспех и релапси. Релапсите са в резултат на запазване на микроорганизми вътреклетъчно и по-често се свързват с бактериостатични препарати като тетрациклини и химиотерапевтици.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По-тези причини те все по-рядко се препоръчват напоследък.</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Флуорираните хинолони са ефективна алтернатива в срок от 10 дни. Рискът от артропатия, описан при опитни животни, днес се приема за минимален. При възрастни се прилага в оптимална доза.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При тежки случаи може да се комбинират 2 препарата, напр. аминогликозиди и флуохинолони.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пациенти със стартова парентерална терапия със химиотерапевтик, тетрациклин и хинолон, след клинично подобрение, може да се продължи с перорални форми.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Макролидите и бета-лактамите не се препоръчват. Независимо че in vitro Fr. tularensis е чувствителна на цефтриаксон, клиничните проучвания за показали терапевтичен неуспех. </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Друго лечение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Инцизия при флуктуация на лимфните възли, но задължително на фона на предхождащо антибиотично лечение.</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КУ ТРЕСКА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на острата Ку-треска включва: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тетрациклини (14-21 дни);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lastRenderedPageBreak/>
        <w:t>- хинолони или туберкулостатици - 3 седмици.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ru-RU"/>
        </w:rPr>
      </w:pPr>
      <w:r w:rsidRPr="00AD0D51">
        <w:rPr>
          <w:rFonts w:ascii="Arial" w:eastAsia="Times New Roman" w:hAnsi="Arial" w:cs="Times New Roman"/>
          <w:szCs w:val="20"/>
          <w:lang w:val="bg-BG"/>
        </w:rPr>
        <w:t>При бременни по-рядко се прилагат макролиди и TSM, но по принцип липсва препоръчителен антибиотичен режим.</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Лечение на хроничната Ку треска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Значително по-сложна е ситуацията при хроничната Ку треска, изискваща продължително лечение и проследяване поради склонността към късни рецидиви. Препоръчителният терапевтичен режим при Ку ендокардита днес включва антималарийни препарати, алкализиращи лизозомите, в комбинация с тетрациклини, минимално за 18 месеца.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пациенти с клапни увреди за профилактика на хронифицирането лечението на острите форми трябва да е като при хроничните форми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 xml:space="preserve">ЛЕПТОСПИРОЗИ: </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szCs w:val="20"/>
          <w:lang w:val="bg-BG"/>
        </w:rPr>
        <w:t>- пеницилин;</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szCs w:val="20"/>
          <w:lang w:val="bg-BG"/>
        </w:rPr>
        <w:t>- тетрациклин.</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szCs w:val="20"/>
          <w:lang w:val="bg-BG"/>
        </w:rPr>
        <w:t>Патогенетично и симптоматично лечение; при развитие на ОБН – хемодиализа.</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МАРСИЛСКА ТРЕСКА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включва: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препоръчителна антибактериална група - тетрациклини;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флуорирани хинолони;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макролиди, показани и при бременни.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МАЛАРИЯ</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Заболяването се внася в България от чужденци и българи, пристигащи от ендемични тропически страни. При съмнения диагностиката се провежда незабавно от съответните специалисти в лечебните и здравни заведения за извънболнична помощ. Хоспитализацията е задължителна при микроскопски доказана малария (Инструкция №08 за профилактичните, лечебните и организационни мерки срещу маларията и другите тропични паразитни болести). </w:t>
      </w:r>
    </w:p>
    <w:p w:rsidR="00AD0D51" w:rsidRPr="00AD0D51" w:rsidRDefault="00AD0D51" w:rsidP="00AD0D51">
      <w:pPr>
        <w:keepNext/>
        <w:keepLines/>
        <w:spacing w:after="0" w:line="240" w:lineRule="auto"/>
        <w:ind w:firstLine="540"/>
        <w:rPr>
          <w:rFonts w:ascii="Arial" w:eastAsia="Times New Roman" w:hAnsi="Arial" w:cs="Times New Roman"/>
          <w:b/>
          <w:szCs w:val="20"/>
          <w:lang w:val="bg-BG"/>
        </w:rPr>
      </w:pPr>
      <w:r w:rsidRPr="00AD0D51">
        <w:rPr>
          <w:rFonts w:ascii="Arial" w:eastAsia="Times New Roman" w:hAnsi="Arial" w:cs="Times New Roman"/>
          <w:b/>
          <w:szCs w:val="20"/>
          <w:lang w:val="bg-BG"/>
        </w:rPr>
        <w:t>ТРОПИЧЕСКА МАЛАРИЯ (малария фалципарум)</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МАЛАРИЯ ТЕРЦИАНА И МАЛАРИЯ ОВАЛЕ</w:t>
      </w:r>
    </w:p>
    <w:p w:rsidR="00AD0D51" w:rsidRPr="00AD0D51" w:rsidRDefault="00AD0D51" w:rsidP="00AD0D51">
      <w:pPr>
        <w:keepNext/>
        <w:keepLines/>
        <w:spacing w:after="0" w:line="240" w:lineRule="auto"/>
        <w:ind w:firstLine="540"/>
        <w:rPr>
          <w:rFonts w:ascii="Arial" w:eastAsia="Times New Roman" w:hAnsi="Arial" w:cs="Times New Roman"/>
          <w:b/>
          <w:szCs w:val="20"/>
          <w:lang w:val="bg-BG"/>
        </w:rPr>
      </w:pPr>
      <w:r w:rsidRPr="00AD0D51">
        <w:rPr>
          <w:rFonts w:ascii="Arial" w:eastAsia="Times New Roman" w:hAnsi="Arial" w:cs="Times New Roman"/>
          <w:b/>
          <w:szCs w:val="20"/>
          <w:lang w:val="bg-BG"/>
        </w:rPr>
        <w:t>МАЛАРИЯ КВАРТАНА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включва приложение на утвърдени схеми на лечение с антималарийни препарати.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Висцералната лайшманиоза се регистрира като местно и внасяно от ендемични страни заболяване. В последните години случаите на заболявания зачестиха. Ако не се проведе своевременна диагностика и етиологично лечение е възможен летален изход.</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включва приложение на следния препарат:</w:t>
      </w:r>
    </w:p>
    <w:p w:rsidR="00AD0D51" w:rsidRPr="00AD0D51" w:rsidRDefault="00AD0D51" w:rsidP="00AD0D51">
      <w:pPr>
        <w:keepNext/>
        <w:keepLines/>
        <w:numPr>
          <w:ilvl w:val="2"/>
          <w:numId w:val="11"/>
        </w:numPr>
        <w:tabs>
          <w:tab w:val="num" w:pos="540"/>
        </w:tabs>
        <w:spacing w:after="0" w:line="240" w:lineRule="auto"/>
        <w:ind w:left="540"/>
        <w:jc w:val="both"/>
        <w:rPr>
          <w:rFonts w:ascii="Arial" w:eastAsia="Times New Roman" w:hAnsi="Arial" w:cs="Times New Roman"/>
          <w:szCs w:val="20"/>
          <w:lang w:val="bg-BG"/>
        </w:rPr>
      </w:pPr>
      <w:r w:rsidRPr="00AD0D51">
        <w:rPr>
          <w:rFonts w:ascii="Arial" w:eastAsia="Times New Roman" w:hAnsi="Arial" w:cs="Times New Roman"/>
          <w:lang w:val="bg-BG"/>
        </w:rPr>
        <w:t>антимикотични полиенови антибиотици</w:t>
      </w:r>
      <w:r w:rsidRPr="00AD0D51">
        <w:rPr>
          <w:rFonts w:ascii="Arial" w:eastAsia="Times New Roman" w:hAnsi="Arial" w:cs="Times New Roman"/>
          <w:b/>
          <w:lang w:val="ru-RU"/>
        </w:rPr>
        <w:t>,</w:t>
      </w:r>
      <w:r w:rsidRPr="00AD0D51">
        <w:rPr>
          <w:rFonts w:ascii="Arial" w:eastAsia="Times New Roman" w:hAnsi="Arial" w:cs="Times New Roman"/>
          <w:lang w:val="ru-RU"/>
        </w:rPr>
        <w:t xml:space="preserve"> </w:t>
      </w:r>
      <w:r w:rsidRPr="00AD0D51">
        <w:rPr>
          <w:rFonts w:ascii="Arial" w:eastAsia="Times New Roman" w:hAnsi="Arial" w:cs="Times New Roman"/>
          <w:szCs w:val="20"/>
          <w:lang w:val="bg-BG"/>
        </w:rPr>
        <w:t xml:space="preserve">(прилага се само по витални индикации, при липса на </w:t>
      </w:r>
      <w:r w:rsidRPr="00AD0D51">
        <w:rPr>
          <w:rFonts w:ascii="Arial" w:eastAsia="Times New Roman" w:hAnsi="Arial" w:cs="Arial"/>
          <w:noProof/>
          <w:snapToGrid w:val="0"/>
          <w:szCs w:val="20"/>
        </w:rPr>
        <w:t>Meglomine</w:t>
      </w:r>
      <w:r w:rsidRPr="00AD0D51">
        <w:rPr>
          <w:rFonts w:ascii="Arial" w:eastAsia="Times New Roman" w:hAnsi="Arial" w:cs="Arial"/>
          <w:noProof/>
          <w:snapToGrid w:val="0"/>
          <w:szCs w:val="20"/>
          <w:lang w:val="bg-BG"/>
        </w:rPr>
        <w:t xml:space="preserve"> </w:t>
      </w:r>
      <w:r w:rsidRPr="00AD0D51">
        <w:rPr>
          <w:rFonts w:ascii="Arial" w:eastAsia="Times New Roman" w:hAnsi="Arial" w:cs="Arial"/>
          <w:noProof/>
          <w:snapToGrid w:val="0"/>
          <w:szCs w:val="20"/>
        </w:rPr>
        <w:t>antimoniate</w:t>
      </w:r>
      <w:r w:rsidRPr="00AD0D51">
        <w:rPr>
          <w:rFonts w:ascii="Arial" w:eastAsia="Times New Roman" w:hAnsi="Arial" w:cs="Times New Roman"/>
          <w:szCs w:val="20"/>
          <w:lang w:val="bg-BG"/>
        </w:rPr>
        <w:t xml:space="preserve">, поради високата токсичност на препарата). </w:t>
      </w:r>
    </w:p>
    <w:p w:rsidR="00AD0D51" w:rsidRPr="00AD0D51" w:rsidRDefault="00AD0D51" w:rsidP="00AD0D51">
      <w:pPr>
        <w:keepNext/>
        <w:keepLines/>
        <w:numPr>
          <w:ilvl w:val="2"/>
          <w:numId w:val="11"/>
        </w:numPr>
        <w:tabs>
          <w:tab w:val="num" w:pos="540"/>
        </w:tabs>
        <w:spacing w:after="0" w:line="240" w:lineRule="auto"/>
        <w:ind w:left="540"/>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 </w:t>
      </w:r>
      <w:r w:rsidRPr="00AD0D51">
        <w:rPr>
          <w:rFonts w:ascii="Arial" w:eastAsia="Times New Roman" w:hAnsi="Arial" w:cs="Arial"/>
          <w:noProof/>
          <w:snapToGrid w:val="0"/>
          <w:szCs w:val="20"/>
        </w:rPr>
        <w:t>Meglomine</w:t>
      </w:r>
      <w:r w:rsidRPr="00AD0D51">
        <w:rPr>
          <w:rFonts w:ascii="Arial" w:eastAsia="Times New Roman" w:hAnsi="Arial" w:cs="Arial"/>
          <w:noProof/>
          <w:snapToGrid w:val="0"/>
          <w:szCs w:val="20"/>
          <w:lang w:val="bg-BG"/>
        </w:rPr>
        <w:t xml:space="preserve"> </w:t>
      </w:r>
      <w:r w:rsidRPr="00AD0D51">
        <w:rPr>
          <w:rFonts w:ascii="Arial" w:eastAsia="Times New Roman" w:hAnsi="Arial" w:cs="Arial"/>
          <w:noProof/>
          <w:snapToGrid w:val="0"/>
          <w:szCs w:val="20"/>
        </w:rPr>
        <w:t>antimoniate</w:t>
      </w:r>
      <w:r w:rsidRPr="00AD0D51">
        <w:rPr>
          <w:rFonts w:ascii="Arial" w:eastAsia="Times New Roman" w:hAnsi="Arial" w:cs="Times New Roman"/>
          <w:szCs w:val="20"/>
          <w:lang w:val="bg-BG"/>
        </w:rPr>
        <w:t xml:space="preserve"> </w:t>
      </w:r>
      <w:r w:rsidRPr="00AD0D51">
        <w:rPr>
          <w:rFonts w:ascii="Arial" w:eastAsia="Times New Roman" w:hAnsi="Arial" w:cs="Times New Roman"/>
          <w:szCs w:val="20"/>
        </w:rPr>
        <w:t>i</w:t>
      </w:r>
      <w:r w:rsidRPr="00AD0D51">
        <w:rPr>
          <w:rFonts w:ascii="Arial" w:eastAsia="Times New Roman" w:hAnsi="Arial" w:cs="Times New Roman"/>
          <w:szCs w:val="20"/>
          <w:lang w:val="bg-BG"/>
        </w:rPr>
        <w:t>.</w:t>
      </w:r>
      <w:r w:rsidRPr="00AD0D51">
        <w:rPr>
          <w:rFonts w:ascii="Arial" w:eastAsia="Times New Roman" w:hAnsi="Arial" w:cs="Times New Roman"/>
          <w:szCs w:val="20"/>
        </w:rPr>
        <w:t>m</w:t>
      </w:r>
      <w:r w:rsidRPr="00AD0D51">
        <w:rPr>
          <w:rFonts w:ascii="Arial" w:eastAsia="Times New Roman" w:hAnsi="Arial" w:cs="Times New Roman"/>
          <w:szCs w:val="20"/>
          <w:lang w:val="bg-BG"/>
        </w:rPr>
        <w:t xml:space="preserve">. 20-60 </w:t>
      </w:r>
      <w:r w:rsidRPr="00AD0D51">
        <w:rPr>
          <w:rFonts w:ascii="Arial" w:eastAsia="Times New Roman" w:hAnsi="Arial" w:cs="Times New Roman"/>
          <w:szCs w:val="20"/>
        </w:rPr>
        <w:t>mg</w:t>
      </w:r>
      <w:r w:rsidRPr="00AD0D51">
        <w:rPr>
          <w:rFonts w:ascii="Arial" w:eastAsia="Times New Roman" w:hAnsi="Arial" w:cs="Times New Roman"/>
          <w:szCs w:val="20"/>
          <w:lang w:val="bg-BG"/>
        </w:rPr>
        <w:t>. антимон база/кг.т.м. дневно за лечебен курс 20-28 дни.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Лечението на малария и лайшманиоза се извършва след задължителна консултация със специалист по медицинска паразитология.</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ЛАЙМСКА БОЛЕСТ</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lastRenderedPageBreak/>
        <w:t xml:space="preserve">На съвременния етап за лечение на </w:t>
      </w:r>
      <w:r w:rsidRPr="00AD0D51">
        <w:rPr>
          <w:rFonts w:ascii="Arial" w:eastAsia="Times New Roman" w:hAnsi="Arial" w:cs="Times New Roman"/>
          <w:b/>
          <w:i/>
          <w:szCs w:val="20"/>
          <w:lang w:val="bg-BG"/>
        </w:rPr>
        <w:t>Еритема мигранс (ЕМ)</w:t>
      </w:r>
      <w:r w:rsidRPr="00AD0D51">
        <w:rPr>
          <w:rFonts w:ascii="Arial" w:eastAsia="Times New Roman" w:hAnsi="Arial" w:cs="Times New Roman"/>
          <w:szCs w:val="20"/>
          <w:lang w:val="bg-BG"/>
        </w:rPr>
        <w:t xml:space="preserve"> се използват 3 перорални/инфузионни антибиотика: тетрациклини, полусинтетични пеницилини и цефалоспорини ІІ генерация за 14-21 дни.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Въпреки добрата ин витро активност на макролидите, резултатите от прилагането им са противоречиви. На този етап не се препоръчват като антибиотици от първи ред.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Пациентите трябва да се предупреждават за възможността за развитие на Jarisch-Herxheimer реакция до 24-ия час от началото на лечението. Тя се наблюдава в 15-20% поради бързото разрушаване на спирохетите и подкрепя правилността на диагнозата.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Много важно е, че след правилно проведеното лечение и настъпилото оздравяване, положителните серологични резултати могат да се задържат с месеци, дори с години! Това обаче не означава персистираща инфекция и не налага допълнително антибиотично лечение, освен в случаите на явен рецидив на заболяването.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на ранната дисеминирана Лаймска борелиоза (втори стадий) и късна Лаймска борелиоза (трети стадий) се провежда за период 3-4 седмици. Понякога се налагат повторни курсове. Подходящи са следните антибиотици: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Цефалоспорини ІІІ генерация</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Цефалоспорини ІІ генерация</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Пеницилини</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jc w:val="center"/>
        <w:rPr>
          <w:rFonts w:ascii="Arial" w:eastAsia="Times New Roman" w:hAnsi="Arial" w:cs="Times New Roman"/>
          <w:b/>
          <w:szCs w:val="20"/>
          <w:u w:val="single"/>
          <w:lang w:val="bg-BG"/>
        </w:rPr>
      </w:pPr>
    </w:p>
    <w:p w:rsidR="00AD0D51" w:rsidRPr="00AD0D51" w:rsidRDefault="00AD0D51" w:rsidP="00AD0D51">
      <w:pPr>
        <w:keepNext/>
        <w:keepLines/>
        <w:spacing w:after="0" w:line="240" w:lineRule="auto"/>
        <w:jc w:val="center"/>
        <w:rPr>
          <w:rFonts w:ascii="Arial" w:eastAsia="Times New Roman" w:hAnsi="Arial" w:cs="Times New Roman"/>
          <w:b/>
          <w:szCs w:val="20"/>
          <w:u w:val="single"/>
          <w:lang w:val="bg-BG"/>
        </w:rPr>
      </w:pPr>
      <w:r w:rsidRPr="00AD0D51">
        <w:rPr>
          <w:rFonts w:ascii="Arial" w:eastAsia="Times New Roman" w:hAnsi="Arial" w:cs="Times New Roman"/>
          <w:b/>
          <w:szCs w:val="20"/>
          <w:u w:val="single"/>
          <w:lang w:val="bg-BG"/>
        </w:rPr>
        <w:t>КРИТЕРИИ ЗА ТЕЖЕСТ НА СЪСТОЯНИЕТО</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ru-RU"/>
        </w:rPr>
        <w:t xml:space="preserve"> </w:t>
      </w:r>
      <w:r w:rsidRPr="00AD0D51">
        <w:rPr>
          <w:rFonts w:ascii="Arial" w:eastAsia="Times New Roman" w:hAnsi="Arial" w:cs="Times New Roman"/>
          <w:b/>
          <w:szCs w:val="20"/>
        </w:rPr>
        <w:t>falciparum</w:t>
      </w:r>
      <w:r w:rsidRPr="00AD0D51">
        <w:rPr>
          <w:rFonts w:ascii="Arial" w:eastAsia="Times New Roman" w:hAnsi="Arial" w:cs="Times New Roman"/>
          <w:b/>
          <w:szCs w:val="20"/>
          <w:lang w:val="ru-RU"/>
        </w:rPr>
        <w:t xml:space="preserve"> </w:t>
      </w:r>
      <w:r w:rsidRPr="00AD0D51">
        <w:rPr>
          <w:rFonts w:ascii="Arial" w:eastAsia="Times New Roman" w:hAnsi="Arial" w:cs="Times New Roman"/>
          <w:szCs w:val="20"/>
          <w:lang w:val="bg-BG"/>
        </w:rPr>
        <w:t>– за тежки клинични форми  на заболяването се приемат кодове по МКБ10 – В50.0, В50.8, малария при бременни жени и при наличие на всички форми на паразита при морфо-паразитологично изследване.</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ru-RU"/>
        </w:rPr>
        <w:t xml:space="preserve"> </w:t>
      </w:r>
      <w:r w:rsidRPr="00AD0D51">
        <w:rPr>
          <w:rFonts w:ascii="Arial" w:eastAsia="Times New Roman" w:hAnsi="Arial" w:cs="Times New Roman"/>
          <w:b/>
          <w:szCs w:val="20"/>
        </w:rPr>
        <w:t>vivax</w:t>
      </w:r>
      <w:r w:rsidRPr="00AD0D51">
        <w:rPr>
          <w:rFonts w:ascii="Arial" w:eastAsia="Times New Roman" w:hAnsi="Arial" w:cs="Times New Roman"/>
          <w:b/>
          <w:szCs w:val="20"/>
          <w:lang w:val="ru-RU"/>
        </w:rPr>
        <w:t xml:space="preserve"> </w:t>
      </w:r>
      <w:r w:rsidRPr="00AD0D51">
        <w:rPr>
          <w:rFonts w:ascii="Arial" w:eastAsia="Times New Roman" w:hAnsi="Arial" w:cs="Times New Roman"/>
          <w:szCs w:val="20"/>
          <w:lang w:val="ru-RU"/>
        </w:rPr>
        <w:t xml:space="preserve">- </w:t>
      </w:r>
      <w:r w:rsidRPr="00AD0D51">
        <w:rPr>
          <w:rFonts w:ascii="Arial" w:eastAsia="Times New Roman" w:hAnsi="Arial" w:cs="Times New Roman"/>
          <w:szCs w:val="20"/>
          <w:lang w:val="bg-BG"/>
        </w:rPr>
        <w:t>за тежки клинични форми  на заболяването се приемат кодове по МКБ10 – В51.0 и В51.8</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bg-BG"/>
        </w:rPr>
        <w:t xml:space="preserve"> </w:t>
      </w:r>
      <w:r w:rsidRPr="00AD0D51">
        <w:rPr>
          <w:rFonts w:ascii="Arial" w:eastAsia="Times New Roman" w:hAnsi="Arial" w:cs="Times New Roman"/>
          <w:b/>
          <w:szCs w:val="20"/>
        </w:rPr>
        <w:t>malariae</w:t>
      </w:r>
      <w:r w:rsidRPr="00AD0D51">
        <w:rPr>
          <w:rFonts w:ascii="Arial" w:eastAsia="Times New Roman" w:hAnsi="Arial" w:cs="Times New Roman"/>
          <w:b/>
          <w:szCs w:val="20"/>
          <w:lang w:val="ru-RU"/>
        </w:rPr>
        <w:t xml:space="preserve"> </w:t>
      </w:r>
      <w:r w:rsidRPr="00AD0D51">
        <w:rPr>
          <w:rFonts w:ascii="Arial" w:eastAsia="Times New Roman" w:hAnsi="Arial" w:cs="Times New Roman"/>
          <w:szCs w:val="20"/>
          <w:lang w:val="bg-BG"/>
        </w:rPr>
        <w:t>- за тежки клинични форми  на заболяването се приемат кодове по МКБ10 – В52.0 и В52.8</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bg-BG"/>
        </w:rPr>
        <w:t xml:space="preserve"> </w:t>
      </w:r>
      <w:r w:rsidRPr="00AD0D51">
        <w:rPr>
          <w:rFonts w:ascii="Arial" w:eastAsia="Times New Roman" w:hAnsi="Arial" w:cs="Times New Roman"/>
          <w:b/>
          <w:szCs w:val="20"/>
        </w:rPr>
        <w:t>ovale</w:t>
      </w:r>
      <w:r w:rsidRPr="00AD0D51">
        <w:rPr>
          <w:rFonts w:ascii="Arial" w:eastAsia="Times New Roman" w:hAnsi="Arial" w:cs="Times New Roman"/>
          <w:szCs w:val="20"/>
          <w:lang w:val="ru-RU"/>
        </w:rPr>
        <w:t xml:space="preserve"> – </w:t>
      </w:r>
      <w:r w:rsidRPr="00AD0D51">
        <w:rPr>
          <w:rFonts w:ascii="Arial" w:eastAsia="Times New Roman" w:hAnsi="Arial" w:cs="Times New Roman"/>
          <w:szCs w:val="20"/>
          <w:lang w:val="bg-BG"/>
        </w:rPr>
        <w:t xml:space="preserve">заболяването протича доброкачествено </w:t>
      </w:r>
    </w:p>
    <w:p w:rsidR="00AD0D51" w:rsidRPr="00AD0D51" w:rsidRDefault="00AD0D51" w:rsidP="00AD0D51">
      <w:pPr>
        <w:keepNext/>
        <w:keepLines/>
        <w:spacing w:after="0" w:line="240" w:lineRule="auto"/>
        <w:ind w:firstLine="540"/>
        <w:jc w:val="both"/>
        <w:rPr>
          <w:rFonts w:ascii="Arial" w:eastAsia="Times New Roman" w:hAnsi="Arial" w:cs="Times New Roman"/>
          <w:szCs w:val="20"/>
          <w:u w:val="single"/>
          <w:lang w:val="bg-BG"/>
        </w:rPr>
      </w:pPr>
      <w:r w:rsidRPr="00AD0D51">
        <w:rPr>
          <w:rFonts w:ascii="Arial" w:eastAsia="Times New Roman" w:hAnsi="Arial" w:cs="Times New Roman"/>
          <w:b/>
          <w:szCs w:val="20"/>
          <w:u w:val="single"/>
          <w:lang w:val="bg-BG"/>
        </w:rPr>
        <w:t xml:space="preserve">Лайшманиоза </w:t>
      </w:r>
    </w:p>
    <w:p w:rsidR="00AD0D51" w:rsidRPr="00B74EF9" w:rsidRDefault="00AD0D51" w:rsidP="00AD0D51">
      <w:pPr>
        <w:keepNext/>
        <w:keepLines/>
        <w:spacing w:after="0" w:line="240" w:lineRule="auto"/>
        <w:ind w:firstLine="540"/>
        <w:jc w:val="both"/>
        <w:rPr>
          <w:rFonts w:ascii="Arial" w:eastAsia="Times New Roman" w:hAnsi="Arial" w:cs="Times New Roman"/>
          <w:szCs w:val="20"/>
          <w:lang w:val="bg-BG"/>
        </w:rPr>
      </w:pPr>
      <w:r w:rsidRPr="00B74EF9">
        <w:rPr>
          <w:rFonts w:ascii="Arial" w:eastAsia="Times New Roman" w:hAnsi="Arial" w:cs="Times New Roman"/>
          <w:b/>
          <w:szCs w:val="20"/>
          <w:lang w:val="bg-BG"/>
        </w:rPr>
        <w:t>Висцерална лайшманиоза</w:t>
      </w:r>
      <w:r w:rsidRPr="00B74EF9">
        <w:rPr>
          <w:rFonts w:ascii="Arial" w:eastAsia="Times New Roman" w:hAnsi="Arial" w:cs="Times New Roman"/>
          <w:szCs w:val="20"/>
          <w:lang w:val="bg-BG"/>
        </w:rPr>
        <w:t xml:space="preserve"> – всички клинични форми на заболяването се приемат за тежки.</w:t>
      </w:r>
    </w:p>
    <w:p w:rsidR="00AD0D51" w:rsidRPr="00B74EF9" w:rsidRDefault="00AD0D51" w:rsidP="00AD0D51">
      <w:pPr>
        <w:keepNext/>
        <w:keepLines/>
        <w:spacing w:after="0" w:line="240" w:lineRule="auto"/>
        <w:ind w:firstLine="540"/>
        <w:jc w:val="both"/>
        <w:rPr>
          <w:rFonts w:ascii="Arial" w:eastAsia="Times New Roman" w:hAnsi="Arial" w:cs="Times New Roman"/>
          <w:szCs w:val="20"/>
          <w:lang w:val="bg-BG"/>
        </w:rPr>
      </w:pPr>
      <w:r w:rsidRPr="00B74EF9">
        <w:rPr>
          <w:rFonts w:ascii="Arial" w:eastAsia="Times New Roman" w:hAnsi="Arial" w:cs="Times New Roman"/>
          <w:b/>
          <w:szCs w:val="20"/>
          <w:lang w:val="bg-BG"/>
        </w:rPr>
        <w:t>Кожна лайшманиоза</w:t>
      </w:r>
      <w:r w:rsidRPr="00B74EF9">
        <w:rPr>
          <w:rFonts w:ascii="Arial" w:eastAsia="Times New Roman" w:hAnsi="Arial" w:cs="Times New Roman"/>
          <w:szCs w:val="20"/>
          <w:lang w:val="bg-BG"/>
        </w:rPr>
        <w:t xml:space="preserve"> – заболяването протича доброкачествено.</w:t>
      </w:r>
    </w:p>
    <w:p w:rsidR="00AD0D51" w:rsidRPr="00B74EF9" w:rsidRDefault="00AD0D51" w:rsidP="00AD0D51">
      <w:pPr>
        <w:keepNext/>
        <w:keepLines/>
        <w:spacing w:after="0" w:line="240" w:lineRule="auto"/>
        <w:ind w:firstLine="540"/>
        <w:jc w:val="both"/>
        <w:rPr>
          <w:rFonts w:ascii="Arial" w:eastAsia="Times New Roman" w:hAnsi="Arial" w:cs="Times New Roman"/>
          <w:szCs w:val="20"/>
          <w:lang w:val="bg-BG"/>
        </w:rPr>
      </w:pPr>
      <w:r w:rsidRPr="00B74EF9">
        <w:rPr>
          <w:rFonts w:ascii="Arial" w:eastAsia="Times New Roman" w:hAnsi="Arial" w:cs="Times New Roman"/>
          <w:b/>
          <w:szCs w:val="20"/>
          <w:lang w:val="bg-BG"/>
        </w:rPr>
        <w:t>Кожно-лигавична лайшманиоза</w:t>
      </w:r>
      <w:r w:rsidRPr="00B74EF9">
        <w:rPr>
          <w:rFonts w:ascii="Arial" w:eastAsia="Times New Roman" w:hAnsi="Arial" w:cs="Times New Roman"/>
          <w:szCs w:val="20"/>
          <w:lang w:val="bg-BG"/>
        </w:rPr>
        <w:t xml:space="preserve"> – за тежки се приемат случаите със засягане на кожата и лигавиците по главата.</w:t>
      </w:r>
    </w:p>
    <w:p w:rsidR="00B74EF9" w:rsidRDefault="0040048A" w:rsidP="00B74EF9">
      <w:pPr>
        <w:spacing w:after="0" w:line="240" w:lineRule="auto"/>
        <w:ind w:firstLine="567"/>
        <w:jc w:val="both"/>
        <w:rPr>
          <w:rFonts w:ascii="Arial" w:eastAsia="Calibri" w:hAnsi="Arial" w:cs="Arial"/>
          <w:lang w:val="bg-BG"/>
        </w:rPr>
      </w:pPr>
      <w:r w:rsidRPr="00B74EF9">
        <w:rPr>
          <w:rFonts w:ascii="Arial" w:eastAsia="Calibri" w:hAnsi="Arial" w:cs="Arial"/>
          <w:b/>
          <w:lang w:val="bg-BG"/>
        </w:rPr>
        <w:t xml:space="preserve">Здравни грижи, </w:t>
      </w:r>
      <w:r w:rsidRPr="00B74EF9">
        <w:rPr>
          <w:rFonts w:ascii="Arial" w:eastAsia="Calibri" w:hAnsi="Arial" w:cs="Arial"/>
          <w:lang w:val="bg-BG"/>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p>
    <w:p w:rsidR="00B74EF9" w:rsidRDefault="00AD0D51" w:rsidP="00B74EF9">
      <w:pPr>
        <w:spacing w:after="0" w:line="240" w:lineRule="auto"/>
        <w:ind w:firstLine="567"/>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AD0D51" w:rsidRDefault="00AD0D51" w:rsidP="00B74EF9">
      <w:pPr>
        <w:spacing w:after="0" w:line="240" w:lineRule="auto"/>
        <w:ind w:firstLine="567"/>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ПРАВАТА НА ПАЦИЕНТА СЕ УПРАЖНЯВАТ ПРИ СПАЗВАНЕ НА ПРАВИЛНИКА ЗА УСТРОЙСТВОТО, ДЕЙНОСТТА И ВЪТРЕШНИЯ РЕД НА ЛЕЧЕБНОТО ЗАВЕДЕНИЕ.</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lastRenderedPageBreak/>
        <w:t>3. ПОСТАВЯНЕ НА ОКОНЧАТЕЛНА ДИАГНОЗА.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Поставя се на базата на епидемиологични и клинични данни, подкрепени с вирусологични, паразитологични и/или серологични данни.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За потвърждаване на клиничната диагноза Средиземноморска петниста треска (Марсилска треска) и Ку-треска, е необходимо изследване на 2 серумни проби през 10-15 дни, за отчитане сероконверсия или нарастване титрите на антителата в динамика.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При Еrythema migrans се наблюдава забавено развитие на антителния отговор и първата проба трябва да се вземе на 20-30-ия ден от началото на заболяването независимо от провежданото антибиотично лечение. В 40-50% от случаите серологичните резултати са отрицателни, без това да отхвърля диагнозата. Клиничната диагноза самостоятелно е достатъчна за обявяване на Лаймска болест. Всички останали случаи на неврологични, ставни, сърдечни и очни прояви е необходимо да бъдат лабораторно потвърдени. За диагнозата невроборелиоза освен възпалителните изменения в ликвора решаващо значение има доказването на интратекална продукция на антитела срещу Borrelia burgdorferi чрез повишени ликвор/серум индекси. </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jc w:val="both"/>
        <w:rPr>
          <w:rFonts w:ascii="Arial" w:eastAsia="Times New Roman" w:hAnsi="Arial" w:cs="Times New Roman"/>
          <w:szCs w:val="20"/>
          <w:lang w:val="bg-BG"/>
        </w:rPr>
      </w:pPr>
      <w:r w:rsidRPr="00AD0D51">
        <w:rPr>
          <w:rFonts w:ascii="Arial" w:eastAsia="Times New Roman" w:hAnsi="Arial" w:cs="Times New Roman"/>
          <w:b/>
          <w:noProof/>
          <w:szCs w:val="20"/>
          <w:lang w:val="bg-BG"/>
        </w:rPr>
        <w:t>4. ДЕХОСПИТАЛИЗАЦИЯ И ОПРЕДЕЛЯНЕ НА СЛЕДБОЛНИЧЕН РЕЖИМ</w:t>
      </w:r>
      <w:r w:rsidRPr="00AD0D51">
        <w:rPr>
          <w:rFonts w:ascii="Arial" w:eastAsia="Times New Roman" w:hAnsi="Arial" w:cs="Times New Roman"/>
          <w:b/>
          <w:szCs w:val="20"/>
          <w:lang w:val="bg-BG"/>
        </w:rPr>
        <w:t>.</w:t>
      </w:r>
    </w:p>
    <w:p w:rsidR="00AD0D51" w:rsidRPr="00AD0D51" w:rsidRDefault="00AD0D51" w:rsidP="00AD0D51">
      <w:pPr>
        <w:keepNext/>
        <w:keepLines/>
        <w:spacing w:after="0" w:line="240" w:lineRule="auto"/>
        <w:jc w:val="both"/>
        <w:rPr>
          <w:rFonts w:ascii="Arial" w:eastAsia="Times New Roman" w:hAnsi="Arial" w:cs="Arial"/>
          <w:b/>
          <w:lang w:val="bg-BG" w:eastAsia="bg-BG"/>
        </w:rPr>
      </w:pPr>
      <w:r w:rsidRPr="00AD0D51">
        <w:rPr>
          <w:rFonts w:ascii="Arial" w:eastAsia="Times New Roman" w:hAnsi="Arial" w:cs="Arial"/>
          <w:b/>
          <w:lang w:val="bg-BG" w:eastAsia="bg-BG"/>
        </w:rPr>
        <w:tab/>
        <w:t>Диагностични, лечебни и рехабилитационни дейности и услуги при дехоспитализацията:</w:t>
      </w:r>
    </w:p>
    <w:p w:rsidR="00AD0D51" w:rsidRPr="00AD0D51" w:rsidRDefault="00AD0D51" w:rsidP="00AD0D51">
      <w:pPr>
        <w:keepNext/>
        <w:keepLines/>
        <w:spacing w:after="0" w:line="240" w:lineRule="auto"/>
        <w:jc w:val="both"/>
        <w:rPr>
          <w:rFonts w:ascii="Arial" w:eastAsia="Times New Roman" w:hAnsi="Arial" w:cs="Arial"/>
          <w:lang w:val="bg-BG" w:eastAsia="bg-BG"/>
        </w:rPr>
      </w:pPr>
      <w:r w:rsidRPr="00AD0D51">
        <w:rPr>
          <w:rFonts w:ascii="Arial" w:eastAsia="Times New Roman" w:hAnsi="Arial" w:cs="Arial"/>
          <w:lang w:val="bg-B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 пълно клинично оздравяване и/или с подобрение при спазване на епидемиологичните изисквания;</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b/>
          <w:szCs w:val="20"/>
          <w:lang w:val="bg-BG"/>
        </w:rPr>
      </w:pPr>
      <w:r w:rsidRPr="00AD0D51">
        <w:rPr>
          <w:rFonts w:ascii="Arial" w:eastAsia="Times New Roman" w:hAnsi="Arial" w:cs="Times New Roman"/>
          <w:b/>
          <w:szCs w:val="20"/>
          <w:lang w:val="bg-BG"/>
        </w:rPr>
        <w:t>Критерии за дехоспитализация при малария:</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szCs w:val="20"/>
          <w:lang w:val="bg-BG"/>
        </w:rPr>
        <w:t>- клинично оздравяване на пациента;</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szCs w:val="20"/>
          <w:lang w:val="bg-BG"/>
        </w:rPr>
        <w:t>-</w:t>
      </w:r>
      <w:r w:rsidRPr="00AD0D51">
        <w:rPr>
          <w:rFonts w:ascii="Arial" w:eastAsia="Times New Roman" w:hAnsi="Arial" w:cs="Times New Roman"/>
          <w:szCs w:val="20"/>
          <w:lang w:val="bg-BG"/>
        </w:rPr>
        <w:tab/>
        <w:t>трикратен отрицателен резултат за маларийни паразити.</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b/>
          <w:szCs w:val="20"/>
          <w:lang w:val="bg-BG"/>
        </w:rPr>
      </w:pPr>
      <w:r w:rsidRPr="00AD0D51">
        <w:rPr>
          <w:rFonts w:ascii="Arial" w:eastAsia="Times New Roman" w:hAnsi="Arial" w:cs="Times New Roman"/>
          <w:b/>
          <w:szCs w:val="20"/>
          <w:lang w:val="bg-BG"/>
        </w:rPr>
        <w:t>Критерии за дехоспитализация при висцерална лайшманиоза:</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szCs w:val="20"/>
          <w:lang w:val="bg-BG"/>
        </w:rPr>
        <w:t>- наличие на обективни данни за пълно клинично оздравяване и/или с подобрение;</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szCs w:val="20"/>
          <w:lang w:val="bg-BG"/>
        </w:rPr>
        <w:t>-</w:t>
      </w:r>
      <w:r w:rsidRPr="00AD0D51">
        <w:rPr>
          <w:rFonts w:ascii="Arial" w:eastAsia="Times New Roman" w:hAnsi="Arial" w:cs="Times New Roman"/>
          <w:szCs w:val="20"/>
          <w:lang w:val="bg-BG"/>
        </w:rPr>
        <w:tab/>
        <w:t>параклинични показатели с подобрение на стойностите;</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szCs w:val="20"/>
          <w:lang w:val="bg-BG"/>
        </w:rPr>
        <w:t>- сплено-хепатомегалия в обратно развитие.</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b/>
          <w:szCs w:val="20"/>
          <w:lang w:val="bg-BG"/>
        </w:rPr>
        <w:t>При останалите заболявания</w:t>
      </w:r>
      <w:r w:rsidRPr="00AD0D51">
        <w:rPr>
          <w:rFonts w:ascii="Arial" w:eastAsia="Times New Roman" w:hAnsi="Arial" w:cs="Times New Roman"/>
          <w:szCs w:val="20"/>
          <w:lang w:val="bg-BG"/>
        </w:rPr>
        <w:t xml:space="preserve"> - наличие на обективни данни за клинично подобрение и/или възстановяване.</w:t>
      </w:r>
    </w:p>
    <w:p w:rsidR="00AD0D51" w:rsidRPr="00AD0D51" w:rsidRDefault="00AD0D51" w:rsidP="00AD0D51">
      <w:pPr>
        <w:keepNext/>
        <w:keepLines/>
        <w:spacing w:after="0" w:line="240" w:lineRule="auto"/>
        <w:ind w:firstLine="709"/>
        <w:jc w:val="both"/>
        <w:rPr>
          <w:rFonts w:ascii="Arial" w:eastAsia="Times New Roman" w:hAnsi="Arial" w:cs="Times New Roman"/>
          <w:szCs w:val="20"/>
          <w:lang w:val="bg-BG"/>
        </w:rPr>
      </w:pPr>
    </w:p>
    <w:p w:rsidR="00AD0D51" w:rsidRPr="00AD0D51" w:rsidRDefault="00AD0D51" w:rsidP="00AD0D51">
      <w:pPr>
        <w:keepNext/>
        <w:keepLines/>
        <w:spacing w:after="0" w:line="240" w:lineRule="auto"/>
        <w:jc w:val="both"/>
        <w:rPr>
          <w:rFonts w:ascii="Arial" w:eastAsia="Times New Roman" w:hAnsi="Arial" w:cs="Arial"/>
          <w:b/>
          <w:lang w:val="bg-BG" w:eastAsia="bg-BG"/>
        </w:rPr>
      </w:pPr>
      <w:r w:rsidRPr="00AD0D51">
        <w:rPr>
          <w:rFonts w:ascii="Arial" w:eastAsia="Times New Roman" w:hAnsi="Arial" w:cs="Arial"/>
          <w:lang w:val="bg-BG" w:eastAsia="bg-BG"/>
        </w:rPr>
        <w:tab/>
      </w:r>
      <w:r w:rsidRPr="00AD0D51">
        <w:rPr>
          <w:rFonts w:ascii="Arial" w:eastAsia="Times New Roman" w:hAnsi="Arial" w:cs="Arial"/>
          <w:b/>
          <w:lang w:val="bg-BG" w:eastAsia="bg-BG"/>
        </w:rPr>
        <w:t>Довършване на лечебния процес и проследяване</w:t>
      </w:r>
    </w:p>
    <w:p w:rsidR="00AD0D51" w:rsidRPr="00AD0D51" w:rsidRDefault="00AD0D51" w:rsidP="00AD0D51">
      <w:pPr>
        <w:keepNext/>
        <w:keepLines/>
        <w:spacing w:after="0" w:line="240" w:lineRule="auto"/>
        <w:ind w:firstLine="540"/>
        <w:jc w:val="both"/>
        <w:rPr>
          <w:rFonts w:ascii="Arial" w:eastAsia="Times New Roman" w:hAnsi="Arial" w:cs="Arial"/>
          <w:szCs w:val="20"/>
          <w:lang w:val="bg-BG"/>
        </w:rPr>
      </w:pPr>
      <w:r w:rsidRPr="00AD0D51">
        <w:rPr>
          <w:rFonts w:ascii="Arial" w:eastAsia="Times New Roman" w:hAnsi="Arial" w:cs="Arial"/>
          <w:szCs w:val="20"/>
          <w:lang w:val="bg-BG"/>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AD0D51" w:rsidRPr="00AD0D51" w:rsidRDefault="00AD0D51" w:rsidP="00AD0D51">
      <w:pPr>
        <w:keepNext/>
        <w:keepLines/>
        <w:spacing w:after="0" w:line="240" w:lineRule="auto"/>
        <w:ind w:firstLine="540"/>
        <w:jc w:val="both"/>
        <w:rPr>
          <w:rFonts w:ascii="Arial" w:eastAsia="Times New Roman" w:hAnsi="Arial" w:cs="Arial"/>
          <w:szCs w:val="20"/>
          <w:lang w:val="bg-BG"/>
        </w:rPr>
      </w:pPr>
      <w:r w:rsidRPr="00AD0D51">
        <w:rPr>
          <w:rFonts w:ascii="Arial" w:eastAsia="Times New Roman" w:hAnsi="Arial" w:cs="Arial"/>
          <w:szCs w:val="20"/>
          <w:lang w:val="bg-BG"/>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AD0D51" w:rsidRPr="00B74EF9" w:rsidRDefault="00AD0D51" w:rsidP="00AD0D51">
      <w:pPr>
        <w:keepNext/>
        <w:keepLines/>
        <w:tabs>
          <w:tab w:val="left" w:pos="993"/>
        </w:tabs>
        <w:spacing w:after="0" w:line="240" w:lineRule="auto"/>
        <w:ind w:firstLine="567"/>
        <w:jc w:val="both"/>
        <w:rPr>
          <w:rFonts w:ascii="Arial" w:eastAsia="Times New Roman" w:hAnsi="Arial" w:cs="Times New Roman"/>
          <w:szCs w:val="20"/>
          <w:lang w:val="bg-BG" w:eastAsia="bg-BG"/>
        </w:rPr>
      </w:pPr>
      <w:r w:rsidRPr="00B74EF9">
        <w:rPr>
          <w:rFonts w:ascii="Arial" w:eastAsia="Times New Roman" w:hAnsi="Arial" w:cs="Times New Roman"/>
          <w:szCs w:val="20"/>
          <w:lang w:val="bg-BG" w:eastAsia="bg-BG"/>
        </w:rPr>
        <w:t xml:space="preserve">При диагноза включена в </w:t>
      </w:r>
      <w:r w:rsidR="00B74EF9" w:rsidRPr="00B74EF9">
        <w:rPr>
          <w:rFonts w:ascii="Arial" w:hAnsi="Arial"/>
          <w:noProof/>
          <w:color w:val="000000"/>
          <w:szCs w:val="20"/>
          <w:lang w:val="bg-BG"/>
        </w:rPr>
        <w:t>Наредба № 8 от 2016 г. за профилактичните прегледи и диспансеризацията</w:t>
      </w:r>
      <w:r w:rsidRPr="00B74EF9">
        <w:rPr>
          <w:rFonts w:ascii="Arial" w:eastAsia="Times New Roman" w:hAnsi="Arial" w:cs="Times New Roman"/>
          <w:szCs w:val="20"/>
          <w:lang w:val="bg-BG" w:eastAsia="bg-BG"/>
        </w:rPr>
        <w:t xml:space="preserve">, пациентът се насочва за диспансерно наблюдение, съгласно изискванията на същата. </w:t>
      </w:r>
    </w:p>
    <w:p w:rsidR="00AD0D51" w:rsidRPr="00AD0D51" w:rsidRDefault="00AD0D51" w:rsidP="00AD0D51">
      <w:pPr>
        <w:keepNext/>
        <w:keepLines/>
        <w:spacing w:after="0" w:line="240" w:lineRule="auto"/>
        <w:jc w:val="both"/>
        <w:rPr>
          <w:rFonts w:ascii="Arial" w:eastAsia="Times New Roman" w:hAnsi="Arial" w:cs="Times New Roman"/>
          <w:b/>
          <w:szCs w:val="20"/>
          <w:lang w:val="bg-BG"/>
        </w:rPr>
      </w:pPr>
    </w:p>
    <w:p w:rsidR="00AD0D51" w:rsidRPr="00AD0D51" w:rsidRDefault="00AD0D51" w:rsidP="00AD0D51">
      <w:pPr>
        <w:keepNext/>
        <w:keepLines/>
        <w:spacing w:after="0" w:line="240" w:lineRule="auto"/>
        <w:jc w:val="both"/>
        <w:rPr>
          <w:rFonts w:ascii="Arial" w:eastAsia="Times New Roman" w:hAnsi="Arial" w:cs="Times New Roman"/>
          <w:szCs w:val="20"/>
          <w:lang w:val="bg-BG"/>
        </w:rPr>
      </w:pPr>
      <w:r w:rsidRPr="00AD0D51">
        <w:rPr>
          <w:rFonts w:ascii="Arial" w:eastAsia="Times New Roman" w:hAnsi="Arial" w:cs="Times New Roman"/>
          <w:b/>
          <w:noProof/>
          <w:szCs w:val="20"/>
          <w:lang w:val="bg-BG"/>
        </w:rPr>
        <w:t>5. МЕДИЦИНСКА ЕКСПЕРТИЗА НА РАБОТОСПОСОБНОСТТА</w:t>
      </w:r>
      <w:r w:rsidRPr="00AD0D51">
        <w:rPr>
          <w:rFonts w:ascii="Arial" w:eastAsia="Times New Roman" w:hAnsi="Arial" w:cs="Times New Roman"/>
          <w:noProof/>
          <w:szCs w:val="20"/>
          <w:lang w:val="bg-BG"/>
        </w:rPr>
        <w:t xml:space="preserve"> – извършва се съгласно Наредба за медицинската експертиза на работоспособността.</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rPr>
          <w:rFonts w:ascii="Arial" w:eastAsia="Times New Roman" w:hAnsi="Arial" w:cs="Times New Roman"/>
          <w:b/>
          <w:caps/>
          <w:noProof/>
          <w:szCs w:val="20"/>
          <w:u w:val="single"/>
          <w:lang w:val="ru-RU"/>
        </w:rPr>
      </w:pPr>
      <w:r w:rsidRPr="00AD0D51">
        <w:rPr>
          <w:rFonts w:ascii="Arial" w:eastAsia="Times New Roman" w:hAnsi="Arial" w:cs="Times New Roman"/>
          <w:b/>
          <w:caps/>
          <w:noProof/>
          <w:szCs w:val="20"/>
          <w:lang w:val="ru-RU"/>
        </w:rPr>
        <w:br w:type="page"/>
      </w:r>
      <w:r w:rsidRPr="00AD0D51">
        <w:rPr>
          <w:rFonts w:ascii="Arial" w:eastAsia="Times New Roman" w:hAnsi="Arial" w:cs="Times New Roman"/>
          <w:b/>
          <w:caps/>
          <w:noProof/>
          <w:szCs w:val="20"/>
          <w:lang w:val="ru-RU"/>
        </w:rPr>
        <w:lastRenderedPageBreak/>
        <w:t xml:space="preserve">ІІІ. </w:t>
      </w:r>
      <w:r w:rsidRPr="00AD0D51">
        <w:rPr>
          <w:rFonts w:ascii="Arial" w:eastAsia="Times New Roman" w:hAnsi="Arial" w:cs="Times New Roman"/>
          <w:b/>
          <w:caps/>
          <w:noProof/>
          <w:szCs w:val="20"/>
          <w:u w:val="single"/>
          <w:lang w:val="ru-RU"/>
        </w:rPr>
        <w:t>Документиране на дейностите по клиничната пътека</w:t>
      </w:r>
    </w:p>
    <w:p w:rsidR="00AD0D51" w:rsidRPr="00AD0D51" w:rsidRDefault="00AD0D51" w:rsidP="00AD0D51">
      <w:pPr>
        <w:keepNext/>
        <w:keepLines/>
        <w:spacing w:after="0" w:line="240" w:lineRule="auto"/>
        <w:jc w:val="both"/>
        <w:rPr>
          <w:rFonts w:ascii="Arial" w:eastAsia="Times New Roman" w:hAnsi="Arial" w:cs="Times New Roman"/>
          <w:i/>
          <w:noProof/>
          <w:szCs w:val="20"/>
          <w:lang w:val="bg-BG"/>
        </w:rPr>
      </w:pPr>
      <w:r w:rsidRPr="00AD0D51">
        <w:rPr>
          <w:rFonts w:ascii="Arial" w:eastAsia="Times New Roman" w:hAnsi="Arial" w:cs="Times New Roman"/>
          <w:b/>
          <w:noProof/>
          <w:szCs w:val="20"/>
          <w:lang w:val="bg-BG"/>
        </w:rPr>
        <w:t>1.</w:t>
      </w:r>
      <w:r w:rsidRPr="00AD0D51">
        <w:rPr>
          <w:rFonts w:ascii="Arial" w:eastAsia="Times New Roman" w:hAnsi="Arial" w:cs="Times New Roman"/>
          <w:noProof/>
          <w:szCs w:val="20"/>
          <w:lang w:val="bg-BG"/>
        </w:rPr>
        <w:t xml:space="preserve"> </w:t>
      </w:r>
      <w:r w:rsidRPr="00AD0D51">
        <w:rPr>
          <w:rFonts w:ascii="Arial" w:eastAsia="Times New Roman" w:hAnsi="Arial" w:cs="Times New Roman"/>
          <w:b/>
          <w:noProof/>
          <w:szCs w:val="20"/>
          <w:lang w:val="bg-BG"/>
        </w:rPr>
        <w:t>ХОСПИТАЛИЗАЦИЯТА НА ПАЦИЕНТА</w:t>
      </w:r>
      <w:r w:rsidRPr="00AD0D51">
        <w:rPr>
          <w:rFonts w:ascii="Arial" w:eastAsia="Times New Roman" w:hAnsi="Arial" w:cs="Times New Roman"/>
          <w:noProof/>
          <w:szCs w:val="20"/>
          <w:lang w:val="bg-BG"/>
        </w:rPr>
        <w:t xml:space="preserve"> се документира в “</w:t>
      </w:r>
      <w:r w:rsidRPr="00AD0D51">
        <w:rPr>
          <w:rFonts w:ascii="Arial" w:eastAsia="Times New Roman" w:hAnsi="Arial" w:cs="Times New Roman"/>
          <w:i/>
          <w:noProof/>
          <w:szCs w:val="20"/>
          <w:lang w:val="bg-BG"/>
        </w:rPr>
        <w:t>История на заболяването</w:t>
      </w:r>
      <w:r w:rsidRPr="00AD0D51">
        <w:rPr>
          <w:rFonts w:ascii="Arial" w:eastAsia="Times New Roman" w:hAnsi="Arial" w:cs="Times New Roman"/>
          <w:noProof/>
          <w:szCs w:val="20"/>
          <w:lang w:val="bg-BG"/>
        </w:rPr>
        <w:t xml:space="preserve">” (ИЗ) и в част ІІ на </w:t>
      </w:r>
      <w:r w:rsidRPr="00AD0D51">
        <w:rPr>
          <w:rFonts w:ascii="Arial" w:eastAsia="Times New Roman" w:hAnsi="Arial" w:cs="Times New Roman"/>
          <w:i/>
          <w:noProof/>
          <w:szCs w:val="20"/>
          <w:lang w:val="bg-BG"/>
        </w:rPr>
        <w:t>„Направление за хоспитализация/лечение по амбулаторни процедури“ - бл.МЗ-НЗОК №7.</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jc w:val="both"/>
        <w:rPr>
          <w:rFonts w:ascii="Arial" w:eastAsia="Times New Roman" w:hAnsi="Arial" w:cs="Times New Roman"/>
          <w:noProof/>
          <w:szCs w:val="20"/>
          <w:lang w:val="bg-BG"/>
        </w:rPr>
      </w:pPr>
      <w:r w:rsidRPr="00AD0D51">
        <w:rPr>
          <w:rFonts w:ascii="Arial" w:eastAsia="Times New Roman" w:hAnsi="Arial" w:cs="Times New Roman"/>
          <w:b/>
          <w:noProof/>
          <w:szCs w:val="20"/>
          <w:lang w:val="bg-BG"/>
        </w:rPr>
        <w:t>2.</w:t>
      </w:r>
      <w:r w:rsidRPr="00AD0D51">
        <w:rPr>
          <w:rFonts w:ascii="Arial" w:eastAsia="Times New Roman" w:hAnsi="Arial" w:cs="Times New Roman"/>
          <w:noProof/>
          <w:szCs w:val="20"/>
          <w:lang w:val="bg-BG"/>
        </w:rPr>
        <w:t xml:space="preserve"> </w:t>
      </w:r>
      <w:r w:rsidRPr="00AD0D51">
        <w:rPr>
          <w:rFonts w:ascii="Arial" w:eastAsia="Times New Roman" w:hAnsi="Arial" w:cs="Times New Roman"/>
          <w:b/>
          <w:noProof/>
          <w:szCs w:val="20"/>
          <w:lang w:val="bg-BG"/>
        </w:rPr>
        <w:t>ДОКУМЕНТИРАНЕ НА ДИАГНОСТИЧНО - ЛЕЧЕБНИЯ АЛГОРИТЪМ</w:t>
      </w:r>
      <w:r w:rsidRPr="00AD0D51">
        <w:rPr>
          <w:rFonts w:ascii="Arial" w:eastAsia="Times New Roman" w:hAnsi="Arial" w:cs="Times New Roman"/>
          <w:noProof/>
          <w:szCs w:val="20"/>
          <w:lang w:val="bg-BG"/>
        </w:rPr>
        <w:t xml:space="preserve"> – в</w:t>
      </w:r>
      <w:r w:rsidRPr="00AD0D51">
        <w:rPr>
          <w:rFonts w:ascii="Arial" w:eastAsia="Times New Roman" w:hAnsi="Arial" w:cs="Times New Roman"/>
          <w:i/>
          <w:noProof/>
          <w:szCs w:val="20"/>
          <w:lang w:val="bg-BG"/>
        </w:rPr>
        <w:t xml:space="preserve"> “История на заболяването”</w:t>
      </w:r>
      <w:r w:rsidRPr="00AD0D51">
        <w:rPr>
          <w:rFonts w:ascii="Arial" w:eastAsia="Times New Roman" w:hAnsi="Arial" w:cs="Times New Roman"/>
          <w:noProof/>
          <w:szCs w:val="20"/>
          <w:lang w:val="bg-BG"/>
        </w:rPr>
        <w:t>.</w:t>
      </w:r>
    </w:p>
    <w:p w:rsidR="00AD0D51" w:rsidRPr="00AD0D51" w:rsidRDefault="00AD0D51" w:rsidP="00AD0D51">
      <w:pPr>
        <w:keepNext/>
        <w:keepLines/>
        <w:spacing w:after="0" w:line="240" w:lineRule="auto"/>
        <w:jc w:val="both"/>
        <w:rPr>
          <w:rFonts w:ascii="Arial" w:eastAsia="Times New Roman" w:hAnsi="Arial" w:cs="Times New Roman"/>
          <w:b/>
          <w:szCs w:val="20"/>
          <w:lang w:val="ru-RU"/>
        </w:rPr>
      </w:pPr>
    </w:p>
    <w:p w:rsidR="00AD0D51" w:rsidRPr="00AD0D51" w:rsidRDefault="00AD0D51" w:rsidP="00AD0D51">
      <w:pPr>
        <w:keepNext/>
        <w:keepLines/>
        <w:spacing w:after="0" w:line="240" w:lineRule="auto"/>
        <w:jc w:val="both"/>
        <w:rPr>
          <w:rFonts w:ascii="Arial" w:eastAsia="Times New Roman" w:hAnsi="Arial" w:cs="Times New Roman"/>
          <w:szCs w:val="20"/>
          <w:lang w:val="bg-BG"/>
        </w:rPr>
      </w:pPr>
      <w:r w:rsidRPr="00AD0D51">
        <w:rPr>
          <w:rFonts w:ascii="Arial" w:eastAsia="Times New Roman" w:hAnsi="Arial" w:cs="Times New Roman"/>
          <w:b/>
          <w:szCs w:val="20"/>
          <w:lang w:val="bg-BG"/>
        </w:rPr>
        <w:t>3. ИЗПИСВАНЕТО/ПРЕВЕЖДАНЕТО КЪМ ДРУГО ЛЕЧЕБНО ЗАВЕДЕНИЕ СЕ ДОКУМЕНТИРА В:</w:t>
      </w:r>
    </w:p>
    <w:p w:rsidR="00AD0D51" w:rsidRPr="00AD0D51" w:rsidRDefault="00AD0D51" w:rsidP="00AD0D51">
      <w:pPr>
        <w:keepNext/>
        <w:keepLines/>
        <w:spacing w:after="0" w:line="240" w:lineRule="auto"/>
        <w:ind w:firstLine="567"/>
        <w:jc w:val="both"/>
        <w:rPr>
          <w:rFonts w:ascii="Arial" w:eastAsia="Times New Roman" w:hAnsi="Arial" w:cs="Times New Roman"/>
          <w:i/>
          <w:szCs w:val="20"/>
          <w:lang w:val="bg-BG"/>
        </w:rPr>
      </w:pPr>
      <w:r w:rsidRPr="00AD0D51">
        <w:rPr>
          <w:rFonts w:ascii="Arial" w:eastAsia="Times New Roman" w:hAnsi="Arial" w:cs="Times New Roman"/>
          <w:i/>
          <w:szCs w:val="20"/>
          <w:lang w:val="bg-BG"/>
        </w:rPr>
        <w:t>-</w:t>
      </w:r>
      <w:r w:rsidRPr="00AD0D51">
        <w:rPr>
          <w:rFonts w:ascii="Arial" w:eastAsia="Times New Roman" w:hAnsi="Arial" w:cs="Times New Roman"/>
          <w:i/>
          <w:szCs w:val="20"/>
          <w:lang w:val="bg-BG"/>
        </w:rPr>
        <w:tab/>
        <w:t>“История на заболяването”;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w:t>
      </w:r>
      <w:r w:rsidRPr="00AD0D51">
        <w:rPr>
          <w:rFonts w:ascii="Arial" w:eastAsia="Times New Roman" w:hAnsi="Arial" w:cs="Times New Roman"/>
          <w:szCs w:val="20"/>
          <w:lang w:val="bg-BG"/>
        </w:rPr>
        <w:tab/>
        <w:t xml:space="preserve">част ІІІ на </w:t>
      </w:r>
      <w:r w:rsidRPr="00AD0D51">
        <w:rPr>
          <w:rFonts w:ascii="Arial" w:eastAsia="Times New Roman" w:hAnsi="Arial" w:cs="Times New Roman"/>
          <w:i/>
          <w:noProof/>
          <w:szCs w:val="20"/>
          <w:lang w:val="bg-BG"/>
        </w:rPr>
        <w:t>„Направление за хоспитализация/лечение по амбулаторни процедури“  - бл.МЗ-НЗОК №7</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w:t>
      </w:r>
      <w:r w:rsidRPr="00AD0D51">
        <w:rPr>
          <w:rFonts w:ascii="Arial" w:eastAsia="Times New Roman" w:hAnsi="Arial" w:cs="Times New Roman"/>
          <w:szCs w:val="20"/>
          <w:lang w:val="bg-BG"/>
        </w:rPr>
        <w:tab/>
        <w:t>епикриза – получава се срещу подпис на пациента (родителя/настойника/попечителя), отразен в ИЗ.</w:t>
      </w:r>
    </w:p>
    <w:p w:rsidR="00AD0D51" w:rsidRPr="00AD0D51" w:rsidRDefault="00AD0D51" w:rsidP="00AD0D51">
      <w:pPr>
        <w:keepNext/>
        <w:keepLines/>
        <w:spacing w:after="0" w:line="240" w:lineRule="auto"/>
        <w:jc w:val="both"/>
        <w:rPr>
          <w:rFonts w:ascii="Arial" w:eastAsia="Times New Roman" w:hAnsi="Arial" w:cs="Times New Roman"/>
          <w:b/>
          <w:szCs w:val="20"/>
          <w:lang w:val="ru-RU"/>
        </w:rPr>
      </w:pPr>
    </w:p>
    <w:p w:rsidR="00AD0D51" w:rsidRPr="00AD0D51" w:rsidRDefault="00AD0D51" w:rsidP="00AD0D51">
      <w:pPr>
        <w:keepNext/>
        <w:keepLines/>
        <w:spacing w:after="0" w:line="240" w:lineRule="auto"/>
        <w:jc w:val="both"/>
        <w:rPr>
          <w:rFonts w:ascii="Arial" w:eastAsia="Times New Roman" w:hAnsi="Arial" w:cs="Times New Roman"/>
          <w:i/>
          <w:noProof/>
          <w:szCs w:val="20"/>
          <w:lang w:val="bg-BG"/>
        </w:rPr>
      </w:pPr>
      <w:r w:rsidRPr="00AD0D51">
        <w:rPr>
          <w:rFonts w:ascii="Arial" w:eastAsia="Times New Roman" w:hAnsi="Arial" w:cs="Times New Roman"/>
          <w:b/>
          <w:szCs w:val="20"/>
          <w:lang w:val="ru-RU"/>
        </w:rPr>
        <w:t>4</w:t>
      </w:r>
      <w:r w:rsidRPr="00AD0D51">
        <w:rPr>
          <w:rFonts w:ascii="Arial" w:eastAsia="Times New Roman" w:hAnsi="Arial" w:cs="Times New Roman"/>
          <w:b/>
          <w:szCs w:val="20"/>
          <w:lang w:val="bg-BG"/>
        </w:rPr>
        <w:t>.</w:t>
      </w:r>
      <w:r w:rsidRPr="00AD0D51">
        <w:rPr>
          <w:rFonts w:ascii="Arial" w:eastAsia="Times New Roman" w:hAnsi="Arial" w:cs="Times New Roman"/>
          <w:b/>
          <w:noProof/>
          <w:szCs w:val="20"/>
          <w:lang w:val="bg-BG"/>
        </w:rPr>
        <w:t xml:space="preserve"> ДЕКЛАРАЦИЯ ЗА ИНФОРМИРАНО СЪГЛАСИЕ </w:t>
      </w:r>
      <w:r w:rsidRPr="00AD0D51">
        <w:rPr>
          <w:rFonts w:ascii="Arial" w:eastAsia="Times New Roman" w:hAnsi="Arial" w:cs="Times New Roman"/>
          <w:noProof/>
          <w:szCs w:val="20"/>
          <w:lang w:val="bg-BG"/>
        </w:rPr>
        <w:t>– подписва се от пациента (родителя/настойника</w:t>
      </w:r>
      <w:r w:rsidRPr="00AD0D51">
        <w:rPr>
          <w:rFonts w:ascii="Arial" w:eastAsia="Times New Roman" w:hAnsi="Arial" w:cs="Times New Roman"/>
          <w:szCs w:val="20"/>
          <w:lang w:val="bg-BG"/>
        </w:rPr>
        <w:t>/попечителя</w:t>
      </w:r>
      <w:r w:rsidRPr="00AD0D51">
        <w:rPr>
          <w:rFonts w:ascii="Arial" w:eastAsia="Times New Roman" w:hAnsi="Arial" w:cs="Times New Roman"/>
          <w:noProof/>
          <w:szCs w:val="20"/>
          <w:lang w:val="bg-BG"/>
        </w:rPr>
        <w:t xml:space="preserve">) и е неразделна част от </w:t>
      </w:r>
      <w:r w:rsidRPr="00AD0D51">
        <w:rPr>
          <w:rFonts w:ascii="Arial" w:eastAsia="Times New Roman" w:hAnsi="Arial" w:cs="Times New Roman"/>
          <w:i/>
          <w:noProof/>
          <w:szCs w:val="20"/>
          <w:lang w:val="bg-BG"/>
        </w:rPr>
        <w:t>“История на заболяването”.</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p>
    <w:p w:rsidR="00AD0D51" w:rsidRPr="00AD0D51" w:rsidRDefault="00AD0D51" w:rsidP="00AD0D51">
      <w:pPr>
        <w:keepNext/>
        <w:keepLines/>
        <w:spacing w:after="0" w:line="240" w:lineRule="auto"/>
        <w:jc w:val="right"/>
        <w:rPr>
          <w:rFonts w:ascii="Arial" w:eastAsia="Times New Roman" w:hAnsi="Arial" w:cs="Times New Roman"/>
          <w:b/>
          <w:caps/>
          <w:szCs w:val="20"/>
          <w:lang w:val="ru-RU"/>
        </w:rPr>
      </w:pPr>
      <w:r w:rsidRPr="00AD0D51">
        <w:rPr>
          <w:rFonts w:ascii="Arial" w:eastAsia="Times New Roman" w:hAnsi="Arial" w:cs="Times New Roman"/>
          <w:b/>
          <w:caps/>
          <w:szCs w:val="20"/>
          <w:lang w:val="ru-RU"/>
        </w:rPr>
        <w:br w:type="page"/>
      </w:r>
      <w:r w:rsidRPr="00AD0D51">
        <w:rPr>
          <w:rFonts w:ascii="Arial" w:eastAsia="Times New Roman" w:hAnsi="Arial" w:cs="Times New Roman"/>
          <w:b/>
          <w:caps/>
          <w:szCs w:val="20"/>
          <w:lang w:val="ru-RU"/>
        </w:rPr>
        <w:lastRenderedPageBreak/>
        <w:t>ДОКУМЕНТ № 4</w:t>
      </w:r>
    </w:p>
    <w:p w:rsidR="00AD0D51" w:rsidRPr="00AD0D51" w:rsidRDefault="00AD0D51" w:rsidP="00AD0D51">
      <w:pPr>
        <w:keepNext/>
        <w:keepLines/>
        <w:spacing w:after="0" w:line="240" w:lineRule="auto"/>
        <w:jc w:val="center"/>
        <w:rPr>
          <w:rFonts w:ascii="Arial" w:eastAsia="Times New Roman" w:hAnsi="Arial" w:cs="Times New Roman"/>
          <w:b/>
          <w:caps/>
          <w:szCs w:val="20"/>
          <w:lang w:val="ru-RU"/>
        </w:rPr>
      </w:pPr>
    </w:p>
    <w:p w:rsidR="00AD0D51" w:rsidRPr="00AD0D51" w:rsidRDefault="00AD0D51" w:rsidP="00AD0D51">
      <w:pPr>
        <w:keepNext/>
        <w:keepLines/>
        <w:spacing w:after="0" w:line="240" w:lineRule="auto"/>
        <w:jc w:val="center"/>
        <w:rPr>
          <w:rFonts w:ascii="Arial" w:eastAsia="Times New Roman" w:hAnsi="Arial" w:cs="Times New Roman"/>
          <w:b/>
          <w:bCs/>
          <w:caps/>
          <w:szCs w:val="20"/>
          <w:u w:val="single"/>
          <w:lang w:val="ru-RU"/>
        </w:rPr>
      </w:pPr>
      <w:r w:rsidRPr="00AD0D51">
        <w:rPr>
          <w:rFonts w:ascii="Arial" w:eastAsia="Times New Roman" w:hAnsi="Arial" w:cs="Times New Roman"/>
          <w:b/>
          <w:caps/>
          <w:szCs w:val="20"/>
          <w:lang w:val="ru-RU"/>
        </w:rPr>
        <w:t>ИНФОРМАЦИЯ ЗА ПАЦИЕНТА (настойника/Попечителя)</w:t>
      </w:r>
    </w:p>
    <w:p w:rsidR="00AD0D51" w:rsidRPr="00AD0D51" w:rsidRDefault="00AD0D51" w:rsidP="00AD0D51">
      <w:pPr>
        <w:keepNext/>
        <w:keepLines/>
        <w:spacing w:after="0" w:line="240" w:lineRule="auto"/>
        <w:ind w:firstLine="567"/>
        <w:jc w:val="center"/>
        <w:rPr>
          <w:rFonts w:ascii="Arial" w:eastAsia="Times New Roman" w:hAnsi="Arial" w:cs="Times New Roman"/>
          <w:b/>
          <w:szCs w:val="20"/>
          <w:lang w:val="bg-BG"/>
        </w:rPr>
      </w:pPr>
      <w:r w:rsidRPr="00AD0D51">
        <w:rPr>
          <w:rFonts w:ascii="Arial" w:eastAsia="Times New Roman" w:hAnsi="Arial" w:cs="Times New Roman"/>
          <w:b/>
          <w:szCs w:val="20"/>
          <w:lang w:val="bg-BG"/>
        </w:rPr>
        <w:t>ТУЛАРЕМИЯ, КУ ТРЕСКА, МАРСИЛСКА ТРЕСКА, ЛАЙМСКА БОЛЕСТ</w:t>
      </w:r>
    </w:p>
    <w:p w:rsidR="00AD0D51" w:rsidRPr="00AD0D51" w:rsidRDefault="00AD0D51" w:rsidP="00AD0D51">
      <w:pPr>
        <w:keepNext/>
        <w:keepLines/>
        <w:spacing w:after="0" w:line="240" w:lineRule="auto"/>
        <w:ind w:firstLine="567"/>
        <w:jc w:val="center"/>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Oт проведените консултации със специалист и от Вашия личен лекар вече знаете, че Вие имате сериозно инфекциозно заболяване, чийто причинител се пренася чрез кърлежи. В България това са рикетсиозите (Ку-треска и Марсилска треска) и Лаймската болест. Самото ухапване често обаче остава незабелязано. При Ку-треската заразяването става и чрез пиене на непреварено мляко или вдишване на причинителя (въздушно-капков път). При туларемията също има и други механизми на заразяване – директен контакт със заразени животински материали при клане или дране на кожи, чрез заразена храна и вдишване на инфектиран прах или аерозол. Тези заболявания обикновено започват остро, с повишена температура, отпадналост, болки по мускулите и ставите, главоболие. При някои се появява обрив - локализиран (Лаймска болест) или дифузен (Марсилска треска). Ку-треската най-често протича като фебрилно състояние или пневмония, която не се подобрява от обичайната терапия. При тежките форми на Марсилска треска се появяват кръвоизливи, който могат да са фатални. Tуларемията има разнообразна симптоматика, като най-често на мястото на проникването на причинителя (кожа) се развива язва и регионерните лимфни възли се увеличават.</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Някои от тези заболявания протичат леко, но дори и тогава са възможни усложнения. Затова болничното лечение в инфекциозно отделение/клиника е препоръчително при всички тези заболявания. В инфекциозно отделение ще бъдете под непрекъснато наблюдение и ще получите адекватно лечение.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Вашият престой ще бъде най-малко 7-10 дни, а при някои форми макар и рядко – 20 дни. При усложнения престоят ще бъде удължен.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За поставяне на окончателната диагноза са необходими редица изследвания - най-често на кръвта. При необходимост ще се направи рентгенография на бял дроб, скенер на глава, ЕКГ. За това ще бъдете допълнително уведомен.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Лечението при едни от заболяванията е предимно по венозен път, при други - през устата.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Състоянието Ви ще бъде непрекъснато проследявано от лекуващия екип. Ако пожелаете лечението да бъде прекратено, трябва да изразите това писмено. Така освобождавате лекуващия екип от отговорността за по-нататъшното Ви здравословно състояние.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Близките Ви ще могат да посещават клиниката/отделението в указаното време, като това е съобразено с факта, че се намирате в инфекциозно отделение. При посещенията ще получите информация от лекуващия екип.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Необходимо е пълното Ви съдействие, за осъществяване на лечебните и диагностични процедури, което гарантира благоприятна прогноза на заболяването. </w:t>
      </w:r>
    </w:p>
    <w:p w:rsidR="00AD0D51" w:rsidRPr="00AD0D51" w:rsidRDefault="00AD0D51" w:rsidP="00AD0D51">
      <w:pPr>
        <w:keepNext/>
        <w:keepLines/>
        <w:spacing w:after="0" w:line="240" w:lineRule="auto"/>
        <w:jc w:val="center"/>
        <w:rPr>
          <w:rFonts w:ascii="Arial" w:eastAsia="Times New Roman" w:hAnsi="Arial" w:cs="Times New Roman"/>
          <w:b/>
          <w:szCs w:val="20"/>
          <w:lang w:val="bg-BG"/>
        </w:rPr>
      </w:pPr>
      <w:r w:rsidRPr="00AD0D51">
        <w:rPr>
          <w:rFonts w:ascii="Arial" w:eastAsia="Times New Roman" w:hAnsi="Arial" w:cs="Times New Roman"/>
          <w:szCs w:val="20"/>
          <w:lang w:val="bg-BG"/>
        </w:rPr>
        <w:br w:type="page"/>
      </w:r>
      <w:r w:rsidRPr="00AD0D51">
        <w:rPr>
          <w:rFonts w:ascii="Arial" w:eastAsia="Times New Roman" w:hAnsi="Arial" w:cs="Times New Roman"/>
          <w:b/>
          <w:szCs w:val="20"/>
          <w:lang w:val="bg-BG"/>
        </w:rPr>
        <w:lastRenderedPageBreak/>
        <w:t>МАЛАРИЯ</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От проведените консултации и изследвания на специалисти и личния Ви лекар във връзка с болестните Ви оплаквания се диагностицира сериозно паразитно заболяване – малария, която отдавна е изкоренена от страната 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Това заболяване се причинява от едноклетъчни паразити, предавани на човек в резултат на ухапване от заразени маларийни комари. Възможност за заразяване сега няма у нас, но в тропическите и субтропическите страни маларията се среща често и пребиваващите там граждани са изложени на риск. Болестният процес се развива след определен инкубационен период, проявява се отначало с трескаво състояние и покачване на температурата, поради което често се бърка с простудно заболяване. Проникналите в организма паразити се размножават в кръвта и водят до сериозни усложнения, а при ненавременна диагноза и лечение в определени случаи може бързо да настъпи летален изход.</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Нелекуваните своевременно пациенти представляват също източници на малария. Поради сериозността на заболяването, необходимите изследвания, специфичното лечение и наблюдение на пациента, лечението в болнични условия са задължителни за нашата страна. За поставяне диагнозата и проследяване на ефекта от лечението трябва да се направят някои необходими изследвания, предимно на кръв. Манипулацията за това практически е безопасна при извършване от специализиран медицински персонал.</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Ако се допусне забавяне на диагнозата и лечението, са възможни усложнения до фатален край. Поради това постъпването Ви в определеното болнично отделение е строго наложително. Ще Ви се провежда съответно лечение с противомаларийни препарати и други лекарствени средства.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За пълнота Ви молим да прочетете описаните по-долу процедури, които предстоят да бъдат извършени във Ваш интерес.</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Престоят Ви в отделението ще продължи не по-малко от 6 дни. При наличие на усложнения болничният престои ще се наложи да бъде удължен.</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Ще Ви се направят необходимите кръвни и паразитологични изследвания, рентгеново изследване на бели дробове, ЕКГ, ехографско изследване. За част от изследванията ще бъдете допълнително информирани и ще Ви бъде искано съгласие за извършването им.</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Лечението Ви ще се извършва чрез поемане на медикаменти през устата, но при необходимост и с венозни вливания.</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Екип от специалисти ще следят Вашето здравословно състояние през целия престои от деня на приемането до изписването Ви. По всяко време на болничния престой имате право да се откажете от предложеното лечение, но това може да доведе до фатален за здравето Ви резултат.</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Вашите близки ще може да посещават клиниката в указаните за това дни и часове, които са съобразени с актуалната епидемиологична ситуация и с факта, че може да се намирате и в инфекциозно отделение. По време на посещението на Ваши близки лекуващият екип ще им даде подробна информация за Вашето състояние.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всеки случаи от Вас ще се иска активно съдействие за вземане на всяко решение по отношение лечебните и диагностични процедури.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Ако по време на лечението пожелаете да прекратите същото е  необходимо да изразите това свое желание писмено, като с това си действие освобождавате лекуващия Ви екип от отговорността за понататъшното Ви здравословно състояние. </w:t>
      </w:r>
    </w:p>
    <w:p w:rsidR="00AD0D51" w:rsidRPr="00AD0D51" w:rsidRDefault="00AD0D51" w:rsidP="00AD0D51">
      <w:pPr>
        <w:keepNext/>
        <w:keepLines/>
        <w:spacing w:after="0" w:line="240" w:lineRule="auto"/>
        <w:jc w:val="center"/>
        <w:rPr>
          <w:rFonts w:ascii="Arial" w:eastAsia="Times New Roman" w:hAnsi="Arial" w:cs="Times New Roman"/>
          <w:b/>
          <w:szCs w:val="20"/>
          <w:lang w:val="bg-BG"/>
        </w:rPr>
      </w:pPr>
      <w:r w:rsidRPr="00AD0D51">
        <w:rPr>
          <w:rFonts w:ascii="Arial" w:eastAsia="Times New Roman" w:hAnsi="Arial" w:cs="Times New Roman"/>
          <w:szCs w:val="20"/>
          <w:lang w:val="bg-BG"/>
        </w:rPr>
        <w:br w:type="page"/>
      </w:r>
      <w:r w:rsidRPr="00AD0D51">
        <w:rPr>
          <w:rFonts w:ascii="Arial" w:eastAsia="Times New Roman" w:hAnsi="Arial" w:cs="Times New Roman"/>
          <w:b/>
          <w:szCs w:val="20"/>
          <w:lang w:val="bg-BG"/>
        </w:rPr>
        <w:lastRenderedPageBreak/>
        <w:t>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проведените консултации и изследвания от специалисти и личния Ви лекар във връзка с болестните Ви оплаквания се диагностицира сериозно, рядко срещащо се паразитно заболяване – 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Това заболяване се причинява от едноклетъчни паразити, предавани на човек в резултат на ухапване от заразени малки мушици – папатаци (флеботоми). Болестният процес се развива продължително време, температурата се покачва неравномерно, а паразитите проникват и увреждат костния мозък, черния дроб, далака, лимфните възли. Поради сериозността на заболяването, необходимите изследвания, специфичното лечение и медицинското наблюдение на пациента налага се обезателно лечение в болнични условия. За поставяне на диагнозата и проследяване ефекта на лечението е необходимо да се направят някои необходими изследвания, включително на костен мозък. Манипулацията за това - костно-мозъчна пункция, е практически безопасна, когато се извършва от опитни специалисти.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Ако се допусне забавяне на лечението са възможни усложнения и заболяването прогресира до фатален изход. Поради това постъпването Ви в определеното болнично отделение е строго наложително. Ще Ви се провежда съответно лечение с антимонови и друг вид лекарствени препарати.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За пълнота Ви молим да прочетете описаните по-долу процедури, които предстоят да бъдат извършени във Ваш интерес:</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Престоят Ви в отделението ще продължи не по-малко от 25 дни. При наличие на усложнения болничният престои ще се наложи да бъде удължен.</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Ще Ви се направят необходимите кръвни и паразитологични изследвания, рентгеново изследване на бял дроб, ЕКГ, ехографско изследване. За чест от изследванията ще бъдете допълнително информирани и ще Ви бъде искано съгласие за извършването им.</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Лечението Ви ще се извършва предимно по инжекционен път – с мускулна апликация на лекарствените препарати.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Екип от специалисти ще следят Вашето здравословно състояние през целия престои от деня на приемането до изписването Ви. По всяко време на болничния престой имате право да се откажете от предложеното лечение, но това може да доведе до фатален за здравето Ви резултат.</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Вашите близки ще могат да посещават клиниката в указаните за това дни и часове, които са съобразени с актуалната епидемиологична ситуация и с факта, че може да се намирате и в инфекциозно отделение. По време на посещението на Ваши близки лекуващият екип ще им даде подробна информация за Вашето състояние.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всеки случаи от Вас ще се иска активно съдействие за вземане на всяко решение по отношение лечебните и диагностични процедури.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Ако по време на лечението пожелаете да прекратите същото е необходимо да изразите това свое желание писмено, като с това си действие освобождавате лекуващия Ви екип от отговорността за по-нататъшното Ви здравословно състояние.</w:t>
      </w:r>
    </w:p>
    <w:p w:rsidR="00AD0D51" w:rsidRPr="00AD0D51" w:rsidRDefault="00AD0D51" w:rsidP="00AD0D51">
      <w:pPr>
        <w:keepNext/>
        <w:keepLines/>
        <w:spacing w:after="0" w:line="240" w:lineRule="auto"/>
        <w:jc w:val="both"/>
        <w:rPr>
          <w:rFonts w:ascii="Times New Roman" w:eastAsia="Times New Roman" w:hAnsi="Times New Roman" w:cs="Times New Roman"/>
          <w:sz w:val="24"/>
          <w:szCs w:val="24"/>
          <w:lang w:val="bg-BG" w:eastAsia="bg-BG"/>
        </w:rPr>
      </w:pPr>
    </w:p>
    <w:p w:rsidR="00AD0D51" w:rsidRPr="00AD0D51" w:rsidRDefault="00AD0D51" w:rsidP="00AD0D51">
      <w:pPr>
        <w:rPr>
          <w:rFonts w:ascii="Calibri" w:eastAsia="Calibri" w:hAnsi="Calibri" w:cs="Times New Roman"/>
          <w:lang w:val="bg-BG"/>
        </w:rPr>
      </w:pPr>
    </w:p>
    <w:p w:rsidR="00E97982" w:rsidRDefault="004D2022"/>
    <w:sectPr w:rsidR="00E97982">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msCyr">
    <w:altName w:val="Times New Roman"/>
    <w:charset w:val="00"/>
    <w:family w:val="roman"/>
    <w:pitch w:val="variable"/>
    <w:sig w:usb0="00000001" w:usb1="00000000" w:usb2="00000000" w:usb3="00000000" w:csb0="0000001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CB3FDF"/>
    <w:multiLevelType w:val="multilevel"/>
    <w:tmpl w:val="097897A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8DB"/>
    <w:rsid w:val="000D78DB"/>
    <w:rsid w:val="000E0B68"/>
    <w:rsid w:val="00105CDB"/>
    <w:rsid w:val="0040048A"/>
    <w:rsid w:val="00401E5C"/>
    <w:rsid w:val="004D2022"/>
    <w:rsid w:val="004F544B"/>
    <w:rsid w:val="0069395F"/>
    <w:rsid w:val="006B4BF6"/>
    <w:rsid w:val="00780075"/>
    <w:rsid w:val="00AD0D51"/>
    <w:rsid w:val="00B15082"/>
    <w:rsid w:val="00B74EF9"/>
    <w:rsid w:val="00C223A1"/>
    <w:rsid w:val="00CA1EAC"/>
    <w:rsid w:val="00F026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ain2,Headain2"/>
    <w:basedOn w:val="Normal"/>
    <w:next w:val="Normal"/>
    <w:link w:val="Heading2Char"/>
    <w:semiHidden/>
    <w:unhideWhenUsed/>
    <w:qFormat/>
    <w:rsid w:val="00AD0D51"/>
    <w:pPr>
      <w:keepNext/>
      <w:spacing w:after="0" w:line="240" w:lineRule="auto"/>
      <w:ind w:left="57"/>
      <w:jc w:val="center"/>
      <w:outlineLvl w:val="1"/>
    </w:pPr>
    <w:rPr>
      <w:rFonts w:ascii="Times New Roman" w:eastAsia="Times New Roman" w:hAnsi="Times New Roman" w:cs="Times New Roman"/>
      <w:sz w:val="28"/>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semiHidden/>
    <w:rsid w:val="00AD0D51"/>
    <w:rPr>
      <w:rFonts w:ascii="Times New Roman" w:eastAsia="Times New Roman" w:hAnsi="Times New Roman" w:cs="Times New Roman"/>
      <w:sz w:val="28"/>
      <w:szCs w:val="24"/>
      <w:lang w:val="bg-BG"/>
    </w:rPr>
  </w:style>
  <w:style w:type="numbering" w:customStyle="1" w:styleId="NoList1">
    <w:name w:val="No List1"/>
    <w:next w:val="NoList"/>
    <w:uiPriority w:val="99"/>
    <w:semiHidden/>
    <w:unhideWhenUsed/>
    <w:rsid w:val="00AD0D51"/>
  </w:style>
  <w:style w:type="character" w:customStyle="1" w:styleId="Heading2Char1">
    <w:name w:val="Heading 2 Char1"/>
    <w:aliases w:val="headain2 Char1,Headain2 Char1"/>
    <w:basedOn w:val="DefaultParagraphFont"/>
    <w:semiHidden/>
    <w:rsid w:val="00AD0D51"/>
    <w:rPr>
      <w:rFonts w:asciiTheme="majorHAnsi" w:eastAsiaTheme="majorEastAsia" w:hAnsiTheme="majorHAnsi" w:cstheme="majorBidi"/>
      <w:b/>
      <w:bCs/>
      <w:color w:val="4F81BD" w:themeColor="accent1"/>
      <w:sz w:val="26"/>
      <w:szCs w:val="26"/>
    </w:rPr>
  </w:style>
  <w:style w:type="paragraph" w:styleId="NormalWeb">
    <w:name w:val="Normal (Web)"/>
    <w:basedOn w:val="Normal"/>
    <w:semiHidden/>
    <w:unhideWhenUsed/>
    <w:rsid w:val="00AD0D5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Header">
    <w:name w:val="header"/>
    <w:basedOn w:val="Normal"/>
    <w:link w:val="HeaderChar"/>
    <w:semiHidden/>
    <w:unhideWhenUsed/>
    <w:rsid w:val="00AD0D51"/>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semiHidden/>
    <w:rsid w:val="00AD0D51"/>
    <w:rPr>
      <w:rFonts w:ascii="Times New Roman" w:eastAsia="Times New Roman" w:hAnsi="Times New Roman" w:cs="Times New Roman"/>
      <w:sz w:val="24"/>
      <w:szCs w:val="24"/>
      <w:lang w:val="en-GB"/>
    </w:rPr>
  </w:style>
  <w:style w:type="paragraph" w:styleId="Footer">
    <w:name w:val="footer"/>
    <w:basedOn w:val="Normal"/>
    <w:link w:val="FooterChar"/>
    <w:semiHidden/>
    <w:unhideWhenUsed/>
    <w:rsid w:val="00AD0D51"/>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semiHidden/>
    <w:rsid w:val="00AD0D51"/>
    <w:rPr>
      <w:rFonts w:ascii="Times New Roman" w:eastAsia="Times New Roman" w:hAnsi="Times New Roman" w:cs="Times New Roman"/>
      <w:sz w:val="24"/>
      <w:szCs w:val="24"/>
      <w:lang w:val="en-GB"/>
    </w:rPr>
  </w:style>
  <w:style w:type="paragraph" w:styleId="BodyText">
    <w:name w:val="Body Text"/>
    <w:basedOn w:val="Normal"/>
    <w:link w:val="BodyTextChar"/>
    <w:semiHidden/>
    <w:unhideWhenUsed/>
    <w:rsid w:val="00AD0D51"/>
    <w:pPr>
      <w:tabs>
        <w:tab w:val="left" w:pos="5730"/>
      </w:tabs>
      <w:spacing w:after="0" w:line="240" w:lineRule="auto"/>
      <w:ind w:right="26"/>
    </w:pPr>
    <w:rPr>
      <w:rFonts w:ascii="Times New Roman" w:eastAsia="Times New Roman" w:hAnsi="Times New Roman" w:cs="Times New Roman"/>
      <w:sz w:val="24"/>
      <w:szCs w:val="24"/>
      <w:lang w:val="bg-BG" w:eastAsia="bg-BG"/>
    </w:rPr>
  </w:style>
  <w:style w:type="character" w:customStyle="1" w:styleId="BodyTextChar">
    <w:name w:val="Body Text Char"/>
    <w:basedOn w:val="DefaultParagraphFont"/>
    <w:link w:val="BodyText"/>
    <w:semiHidden/>
    <w:rsid w:val="00AD0D51"/>
    <w:rPr>
      <w:rFonts w:ascii="Times New Roman" w:eastAsia="Times New Roman" w:hAnsi="Times New Roman" w:cs="Times New Roman"/>
      <w:sz w:val="24"/>
      <w:szCs w:val="24"/>
      <w:lang w:val="bg-BG" w:eastAsia="bg-BG"/>
    </w:rPr>
  </w:style>
  <w:style w:type="paragraph" w:styleId="BalloonText">
    <w:name w:val="Balloon Text"/>
    <w:basedOn w:val="Normal"/>
    <w:link w:val="BalloonTextChar"/>
    <w:semiHidden/>
    <w:unhideWhenUsed/>
    <w:rsid w:val="00AD0D51"/>
    <w:pPr>
      <w:spacing w:after="0" w:line="240" w:lineRule="auto"/>
    </w:pPr>
    <w:rPr>
      <w:rFonts w:ascii="Tahoma" w:eastAsia="Times New Roman" w:hAnsi="Tahoma" w:cs="Tahoma"/>
      <w:sz w:val="16"/>
      <w:szCs w:val="16"/>
      <w:lang w:val="bg-BG" w:eastAsia="bg-BG"/>
    </w:rPr>
  </w:style>
  <w:style w:type="character" w:customStyle="1" w:styleId="BalloonTextChar">
    <w:name w:val="Balloon Text Char"/>
    <w:basedOn w:val="DefaultParagraphFont"/>
    <w:link w:val="BalloonText"/>
    <w:semiHidden/>
    <w:rsid w:val="00AD0D51"/>
    <w:rPr>
      <w:rFonts w:ascii="Tahoma" w:eastAsia="Times New Roman" w:hAnsi="Tahoma" w:cs="Tahoma"/>
      <w:sz w:val="16"/>
      <w:szCs w:val="16"/>
      <w:lang w:val="bg-BG" w:eastAsia="bg-BG"/>
    </w:rPr>
  </w:style>
  <w:style w:type="paragraph" w:styleId="ListParagraph">
    <w:name w:val="List Paragraph"/>
    <w:basedOn w:val="Normal"/>
    <w:uiPriority w:val="99"/>
    <w:qFormat/>
    <w:rsid w:val="00AD0D51"/>
    <w:pPr>
      <w:spacing w:after="0" w:line="240" w:lineRule="auto"/>
      <w:ind w:left="720" w:firstLine="284"/>
      <w:contextualSpacing/>
      <w:jc w:val="both"/>
    </w:pPr>
    <w:rPr>
      <w:rFonts w:ascii="Times New Roman" w:eastAsia="Times New Roman" w:hAnsi="Times New Roman" w:cs="Times New Roman"/>
      <w:sz w:val="24"/>
      <w:szCs w:val="24"/>
      <w:lang w:val="bg-BG" w:eastAsia="bg-BG"/>
    </w:rPr>
  </w:style>
  <w:style w:type="character" w:customStyle="1" w:styleId="BodyChar1">
    <w:name w:val="Body Char1"/>
    <w:link w:val="Body"/>
    <w:locked/>
    <w:rsid w:val="00AD0D51"/>
    <w:rPr>
      <w:rFonts w:ascii="Arial" w:eastAsia="Times New Roman" w:hAnsi="Arial" w:cs="Times New Roman"/>
      <w:szCs w:val="20"/>
    </w:rPr>
  </w:style>
  <w:style w:type="paragraph" w:customStyle="1" w:styleId="Body">
    <w:name w:val="Body"/>
    <w:basedOn w:val="Normal"/>
    <w:link w:val="BodyChar1"/>
    <w:rsid w:val="00AD0D51"/>
    <w:pPr>
      <w:spacing w:before="40" w:after="0" w:line="280" w:lineRule="atLeast"/>
      <w:ind w:firstLine="567"/>
      <w:jc w:val="both"/>
    </w:pPr>
    <w:rPr>
      <w:rFonts w:ascii="Arial" w:eastAsia="Times New Roman" w:hAnsi="Arial" w:cs="Times New Roman"/>
      <w:szCs w:val="20"/>
    </w:rPr>
  </w:style>
  <w:style w:type="paragraph" w:customStyle="1" w:styleId="chast">
    <w:name w:val="chast"/>
    <w:basedOn w:val="Normal"/>
    <w:rsid w:val="00AD0D51"/>
    <w:pPr>
      <w:spacing w:after="120" w:line="240" w:lineRule="auto"/>
      <w:jc w:val="center"/>
    </w:pPr>
    <w:rPr>
      <w:rFonts w:ascii="Arial" w:eastAsia="Times New Roman" w:hAnsi="Arial" w:cs="Times New Roman"/>
      <w:b/>
      <w:caps/>
      <w:spacing w:val="20"/>
      <w:sz w:val="28"/>
      <w:szCs w:val="20"/>
      <w:lang w:val="en-AU"/>
    </w:rPr>
  </w:style>
  <w:style w:type="paragraph" w:customStyle="1" w:styleId="ime-razdel">
    <w:name w:val="ime-razdel"/>
    <w:basedOn w:val="Body"/>
    <w:rsid w:val="00AD0D51"/>
    <w:pPr>
      <w:spacing w:before="120" w:after="240"/>
      <w:ind w:firstLine="0"/>
      <w:jc w:val="center"/>
    </w:pPr>
    <w:rPr>
      <w:b/>
      <w:caps/>
    </w:rPr>
  </w:style>
  <w:style w:type="paragraph" w:customStyle="1" w:styleId="SrgCod4dig">
    <w:name w:val="SrgCod4dig"/>
    <w:basedOn w:val="Normal"/>
    <w:rsid w:val="00AD0D51"/>
    <w:pPr>
      <w:tabs>
        <w:tab w:val="center" w:pos="426"/>
        <w:tab w:val="left" w:pos="567"/>
      </w:tabs>
      <w:spacing w:before="60" w:after="0" w:line="0" w:lineRule="atLeast"/>
      <w:ind w:left="510" w:hanging="510"/>
    </w:pPr>
    <w:rPr>
      <w:rFonts w:ascii="Arial" w:eastAsia="Times New Roman" w:hAnsi="Arial" w:cs="Times New Roman"/>
      <w:b/>
      <w:caps/>
      <w:sz w:val="14"/>
      <w:szCs w:val="20"/>
      <w:lang w:val="bg-BG"/>
    </w:rPr>
  </w:style>
  <w:style w:type="paragraph" w:customStyle="1" w:styleId="SrgCod">
    <w:name w:val="SrgCod"/>
    <w:basedOn w:val="Normal"/>
    <w:rsid w:val="00AD0D51"/>
    <w:pPr>
      <w:keepNext/>
      <w:keepLines/>
      <w:tabs>
        <w:tab w:val="left" w:pos="426"/>
      </w:tabs>
      <w:spacing w:after="0" w:line="0" w:lineRule="atLeast"/>
      <w:ind w:left="426" w:hanging="426"/>
    </w:pPr>
    <w:rPr>
      <w:rFonts w:ascii="Arial" w:eastAsia="Times New Roman" w:hAnsi="Arial" w:cs="Times New Roman"/>
      <w:b/>
      <w:caps/>
      <w:sz w:val="14"/>
      <w:szCs w:val="24"/>
      <w:lang w:val="bg-BG"/>
    </w:rPr>
  </w:style>
  <w:style w:type="paragraph" w:customStyle="1" w:styleId="BodyCharChar">
    <w:name w:val="Body Char Char"/>
    <w:basedOn w:val="Normal"/>
    <w:rsid w:val="00AD0D51"/>
    <w:pPr>
      <w:spacing w:before="40" w:after="0" w:line="280" w:lineRule="atLeast"/>
      <w:ind w:firstLine="567"/>
      <w:jc w:val="both"/>
    </w:pPr>
    <w:rPr>
      <w:rFonts w:ascii="Arial" w:eastAsia="Times New Roman" w:hAnsi="Arial" w:cs="Times New Roman"/>
      <w:szCs w:val="20"/>
      <w:lang w:val="bg-BG"/>
    </w:rPr>
  </w:style>
  <w:style w:type="paragraph" w:customStyle="1" w:styleId="Cod">
    <w:name w:val="Cod"/>
    <w:basedOn w:val="Normal"/>
    <w:rsid w:val="00AD0D51"/>
    <w:pPr>
      <w:keepNext/>
      <w:keepLines/>
      <w:tabs>
        <w:tab w:val="left" w:pos="482"/>
      </w:tabs>
      <w:spacing w:after="0" w:line="0" w:lineRule="atLeast"/>
      <w:ind w:left="482" w:hanging="482"/>
    </w:pPr>
    <w:rPr>
      <w:rFonts w:ascii="Arial" w:eastAsia="Times New Roman" w:hAnsi="Arial" w:cs="Times New Roman"/>
      <w:b/>
      <w:caps/>
      <w:noProof/>
      <w:sz w:val="16"/>
      <w:szCs w:val="20"/>
      <w:lang w:val="bg-BG"/>
    </w:rPr>
  </w:style>
  <w:style w:type="paragraph" w:customStyle="1" w:styleId="num2">
    <w:name w:val="num2"/>
    <w:basedOn w:val="Normal"/>
    <w:next w:val="Normal"/>
    <w:rsid w:val="00AD0D51"/>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rPr>
  </w:style>
  <w:style w:type="paragraph" w:customStyle="1" w:styleId="incl">
    <w:name w:val="incl"/>
    <w:basedOn w:val="Normal"/>
    <w:rsid w:val="00AD0D51"/>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rPr>
  </w:style>
  <w:style w:type="paragraph" w:customStyle="1" w:styleId="incltx">
    <w:name w:val="incl_tx"/>
    <w:basedOn w:val="incl"/>
    <w:rsid w:val="00AD0D51"/>
    <w:pPr>
      <w:tabs>
        <w:tab w:val="clear" w:pos="1134"/>
        <w:tab w:val="clear" w:pos="2552"/>
        <w:tab w:val="clear" w:pos="2835"/>
        <w:tab w:val="left" w:pos="2551"/>
      </w:tabs>
    </w:pPr>
  </w:style>
  <w:style w:type="paragraph" w:customStyle="1" w:styleId="text">
    <w:name w:val="text"/>
    <w:rsid w:val="00AD0D51"/>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rPr>
  </w:style>
  <w:style w:type="paragraph" w:customStyle="1" w:styleId="inclpt">
    <w:name w:val="incl_pt"/>
    <w:basedOn w:val="incl"/>
    <w:rsid w:val="00AD0D51"/>
    <w:pPr>
      <w:tabs>
        <w:tab w:val="clear" w:pos="1134"/>
        <w:tab w:val="clear" w:pos="2552"/>
        <w:tab w:val="clear" w:pos="2835"/>
        <w:tab w:val="left" w:pos="2721"/>
      </w:tabs>
      <w:ind w:left="2721" w:hanging="170"/>
    </w:pPr>
  </w:style>
  <w:style w:type="paragraph" w:customStyle="1" w:styleId="Description">
    <w:name w:val="Description"/>
    <w:basedOn w:val="Normal"/>
    <w:rsid w:val="00AD0D51"/>
    <w:pPr>
      <w:keepNext/>
      <w:keepLines/>
      <w:spacing w:after="0" w:line="0" w:lineRule="atLeast"/>
      <w:ind w:left="170"/>
    </w:pPr>
    <w:rPr>
      <w:rFonts w:ascii="Times New Roman" w:eastAsia="Times New Roman" w:hAnsi="Times New Roman" w:cs="Times New Roman"/>
      <w:noProof/>
      <w:sz w:val="16"/>
      <w:szCs w:val="20"/>
      <w:lang w:val="bg-BG"/>
    </w:rPr>
  </w:style>
  <w:style w:type="paragraph" w:customStyle="1" w:styleId="Exclude">
    <w:name w:val="Exclude"/>
    <w:basedOn w:val="Normal"/>
    <w:rsid w:val="00AD0D51"/>
    <w:pPr>
      <w:keepNext/>
      <w:keepLines/>
      <w:spacing w:after="0" w:line="0" w:lineRule="atLeast"/>
    </w:pPr>
    <w:rPr>
      <w:rFonts w:ascii="Times New Roman" w:eastAsia="Times New Roman" w:hAnsi="Times New Roman" w:cs="Times New Roman"/>
      <w:i/>
      <w:noProof/>
      <w:sz w:val="16"/>
      <w:szCs w:val="20"/>
      <w:lang w:val="bg-BG"/>
    </w:rPr>
  </w:style>
  <w:style w:type="paragraph" w:customStyle="1" w:styleId="Style8">
    <w:name w:val="Style8"/>
    <w:basedOn w:val="Normal"/>
    <w:rsid w:val="00AD0D51"/>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val="bg-BG" w:eastAsia="bg-BG"/>
    </w:rPr>
  </w:style>
  <w:style w:type="paragraph" w:customStyle="1" w:styleId="bulets">
    <w:name w:val="bulets"/>
    <w:basedOn w:val="Normal"/>
    <w:autoRedefine/>
    <w:rsid w:val="00AD0D51"/>
    <w:pPr>
      <w:spacing w:after="0" w:line="240" w:lineRule="auto"/>
      <w:ind w:left="720"/>
    </w:pPr>
    <w:rPr>
      <w:rFonts w:ascii="Arial" w:eastAsia="Times New Roman" w:hAnsi="Arial" w:cs="Times New Roman"/>
      <w:noProof/>
      <w:szCs w:val="20"/>
      <w:lang w:val="bg-BG" w:eastAsia="bg-BG"/>
    </w:rPr>
  </w:style>
  <w:style w:type="paragraph" w:customStyle="1" w:styleId="body2">
    <w:name w:val="body_2"/>
    <w:basedOn w:val="Normal"/>
    <w:next w:val="Normal"/>
    <w:uiPriority w:val="99"/>
    <w:rsid w:val="00AD0D51"/>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rPr>
  </w:style>
  <w:style w:type="paragraph" w:customStyle="1" w:styleId="body3">
    <w:name w:val="body_3"/>
    <w:basedOn w:val="Normal"/>
    <w:uiPriority w:val="99"/>
    <w:rsid w:val="00AD0D51"/>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rPr>
  </w:style>
  <w:style w:type="paragraph" w:customStyle="1" w:styleId="Line1">
    <w:name w:val="Line_1"/>
    <w:next w:val="Normal"/>
    <w:autoRedefine/>
    <w:uiPriority w:val="99"/>
    <w:qFormat/>
    <w:rsid w:val="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AD0D51"/>
    <w:pPr>
      <w:tabs>
        <w:tab w:val="left" w:pos="1134"/>
      </w:tabs>
      <w:spacing w:before="120" w:after="0" w:line="240" w:lineRule="auto"/>
      <w:ind w:left="1134" w:hanging="1134"/>
    </w:pPr>
    <w:rPr>
      <w:rFonts w:ascii="Arial" w:eastAsia="Times New Roman" w:hAnsi="Arial" w:cs="Arial"/>
      <w:sz w:val="20"/>
      <w:szCs w:val="20"/>
      <w:lang w:val="bg-BG"/>
    </w:rPr>
  </w:style>
  <w:style w:type="character" w:customStyle="1" w:styleId="FontStyle22">
    <w:name w:val="Font Style22"/>
    <w:rsid w:val="00AD0D51"/>
    <w:rPr>
      <w:rFonts w:ascii="Times New Roman" w:hAnsi="Times New Roman" w:cs="Times New Roman" w:hint="defaul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ain2,Headain2"/>
    <w:basedOn w:val="Normal"/>
    <w:next w:val="Normal"/>
    <w:link w:val="Heading2Char"/>
    <w:semiHidden/>
    <w:unhideWhenUsed/>
    <w:qFormat/>
    <w:rsid w:val="00AD0D51"/>
    <w:pPr>
      <w:keepNext/>
      <w:spacing w:after="0" w:line="240" w:lineRule="auto"/>
      <w:ind w:left="57"/>
      <w:jc w:val="center"/>
      <w:outlineLvl w:val="1"/>
    </w:pPr>
    <w:rPr>
      <w:rFonts w:ascii="Times New Roman" w:eastAsia="Times New Roman" w:hAnsi="Times New Roman" w:cs="Times New Roman"/>
      <w:sz w:val="28"/>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semiHidden/>
    <w:rsid w:val="00AD0D51"/>
    <w:rPr>
      <w:rFonts w:ascii="Times New Roman" w:eastAsia="Times New Roman" w:hAnsi="Times New Roman" w:cs="Times New Roman"/>
      <w:sz w:val="28"/>
      <w:szCs w:val="24"/>
      <w:lang w:val="bg-BG"/>
    </w:rPr>
  </w:style>
  <w:style w:type="numbering" w:customStyle="1" w:styleId="NoList1">
    <w:name w:val="No List1"/>
    <w:next w:val="NoList"/>
    <w:uiPriority w:val="99"/>
    <w:semiHidden/>
    <w:unhideWhenUsed/>
    <w:rsid w:val="00AD0D51"/>
  </w:style>
  <w:style w:type="character" w:customStyle="1" w:styleId="Heading2Char1">
    <w:name w:val="Heading 2 Char1"/>
    <w:aliases w:val="headain2 Char1,Headain2 Char1"/>
    <w:basedOn w:val="DefaultParagraphFont"/>
    <w:semiHidden/>
    <w:rsid w:val="00AD0D51"/>
    <w:rPr>
      <w:rFonts w:asciiTheme="majorHAnsi" w:eastAsiaTheme="majorEastAsia" w:hAnsiTheme="majorHAnsi" w:cstheme="majorBidi"/>
      <w:b/>
      <w:bCs/>
      <w:color w:val="4F81BD" w:themeColor="accent1"/>
      <w:sz w:val="26"/>
      <w:szCs w:val="26"/>
    </w:rPr>
  </w:style>
  <w:style w:type="paragraph" w:styleId="NormalWeb">
    <w:name w:val="Normal (Web)"/>
    <w:basedOn w:val="Normal"/>
    <w:semiHidden/>
    <w:unhideWhenUsed/>
    <w:rsid w:val="00AD0D5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Header">
    <w:name w:val="header"/>
    <w:basedOn w:val="Normal"/>
    <w:link w:val="HeaderChar"/>
    <w:semiHidden/>
    <w:unhideWhenUsed/>
    <w:rsid w:val="00AD0D51"/>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semiHidden/>
    <w:rsid w:val="00AD0D51"/>
    <w:rPr>
      <w:rFonts w:ascii="Times New Roman" w:eastAsia="Times New Roman" w:hAnsi="Times New Roman" w:cs="Times New Roman"/>
      <w:sz w:val="24"/>
      <w:szCs w:val="24"/>
      <w:lang w:val="en-GB"/>
    </w:rPr>
  </w:style>
  <w:style w:type="paragraph" w:styleId="Footer">
    <w:name w:val="footer"/>
    <w:basedOn w:val="Normal"/>
    <w:link w:val="FooterChar"/>
    <w:semiHidden/>
    <w:unhideWhenUsed/>
    <w:rsid w:val="00AD0D51"/>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semiHidden/>
    <w:rsid w:val="00AD0D51"/>
    <w:rPr>
      <w:rFonts w:ascii="Times New Roman" w:eastAsia="Times New Roman" w:hAnsi="Times New Roman" w:cs="Times New Roman"/>
      <w:sz w:val="24"/>
      <w:szCs w:val="24"/>
      <w:lang w:val="en-GB"/>
    </w:rPr>
  </w:style>
  <w:style w:type="paragraph" w:styleId="BodyText">
    <w:name w:val="Body Text"/>
    <w:basedOn w:val="Normal"/>
    <w:link w:val="BodyTextChar"/>
    <w:semiHidden/>
    <w:unhideWhenUsed/>
    <w:rsid w:val="00AD0D51"/>
    <w:pPr>
      <w:tabs>
        <w:tab w:val="left" w:pos="5730"/>
      </w:tabs>
      <w:spacing w:after="0" w:line="240" w:lineRule="auto"/>
      <w:ind w:right="26"/>
    </w:pPr>
    <w:rPr>
      <w:rFonts w:ascii="Times New Roman" w:eastAsia="Times New Roman" w:hAnsi="Times New Roman" w:cs="Times New Roman"/>
      <w:sz w:val="24"/>
      <w:szCs w:val="24"/>
      <w:lang w:val="bg-BG" w:eastAsia="bg-BG"/>
    </w:rPr>
  </w:style>
  <w:style w:type="character" w:customStyle="1" w:styleId="BodyTextChar">
    <w:name w:val="Body Text Char"/>
    <w:basedOn w:val="DefaultParagraphFont"/>
    <w:link w:val="BodyText"/>
    <w:semiHidden/>
    <w:rsid w:val="00AD0D51"/>
    <w:rPr>
      <w:rFonts w:ascii="Times New Roman" w:eastAsia="Times New Roman" w:hAnsi="Times New Roman" w:cs="Times New Roman"/>
      <w:sz w:val="24"/>
      <w:szCs w:val="24"/>
      <w:lang w:val="bg-BG" w:eastAsia="bg-BG"/>
    </w:rPr>
  </w:style>
  <w:style w:type="paragraph" w:styleId="BalloonText">
    <w:name w:val="Balloon Text"/>
    <w:basedOn w:val="Normal"/>
    <w:link w:val="BalloonTextChar"/>
    <w:semiHidden/>
    <w:unhideWhenUsed/>
    <w:rsid w:val="00AD0D51"/>
    <w:pPr>
      <w:spacing w:after="0" w:line="240" w:lineRule="auto"/>
    </w:pPr>
    <w:rPr>
      <w:rFonts w:ascii="Tahoma" w:eastAsia="Times New Roman" w:hAnsi="Tahoma" w:cs="Tahoma"/>
      <w:sz w:val="16"/>
      <w:szCs w:val="16"/>
      <w:lang w:val="bg-BG" w:eastAsia="bg-BG"/>
    </w:rPr>
  </w:style>
  <w:style w:type="character" w:customStyle="1" w:styleId="BalloonTextChar">
    <w:name w:val="Balloon Text Char"/>
    <w:basedOn w:val="DefaultParagraphFont"/>
    <w:link w:val="BalloonText"/>
    <w:semiHidden/>
    <w:rsid w:val="00AD0D51"/>
    <w:rPr>
      <w:rFonts w:ascii="Tahoma" w:eastAsia="Times New Roman" w:hAnsi="Tahoma" w:cs="Tahoma"/>
      <w:sz w:val="16"/>
      <w:szCs w:val="16"/>
      <w:lang w:val="bg-BG" w:eastAsia="bg-BG"/>
    </w:rPr>
  </w:style>
  <w:style w:type="paragraph" w:styleId="ListParagraph">
    <w:name w:val="List Paragraph"/>
    <w:basedOn w:val="Normal"/>
    <w:uiPriority w:val="99"/>
    <w:qFormat/>
    <w:rsid w:val="00AD0D51"/>
    <w:pPr>
      <w:spacing w:after="0" w:line="240" w:lineRule="auto"/>
      <w:ind w:left="720" w:firstLine="284"/>
      <w:contextualSpacing/>
      <w:jc w:val="both"/>
    </w:pPr>
    <w:rPr>
      <w:rFonts w:ascii="Times New Roman" w:eastAsia="Times New Roman" w:hAnsi="Times New Roman" w:cs="Times New Roman"/>
      <w:sz w:val="24"/>
      <w:szCs w:val="24"/>
      <w:lang w:val="bg-BG" w:eastAsia="bg-BG"/>
    </w:rPr>
  </w:style>
  <w:style w:type="character" w:customStyle="1" w:styleId="BodyChar1">
    <w:name w:val="Body Char1"/>
    <w:link w:val="Body"/>
    <w:locked/>
    <w:rsid w:val="00AD0D51"/>
    <w:rPr>
      <w:rFonts w:ascii="Arial" w:eastAsia="Times New Roman" w:hAnsi="Arial" w:cs="Times New Roman"/>
      <w:szCs w:val="20"/>
    </w:rPr>
  </w:style>
  <w:style w:type="paragraph" w:customStyle="1" w:styleId="Body">
    <w:name w:val="Body"/>
    <w:basedOn w:val="Normal"/>
    <w:link w:val="BodyChar1"/>
    <w:rsid w:val="00AD0D51"/>
    <w:pPr>
      <w:spacing w:before="40" w:after="0" w:line="280" w:lineRule="atLeast"/>
      <w:ind w:firstLine="567"/>
      <w:jc w:val="both"/>
    </w:pPr>
    <w:rPr>
      <w:rFonts w:ascii="Arial" w:eastAsia="Times New Roman" w:hAnsi="Arial" w:cs="Times New Roman"/>
      <w:szCs w:val="20"/>
    </w:rPr>
  </w:style>
  <w:style w:type="paragraph" w:customStyle="1" w:styleId="chast">
    <w:name w:val="chast"/>
    <w:basedOn w:val="Normal"/>
    <w:rsid w:val="00AD0D51"/>
    <w:pPr>
      <w:spacing w:after="120" w:line="240" w:lineRule="auto"/>
      <w:jc w:val="center"/>
    </w:pPr>
    <w:rPr>
      <w:rFonts w:ascii="Arial" w:eastAsia="Times New Roman" w:hAnsi="Arial" w:cs="Times New Roman"/>
      <w:b/>
      <w:caps/>
      <w:spacing w:val="20"/>
      <w:sz w:val="28"/>
      <w:szCs w:val="20"/>
      <w:lang w:val="en-AU"/>
    </w:rPr>
  </w:style>
  <w:style w:type="paragraph" w:customStyle="1" w:styleId="ime-razdel">
    <w:name w:val="ime-razdel"/>
    <w:basedOn w:val="Body"/>
    <w:rsid w:val="00AD0D51"/>
    <w:pPr>
      <w:spacing w:before="120" w:after="240"/>
      <w:ind w:firstLine="0"/>
      <w:jc w:val="center"/>
    </w:pPr>
    <w:rPr>
      <w:b/>
      <w:caps/>
    </w:rPr>
  </w:style>
  <w:style w:type="paragraph" w:customStyle="1" w:styleId="SrgCod4dig">
    <w:name w:val="SrgCod4dig"/>
    <w:basedOn w:val="Normal"/>
    <w:rsid w:val="00AD0D51"/>
    <w:pPr>
      <w:tabs>
        <w:tab w:val="center" w:pos="426"/>
        <w:tab w:val="left" w:pos="567"/>
      </w:tabs>
      <w:spacing w:before="60" w:after="0" w:line="0" w:lineRule="atLeast"/>
      <w:ind w:left="510" w:hanging="510"/>
    </w:pPr>
    <w:rPr>
      <w:rFonts w:ascii="Arial" w:eastAsia="Times New Roman" w:hAnsi="Arial" w:cs="Times New Roman"/>
      <w:b/>
      <w:caps/>
      <w:sz w:val="14"/>
      <w:szCs w:val="20"/>
      <w:lang w:val="bg-BG"/>
    </w:rPr>
  </w:style>
  <w:style w:type="paragraph" w:customStyle="1" w:styleId="SrgCod">
    <w:name w:val="SrgCod"/>
    <w:basedOn w:val="Normal"/>
    <w:rsid w:val="00AD0D51"/>
    <w:pPr>
      <w:keepNext/>
      <w:keepLines/>
      <w:tabs>
        <w:tab w:val="left" w:pos="426"/>
      </w:tabs>
      <w:spacing w:after="0" w:line="0" w:lineRule="atLeast"/>
      <w:ind w:left="426" w:hanging="426"/>
    </w:pPr>
    <w:rPr>
      <w:rFonts w:ascii="Arial" w:eastAsia="Times New Roman" w:hAnsi="Arial" w:cs="Times New Roman"/>
      <w:b/>
      <w:caps/>
      <w:sz w:val="14"/>
      <w:szCs w:val="24"/>
      <w:lang w:val="bg-BG"/>
    </w:rPr>
  </w:style>
  <w:style w:type="paragraph" w:customStyle="1" w:styleId="BodyCharChar">
    <w:name w:val="Body Char Char"/>
    <w:basedOn w:val="Normal"/>
    <w:rsid w:val="00AD0D51"/>
    <w:pPr>
      <w:spacing w:before="40" w:after="0" w:line="280" w:lineRule="atLeast"/>
      <w:ind w:firstLine="567"/>
      <w:jc w:val="both"/>
    </w:pPr>
    <w:rPr>
      <w:rFonts w:ascii="Arial" w:eastAsia="Times New Roman" w:hAnsi="Arial" w:cs="Times New Roman"/>
      <w:szCs w:val="20"/>
      <w:lang w:val="bg-BG"/>
    </w:rPr>
  </w:style>
  <w:style w:type="paragraph" w:customStyle="1" w:styleId="Cod">
    <w:name w:val="Cod"/>
    <w:basedOn w:val="Normal"/>
    <w:rsid w:val="00AD0D51"/>
    <w:pPr>
      <w:keepNext/>
      <w:keepLines/>
      <w:tabs>
        <w:tab w:val="left" w:pos="482"/>
      </w:tabs>
      <w:spacing w:after="0" w:line="0" w:lineRule="atLeast"/>
      <w:ind w:left="482" w:hanging="482"/>
    </w:pPr>
    <w:rPr>
      <w:rFonts w:ascii="Arial" w:eastAsia="Times New Roman" w:hAnsi="Arial" w:cs="Times New Roman"/>
      <w:b/>
      <w:caps/>
      <w:noProof/>
      <w:sz w:val="16"/>
      <w:szCs w:val="20"/>
      <w:lang w:val="bg-BG"/>
    </w:rPr>
  </w:style>
  <w:style w:type="paragraph" w:customStyle="1" w:styleId="num2">
    <w:name w:val="num2"/>
    <w:basedOn w:val="Normal"/>
    <w:next w:val="Normal"/>
    <w:rsid w:val="00AD0D51"/>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rPr>
  </w:style>
  <w:style w:type="paragraph" w:customStyle="1" w:styleId="incl">
    <w:name w:val="incl"/>
    <w:basedOn w:val="Normal"/>
    <w:rsid w:val="00AD0D51"/>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rPr>
  </w:style>
  <w:style w:type="paragraph" w:customStyle="1" w:styleId="incltx">
    <w:name w:val="incl_tx"/>
    <w:basedOn w:val="incl"/>
    <w:rsid w:val="00AD0D51"/>
    <w:pPr>
      <w:tabs>
        <w:tab w:val="clear" w:pos="1134"/>
        <w:tab w:val="clear" w:pos="2552"/>
        <w:tab w:val="clear" w:pos="2835"/>
        <w:tab w:val="left" w:pos="2551"/>
      </w:tabs>
    </w:pPr>
  </w:style>
  <w:style w:type="paragraph" w:customStyle="1" w:styleId="text">
    <w:name w:val="text"/>
    <w:rsid w:val="00AD0D51"/>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rPr>
  </w:style>
  <w:style w:type="paragraph" w:customStyle="1" w:styleId="inclpt">
    <w:name w:val="incl_pt"/>
    <w:basedOn w:val="incl"/>
    <w:rsid w:val="00AD0D51"/>
    <w:pPr>
      <w:tabs>
        <w:tab w:val="clear" w:pos="1134"/>
        <w:tab w:val="clear" w:pos="2552"/>
        <w:tab w:val="clear" w:pos="2835"/>
        <w:tab w:val="left" w:pos="2721"/>
      </w:tabs>
      <w:ind w:left="2721" w:hanging="170"/>
    </w:pPr>
  </w:style>
  <w:style w:type="paragraph" w:customStyle="1" w:styleId="Description">
    <w:name w:val="Description"/>
    <w:basedOn w:val="Normal"/>
    <w:rsid w:val="00AD0D51"/>
    <w:pPr>
      <w:keepNext/>
      <w:keepLines/>
      <w:spacing w:after="0" w:line="0" w:lineRule="atLeast"/>
      <w:ind w:left="170"/>
    </w:pPr>
    <w:rPr>
      <w:rFonts w:ascii="Times New Roman" w:eastAsia="Times New Roman" w:hAnsi="Times New Roman" w:cs="Times New Roman"/>
      <w:noProof/>
      <w:sz w:val="16"/>
      <w:szCs w:val="20"/>
      <w:lang w:val="bg-BG"/>
    </w:rPr>
  </w:style>
  <w:style w:type="paragraph" w:customStyle="1" w:styleId="Exclude">
    <w:name w:val="Exclude"/>
    <w:basedOn w:val="Normal"/>
    <w:rsid w:val="00AD0D51"/>
    <w:pPr>
      <w:keepNext/>
      <w:keepLines/>
      <w:spacing w:after="0" w:line="0" w:lineRule="atLeast"/>
    </w:pPr>
    <w:rPr>
      <w:rFonts w:ascii="Times New Roman" w:eastAsia="Times New Roman" w:hAnsi="Times New Roman" w:cs="Times New Roman"/>
      <w:i/>
      <w:noProof/>
      <w:sz w:val="16"/>
      <w:szCs w:val="20"/>
      <w:lang w:val="bg-BG"/>
    </w:rPr>
  </w:style>
  <w:style w:type="paragraph" w:customStyle="1" w:styleId="Style8">
    <w:name w:val="Style8"/>
    <w:basedOn w:val="Normal"/>
    <w:rsid w:val="00AD0D51"/>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val="bg-BG" w:eastAsia="bg-BG"/>
    </w:rPr>
  </w:style>
  <w:style w:type="paragraph" w:customStyle="1" w:styleId="bulets">
    <w:name w:val="bulets"/>
    <w:basedOn w:val="Normal"/>
    <w:autoRedefine/>
    <w:rsid w:val="00AD0D51"/>
    <w:pPr>
      <w:spacing w:after="0" w:line="240" w:lineRule="auto"/>
      <w:ind w:left="720"/>
    </w:pPr>
    <w:rPr>
      <w:rFonts w:ascii="Arial" w:eastAsia="Times New Roman" w:hAnsi="Arial" w:cs="Times New Roman"/>
      <w:noProof/>
      <w:szCs w:val="20"/>
      <w:lang w:val="bg-BG" w:eastAsia="bg-BG"/>
    </w:rPr>
  </w:style>
  <w:style w:type="paragraph" w:customStyle="1" w:styleId="body2">
    <w:name w:val="body_2"/>
    <w:basedOn w:val="Normal"/>
    <w:next w:val="Normal"/>
    <w:uiPriority w:val="99"/>
    <w:rsid w:val="00AD0D51"/>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rPr>
  </w:style>
  <w:style w:type="paragraph" w:customStyle="1" w:styleId="body3">
    <w:name w:val="body_3"/>
    <w:basedOn w:val="Normal"/>
    <w:uiPriority w:val="99"/>
    <w:rsid w:val="00AD0D51"/>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rPr>
  </w:style>
  <w:style w:type="paragraph" w:customStyle="1" w:styleId="Line1">
    <w:name w:val="Line_1"/>
    <w:next w:val="Normal"/>
    <w:autoRedefine/>
    <w:uiPriority w:val="99"/>
    <w:qFormat/>
    <w:rsid w:val="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AD0D51"/>
    <w:pPr>
      <w:tabs>
        <w:tab w:val="left" w:pos="1134"/>
      </w:tabs>
      <w:spacing w:before="120" w:after="0" w:line="240" w:lineRule="auto"/>
      <w:ind w:left="1134" w:hanging="1134"/>
    </w:pPr>
    <w:rPr>
      <w:rFonts w:ascii="Arial" w:eastAsia="Times New Roman" w:hAnsi="Arial" w:cs="Arial"/>
      <w:sz w:val="20"/>
      <w:szCs w:val="20"/>
      <w:lang w:val="bg-BG"/>
    </w:rPr>
  </w:style>
  <w:style w:type="character" w:customStyle="1" w:styleId="FontStyle22">
    <w:name w:val="Font Style22"/>
    <w:rsid w:val="00AD0D51"/>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935002">
      <w:bodyDiv w:val="1"/>
      <w:marLeft w:val="0"/>
      <w:marRight w:val="0"/>
      <w:marTop w:val="0"/>
      <w:marBottom w:val="0"/>
      <w:divBdr>
        <w:top w:val="none" w:sz="0" w:space="0" w:color="auto"/>
        <w:left w:val="none" w:sz="0" w:space="0" w:color="auto"/>
        <w:bottom w:val="none" w:sz="0" w:space="0" w:color="auto"/>
        <w:right w:val="none" w:sz="0" w:space="0" w:color="auto"/>
      </w:divBdr>
    </w:div>
    <w:div w:id="866063291">
      <w:bodyDiv w:val="1"/>
      <w:marLeft w:val="0"/>
      <w:marRight w:val="0"/>
      <w:marTop w:val="0"/>
      <w:marBottom w:val="0"/>
      <w:divBdr>
        <w:top w:val="none" w:sz="0" w:space="0" w:color="auto"/>
        <w:left w:val="none" w:sz="0" w:space="0" w:color="auto"/>
        <w:bottom w:val="none" w:sz="0" w:space="0" w:color="auto"/>
        <w:right w:val="none" w:sz="0" w:space="0" w:color="auto"/>
      </w:divBdr>
    </w:div>
    <w:div w:id="1325158033">
      <w:bodyDiv w:val="1"/>
      <w:marLeft w:val="0"/>
      <w:marRight w:val="0"/>
      <w:marTop w:val="0"/>
      <w:marBottom w:val="0"/>
      <w:divBdr>
        <w:top w:val="none" w:sz="0" w:space="0" w:color="auto"/>
        <w:left w:val="none" w:sz="0" w:space="0" w:color="auto"/>
        <w:bottom w:val="none" w:sz="0" w:space="0" w:color="auto"/>
        <w:right w:val="none" w:sz="0" w:space="0" w:color="auto"/>
      </w:divBdr>
    </w:div>
    <w:div w:id="1928034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D5B58-4202-427C-BC55-67709ADAE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10889</Words>
  <Characters>62073</Characters>
  <Application>Microsoft Office Word</Application>
  <DocSecurity>0</DocSecurity>
  <Lines>517</Lines>
  <Paragraphs>145</Paragraphs>
  <ScaleCrop>false</ScaleCrop>
  <Company/>
  <LinksUpToDate>false</LinksUpToDate>
  <CharactersWithSpaces>72817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Стефка Красимирова Димитрова</dc:creator>
  <cp:keywords/>
  <dc:description/>
  <cp:lastModifiedBy>Полет Емилов</cp:lastModifiedBy>
  <cp:revision>15</cp:revision>
  <dcterms:created xsi:type="dcterms:W3CDTF">2019-10-30T11:23:00Z</dcterms:created>
  <dcterms:modified xsi:type="dcterms:W3CDTF">2021-01-07T06:57:00Z</dcterms:modified>
</cp:coreProperties>
</file>