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41F776" w14:textId="77777777" w:rsidR="005146CB" w:rsidRPr="000B3C3C" w:rsidRDefault="005146CB" w:rsidP="005146CB">
      <w:pPr>
        <w:keepNext/>
        <w:keepLines/>
        <w:spacing w:after="0" w:line="240" w:lineRule="auto"/>
        <w:contextualSpacing/>
        <w:jc w:val="center"/>
        <w:rPr>
          <w:rFonts w:ascii="Arial" w:eastAsia="Times New Roman" w:hAnsi="Arial" w:cs="Times New Roman"/>
          <w:b/>
          <w:caps/>
          <w:snapToGrid w:val="0"/>
          <w:spacing w:val="20"/>
          <w:sz w:val="28"/>
          <w:szCs w:val="20"/>
        </w:rPr>
      </w:pPr>
      <w:r w:rsidRPr="000B3C3C">
        <w:rPr>
          <w:rFonts w:ascii="Arial" w:eastAsia="Times New Roman" w:hAnsi="Arial" w:cs="Times New Roman"/>
          <w:b/>
          <w:caps/>
          <w:snapToGrid w:val="0"/>
          <w:spacing w:val="20"/>
          <w:sz w:val="28"/>
          <w:szCs w:val="20"/>
        </w:rPr>
        <w:t xml:space="preserve">КП № </w:t>
      </w:r>
      <w:r w:rsidRPr="000B3C3C">
        <w:rPr>
          <w:rFonts w:ascii="Arial" w:eastAsia="Times New Roman" w:hAnsi="Arial" w:cs="Times New Roman"/>
          <w:b/>
          <w:caps/>
          <w:snapToGrid w:val="0"/>
          <w:spacing w:val="20"/>
          <w:sz w:val="28"/>
          <w:szCs w:val="20"/>
          <w:lang w:val="ru-RU"/>
        </w:rPr>
        <w:t xml:space="preserve">220 ОПЕРАТИВНИ </w:t>
      </w:r>
      <w:r w:rsidRPr="000B3C3C">
        <w:rPr>
          <w:rFonts w:ascii="Arial" w:eastAsia="Times New Roman" w:hAnsi="Arial" w:cs="Times New Roman"/>
          <w:b/>
          <w:caps/>
          <w:snapToGrid w:val="0"/>
          <w:spacing w:val="20"/>
          <w:sz w:val="28"/>
          <w:szCs w:val="20"/>
        </w:rPr>
        <w:t xml:space="preserve">ПРОЦЕДУРИ В ОБЛАСТТА НА </w:t>
      </w:r>
      <w:r w:rsidRPr="000B3C3C">
        <w:rPr>
          <w:rFonts w:ascii="Arial" w:eastAsia="Times New Roman" w:hAnsi="Arial" w:cs="Times New Roman"/>
          <w:b/>
          <w:caps/>
          <w:snapToGrid w:val="0"/>
          <w:spacing w:val="20"/>
          <w:sz w:val="28"/>
          <w:szCs w:val="20"/>
          <w:lang w:val="en-AU"/>
        </w:rPr>
        <w:t>РАМЕННИЯ</w:t>
      </w:r>
      <w:r w:rsidRPr="000B3C3C">
        <w:rPr>
          <w:rFonts w:ascii="Arial" w:eastAsia="Times New Roman" w:hAnsi="Arial" w:cs="Times New Roman"/>
          <w:b/>
          <w:caps/>
          <w:snapToGrid w:val="0"/>
          <w:spacing w:val="20"/>
          <w:sz w:val="28"/>
          <w:szCs w:val="20"/>
        </w:rPr>
        <w:t xml:space="preserve"> ПОЯС И ГОРНИЯ КРАЙНИК С ГОЛЯМ ОБЕМ И СЛОЖНОСТ</w:t>
      </w:r>
    </w:p>
    <w:p w14:paraId="54BF3492" w14:textId="77777777" w:rsidR="005146CB" w:rsidRPr="000B3C3C" w:rsidRDefault="005146CB" w:rsidP="0091017F">
      <w:pPr>
        <w:keepNext/>
        <w:keepLines/>
        <w:spacing w:after="0" w:line="240" w:lineRule="auto"/>
        <w:contextualSpacing/>
        <w:jc w:val="center"/>
        <w:rPr>
          <w:rFonts w:ascii="Arial" w:eastAsia="Times New Roman" w:hAnsi="Arial" w:cs="Times New Roman"/>
          <w:b/>
          <w:caps/>
          <w:snapToGrid w:val="0"/>
          <w:spacing w:val="20"/>
          <w:sz w:val="28"/>
          <w:szCs w:val="20"/>
        </w:rPr>
      </w:pPr>
    </w:p>
    <w:p w14:paraId="4650A28D" w14:textId="77777777" w:rsidR="00C71D34" w:rsidRPr="000B3C3C" w:rsidRDefault="00C71D34" w:rsidP="0091017F">
      <w:pPr>
        <w:keepNext/>
        <w:keepLines/>
        <w:spacing w:after="0" w:line="240" w:lineRule="auto"/>
        <w:contextualSpacing/>
        <w:jc w:val="center"/>
        <w:rPr>
          <w:rFonts w:ascii="Arial" w:eastAsia="Times New Roman" w:hAnsi="Arial" w:cs="Times New Roman"/>
          <w:b/>
          <w:caps/>
          <w:snapToGrid w:val="0"/>
          <w:spacing w:val="20"/>
          <w:sz w:val="28"/>
          <w:szCs w:val="20"/>
        </w:rPr>
      </w:pPr>
      <w:r w:rsidRPr="000B3C3C">
        <w:rPr>
          <w:rFonts w:ascii="Arial" w:eastAsia="Times New Roman" w:hAnsi="Arial" w:cs="Times New Roman"/>
          <w:b/>
          <w:caps/>
          <w:snapToGrid w:val="0"/>
          <w:spacing w:val="20"/>
          <w:sz w:val="28"/>
          <w:szCs w:val="20"/>
        </w:rPr>
        <w:t xml:space="preserve">КП № </w:t>
      </w:r>
      <w:r w:rsidRPr="000B3C3C">
        <w:rPr>
          <w:rFonts w:ascii="Arial" w:eastAsia="Times New Roman" w:hAnsi="Arial" w:cs="Times New Roman"/>
          <w:b/>
          <w:caps/>
          <w:snapToGrid w:val="0"/>
          <w:spacing w:val="20"/>
          <w:sz w:val="28"/>
          <w:szCs w:val="20"/>
          <w:lang w:val="ru-RU"/>
        </w:rPr>
        <w:t>220</w:t>
      </w:r>
      <w:r w:rsidR="00571B57" w:rsidRPr="00703BAF">
        <w:rPr>
          <w:rFonts w:ascii="Arial" w:eastAsia="Times New Roman" w:hAnsi="Arial" w:cs="Times New Roman"/>
          <w:b/>
          <w:caps/>
          <w:snapToGrid w:val="0"/>
          <w:spacing w:val="20"/>
          <w:sz w:val="28"/>
          <w:szCs w:val="20"/>
        </w:rPr>
        <w:t>.1</w:t>
      </w:r>
      <w:r w:rsidRPr="000B3C3C">
        <w:rPr>
          <w:rFonts w:ascii="Arial" w:eastAsia="Times New Roman" w:hAnsi="Arial" w:cs="Times New Roman"/>
          <w:b/>
          <w:caps/>
          <w:snapToGrid w:val="0"/>
          <w:spacing w:val="20"/>
          <w:sz w:val="28"/>
          <w:szCs w:val="20"/>
          <w:lang w:val="ru-RU"/>
        </w:rPr>
        <w:t xml:space="preserve"> ОПЕРАТИВНИ </w:t>
      </w:r>
      <w:r w:rsidRPr="000B3C3C">
        <w:rPr>
          <w:rFonts w:ascii="Arial" w:eastAsia="Times New Roman" w:hAnsi="Arial" w:cs="Times New Roman"/>
          <w:b/>
          <w:caps/>
          <w:snapToGrid w:val="0"/>
          <w:spacing w:val="20"/>
          <w:sz w:val="28"/>
          <w:szCs w:val="20"/>
        </w:rPr>
        <w:t xml:space="preserve">ПРОЦЕДУРИ В ОБЛАСТТА НА </w:t>
      </w:r>
      <w:r w:rsidRPr="00703BAF">
        <w:rPr>
          <w:rFonts w:ascii="Arial" w:eastAsia="Times New Roman" w:hAnsi="Arial" w:cs="Times New Roman"/>
          <w:b/>
          <w:caps/>
          <w:snapToGrid w:val="0"/>
          <w:spacing w:val="20"/>
          <w:sz w:val="28"/>
          <w:szCs w:val="20"/>
        </w:rPr>
        <w:t>РАМЕННИЯ</w:t>
      </w:r>
      <w:r w:rsidRPr="000B3C3C">
        <w:rPr>
          <w:rFonts w:ascii="Arial" w:eastAsia="Times New Roman" w:hAnsi="Arial" w:cs="Times New Roman"/>
          <w:b/>
          <w:caps/>
          <w:snapToGrid w:val="0"/>
          <w:spacing w:val="20"/>
          <w:sz w:val="28"/>
          <w:szCs w:val="20"/>
        </w:rPr>
        <w:t xml:space="preserve"> ПОЯС И ГОРНИЯ КРАЙНИК С ГОЛЯМ ОБЕМ И СЛОЖНОСТ</w:t>
      </w:r>
    </w:p>
    <w:p w14:paraId="1E78C913" w14:textId="77777777" w:rsidR="00C71D34" w:rsidRPr="000B3C3C" w:rsidRDefault="00C71D34" w:rsidP="0091017F">
      <w:pPr>
        <w:keepNext/>
        <w:keepLines/>
        <w:spacing w:after="0" w:line="240" w:lineRule="auto"/>
        <w:contextualSpacing/>
        <w:jc w:val="center"/>
        <w:rPr>
          <w:rFonts w:ascii="Arial" w:eastAsia="Times New Roman" w:hAnsi="Arial" w:cs="Times New Roman"/>
          <w:sz w:val="28"/>
          <w:szCs w:val="20"/>
        </w:rPr>
      </w:pPr>
      <w:r w:rsidRPr="000B3C3C">
        <w:rPr>
          <w:rFonts w:ascii="Arial" w:eastAsia="Times New Roman" w:hAnsi="Arial" w:cs="Times New Roman"/>
          <w:sz w:val="28"/>
          <w:szCs w:val="20"/>
        </w:rPr>
        <w:t>Минимален болничен престой – 3 дни</w:t>
      </w:r>
    </w:p>
    <w:p w14:paraId="1AC6AD2E" w14:textId="77777777" w:rsidR="00C71D34" w:rsidRPr="000B3C3C" w:rsidRDefault="00C71D34" w:rsidP="0091017F">
      <w:pPr>
        <w:keepNext/>
        <w:keepLines/>
        <w:spacing w:after="0" w:line="240" w:lineRule="auto"/>
        <w:contextualSpacing/>
        <w:jc w:val="both"/>
        <w:rPr>
          <w:rFonts w:ascii="Arial" w:eastAsia="Times New Roman" w:hAnsi="Arial" w:cs="Times New Roman"/>
          <w:b/>
          <w:szCs w:val="20"/>
        </w:rPr>
      </w:pPr>
    </w:p>
    <w:p w14:paraId="52EE77EE"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bCs/>
          <w:snapToGrid w:val="0"/>
          <w:szCs w:val="20"/>
          <w:lang w:val="ru-RU" w:eastAsia="bg-BG"/>
        </w:rPr>
      </w:pPr>
      <w:r w:rsidRPr="000B3C3C">
        <w:rPr>
          <w:rFonts w:ascii="Arial" w:eastAsia="Times New Roman" w:hAnsi="Arial" w:cs="Times New Roman"/>
          <w:b/>
          <w:bCs/>
          <w:noProof/>
          <w:szCs w:val="20"/>
          <w:lang w:eastAsia="bg-BG"/>
        </w:rPr>
        <w:t xml:space="preserve">КОДОВЕ НА ОСНОВНИ ПРОЦЕДУРИ ПО </w:t>
      </w:r>
      <w:r w:rsidR="003C7BC5" w:rsidRPr="000B3C3C">
        <w:rPr>
          <w:rFonts w:ascii="Arial" w:eastAsia="Times New Roman" w:hAnsi="Arial" w:cs="Times New Roman"/>
          <w:b/>
          <w:bCs/>
          <w:noProof/>
          <w:szCs w:val="20"/>
          <w:highlight w:val="yellow"/>
          <w:lang w:eastAsia="bg-BG"/>
        </w:rPr>
        <w:t>МКБ-9 КМ</w:t>
      </w:r>
      <w:r w:rsidR="003C7BC5" w:rsidRPr="000B3C3C">
        <w:rPr>
          <w:rFonts w:ascii="Arial" w:eastAsia="Times New Roman" w:hAnsi="Arial" w:cs="Times New Roman"/>
          <w:b/>
          <w:bCs/>
          <w:noProof/>
          <w:szCs w:val="20"/>
          <w:lang w:eastAsia="bg-BG"/>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0B3C3C" w:rsidRPr="000B3C3C" w14:paraId="1529D4A7" w14:textId="77777777" w:rsidTr="005146CB">
        <w:trPr>
          <w:jc w:val="center"/>
        </w:trPr>
        <w:tc>
          <w:tcPr>
            <w:tcW w:w="9412" w:type="dxa"/>
          </w:tcPr>
          <w:p w14:paraId="217BC479"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14:paraId="242D15B9"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14:paraId="70A723C9"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 xml:space="preserve">ДРУГИ ИНЦИЗИИ НА КОСТИ БЕЗ РАЗДЕЛЯНЕ </w:t>
            </w:r>
          </w:p>
          <w:p w14:paraId="5714BE18" w14:textId="77777777" w:rsidR="003C7BC5" w:rsidRPr="000B3C3C" w:rsidRDefault="003C7BC5" w:rsidP="0091017F">
            <w:pPr>
              <w:keepNext/>
              <w:keepLines/>
              <w:spacing w:after="0" w:line="240" w:lineRule="auto"/>
              <w:ind w:left="170"/>
              <w:contextualSpacing/>
              <w:rPr>
                <w:rFonts w:ascii="Verdana" w:eastAsia="Times New Roman" w:hAnsi="Verdana" w:cs="Times New Roman"/>
                <w:noProof/>
                <w:sz w:val="14"/>
                <w:szCs w:val="14"/>
                <w:highlight w:val="yellow"/>
              </w:rPr>
            </w:pPr>
            <w:r w:rsidRPr="000B3C3C">
              <w:rPr>
                <w:rFonts w:ascii="Verdana" w:eastAsia="Times New Roman" w:hAnsi="Verdana" w:cs="Times New Roman"/>
                <w:noProof/>
                <w:sz w:val="14"/>
                <w:szCs w:val="14"/>
                <w:highlight w:val="yellow"/>
              </w:rPr>
              <w:t>реоперация на предходна остеотомия</w:t>
            </w:r>
          </w:p>
          <w:p w14:paraId="51CD8419"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14:paraId="545183B4"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аспирация на костен мозък - 41.31,41.91</w:t>
            </w:r>
          </w:p>
          <w:p w14:paraId="56367B50"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отстраняване на вътрешно фиксиращо устройство - 78.60-78.69</w:t>
            </w:r>
          </w:p>
          <w:p w14:paraId="03258DA0" w14:textId="77777777"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i/>
                <w:sz w:val="14"/>
                <w:szCs w:val="20"/>
                <w:highlight w:val="yellow"/>
              </w:rPr>
              <w:t>*</w:t>
            </w:r>
            <w:r w:rsidRPr="000B3C3C">
              <w:rPr>
                <w:rFonts w:ascii="Arial" w:eastAsia="Times New Roman" w:hAnsi="Arial" w:cs="Times New Roman"/>
                <w:b/>
                <w:caps/>
                <w:sz w:val="14"/>
                <w:szCs w:val="14"/>
                <w:highlight w:val="yellow"/>
              </w:rPr>
              <w:t>77.11 ДРУГИ</w:t>
            </w:r>
            <w:r w:rsidRPr="000B3C3C">
              <w:rPr>
                <w:rFonts w:ascii="Arial" w:eastAsia="Times New Roman" w:hAnsi="Arial" w:cs="Times New Roman"/>
                <w:i/>
                <w:sz w:val="14"/>
                <w:szCs w:val="20"/>
                <w:highlight w:val="yellow"/>
              </w:rPr>
              <w:t xml:space="preserve"> </w:t>
            </w:r>
            <w:r w:rsidRPr="000B3C3C">
              <w:rPr>
                <w:rFonts w:ascii="Arial" w:eastAsia="Times New Roman" w:hAnsi="Arial" w:cs="Times New Roman"/>
                <w:b/>
                <w:caps/>
                <w:sz w:val="14"/>
                <w:szCs w:val="14"/>
                <w:highlight w:val="yellow"/>
              </w:rPr>
              <w:t>ИНЦИЗИИ НА КОСТИ БЕЗ РАЗДЕЛЯНЕ,СКАПУЛА, КЛАВИКУЛА</w:t>
            </w:r>
          </w:p>
          <w:p w14:paraId="52B6D345" w14:textId="77777777"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4AD3D4FC"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1395</w:t>
            </w:r>
            <w:r w:rsidRPr="000B3C3C">
              <w:rPr>
                <w:rFonts w:ascii="Arial" w:eastAsia="Times New Roman" w:hAnsi="Arial" w:cs="Arial"/>
                <w:b/>
                <w:bCs/>
                <w:sz w:val="20"/>
                <w:szCs w:val="20"/>
              </w:rPr>
              <w:tab/>
            </w:r>
            <w:proofErr w:type="spellStart"/>
            <w:r w:rsidRPr="000B3C3C">
              <w:rPr>
                <w:rFonts w:ascii="Arial" w:eastAsia="Times New Roman" w:hAnsi="Arial" w:cs="Arial"/>
                <w:b/>
                <w:bCs/>
                <w:sz w:val="20"/>
                <w:szCs w:val="20"/>
              </w:rPr>
              <w:t>Инцизионни</w:t>
            </w:r>
            <w:proofErr w:type="spellEnd"/>
            <w:r w:rsidRPr="000B3C3C">
              <w:rPr>
                <w:rFonts w:ascii="Arial" w:eastAsia="Times New Roman" w:hAnsi="Arial" w:cs="Arial"/>
                <w:b/>
                <w:bCs/>
                <w:sz w:val="20"/>
                <w:szCs w:val="20"/>
              </w:rPr>
              <w:t xml:space="preserve"> процедури на рамо</w:t>
            </w:r>
          </w:p>
          <w:p w14:paraId="3B9EAD00"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46407-00</w:t>
            </w:r>
            <w:r w:rsidRPr="000B3C3C">
              <w:rPr>
                <w:rFonts w:ascii="Arial" w:eastAsia="Times New Roman" w:hAnsi="Arial" w:cs="Arial"/>
                <w:sz w:val="20"/>
                <w:szCs w:val="20"/>
              </w:rPr>
              <w:tab/>
              <w:t>Други инцизии на кости без разделяне на скапула, клавикула и гръден кош (ребра и стернум)</w:t>
            </w:r>
          </w:p>
          <w:p w14:paraId="515FB097"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5F0677A8"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 xml:space="preserve">клиновидна ОСТЕОТОМИЯ </w:t>
            </w:r>
          </w:p>
          <w:p w14:paraId="162949F7"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14:paraId="49074BB7"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такава при халукс валгус - 77.51</w:t>
            </w:r>
          </w:p>
          <w:p w14:paraId="37F09428"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*77.21</w:t>
            </w:r>
            <w:r w:rsidRPr="000B3C3C">
              <w:rPr>
                <w:rFonts w:ascii="Arial" w:eastAsia="Times New Roman" w:hAnsi="Arial" w:cs="Times New Roman"/>
                <w:b/>
                <w:caps/>
                <w:sz w:val="14"/>
                <w:szCs w:val="14"/>
                <w:highlight w:val="yellow"/>
              </w:rPr>
              <w:tab/>
              <w:t xml:space="preserve"> клиновидна ОСТЕОТОМИЯ, СКАПУЛА, КЛАВИКУЛА</w:t>
            </w:r>
          </w:p>
          <w:p w14:paraId="237092DB"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 xml:space="preserve">ДРУГО РАЗДЕЛЯНЕ НА КОСТ </w:t>
            </w:r>
          </w:p>
          <w:p w14:paraId="30BEAA9C" w14:textId="77777777" w:rsidR="003C7BC5" w:rsidRPr="000B3C3C" w:rsidRDefault="003C7BC5" w:rsidP="0091017F">
            <w:pPr>
              <w:keepNext/>
              <w:keepLines/>
              <w:spacing w:after="0" w:line="240" w:lineRule="auto"/>
              <w:ind w:left="170"/>
              <w:contextualSpacing/>
              <w:rPr>
                <w:rFonts w:ascii="Verdana" w:eastAsia="Times New Roman" w:hAnsi="Verdana" w:cs="Times New Roman"/>
                <w:noProof/>
                <w:sz w:val="14"/>
                <w:szCs w:val="14"/>
                <w:highlight w:val="yellow"/>
              </w:rPr>
            </w:pPr>
            <w:r w:rsidRPr="000B3C3C">
              <w:rPr>
                <w:rFonts w:ascii="Verdana" w:eastAsia="Times New Roman" w:hAnsi="Verdana" w:cs="Times New Roman"/>
                <w:noProof/>
                <w:sz w:val="14"/>
                <w:szCs w:val="14"/>
                <w:highlight w:val="yellow"/>
              </w:rPr>
              <w:t>остеоартротомия</w:t>
            </w:r>
          </w:p>
          <w:p w14:paraId="1DA3EE5A"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14:paraId="34FBB7B5"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клавикулотомия на плод - 73.8</w:t>
            </w:r>
          </w:p>
          <w:p w14:paraId="37C35965"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ламинотомия или инцизия на прешлен - 03.01-03.09</w:t>
            </w:r>
          </w:p>
          <w:p w14:paraId="5C494BD6"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пубиотомия за подпомагане на раждане - 73.94</w:t>
            </w:r>
          </w:p>
          <w:p w14:paraId="02EF29E9"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инцидентна стернотомия в хода на торакална операция - не кодирай!</w:t>
            </w:r>
          </w:p>
          <w:p w14:paraId="2C2788F7"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*77.31</w:t>
            </w:r>
            <w:r w:rsidRPr="000B3C3C">
              <w:rPr>
                <w:rFonts w:ascii="Arial" w:eastAsia="Times New Roman" w:hAnsi="Arial" w:cs="Times New Roman"/>
                <w:b/>
                <w:caps/>
                <w:sz w:val="14"/>
                <w:szCs w:val="14"/>
                <w:highlight w:val="yellow"/>
              </w:rPr>
              <w:tab/>
              <w:t xml:space="preserve"> ДРУГО РАЗДЕЛЯНЕ НА КОСТ, СКАПУЛА, КЛАВИКУЛА</w:t>
            </w:r>
          </w:p>
          <w:p w14:paraId="03BE43DA"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48406-06</w:t>
            </w:r>
            <w:r w:rsidRPr="000B3C3C">
              <w:rPr>
                <w:rFonts w:ascii="Arial" w:eastAsia="Times New Roman" w:hAnsi="Arial" w:cs="Arial"/>
                <w:sz w:val="20"/>
                <w:szCs w:val="20"/>
              </w:rPr>
              <w:tab/>
              <w:t>Остеотомия на клавикула</w:t>
            </w:r>
          </w:p>
          <w:p w14:paraId="353DBDB0"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Клавикулотомия</w:t>
            </w:r>
          </w:p>
          <w:p w14:paraId="1CA2EB52"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48406-07</w:t>
            </w:r>
            <w:r w:rsidRPr="000B3C3C">
              <w:rPr>
                <w:rFonts w:ascii="Arial" w:eastAsia="Times New Roman" w:hAnsi="Arial" w:cs="Arial"/>
                <w:sz w:val="20"/>
                <w:szCs w:val="20"/>
              </w:rPr>
              <w:tab/>
              <w:t>Остеотомия на скапула</w:t>
            </w:r>
          </w:p>
          <w:p w14:paraId="312A6F39"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43F9ADA8"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rPr>
              <w:t xml:space="preserve"> </w:t>
            </w:r>
          </w:p>
          <w:p w14:paraId="5C87D89A"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*77.12 ДРУГИ ИНЦИЗИИ НА КОСТИ БЕЗ РАЗДЕЛЯНЕ, ХУМЕРУС</w:t>
            </w:r>
          </w:p>
          <w:p w14:paraId="628D6C3A"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*77.22 клиновидна ОСТЕОТОМИЯ, ХУМЕРУС</w:t>
            </w:r>
          </w:p>
          <w:p w14:paraId="667DD691" w14:textId="77777777"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*77.32 ДРУГО РАЗДЕЛЯНЕ НА КОСТ, ХУМЕРУС</w:t>
            </w:r>
          </w:p>
          <w:p w14:paraId="049D6F4B" w14:textId="77777777"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26C331F7"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1410</w:t>
            </w:r>
            <w:r w:rsidRPr="000B3C3C">
              <w:rPr>
                <w:rFonts w:ascii="Arial" w:eastAsia="Times New Roman" w:hAnsi="Arial" w:cs="Arial"/>
                <w:b/>
                <w:bCs/>
                <w:noProof/>
                <w:sz w:val="20"/>
                <w:szCs w:val="20"/>
              </w:rPr>
              <w:tab/>
              <w:t>Инцизионни процедури на хумерус или лакът</w:t>
            </w:r>
          </w:p>
          <w:p w14:paraId="2960A088"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48412-00</w:t>
            </w:r>
            <w:r w:rsidRPr="000B3C3C">
              <w:rPr>
                <w:rFonts w:ascii="Arial" w:eastAsia="Times New Roman" w:hAnsi="Arial" w:cs="Arial"/>
                <w:sz w:val="20"/>
                <w:szCs w:val="20"/>
              </w:rPr>
              <w:tab/>
              <w:t>Остеотомия на хумерус</w:t>
            </w:r>
          </w:p>
          <w:p w14:paraId="7AFB460A"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14BAD629"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20"/>
              </w:rPr>
            </w:pPr>
            <w:r w:rsidRPr="000B3C3C">
              <w:rPr>
                <w:rFonts w:ascii="Arial" w:eastAsia="Times New Roman" w:hAnsi="Arial" w:cs="Times New Roman"/>
                <w:b/>
                <w:caps/>
                <w:sz w:val="14"/>
                <w:szCs w:val="14"/>
                <w:highlight w:val="yellow"/>
              </w:rPr>
              <w:t>*80.02</w:t>
            </w:r>
            <w:r w:rsidRPr="000B3C3C">
              <w:rPr>
                <w:rFonts w:ascii="Arial" w:eastAsia="Times New Roman" w:hAnsi="Arial" w:cs="Times New Roman"/>
                <w:b/>
                <w:caps/>
                <w:sz w:val="14"/>
                <w:szCs w:val="14"/>
                <w:highlight w:val="yellow"/>
              </w:rPr>
              <w:tab/>
              <w:t xml:space="preserve">  АРТРОТОМИЯ ЗА ОТС</w:t>
            </w:r>
            <w:r w:rsidRPr="000B3C3C">
              <w:rPr>
                <w:rFonts w:ascii="Arial" w:eastAsia="Times New Roman" w:hAnsi="Arial" w:cs="Times New Roman"/>
                <w:b/>
                <w:caps/>
                <w:sz w:val="14"/>
                <w:szCs w:val="20"/>
                <w:highlight w:val="yellow"/>
              </w:rPr>
              <w:t>ТРАНЯВАНЕ НА ПРОТЕЗА, ЛАКЪТ</w:t>
            </w:r>
          </w:p>
          <w:p w14:paraId="5EB6A55B" w14:textId="77777777" w:rsidR="003C7BC5" w:rsidRPr="000B3C3C" w:rsidRDefault="003C7BC5" w:rsidP="0091017F">
            <w:pPr>
              <w:keepNext/>
              <w:keepLines/>
              <w:tabs>
                <w:tab w:val="center" w:pos="426"/>
                <w:tab w:val="left" w:pos="567"/>
                <w:tab w:val="left" w:pos="1197"/>
              </w:tabs>
              <w:spacing w:after="0" w:line="240" w:lineRule="auto"/>
              <w:ind w:left="510" w:hanging="510"/>
              <w:contextualSpacing/>
              <w:rPr>
                <w:rFonts w:ascii="Arial" w:eastAsia="Times New Roman" w:hAnsi="Arial" w:cs="Arial"/>
                <w:b/>
                <w:caps/>
                <w:sz w:val="20"/>
                <w:szCs w:val="20"/>
              </w:rPr>
            </w:pPr>
            <w:r w:rsidRPr="000B3C3C">
              <w:rPr>
                <w:rFonts w:ascii="Arial" w:eastAsia="Times New Roman" w:hAnsi="Arial" w:cs="Arial"/>
                <w:sz w:val="20"/>
                <w:szCs w:val="20"/>
              </w:rPr>
              <w:t>49100-00</w:t>
            </w:r>
            <w:r w:rsidRPr="000B3C3C">
              <w:rPr>
                <w:rFonts w:ascii="Arial" w:eastAsia="Times New Roman" w:hAnsi="Arial" w:cs="Times New Roman"/>
                <w:b/>
                <w:caps/>
                <w:sz w:val="14"/>
                <w:szCs w:val="20"/>
              </w:rPr>
              <w:tab/>
            </w:r>
            <w:r w:rsidRPr="000B3C3C">
              <w:rPr>
                <w:rFonts w:ascii="Arial" w:eastAsia="Times New Roman" w:hAnsi="Arial" w:cs="Arial"/>
                <w:sz w:val="20"/>
                <w:szCs w:val="20"/>
              </w:rPr>
              <w:t>Артротомия на лакът</w:t>
            </w:r>
          </w:p>
          <w:p w14:paraId="1FF27252"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33187A99"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4D240C02" w14:textId="77777777"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*77.13 ДРУГИ ИНЦИЗИИ НА КОСТИ БЕЗ РАЗДЕЛЯНЕ, РАДИУС И УЛНА</w:t>
            </w:r>
          </w:p>
          <w:p w14:paraId="7AED8D0D" w14:textId="77777777"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0649343F"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1424</w:t>
            </w:r>
            <w:r w:rsidRPr="000B3C3C">
              <w:rPr>
                <w:rFonts w:ascii="Arial" w:eastAsia="Times New Roman" w:hAnsi="Arial" w:cs="Arial"/>
                <w:b/>
                <w:bCs/>
                <w:sz w:val="20"/>
                <w:szCs w:val="20"/>
              </w:rPr>
              <w:tab/>
            </w:r>
            <w:proofErr w:type="spellStart"/>
            <w:r w:rsidRPr="000B3C3C">
              <w:rPr>
                <w:rFonts w:ascii="Arial" w:eastAsia="Times New Roman" w:hAnsi="Arial" w:cs="Arial"/>
                <w:b/>
                <w:bCs/>
                <w:sz w:val="20"/>
                <w:szCs w:val="20"/>
              </w:rPr>
              <w:t>Инцизия</w:t>
            </w:r>
            <w:proofErr w:type="spellEnd"/>
            <w:r w:rsidRPr="000B3C3C">
              <w:rPr>
                <w:rFonts w:ascii="Arial" w:eastAsia="Times New Roman" w:hAnsi="Arial" w:cs="Arial"/>
                <w:b/>
                <w:bCs/>
                <w:sz w:val="20"/>
                <w:szCs w:val="20"/>
              </w:rPr>
              <w:t xml:space="preserve"> на радиус или улна</w:t>
            </w:r>
          </w:p>
          <w:p w14:paraId="41660690"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клиновидна остеотомия</w:t>
            </w:r>
          </w:p>
          <w:p w14:paraId="0216AC91"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46407-01</w:t>
            </w:r>
            <w:r w:rsidRPr="000B3C3C">
              <w:rPr>
                <w:rFonts w:ascii="Arial" w:eastAsia="Times New Roman" w:hAnsi="Arial" w:cs="Arial"/>
                <w:sz w:val="20"/>
                <w:szCs w:val="20"/>
              </w:rPr>
              <w:tab/>
              <w:t>Други инцизии на кости без разделяне на радиус и/или улна</w:t>
            </w:r>
          </w:p>
          <w:p w14:paraId="3AE6D985"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4533888D"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*77.23 клиновидна ОСТЕОТОМИЯ, РАДИУС И УЛНА</w:t>
            </w:r>
          </w:p>
          <w:p w14:paraId="650A73C5"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*77.33 ДРУГО РАЗДЕЛЯНЕ НА КОСТ, РАДИУС И УЛНА</w:t>
            </w:r>
          </w:p>
          <w:p w14:paraId="5D0831A5"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48406-02</w:t>
            </w:r>
            <w:r w:rsidRPr="000B3C3C">
              <w:rPr>
                <w:rFonts w:ascii="Arial" w:eastAsia="Times New Roman" w:hAnsi="Arial" w:cs="Arial"/>
                <w:sz w:val="20"/>
                <w:szCs w:val="20"/>
              </w:rPr>
              <w:tab/>
              <w:t>Остеотомия на радиус</w:t>
            </w:r>
          </w:p>
          <w:p w14:paraId="1E65620E"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48406-04</w:t>
            </w:r>
            <w:r w:rsidRPr="000B3C3C">
              <w:rPr>
                <w:rFonts w:ascii="Arial" w:eastAsia="Times New Roman" w:hAnsi="Arial" w:cs="Arial"/>
                <w:sz w:val="20"/>
                <w:szCs w:val="20"/>
              </w:rPr>
              <w:tab/>
              <w:t>Остеотомия на улна</w:t>
            </w:r>
          </w:p>
          <w:p w14:paraId="326F8821"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7BC63A0B"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7EADB2F3" w14:textId="77777777" w:rsidR="003C7BC5" w:rsidRPr="000B3C3C" w:rsidRDefault="003C7BC5" w:rsidP="0091017F">
            <w:pPr>
              <w:keepNext/>
              <w:keepLines/>
              <w:tabs>
                <w:tab w:val="left" w:pos="426"/>
              </w:tabs>
              <w:spacing w:after="0" w:line="240" w:lineRule="auto"/>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УДЪЛЖАВАЩИ КРАЙНИКА ОПЕРАЦИИ</w:t>
            </w:r>
          </w:p>
          <w:p w14:paraId="68B71753" w14:textId="77777777" w:rsidR="003C7BC5" w:rsidRPr="000B3C3C" w:rsidRDefault="003C7BC5" w:rsidP="0091017F">
            <w:pPr>
              <w:keepNext/>
              <w:keepLines/>
              <w:spacing w:after="0" w:line="240" w:lineRule="auto"/>
              <w:ind w:left="170"/>
              <w:contextualSpacing/>
              <w:rPr>
                <w:rFonts w:ascii="Verdana" w:eastAsia="Times New Roman" w:hAnsi="Verdana" w:cs="Times New Roman"/>
                <w:noProof/>
                <w:sz w:val="14"/>
                <w:szCs w:val="14"/>
                <w:highlight w:val="yellow"/>
              </w:rPr>
            </w:pPr>
            <w:r w:rsidRPr="000B3C3C">
              <w:rPr>
                <w:rFonts w:ascii="Verdana" w:eastAsia="Times New Roman" w:hAnsi="Verdana" w:cs="Times New Roman"/>
                <w:noProof/>
                <w:sz w:val="14"/>
                <w:szCs w:val="14"/>
                <w:highlight w:val="yellow"/>
              </w:rPr>
              <w:t>костен трансплантат с или без вътрешно фиксиращо устройство или остеотомия</w:t>
            </w:r>
          </w:p>
          <w:p w14:paraId="5306BF84" w14:textId="77777777" w:rsidR="003C7BC5" w:rsidRPr="000B3C3C" w:rsidRDefault="003C7BC5" w:rsidP="0091017F">
            <w:pPr>
              <w:keepNext/>
              <w:keepLines/>
              <w:spacing w:after="0" w:line="240" w:lineRule="auto"/>
              <w:ind w:left="170"/>
              <w:contextualSpacing/>
              <w:rPr>
                <w:rFonts w:ascii="Verdana" w:eastAsia="Times New Roman" w:hAnsi="Verdana" w:cs="Times New Roman"/>
                <w:noProof/>
                <w:sz w:val="14"/>
                <w:szCs w:val="14"/>
                <w:highlight w:val="yellow"/>
              </w:rPr>
            </w:pPr>
            <w:r w:rsidRPr="000B3C3C">
              <w:rPr>
                <w:rFonts w:ascii="Verdana" w:eastAsia="Times New Roman" w:hAnsi="Verdana" w:cs="Times New Roman"/>
                <w:noProof/>
                <w:sz w:val="14"/>
                <w:szCs w:val="14"/>
                <w:highlight w:val="yellow"/>
              </w:rPr>
              <w:t>дистракционна техника с или без кортикотомия/остеотомия</w:t>
            </w:r>
          </w:p>
          <w:p w14:paraId="44EE082A" w14:textId="77777777" w:rsidR="003C7BC5" w:rsidRPr="000B3C3C" w:rsidRDefault="003C7BC5" w:rsidP="0091017F">
            <w:pPr>
              <w:keepNext/>
              <w:keepLines/>
              <w:tabs>
                <w:tab w:val="left" w:pos="142"/>
                <w:tab w:val="left" w:pos="284"/>
                <w:tab w:val="left" w:pos="426"/>
                <w:tab w:val="left" w:pos="567"/>
              </w:tabs>
              <w:spacing w:after="0" w:line="240" w:lineRule="auto"/>
              <w:ind w:right="28"/>
              <w:contextualSpacing/>
              <w:rPr>
                <w:rFonts w:ascii="Arial" w:eastAsia="Times New Roman" w:hAnsi="Arial" w:cs="Times New Roman"/>
                <w:sz w:val="16"/>
                <w:szCs w:val="20"/>
                <w:highlight w:val="yellow"/>
                <w:lang w:eastAsia="bg-BG"/>
              </w:rPr>
            </w:pPr>
            <w:r w:rsidRPr="000B3C3C">
              <w:rPr>
                <w:rFonts w:ascii="Arial" w:eastAsia="Times New Roman" w:hAnsi="Arial" w:cs="Times New Roman"/>
                <w:sz w:val="16"/>
                <w:szCs w:val="20"/>
                <w:highlight w:val="yellow"/>
                <w:lang w:eastAsia="bg-BG"/>
              </w:rPr>
              <w:t>кодирай също всяко прилагане на външно фиксиращо устройство - 78.10-78.19</w:t>
            </w:r>
          </w:p>
          <w:p w14:paraId="7ABC0B98"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*78.32</w:t>
            </w:r>
            <w:r w:rsidRPr="000B3C3C">
              <w:rPr>
                <w:rFonts w:ascii="Arial" w:eastAsia="Times New Roman" w:hAnsi="Arial" w:cs="Times New Roman"/>
                <w:b/>
                <w:caps/>
                <w:sz w:val="14"/>
                <w:szCs w:val="14"/>
                <w:highlight w:val="yellow"/>
              </w:rPr>
              <w:tab/>
              <w:t xml:space="preserve">  УДЪЛЖАВАЩИ КРАЙНИКА ОПЕРАЦИИ , ХУМЕРУС </w:t>
            </w:r>
          </w:p>
          <w:p w14:paraId="1B15CC58" w14:textId="77777777"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lastRenderedPageBreak/>
              <w:t>*78.33</w:t>
            </w:r>
            <w:r w:rsidRPr="000B3C3C">
              <w:rPr>
                <w:rFonts w:ascii="Arial" w:eastAsia="Times New Roman" w:hAnsi="Arial" w:cs="Times New Roman"/>
                <w:b/>
                <w:caps/>
                <w:sz w:val="14"/>
                <w:szCs w:val="14"/>
                <w:highlight w:val="yellow"/>
              </w:rPr>
              <w:tab/>
              <w:t xml:space="preserve"> УДЪЛЖАВАЩИ КРАЙНИКА ОПЕРАЦИИ, РАДИУС И УЛНА</w:t>
            </w:r>
          </w:p>
          <w:p w14:paraId="2E4D04D7" w14:textId="77777777"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5BBF80C6"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1578</w:t>
            </w:r>
            <w:r w:rsidRPr="000B3C3C">
              <w:rPr>
                <w:rFonts w:ascii="Arial" w:eastAsia="Times New Roman" w:hAnsi="Arial" w:cs="Arial"/>
                <w:b/>
                <w:bCs/>
                <w:noProof/>
                <w:sz w:val="20"/>
                <w:szCs w:val="20"/>
              </w:rPr>
              <w:tab/>
              <w:t>Реконструкция на крайник</w:t>
            </w:r>
          </w:p>
          <w:p w14:paraId="5CBC0F82"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50303-00</w:t>
            </w:r>
            <w:r w:rsidRPr="000B3C3C">
              <w:rPr>
                <w:rFonts w:ascii="Arial" w:eastAsia="Times New Roman" w:hAnsi="Arial" w:cs="Arial"/>
                <w:sz w:val="20"/>
                <w:szCs w:val="20"/>
              </w:rPr>
              <w:tab/>
              <w:t>Удължаване на крайник</w:t>
            </w:r>
          </w:p>
          <w:p w14:paraId="35ABD76D"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 xml:space="preserve">поставяне на кръгъл фиксатор (например </w:t>
            </w:r>
            <w:proofErr w:type="spellStart"/>
            <w:r w:rsidRPr="000B3C3C">
              <w:rPr>
                <w:rFonts w:ascii="Times New Roman" w:eastAsia="Times New Roman" w:hAnsi="Times New Roman" w:cs="Arial"/>
                <w:sz w:val="20"/>
                <w:szCs w:val="24"/>
                <w:lang w:val="en-US"/>
              </w:rPr>
              <w:t>Ilizarov</w:t>
            </w:r>
            <w:proofErr w:type="spellEnd"/>
            <w:r w:rsidRPr="000B3C3C">
              <w:rPr>
                <w:rFonts w:ascii="Times New Roman" w:eastAsia="Times New Roman" w:hAnsi="Times New Roman" w:cs="Arial"/>
                <w:sz w:val="20"/>
                <w:szCs w:val="24"/>
              </w:rPr>
              <w:t xml:space="preserve">, </w:t>
            </w:r>
            <w:proofErr w:type="spellStart"/>
            <w:r w:rsidRPr="000B3C3C">
              <w:rPr>
                <w:rFonts w:ascii="Times New Roman" w:eastAsia="Times New Roman" w:hAnsi="Times New Roman" w:cs="Arial"/>
                <w:sz w:val="20"/>
                <w:szCs w:val="24"/>
                <w:lang w:val="en-US"/>
              </w:rPr>
              <w:t>Orthofix</w:t>
            </w:r>
            <w:proofErr w:type="spellEnd"/>
            <w:r w:rsidRPr="000B3C3C">
              <w:rPr>
                <w:rFonts w:ascii="Times New Roman" w:eastAsia="Times New Roman" w:hAnsi="Times New Roman" w:cs="Arial"/>
                <w:sz w:val="20"/>
                <w:szCs w:val="24"/>
              </w:rPr>
              <w:t>) или подобно устройство</w:t>
            </w:r>
          </w:p>
          <w:p w14:paraId="1C744B57"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монофокална остеотомия/кортикотомия</w:t>
            </w:r>
          </w:p>
          <w:p w14:paraId="347AFACF"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Забележка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Изпълнена за удължаване на скъсен крайник по различни причини. Костта се срязва и фик­сатора се поставя по време на операцията. След операцията, фиксационните удъл­жители се въртят регулярно, причинявайки постепенно отдалечаване (удължаване) на костта.</w:t>
            </w:r>
          </w:p>
          <w:p w14:paraId="6CF4A57F"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14:paraId="007DF23A"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корекция на костна деформация (90604-00 [1578])</w:t>
            </w:r>
          </w:p>
          <w:p w14:paraId="7AC23C8F"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транспозиция на нерв (39321-00 [83])</w:t>
            </w:r>
          </w:p>
          <w:p w14:paraId="089A4193"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невролиза (39330-00 [77], 39321-00 [83])</w:t>
            </w:r>
          </w:p>
          <w:p w14:paraId="20D25A94"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трансартикуларна фиксация (50300-00 [1578])</w:t>
            </w:r>
          </w:p>
          <w:p w14:paraId="40E99FC1"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биполярно удължаване на крайник (50306-00 [1578])</w:t>
            </w:r>
          </w:p>
          <w:p w14:paraId="5DA28D99"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lang w:val="ru-RU"/>
              </w:rPr>
            </w:pPr>
          </w:p>
          <w:p w14:paraId="401F024B"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lang w:val="ru-RU"/>
              </w:rPr>
            </w:pPr>
          </w:p>
          <w:p w14:paraId="00A7DDAD"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20"/>
                <w:highlight w:val="yellow"/>
                <w:u w:val="single"/>
              </w:rPr>
              <w:t xml:space="preserve">ДРУГИ ВЪЗСТАНОВЯВАЩИ ИЛИ </w:t>
            </w:r>
            <w:r w:rsidRPr="000B3C3C">
              <w:rPr>
                <w:rFonts w:ascii="Arial" w:eastAsia="Times New Roman" w:hAnsi="Arial" w:cs="Times New Roman"/>
                <w:b/>
                <w:caps/>
                <w:sz w:val="14"/>
                <w:szCs w:val="14"/>
                <w:highlight w:val="yellow"/>
                <w:u w:val="single"/>
              </w:rPr>
              <w:t>ПЛАСТИЧНИ ОПЕРАЦИИ НА КОСТ</w:t>
            </w:r>
          </w:p>
          <w:p w14:paraId="42EFF4F0" w14:textId="77777777"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i/>
                <w:sz w:val="14"/>
                <w:szCs w:val="24"/>
              </w:rPr>
            </w:pPr>
            <w:r w:rsidRPr="000B3C3C">
              <w:rPr>
                <w:rFonts w:ascii="Arial" w:eastAsia="Times New Roman" w:hAnsi="Arial" w:cs="Times New Roman"/>
                <w:b/>
                <w:caps/>
                <w:sz w:val="14"/>
                <w:szCs w:val="14"/>
                <w:highlight w:val="yellow"/>
              </w:rPr>
              <w:t>*78.41 ДРУГИ ВЪЗСТАНОВЯВАЩИ ИЛИ ПЛАСТИЧНИ ОПЕРАЦИИ НА КОСТ, СКАПУЛА, КЛАВИКУЛА</w:t>
            </w:r>
            <w:r w:rsidRPr="000B3C3C">
              <w:rPr>
                <w:rFonts w:ascii="Arial" w:eastAsia="Times New Roman" w:hAnsi="Arial" w:cs="Times New Roman"/>
                <w:i/>
                <w:sz w:val="14"/>
                <w:szCs w:val="24"/>
              </w:rPr>
              <w:t xml:space="preserve"> </w:t>
            </w:r>
          </w:p>
          <w:p w14:paraId="0A9472C9" w14:textId="77777777"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i/>
                <w:sz w:val="14"/>
                <w:szCs w:val="24"/>
              </w:rPr>
            </w:pPr>
          </w:p>
          <w:p w14:paraId="7C042E8E"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1404</w:t>
            </w:r>
            <w:r w:rsidRPr="000B3C3C">
              <w:rPr>
                <w:rFonts w:ascii="Arial" w:eastAsia="Times New Roman" w:hAnsi="Arial" w:cs="Arial"/>
                <w:b/>
                <w:bCs/>
                <w:noProof/>
                <w:sz w:val="20"/>
                <w:szCs w:val="20"/>
              </w:rPr>
              <w:tab/>
              <w:t>Други възстановителни процедури на рамо</w:t>
            </w:r>
          </w:p>
          <w:p w14:paraId="477AFDDD"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46922-01</w:t>
            </w:r>
            <w:r w:rsidRPr="000B3C3C">
              <w:rPr>
                <w:rFonts w:ascii="Arial" w:eastAsia="Times New Roman" w:hAnsi="Arial" w:cs="Arial"/>
                <w:sz w:val="20"/>
                <w:szCs w:val="20"/>
              </w:rPr>
              <w:tab/>
              <w:t>Друга възстановяваща или пластична операция на скапула и клавикула</w:t>
            </w:r>
          </w:p>
          <w:p w14:paraId="5469DFED"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p>
          <w:p w14:paraId="7CC05C5D"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АРТРОПЛАСТИКА И ВЪЗСТАНОВЯВАНЕ НА рамо и лакът</w:t>
            </w:r>
          </w:p>
          <w:p w14:paraId="7AA450BF" w14:textId="77777777"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b/>
                <w:noProof/>
                <w:sz w:val="16"/>
                <w:szCs w:val="20"/>
                <w:highlight w:val="yellow"/>
                <w:lang w:eastAsia="bg-BG"/>
              </w:rPr>
              <w:t>Включва</w:t>
            </w:r>
            <w:r w:rsidRPr="000B3C3C">
              <w:rPr>
                <w:rFonts w:ascii="Times New Roman" w:eastAsia="Times New Roman" w:hAnsi="Times New Roman" w:cs="Times New Roman"/>
                <w:noProof/>
                <w:sz w:val="16"/>
                <w:szCs w:val="20"/>
                <w:highlight w:val="yellow"/>
                <w:lang w:eastAsia="bg-BG"/>
              </w:rPr>
              <w:t>: артропластика на горен крайник НКД с:</w:t>
            </w:r>
          </w:p>
          <w:p w14:paraId="0CBA9E0F" w14:textId="77777777"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външна тракция или фиксация</w:t>
            </w:r>
          </w:p>
          <w:p w14:paraId="6E4E63DD" w14:textId="77777777"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костни трансплантати (чипове) или хрущял</w:t>
            </w:r>
          </w:p>
          <w:p w14:paraId="5059FAE3" w14:textId="77777777" w:rsidR="003C7BC5" w:rsidRPr="000B3C3C" w:rsidRDefault="003C7BC5" w:rsidP="0091017F">
            <w:pPr>
              <w:keepNext/>
              <w:keepLines/>
              <w:spacing w:after="0" w:line="240" w:lineRule="auto"/>
              <w:ind w:right="28" w:firstLine="679"/>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вътрешно фиксиращо устройство или протеза</w:t>
            </w:r>
          </w:p>
          <w:p w14:paraId="26FABBFF" w14:textId="77777777" w:rsidR="001647DB" w:rsidRPr="000B3C3C" w:rsidRDefault="001647DB" w:rsidP="0091017F">
            <w:pPr>
              <w:keepNext/>
              <w:keepLines/>
              <w:spacing w:after="0" w:line="240" w:lineRule="auto"/>
              <w:ind w:right="28" w:firstLine="679"/>
              <w:contextualSpacing/>
              <w:rPr>
                <w:rFonts w:ascii="Times New Roman" w:eastAsia="Times New Roman" w:hAnsi="Times New Roman" w:cs="Times New Roman"/>
                <w:noProof/>
                <w:sz w:val="16"/>
                <w:szCs w:val="20"/>
                <w:highlight w:val="yellow"/>
                <w:lang w:eastAsia="bg-BG"/>
              </w:rPr>
            </w:pPr>
          </w:p>
          <w:p w14:paraId="7C0ADDD4" w14:textId="77777777" w:rsidR="003C7BC5" w:rsidRPr="000B3C3C" w:rsidRDefault="003C7BC5" w:rsidP="0091017F">
            <w:pPr>
              <w:keepNext/>
              <w:keepLines/>
              <w:tabs>
                <w:tab w:val="left" w:pos="630"/>
              </w:tabs>
              <w:spacing w:after="0" w:line="240" w:lineRule="auto"/>
              <w:ind w:left="630" w:hanging="630"/>
              <w:contextualSpacing/>
              <w:rPr>
                <w:rFonts w:ascii="Arial" w:eastAsia="Times New Roman" w:hAnsi="Arial" w:cs="Times New Roman"/>
                <w:b/>
                <w:caps/>
                <w:sz w:val="14"/>
                <w:szCs w:val="24"/>
                <w:u w:val="single"/>
              </w:rPr>
            </w:pPr>
            <w:r w:rsidRPr="000B3C3C">
              <w:rPr>
                <w:rFonts w:ascii="Arial" w:eastAsia="Times New Roman" w:hAnsi="Arial" w:cs="Arial"/>
                <w:b/>
                <w:caps/>
                <w:sz w:val="14"/>
                <w:szCs w:val="14"/>
                <w:highlight w:val="yellow"/>
              </w:rPr>
              <w:t>*81.82   възстановяване на рецидивираща луксация на раменна става; акромио-клавикуларна</w:t>
            </w:r>
            <w:r w:rsidRPr="000B3C3C">
              <w:rPr>
                <w:rFonts w:ascii="Arial" w:eastAsia="Times New Roman" w:hAnsi="Arial" w:cs="Times New Roman"/>
                <w:sz w:val="14"/>
                <w:szCs w:val="24"/>
                <w:highlight w:val="yellow"/>
                <w:lang w:val="ru-RU"/>
              </w:rPr>
              <w:t xml:space="preserve">; </w:t>
            </w:r>
            <w:r w:rsidRPr="000B3C3C">
              <w:rPr>
                <w:rFonts w:ascii="Arial" w:eastAsia="Times New Roman" w:hAnsi="Arial" w:cs="Arial"/>
                <w:b/>
                <w:caps/>
                <w:sz w:val="14"/>
                <w:szCs w:val="14"/>
                <w:highlight w:val="yellow"/>
              </w:rPr>
              <w:t>глено-  хумерална</w:t>
            </w:r>
            <w:r w:rsidRPr="000B3C3C">
              <w:rPr>
                <w:rFonts w:ascii="Arial" w:eastAsia="Times New Roman" w:hAnsi="Arial" w:cs="Times New Roman"/>
                <w:b/>
                <w:caps/>
                <w:sz w:val="14"/>
                <w:szCs w:val="24"/>
                <w:u w:val="single"/>
              </w:rPr>
              <w:t xml:space="preserve"> </w:t>
            </w:r>
          </w:p>
          <w:p w14:paraId="47ED170F"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48930-00</w:t>
            </w:r>
            <w:r w:rsidRPr="000B3C3C">
              <w:rPr>
                <w:rFonts w:ascii="Arial" w:eastAsia="Times New Roman" w:hAnsi="Arial" w:cs="Arial"/>
                <w:sz w:val="20"/>
                <w:szCs w:val="20"/>
              </w:rPr>
              <w:tab/>
              <w:t>Стабилизиране на рамо</w:t>
            </w:r>
          </w:p>
          <w:p w14:paraId="6D9A7CD4"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 xml:space="preserve"> възстановяване или прикрепяне на лабрум</w:t>
            </w:r>
          </w:p>
          <w:p w14:paraId="5AB3BDCF"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Забележка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Изпълнено при хабитуална луксация или многопосочна нестабилност</w:t>
            </w:r>
          </w:p>
          <w:p w14:paraId="3C85A483"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p>
          <w:p w14:paraId="6E050829"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 xml:space="preserve">ШЕВ НА МУСКУЛ, СУХОЖИЛИЕ И ФАСЦИЯ </w:t>
            </w:r>
          </w:p>
          <w:p w14:paraId="5216ED2D"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*83.63</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 xml:space="preserve">възстановяване на ротаторно влагалище; ротаторен маншон; сухожилие </w:t>
            </w:r>
            <w:r w:rsidRPr="000B3C3C">
              <w:rPr>
                <w:rFonts w:ascii="Arial" w:eastAsia="Times New Roman" w:hAnsi="Arial" w:cs="Times New Roman"/>
                <w:b/>
                <w:caps/>
                <w:sz w:val="14"/>
                <w:szCs w:val="24"/>
                <w:highlight w:val="yellow"/>
              </w:rPr>
              <w:t>н</w:t>
            </w:r>
            <w:r w:rsidRPr="000B3C3C">
              <w:rPr>
                <w:rFonts w:ascii="Arial" w:eastAsia="Times New Roman" w:hAnsi="Arial" w:cs="Times New Roman"/>
                <w:b/>
                <w:caps/>
                <w:sz w:val="14"/>
                <w:szCs w:val="24"/>
                <w:highlight w:val="yellow"/>
                <w:lang w:val="en-US"/>
              </w:rPr>
              <w:t>a</w:t>
            </w:r>
            <w:r w:rsidRPr="000B3C3C">
              <w:rPr>
                <w:rFonts w:ascii="Arial" w:eastAsia="Times New Roman" w:hAnsi="Arial" w:cs="Times New Roman"/>
                <w:b/>
                <w:caps/>
                <w:sz w:val="14"/>
                <w:szCs w:val="24"/>
                <w:highlight w:val="yellow"/>
                <w:lang w:val="ru-RU"/>
              </w:rPr>
              <w:t xml:space="preserve"> бицепс</w:t>
            </w:r>
          </w:p>
          <w:p w14:paraId="5495C0EC"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48906-00</w:t>
            </w:r>
            <w:r w:rsidRPr="000B3C3C">
              <w:rPr>
                <w:rFonts w:ascii="Arial" w:eastAsia="Times New Roman" w:hAnsi="Arial" w:cs="Arial"/>
                <w:sz w:val="20"/>
                <w:szCs w:val="20"/>
              </w:rPr>
              <w:tab/>
              <w:t>Възстановяване на ротаторен маншон</w:t>
            </w:r>
          </w:p>
          <w:p w14:paraId="1016F4F4"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ексцизия на:</w:t>
            </w:r>
          </w:p>
          <w:p w14:paraId="5BBFF899"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калцификати от маншона</w:t>
            </w:r>
          </w:p>
          <w:p w14:paraId="6EB0FC1E"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корако-акромиален лигамент</w:t>
            </w:r>
          </w:p>
          <w:p w14:paraId="16C4F261"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такава чрез артроскопски или миниинвазивен достъп (48960-00 [1405])</w:t>
            </w:r>
          </w:p>
          <w:p w14:paraId="1C9320DF" w14:textId="77777777" w:rsidR="003C7BC5" w:rsidRPr="000B3C3C" w:rsidRDefault="003C7BC5" w:rsidP="0091017F">
            <w:pPr>
              <w:keepNext/>
              <w:keepLines/>
              <w:tabs>
                <w:tab w:val="center" w:pos="426"/>
                <w:tab w:val="left" w:pos="567"/>
              </w:tabs>
              <w:spacing w:after="0" w:line="240" w:lineRule="auto"/>
              <w:ind w:left="510" w:firstLine="545"/>
              <w:contextualSpacing/>
              <w:rPr>
                <w:rFonts w:ascii="Arial" w:eastAsia="Times New Roman" w:hAnsi="Arial" w:cs="Times New Roman"/>
                <w:b/>
                <w:caps/>
                <w:sz w:val="14"/>
                <w:szCs w:val="24"/>
                <w:lang w:val="ru-RU"/>
              </w:rPr>
            </w:pPr>
            <w:r w:rsidRPr="000B3C3C">
              <w:rPr>
                <w:rFonts w:ascii="Times New Roman" w:eastAsia="Times New Roman" w:hAnsi="Times New Roman" w:cs="Arial"/>
                <w:sz w:val="20"/>
                <w:szCs w:val="24"/>
              </w:rPr>
              <w:t xml:space="preserve"> такава с артропластика на рамо (48918-00 [1404])</w:t>
            </w:r>
          </w:p>
          <w:p w14:paraId="5360D63D"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p>
          <w:p w14:paraId="4507CA16"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Arial"/>
                <w:b/>
                <w:caps/>
                <w:sz w:val="14"/>
                <w:szCs w:val="14"/>
              </w:rPr>
            </w:pPr>
          </w:p>
          <w:p w14:paraId="56E0855C" w14:textId="77777777" w:rsidR="003C7BC5" w:rsidRPr="00703BAF" w:rsidRDefault="003C7BC5" w:rsidP="0091017F">
            <w:pPr>
              <w:keepNext/>
              <w:keepLines/>
              <w:tabs>
                <w:tab w:val="left" w:pos="426"/>
              </w:tabs>
              <w:spacing w:after="0" w:line="240" w:lineRule="auto"/>
              <w:ind w:left="426" w:hanging="426"/>
              <w:contextualSpacing/>
              <w:rPr>
                <w:rFonts w:ascii="Arial" w:eastAsia="Times New Roman" w:hAnsi="Arial" w:cs="Arial"/>
                <w:b/>
                <w:caps/>
                <w:sz w:val="14"/>
                <w:szCs w:val="14"/>
              </w:rPr>
            </w:pPr>
            <w:r w:rsidRPr="000B3C3C">
              <w:rPr>
                <w:rFonts w:ascii="Arial" w:eastAsia="Times New Roman" w:hAnsi="Arial" w:cs="Arial"/>
                <w:b/>
                <w:caps/>
                <w:sz w:val="14"/>
                <w:szCs w:val="14"/>
                <w:highlight w:val="yellow"/>
              </w:rPr>
              <w:t>*78.4</w:t>
            </w:r>
            <w:r w:rsidRPr="000B3C3C">
              <w:rPr>
                <w:rFonts w:ascii="Arial" w:eastAsia="Times New Roman" w:hAnsi="Arial" w:cs="Arial"/>
                <w:b/>
                <w:caps/>
                <w:sz w:val="14"/>
                <w:szCs w:val="14"/>
                <w:highlight w:val="yellow"/>
                <w:lang w:val="ru-RU"/>
              </w:rPr>
              <w:t>2</w:t>
            </w:r>
            <w:r w:rsidRPr="000B3C3C">
              <w:rPr>
                <w:rFonts w:ascii="Arial" w:eastAsia="Times New Roman" w:hAnsi="Arial" w:cs="Arial"/>
                <w:b/>
                <w:caps/>
                <w:sz w:val="14"/>
                <w:szCs w:val="14"/>
                <w:highlight w:val="yellow"/>
              </w:rPr>
              <w:t xml:space="preserve"> ВЪЗСТАНОВЯВАЩИ ПЛАСТИЧНИ ОПЕРАЦИИ при псевдоартроза на хумеруса</w:t>
            </w:r>
          </w:p>
          <w:p w14:paraId="7E68EC51" w14:textId="77777777" w:rsidR="00F5523B" w:rsidRPr="00703BAF" w:rsidRDefault="00F5523B" w:rsidP="0091017F">
            <w:pPr>
              <w:keepNext/>
              <w:keepLines/>
              <w:tabs>
                <w:tab w:val="left" w:pos="426"/>
              </w:tabs>
              <w:spacing w:after="0" w:line="240" w:lineRule="auto"/>
              <w:ind w:left="426" w:hanging="426"/>
              <w:contextualSpacing/>
              <w:rPr>
                <w:rFonts w:ascii="Arial" w:eastAsia="Times New Roman" w:hAnsi="Arial" w:cs="Arial"/>
                <w:b/>
                <w:caps/>
                <w:sz w:val="14"/>
                <w:szCs w:val="14"/>
              </w:rPr>
            </w:pPr>
          </w:p>
          <w:p w14:paraId="1A3ECDB9"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1417</w:t>
            </w:r>
            <w:r w:rsidRPr="000B3C3C">
              <w:rPr>
                <w:rFonts w:ascii="Arial" w:eastAsia="Times New Roman" w:hAnsi="Arial" w:cs="Arial"/>
                <w:b/>
                <w:bCs/>
                <w:noProof/>
                <w:sz w:val="20"/>
                <w:szCs w:val="20"/>
              </w:rPr>
              <w:tab/>
              <w:t>Костен графт към раменна кост</w:t>
            </w:r>
          </w:p>
          <w:p w14:paraId="7666F411"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14:paraId="66AE236A"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доставяне на графт материал чрез отделен разрез (47726-00 [1563])</w:t>
            </w:r>
          </w:p>
          <w:p w14:paraId="4191816F"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48212-00</w:t>
            </w:r>
            <w:r w:rsidRPr="000B3C3C">
              <w:rPr>
                <w:rFonts w:ascii="Arial" w:eastAsia="Times New Roman" w:hAnsi="Arial" w:cs="Arial"/>
                <w:sz w:val="20"/>
                <w:szCs w:val="20"/>
              </w:rPr>
              <w:tab/>
              <w:t>Костен графт към хумерус</w:t>
            </w:r>
          </w:p>
          <w:p w14:paraId="061F56B2"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green"/>
                <w:u w:val="single"/>
              </w:rPr>
            </w:pPr>
          </w:p>
          <w:p w14:paraId="7B4D9632"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14:paraId="6A87EA75" w14:textId="77777777" w:rsidR="003C7BC5" w:rsidRPr="00703BAF" w:rsidRDefault="003C7BC5" w:rsidP="0091017F">
            <w:pPr>
              <w:keepNext/>
              <w:keepLines/>
              <w:spacing w:after="0" w:line="240" w:lineRule="auto"/>
              <w:contextualSpacing/>
              <w:rPr>
                <w:rFonts w:ascii="Calibri" w:eastAsia="Times New Roman" w:hAnsi="Calibri" w:cs="Times New Roman"/>
                <w:sz w:val="20"/>
                <w:szCs w:val="20"/>
                <w:lang w:eastAsia="bg-BG"/>
              </w:rPr>
            </w:pPr>
            <w:r w:rsidRPr="000B3C3C">
              <w:rPr>
                <w:rFonts w:ascii="Arial" w:eastAsia="Times New Roman" w:hAnsi="Arial" w:cs="Times New Roman"/>
                <w:b/>
                <w:caps/>
                <w:sz w:val="14"/>
                <w:szCs w:val="24"/>
                <w:highlight w:val="yellow"/>
                <w:lang w:val="ru-RU"/>
              </w:rPr>
              <w:t>*</w:t>
            </w:r>
            <w:r w:rsidRPr="000B3C3C">
              <w:rPr>
                <w:rFonts w:ascii="Arial" w:eastAsia="Times New Roman" w:hAnsi="Arial" w:cs="Arial"/>
                <w:b/>
                <w:caps/>
                <w:sz w:val="14"/>
                <w:szCs w:val="14"/>
                <w:highlight w:val="yellow"/>
              </w:rPr>
              <w:t>79.11 ЗАКРИТО НАМЕСТВАНЕ НА ФРАКТУРА С ВЪТРЕШНА ФИКСАЦИЯ, ХУМЕРУС, КЛАВИКУЛА</w:t>
            </w:r>
            <w:r w:rsidRPr="000B3C3C">
              <w:rPr>
                <w:rFonts w:ascii="Calibri" w:eastAsia="Times New Roman" w:hAnsi="Calibri" w:cs="Times New Roman"/>
                <w:sz w:val="20"/>
                <w:szCs w:val="20"/>
                <w:lang w:eastAsia="bg-BG"/>
              </w:rPr>
              <w:t xml:space="preserve"> </w:t>
            </w:r>
          </w:p>
          <w:p w14:paraId="7B3A72BA" w14:textId="77777777" w:rsidR="00F5523B" w:rsidRPr="00703BAF" w:rsidRDefault="00F5523B" w:rsidP="0091017F">
            <w:pPr>
              <w:keepNext/>
              <w:keepLines/>
              <w:spacing w:after="0" w:line="240" w:lineRule="auto"/>
              <w:contextualSpacing/>
              <w:rPr>
                <w:rFonts w:ascii="Calibri" w:eastAsia="Times New Roman" w:hAnsi="Calibri" w:cs="Times New Roman"/>
                <w:sz w:val="20"/>
                <w:szCs w:val="20"/>
                <w:lang w:eastAsia="bg-BG"/>
              </w:rPr>
            </w:pPr>
          </w:p>
          <w:p w14:paraId="0C503CD0"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1401</w:t>
            </w:r>
            <w:r w:rsidRPr="000B3C3C">
              <w:rPr>
                <w:rFonts w:ascii="Arial" w:eastAsia="Times New Roman" w:hAnsi="Arial" w:cs="Arial"/>
                <w:b/>
                <w:bCs/>
                <w:noProof/>
                <w:sz w:val="20"/>
                <w:szCs w:val="20"/>
              </w:rPr>
              <w:tab/>
              <w:t>Наместване фрактура на ключица или рамо</w:t>
            </w:r>
          </w:p>
          <w:p w14:paraId="7D39B91F" w14:textId="77777777" w:rsidR="003C7BC5" w:rsidRPr="00703BAF"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47462-01</w:t>
            </w:r>
            <w:r w:rsidRPr="000B3C3C">
              <w:rPr>
                <w:rFonts w:ascii="Arial" w:eastAsia="Times New Roman" w:hAnsi="Arial" w:cs="Arial"/>
                <w:sz w:val="20"/>
                <w:szCs w:val="20"/>
              </w:rPr>
              <w:tab/>
              <w:t>Затворено наместване фрактура на ключица с вътрешна фиксация</w:t>
            </w:r>
          </w:p>
          <w:p w14:paraId="2A7FD7FE" w14:textId="77777777" w:rsidR="00F5523B" w:rsidRPr="00703BAF" w:rsidRDefault="00F5523B" w:rsidP="0091017F">
            <w:pPr>
              <w:keepNext/>
              <w:keepLines/>
              <w:tabs>
                <w:tab w:val="left" w:pos="1134"/>
              </w:tabs>
              <w:spacing w:after="0" w:line="240" w:lineRule="auto"/>
              <w:ind w:left="1134" w:hanging="1134"/>
              <w:contextualSpacing/>
              <w:rPr>
                <w:rFonts w:ascii="Arial" w:eastAsia="Times New Roman" w:hAnsi="Arial" w:cs="Arial"/>
                <w:sz w:val="20"/>
                <w:szCs w:val="20"/>
              </w:rPr>
            </w:pPr>
          </w:p>
          <w:p w14:paraId="058DFD53"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 w:val="left" w:pos="1134"/>
              </w:tabs>
              <w:spacing w:after="0" w:line="240" w:lineRule="auto"/>
              <w:ind w:left="1134" w:hanging="1134"/>
              <w:contextualSpacing/>
              <w:rPr>
                <w:rFonts w:ascii="Arial" w:eastAsia="Times New Roman" w:hAnsi="Arial" w:cs="Arial"/>
                <w:b/>
                <w:bCs/>
                <w:sz w:val="20"/>
                <w:szCs w:val="20"/>
                <w:lang w:eastAsia="bg-BG"/>
              </w:rPr>
            </w:pPr>
            <w:r w:rsidRPr="000B3C3C">
              <w:rPr>
                <w:rFonts w:ascii="Arial" w:eastAsia="Times New Roman" w:hAnsi="Arial" w:cs="Arial"/>
                <w:b/>
                <w:bCs/>
                <w:sz w:val="20"/>
                <w:szCs w:val="20"/>
                <w:lang w:eastAsia="bg-BG"/>
              </w:rPr>
              <w:t>1413</w:t>
            </w:r>
            <w:r w:rsidRPr="000B3C3C">
              <w:rPr>
                <w:rFonts w:ascii="Arial" w:eastAsia="Times New Roman" w:hAnsi="Arial" w:cs="Arial"/>
                <w:b/>
                <w:bCs/>
                <w:sz w:val="20"/>
                <w:szCs w:val="20"/>
                <w:lang w:eastAsia="bg-BG"/>
              </w:rPr>
              <w:tab/>
              <w:t xml:space="preserve"> Затворено наместване фрактура на хумерус или лакът</w:t>
            </w:r>
          </w:p>
          <w:p w14:paraId="333C08A8"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47426-01</w:t>
            </w:r>
            <w:r w:rsidRPr="000B3C3C">
              <w:rPr>
                <w:rFonts w:ascii="Arial" w:eastAsia="Times New Roman" w:hAnsi="Arial" w:cs="Arial"/>
                <w:sz w:val="20"/>
                <w:szCs w:val="20"/>
              </w:rPr>
              <w:tab/>
              <w:t>Затворено наместване фрактура на проксимален хумерус с вътрешна фиксация</w:t>
            </w:r>
          </w:p>
          <w:p w14:paraId="2124F504"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47451-00</w:t>
            </w:r>
            <w:r w:rsidRPr="000B3C3C">
              <w:rPr>
                <w:rFonts w:ascii="Arial" w:eastAsia="Times New Roman" w:hAnsi="Arial" w:cs="Arial"/>
                <w:sz w:val="20"/>
                <w:szCs w:val="20"/>
              </w:rPr>
              <w:tab/>
              <w:t>Затворено наместване фрактура на шафта на хумерус с вътрешна фиксация</w:t>
            </w:r>
          </w:p>
          <w:p w14:paraId="21D86815"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интрамедуларна фиксация</w:t>
            </w:r>
          </w:p>
          <w:p w14:paraId="061DA800"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green"/>
                <w:u w:val="single"/>
              </w:rPr>
            </w:pPr>
          </w:p>
          <w:p w14:paraId="3AC2CE95"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green"/>
                <w:u w:val="single"/>
              </w:rPr>
            </w:pPr>
          </w:p>
          <w:p w14:paraId="5E7C0803" w14:textId="77777777" w:rsidR="003C7BC5" w:rsidRPr="000B3C3C" w:rsidRDefault="003C7BC5" w:rsidP="0091017F">
            <w:pPr>
              <w:keepNext/>
              <w:keepLines/>
              <w:tabs>
                <w:tab w:val="left" w:pos="426"/>
              </w:tabs>
              <w:spacing w:after="0" w:line="240" w:lineRule="auto"/>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lastRenderedPageBreak/>
              <w:t>ОТКРИТО НАМЕСТВАНЕ НА ФРАКТУРА С ВЪТРЕШНА ФИКСАЦИЯ</w:t>
            </w:r>
          </w:p>
          <w:p w14:paraId="574C4BC8" w14:textId="77777777" w:rsidR="003C7BC5" w:rsidRPr="000B3C3C" w:rsidRDefault="003C7BC5" w:rsidP="0091017F">
            <w:pPr>
              <w:keepNext/>
              <w:keepLines/>
              <w:spacing w:after="0" w:line="240" w:lineRule="auto"/>
              <w:contextualSpacing/>
              <w:rPr>
                <w:rFonts w:ascii="Times New Roman" w:eastAsia="Times New Roman" w:hAnsi="Times New Roman" w:cs="Times New Roman"/>
                <w:b/>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p>
          <w:p w14:paraId="250418B1"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val="ru-RU" w:eastAsia="bg-BG"/>
              </w:rPr>
            </w:pPr>
            <w:r w:rsidRPr="000B3C3C">
              <w:rPr>
                <w:rFonts w:ascii="Times New Roman" w:eastAsia="Times New Roman" w:hAnsi="Times New Roman" w:cs="Times New Roman"/>
                <w:i/>
                <w:noProof/>
                <w:sz w:val="16"/>
                <w:szCs w:val="20"/>
                <w:highlight w:val="yellow"/>
                <w:lang w:eastAsia="bg-BG"/>
              </w:rPr>
              <w:t>такова за разделяне на епифиза - 79.50-79.59</w:t>
            </w:r>
          </w:p>
          <w:p w14:paraId="2933FA65" w14:textId="77777777" w:rsidR="003C7BC5" w:rsidRPr="00703BAF"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rPr>
              <w:t>*79.31 ОТКРИТО НАМЕСТВАНЕ НА ФРАКТУРА С ВЪТРЕШНА ФИКСАЦИЯ,ХУМЕРУС,</w:t>
            </w:r>
            <w:r w:rsidRPr="000B3C3C">
              <w:rPr>
                <w:rFonts w:ascii="Arial" w:eastAsia="Times New Roman" w:hAnsi="Arial" w:cs="Times New Roman"/>
                <w:i/>
                <w:sz w:val="14"/>
                <w:szCs w:val="24"/>
                <w:highlight w:val="yellow"/>
              </w:rPr>
              <w:t xml:space="preserve"> </w:t>
            </w:r>
            <w:r w:rsidRPr="000B3C3C">
              <w:rPr>
                <w:rFonts w:ascii="Arial" w:eastAsia="Times New Roman" w:hAnsi="Arial" w:cs="Times New Roman"/>
                <w:b/>
                <w:caps/>
                <w:sz w:val="14"/>
                <w:szCs w:val="24"/>
                <w:highlight w:val="yellow"/>
              </w:rPr>
              <w:t>СКАПУЛА, КЛАВИКУЛА</w:t>
            </w:r>
          </w:p>
          <w:p w14:paraId="4A19C218" w14:textId="77777777" w:rsidR="00F5523B" w:rsidRPr="00703BAF" w:rsidRDefault="00F5523B" w:rsidP="0091017F">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5937DE8C"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1401</w:t>
            </w:r>
            <w:r w:rsidRPr="000B3C3C">
              <w:rPr>
                <w:rFonts w:ascii="Arial" w:eastAsia="Times New Roman" w:hAnsi="Arial" w:cs="Arial"/>
                <w:b/>
                <w:bCs/>
                <w:noProof/>
                <w:sz w:val="20"/>
                <w:szCs w:val="20"/>
              </w:rPr>
              <w:tab/>
              <w:t>Наместване фрактура на ключица или рамо</w:t>
            </w:r>
          </w:p>
          <w:p w14:paraId="4F6173CE"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47465-01</w:t>
            </w:r>
            <w:r w:rsidRPr="000B3C3C">
              <w:rPr>
                <w:rFonts w:ascii="Arial" w:eastAsia="Times New Roman" w:hAnsi="Arial" w:cs="Arial"/>
                <w:sz w:val="20"/>
                <w:szCs w:val="20"/>
              </w:rPr>
              <w:tab/>
              <w:t>Отворено наместване фрактура на ключица с вътрешна фиксация</w:t>
            </w:r>
          </w:p>
          <w:p w14:paraId="68A48298" w14:textId="77777777" w:rsidR="003C7BC5" w:rsidRPr="00703BAF"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47468-01</w:t>
            </w:r>
            <w:r w:rsidRPr="000B3C3C">
              <w:rPr>
                <w:rFonts w:ascii="Arial" w:eastAsia="Times New Roman" w:hAnsi="Arial" w:cs="Arial"/>
                <w:sz w:val="20"/>
                <w:szCs w:val="20"/>
              </w:rPr>
              <w:tab/>
              <w:t xml:space="preserve">Отворено наместване фрактура на </w:t>
            </w:r>
            <w:proofErr w:type="spellStart"/>
            <w:r w:rsidRPr="000B3C3C">
              <w:rPr>
                <w:rFonts w:ascii="Arial" w:eastAsia="Times New Roman" w:hAnsi="Arial" w:cs="Arial"/>
                <w:sz w:val="20"/>
                <w:szCs w:val="20"/>
              </w:rPr>
              <w:t>скапула</w:t>
            </w:r>
            <w:proofErr w:type="spellEnd"/>
            <w:r w:rsidRPr="000B3C3C">
              <w:rPr>
                <w:rFonts w:ascii="Arial" w:eastAsia="Times New Roman" w:hAnsi="Arial" w:cs="Arial"/>
                <w:sz w:val="20"/>
                <w:szCs w:val="20"/>
              </w:rPr>
              <w:t xml:space="preserve"> вътрешна фиксация</w:t>
            </w:r>
          </w:p>
          <w:p w14:paraId="0A32FC7B" w14:textId="77777777" w:rsidR="00F5523B" w:rsidRPr="00703BAF" w:rsidRDefault="00F5523B" w:rsidP="0091017F">
            <w:pPr>
              <w:keepNext/>
              <w:keepLines/>
              <w:tabs>
                <w:tab w:val="left" w:pos="1134"/>
              </w:tabs>
              <w:spacing w:after="0" w:line="240" w:lineRule="auto"/>
              <w:ind w:left="1134" w:hanging="1134"/>
              <w:contextualSpacing/>
              <w:rPr>
                <w:rFonts w:ascii="Arial" w:eastAsia="Times New Roman" w:hAnsi="Arial" w:cs="Arial"/>
                <w:sz w:val="20"/>
                <w:szCs w:val="20"/>
              </w:rPr>
            </w:pPr>
          </w:p>
          <w:p w14:paraId="610CA671"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1414</w:t>
            </w:r>
            <w:r w:rsidRPr="000B3C3C">
              <w:rPr>
                <w:rFonts w:ascii="Arial" w:eastAsia="Times New Roman" w:hAnsi="Arial" w:cs="Arial"/>
                <w:b/>
                <w:bCs/>
                <w:noProof/>
                <w:sz w:val="20"/>
                <w:szCs w:val="20"/>
              </w:rPr>
              <w:tab/>
              <w:t>Отворено наместване на фрактура на хумерус или лакът</w:t>
            </w:r>
          </w:p>
          <w:p w14:paraId="3D5A19E3"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47429-01</w:t>
            </w:r>
            <w:r w:rsidRPr="000B3C3C">
              <w:rPr>
                <w:rFonts w:ascii="Arial" w:eastAsia="Times New Roman" w:hAnsi="Arial" w:cs="Arial"/>
                <w:sz w:val="20"/>
                <w:szCs w:val="20"/>
              </w:rPr>
              <w:tab/>
              <w:t>Отворено наместване фрактура на проксимален хумерус с вътрешна фиксация</w:t>
            </w:r>
          </w:p>
          <w:p w14:paraId="449FF554"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47450-01</w:t>
            </w:r>
            <w:r w:rsidRPr="000B3C3C">
              <w:rPr>
                <w:rFonts w:ascii="Arial" w:eastAsia="Times New Roman" w:hAnsi="Arial" w:cs="Arial"/>
                <w:sz w:val="20"/>
                <w:szCs w:val="20"/>
              </w:rPr>
              <w:tab/>
              <w:t>Отворено наместване фрактура на шафта на хумерус с вътрешна фиксация</w:t>
            </w:r>
          </w:p>
          <w:p w14:paraId="47936584"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интрамедуларна фиксация</w:t>
            </w:r>
          </w:p>
          <w:p w14:paraId="7CAA5629"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47459-01</w:t>
            </w:r>
            <w:r w:rsidRPr="000B3C3C">
              <w:rPr>
                <w:rFonts w:ascii="Arial" w:eastAsia="Times New Roman" w:hAnsi="Arial" w:cs="Arial"/>
                <w:sz w:val="20"/>
                <w:szCs w:val="20"/>
              </w:rPr>
              <w:tab/>
              <w:t>Отворено наместване фрактура на дистален хумерус с вътрешна фиксация</w:t>
            </w:r>
          </w:p>
          <w:p w14:paraId="2DB8619A"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14:paraId="15850A6B"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0B3C3C">
              <w:rPr>
                <w:rFonts w:ascii="Arial" w:eastAsia="Times New Roman" w:hAnsi="Arial" w:cs="Times New Roman"/>
                <w:b/>
                <w:caps/>
                <w:sz w:val="14"/>
                <w:szCs w:val="24"/>
                <w:highlight w:val="yellow"/>
                <w:u w:val="single"/>
              </w:rPr>
              <w:t>ОТКРИТО НАМЕСТВАНЕ НА ФРАКТУРА БЕЗ ВЪТРЕШНА ФИКСАЦИЯ</w:t>
            </w:r>
            <w:r w:rsidRPr="000B3C3C">
              <w:rPr>
                <w:rFonts w:ascii="Arial" w:eastAsia="Times New Roman" w:hAnsi="Arial" w:cs="Times New Roman"/>
                <w:b/>
                <w:caps/>
                <w:sz w:val="14"/>
                <w:szCs w:val="24"/>
                <w:highlight w:val="yellow"/>
              </w:rPr>
              <w:t xml:space="preserve"> </w:t>
            </w:r>
          </w:p>
          <w:p w14:paraId="2BED6A90" w14:textId="77777777" w:rsidR="003C7BC5" w:rsidRPr="000B3C3C" w:rsidRDefault="003C7BC5" w:rsidP="0091017F">
            <w:pPr>
              <w:keepNext/>
              <w:keepLines/>
              <w:spacing w:after="0" w:line="240" w:lineRule="auto"/>
              <w:contextualSpacing/>
              <w:rPr>
                <w:rFonts w:ascii="Times New Roman" w:eastAsia="Times New Roman" w:hAnsi="Times New Roman" w:cs="Times New Roman"/>
                <w:b/>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p>
          <w:p w14:paraId="4E1DD8EC"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такова за разделяне на епифиза - 79.50-79.59</w:t>
            </w:r>
          </w:p>
          <w:p w14:paraId="6A17C1EE" w14:textId="77777777" w:rsidR="001647DB" w:rsidRPr="000B3C3C" w:rsidRDefault="001647D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2C77AC64"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t>*79.21</w:t>
            </w:r>
            <w:r w:rsidRPr="000B3C3C">
              <w:rPr>
                <w:rFonts w:ascii="Arial" w:eastAsia="Times New Roman" w:hAnsi="Arial" w:cs="Times New Roman"/>
                <w:b/>
                <w:caps/>
                <w:sz w:val="14"/>
                <w:szCs w:val="14"/>
                <w:highlight w:val="yellow"/>
              </w:rPr>
              <w:tab/>
              <w:t xml:space="preserve"> ОТКРИТО НАМЕСТВАНЕ НА ФРАКТУРА без ВЪТРЕШНА ФИКСАЦИЯ, ХУМЕРУС </w:t>
            </w:r>
          </w:p>
          <w:p w14:paraId="061D4582"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47429-00</w:t>
            </w:r>
            <w:r w:rsidRPr="000B3C3C">
              <w:rPr>
                <w:rFonts w:ascii="Arial" w:eastAsia="Times New Roman" w:hAnsi="Arial" w:cs="Arial"/>
                <w:sz w:val="20"/>
                <w:szCs w:val="20"/>
              </w:rPr>
              <w:tab/>
              <w:t>Отворено наместване фрактура на проксимален хумерус</w:t>
            </w:r>
          </w:p>
          <w:p w14:paraId="2C004327"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47450-00</w:t>
            </w:r>
            <w:r w:rsidRPr="000B3C3C">
              <w:rPr>
                <w:rFonts w:ascii="Arial" w:eastAsia="Times New Roman" w:hAnsi="Arial" w:cs="Arial"/>
                <w:sz w:val="20"/>
                <w:szCs w:val="20"/>
              </w:rPr>
              <w:tab/>
              <w:t>Отворено наместване фрактура на шафта на хумерус</w:t>
            </w:r>
          </w:p>
          <w:p w14:paraId="211CE81E"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47459-00</w:t>
            </w:r>
            <w:r w:rsidRPr="000B3C3C">
              <w:rPr>
                <w:rFonts w:ascii="Arial" w:eastAsia="Times New Roman" w:hAnsi="Arial" w:cs="Arial"/>
                <w:sz w:val="20"/>
                <w:szCs w:val="20"/>
              </w:rPr>
              <w:tab/>
              <w:t>Отворено наместване фрактура на дистален хумерус</w:t>
            </w:r>
          </w:p>
          <w:p w14:paraId="6D017C2C"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green"/>
                <w:u w:val="single"/>
              </w:rPr>
            </w:pPr>
          </w:p>
          <w:p w14:paraId="6D058371" w14:textId="77777777" w:rsidR="003C7BC5" w:rsidRPr="00703BAF" w:rsidRDefault="003C7BC5" w:rsidP="0091017F">
            <w:pPr>
              <w:keepNext/>
              <w:keepLines/>
              <w:spacing w:after="0" w:line="240" w:lineRule="auto"/>
              <w:contextualSpacing/>
              <w:rPr>
                <w:rFonts w:ascii="Arial" w:eastAsia="Times New Roman" w:hAnsi="Arial" w:cs="Arial"/>
                <w:b/>
                <w:caps/>
                <w:sz w:val="14"/>
                <w:szCs w:val="14"/>
                <w:highlight w:val="yellow"/>
              </w:rPr>
            </w:pPr>
            <w:r w:rsidRPr="000B3C3C">
              <w:rPr>
                <w:rFonts w:ascii="Arial" w:eastAsia="Times New Roman" w:hAnsi="Arial" w:cs="Times New Roman"/>
                <w:b/>
                <w:caps/>
                <w:sz w:val="14"/>
                <w:szCs w:val="24"/>
                <w:highlight w:val="yellow"/>
                <w:lang w:val="ru-RU"/>
              </w:rPr>
              <w:t>*</w:t>
            </w:r>
            <w:r w:rsidRPr="000B3C3C">
              <w:rPr>
                <w:rFonts w:ascii="Arial" w:eastAsia="Times New Roman" w:hAnsi="Arial" w:cs="Arial"/>
                <w:b/>
                <w:caps/>
                <w:sz w:val="14"/>
                <w:szCs w:val="14"/>
                <w:highlight w:val="yellow"/>
              </w:rPr>
              <w:t>79.12 ЗАКРИТО НАМЕСТВАНЕ НА ФРАКТУРА С ВЪТРЕШНА ФИКСАЦИЯ, РАДИУС И УЛНА</w:t>
            </w:r>
          </w:p>
          <w:p w14:paraId="07906FC7" w14:textId="77777777" w:rsidR="00F5523B" w:rsidRPr="00703BAF" w:rsidRDefault="00F5523B" w:rsidP="0091017F">
            <w:pPr>
              <w:keepNext/>
              <w:keepLines/>
              <w:spacing w:after="0" w:line="240" w:lineRule="auto"/>
              <w:contextualSpacing/>
              <w:rPr>
                <w:rFonts w:ascii="Arial" w:eastAsia="Times New Roman" w:hAnsi="Arial" w:cs="Arial"/>
                <w:b/>
                <w:caps/>
                <w:sz w:val="14"/>
                <w:szCs w:val="14"/>
                <w:highlight w:val="yellow"/>
              </w:rPr>
            </w:pPr>
          </w:p>
          <w:p w14:paraId="4B1CE428"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1427</w:t>
            </w:r>
            <w:r w:rsidRPr="000B3C3C">
              <w:rPr>
                <w:rFonts w:ascii="Arial" w:eastAsia="Times New Roman" w:hAnsi="Arial" w:cs="Arial"/>
                <w:b/>
                <w:bCs/>
                <w:noProof/>
                <w:sz w:val="20"/>
                <w:szCs w:val="20"/>
              </w:rPr>
              <w:tab/>
              <w:t>Затворено наместване фрактура на радиус</w:t>
            </w:r>
          </w:p>
          <w:p w14:paraId="2E69BB95"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47405-01</w:t>
            </w:r>
            <w:r w:rsidRPr="000B3C3C">
              <w:rPr>
                <w:rFonts w:ascii="Arial" w:eastAsia="Times New Roman" w:hAnsi="Arial" w:cs="Arial"/>
                <w:sz w:val="20"/>
                <w:szCs w:val="20"/>
              </w:rPr>
              <w:tab/>
              <w:t>Затворено наместване фрактура на радиална глава или шийка с вътрешна фиксация</w:t>
            </w:r>
          </w:p>
          <w:p w14:paraId="294E0FEF"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47381-00</w:t>
            </w:r>
            <w:r w:rsidRPr="000B3C3C">
              <w:rPr>
                <w:rFonts w:ascii="Arial" w:eastAsia="Times New Roman" w:hAnsi="Arial" w:cs="Arial"/>
                <w:sz w:val="20"/>
                <w:szCs w:val="20"/>
              </w:rPr>
              <w:tab/>
              <w:t>Затворено наместване фрактура на шафт на радиус</w:t>
            </w:r>
          </w:p>
          <w:p w14:paraId="32C5FE45" w14:textId="77777777"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Не 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t>такава с:</w:t>
            </w:r>
          </w:p>
          <w:p w14:paraId="70B86A9D"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луксация</w:t>
            </w:r>
            <w:proofErr w:type="spellEnd"/>
            <w:r w:rsidRPr="000B3C3C">
              <w:rPr>
                <w:rFonts w:ascii="Times New Roman" w:eastAsia="Times New Roman" w:hAnsi="Times New Roman" w:cs="Times New Roman"/>
                <w:sz w:val="20"/>
                <w:szCs w:val="20"/>
              </w:rPr>
              <w:t xml:space="preserve"> (47385-00, 47385-02 [1427])</w:t>
            </w:r>
          </w:p>
          <w:p w14:paraId="6DDF0929"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улна (47390-00, 47390-01 [1431])</w:t>
            </w:r>
          </w:p>
          <w:p w14:paraId="206F5B1D"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47381-02</w:t>
            </w:r>
            <w:r w:rsidRPr="000B3C3C">
              <w:rPr>
                <w:rFonts w:ascii="Arial" w:eastAsia="Times New Roman" w:hAnsi="Arial" w:cs="Arial"/>
                <w:sz w:val="20"/>
                <w:szCs w:val="20"/>
              </w:rPr>
              <w:tab/>
              <w:t>Затворено наместване фрактура на шафта на радиус с вътрешна фиксация</w:t>
            </w:r>
          </w:p>
          <w:p w14:paraId="6B072CB1" w14:textId="77777777"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Не включва</w:t>
            </w:r>
            <w:r w:rsidRPr="00703BAF">
              <w:rPr>
                <w:rFonts w:ascii="Times New Roman" w:eastAsia="Times New Roman" w:hAnsi="Times New Roman" w:cs="Arial"/>
                <w:sz w:val="20"/>
                <w:szCs w:val="24"/>
              </w:rPr>
              <w:t>: такава с:</w:t>
            </w:r>
          </w:p>
          <w:p w14:paraId="0D4A753F"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луксация</w:t>
            </w:r>
            <w:proofErr w:type="spellEnd"/>
            <w:r w:rsidRPr="000B3C3C">
              <w:rPr>
                <w:rFonts w:ascii="Times New Roman" w:eastAsia="Times New Roman" w:hAnsi="Times New Roman" w:cs="Times New Roman"/>
                <w:sz w:val="20"/>
                <w:szCs w:val="20"/>
              </w:rPr>
              <w:t xml:space="preserve"> (47385-00, 47385-02 [1427])</w:t>
            </w:r>
          </w:p>
          <w:p w14:paraId="7C809793"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улна (47390-00, 47390-01 [1431])</w:t>
            </w:r>
          </w:p>
          <w:p w14:paraId="6C43CA40"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47385-02</w:t>
            </w:r>
            <w:r w:rsidRPr="000B3C3C">
              <w:rPr>
                <w:rFonts w:ascii="Arial" w:eastAsia="Times New Roman" w:hAnsi="Arial" w:cs="Arial"/>
                <w:sz w:val="20"/>
                <w:szCs w:val="20"/>
              </w:rPr>
              <w:tab/>
              <w:t>Затворено наместване фрактура на шафта на радиус с луксация и вътрешна фиксация</w:t>
            </w:r>
          </w:p>
          <w:p w14:paraId="7FB2F028" w14:textId="77777777"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r>
            <w:proofErr w:type="spellStart"/>
            <w:r w:rsidRPr="00703BAF">
              <w:rPr>
                <w:rFonts w:ascii="Times New Roman" w:eastAsia="Times New Roman" w:hAnsi="Times New Roman" w:cs="Arial"/>
                <w:sz w:val="20"/>
                <w:szCs w:val="24"/>
              </w:rPr>
              <w:t>луксация</w:t>
            </w:r>
            <w:proofErr w:type="spellEnd"/>
            <w:r w:rsidRPr="00703BAF">
              <w:rPr>
                <w:rFonts w:ascii="Times New Roman" w:eastAsia="Times New Roman" w:hAnsi="Times New Roman" w:cs="Arial"/>
                <w:sz w:val="20"/>
                <w:szCs w:val="24"/>
              </w:rPr>
              <w:t xml:space="preserve"> на:</w:t>
            </w:r>
          </w:p>
          <w:p w14:paraId="0EB438ED"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дистална</w:t>
            </w:r>
            <w:proofErr w:type="spellEnd"/>
            <w:r w:rsidRPr="000B3C3C">
              <w:rPr>
                <w:rFonts w:ascii="Times New Roman" w:eastAsia="Times New Roman" w:hAnsi="Times New Roman" w:cs="Times New Roman"/>
                <w:sz w:val="20"/>
                <w:szCs w:val="20"/>
              </w:rPr>
              <w:t xml:space="preserve"> радио-</w:t>
            </w:r>
            <w:proofErr w:type="spellStart"/>
            <w:r w:rsidRPr="000B3C3C">
              <w:rPr>
                <w:rFonts w:ascii="Times New Roman" w:eastAsia="Times New Roman" w:hAnsi="Times New Roman" w:cs="Times New Roman"/>
                <w:sz w:val="20"/>
                <w:szCs w:val="20"/>
              </w:rPr>
              <w:t>улнарна</w:t>
            </w:r>
            <w:proofErr w:type="spellEnd"/>
            <w:r w:rsidRPr="000B3C3C">
              <w:rPr>
                <w:rFonts w:ascii="Times New Roman" w:eastAsia="Times New Roman" w:hAnsi="Times New Roman" w:cs="Times New Roman"/>
                <w:sz w:val="20"/>
                <w:szCs w:val="20"/>
              </w:rPr>
              <w:tab/>
              <w:t>}</w:t>
            </w:r>
          </w:p>
          <w:p w14:paraId="32F8A275"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проксимална радиохумерална</w:t>
            </w:r>
            <w:r w:rsidRPr="000B3C3C">
              <w:rPr>
                <w:rFonts w:ascii="Times New Roman" w:eastAsia="Times New Roman" w:hAnsi="Times New Roman" w:cs="Times New Roman"/>
                <w:sz w:val="20"/>
                <w:szCs w:val="20"/>
              </w:rPr>
              <w:tab/>
              <w:t>} става</w:t>
            </w:r>
          </w:p>
          <w:p w14:paraId="077D2B7D"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47363-02</w:t>
            </w:r>
            <w:r w:rsidRPr="000B3C3C">
              <w:rPr>
                <w:rFonts w:ascii="Arial" w:eastAsia="Times New Roman" w:hAnsi="Arial" w:cs="Arial"/>
                <w:sz w:val="20"/>
                <w:szCs w:val="20"/>
              </w:rPr>
              <w:tab/>
              <w:t>Затворено наместване на фрактура на дистален радиус с вътрешна фиксация</w:t>
            </w:r>
          </w:p>
          <w:p w14:paraId="67FA0ABD" w14:textId="77777777"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r>
            <w:r w:rsidRPr="00703BAF">
              <w:rPr>
                <w:rFonts w:ascii="Times New Roman" w:eastAsia="Times New Roman" w:hAnsi="Times New Roman" w:cs="Arial"/>
                <w:sz w:val="20"/>
                <w:szCs w:val="24"/>
              </w:rPr>
              <w:tab/>
            </w:r>
            <w:r w:rsidRPr="00703BAF">
              <w:rPr>
                <w:rFonts w:ascii="Times New Roman" w:eastAsia="Times New Roman" w:hAnsi="Times New Roman" w:cs="Arial"/>
                <w:sz w:val="20"/>
                <w:szCs w:val="24"/>
              </w:rPr>
              <w:tab/>
              <w:t>{</w:t>
            </w:r>
            <w:r w:rsidRPr="00703BAF">
              <w:rPr>
                <w:rFonts w:ascii="Times New Roman" w:eastAsia="Times New Roman" w:hAnsi="Times New Roman" w:cs="Arial"/>
                <w:sz w:val="20"/>
                <w:szCs w:val="24"/>
              </w:rPr>
              <w:tab/>
            </w:r>
            <w:r w:rsidRPr="000B3C3C">
              <w:rPr>
                <w:rFonts w:ascii="Times New Roman" w:eastAsia="Times New Roman" w:hAnsi="Times New Roman" w:cs="Arial"/>
                <w:sz w:val="20"/>
                <w:szCs w:val="24"/>
                <w:lang w:val="en-US"/>
              </w:rPr>
              <w:t>Barton</w:t>
            </w:r>
          </w:p>
          <w:p w14:paraId="7E7AD491"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фрактури на</w:t>
            </w:r>
            <w:r w:rsidRPr="000B3C3C">
              <w:rPr>
                <w:rFonts w:ascii="Times New Roman" w:eastAsia="Times New Roman" w:hAnsi="Times New Roman" w:cs="Times New Roman"/>
                <w:sz w:val="20"/>
                <w:szCs w:val="20"/>
              </w:rPr>
              <w:tab/>
              <w:t xml:space="preserve">{ </w:t>
            </w:r>
            <w:r w:rsidRPr="000B3C3C">
              <w:rPr>
                <w:rFonts w:ascii="Times New Roman" w:eastAsia="Times New Roman" w:hAnsi="Times New Roman" w:cs="Times New Roman"/>
                <w:sz w:val="20"/>
                <w:szCs w:val="20"/>
              </w:rPr>
              <w:tab/>
              <w:t xml:space="preserve">Colles </w:t>
            </w:r>
          </w:p>
          <w:p w14:paraId="4939ABB2" w14:textId="77777777" w:rsidR="003C7BC5" w:rsidRPr="00703BAF" w:rsidRDefault="003C7BC5" w:rsidP="0091017F">
            <w:pPr>
              <w:keepNext/>
              <w:keepLines/>
              <w:spacing w:after="0" w:line="240" w:lineRule="auto"/>
              <w:ind w:firstLine="3465"/>
              <w:contextualSpacing/>
              <w:rPr>
                <w:rFonts w:ascii="Times New Roman" w:eastAsia="Times New Roman" w:hAnsi="Times New Roman" w:cs="Times New Roman"/>
                <w:sz w:val="24"/>
                <w:szCs w:val="24"/>
              </w:rPr>
            </w:pPr>
            <w:r w:rsidRPr="000B3C3C">
              <w:rPr>
                <w:rFonts w:ascii="Times New Roman" w:eastAsia="Times New Roman" w:hAnsi="Times New Roman" w:cs="Times New Roman"/>
                <w:sz w:val="24"/>
                <w:szCs w:val="24"/>
              </w:rPr>
              <w:t xml:space="preserve"> </w:t>
            </w:r>
            <w:r w:rsidRPr="00703BAF">
              <w:rPr>
                <w:rFonts w:ascii="Times New Roman" w:eastAsia="Times New Roman" w:hAnsi="Times New Roman" w:cs="Times New Roman"/>
                <w:sz w:val="24"/>
                <w:szCs w:val="24"/>
              </w:rPr>
              <w:t>{</w:t>
            </w:r>
            <w:r w:rsidRPr="00703BAF">
              <w:rPr>
                <w:rFonts w:ascii="Times New Roman" w:eastAsia="Times New Roman" w:hAnsi="Times New Roman" w:cs="Times New Roman"/>
                <w:sz w:val="24"/>
                <w:szCs w:val="24"/>
              </w:rPr>
              <w:tab/>
            </w:r>
            <w:r w:rsidRPr="000B3C3C">
              <w:rPr>
                <w:rFonts w:ascii="Times New Roman" w:eastAsia="Times New Roman" w:hAnsi="Times New Roman" w:cs="Times New Roman"/>
                <w:sz w:val="24"/>
                <w:szCs w:val="24"/>
                <w:lang w:val="en-GB"/>
              </w:rPr>
              <w:t>Smith</w:t>
            </w:r>
          </w:p>
          <w:p w14:paraId="447CB098" w14:textId="77777777" w:rsidR="00F5523B" w:rsidRPr="00703BAF" w:rsidRDefault="00F5523B" w:rsidP="0091017F">
            <w:pPr>
              <w:keepNext/>
              <w:keepLines/>
              <w:spacing w:after="0" w:line="240" w:lineRule="auto"/>
              <w:ind w:firstLine="3465"/>
              <w:contextualSpacing/>
              <w:rPr>
                <w:rFonts w:ascii="Times New Roman" w:eastAsia="Times New Roman" w:hAnsi="Times New Roman" w:cs="Times New Roman"/>
                <w:sz w:val="24"/>
                <w:szCs w:val="24"/>
              </w:rPr>
            </w:pPr>
          </w:p>
          <w:p w14:paraId="7E8F8464"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1428</w:t>
            </w:r>
            <w:r w:rsidRPr="000B3C3C">
              <w:rPr>
                <w:rFonts w:ascii="Arial" w:eastAsia="Times New Roman" w:hAnsi="Arial" w:cs="Arial"/>
                <w:b/>
                <w:bCs/>
                <w:sz w:val="20"/>
                <w:szCs w:val="20"/>
              </w:rPr>
              <w:tab/>
              <w:t>Затворено наместване фрактура на улна или олекранон</w:t>
            </w:r>
          </w:p>
          <w:p w14:paraId="62D6F3FA"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47396-01</w:t>
            </w:r>
            <w:r w:rsidRPr="000B3C3C">
              <w:rPr>
                <w:rFonts w:ascii="Arial" w:eastAsia="Times New Roman" w:hAnsi="Arial" w:cs="Arial"/>
                <w:sz w:val="20"/>
                <w:szCs w:val="20"/>
              </w:rPr>
              <w:tab/>
              <w:t>Затворено наместване фрактура на олекранон с вътрешна фиксация</w:t>
            </w:r>
          </w:p>
          <w:p w14:paraId="6B5A9D34"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47381-03</w:t>
            </w:r>
            <w:r w:rsidRPr="000B3C3C">
              <w:rPr>
                <w:rFonts w:ascii="Arial" w:eastAsia="Times New Roman" w:hAnsi="Arial" w:cs="Arial"/>
                <w:sz w:val="20"/>
                <w:szCs w:val="20"/>
              </w:rPr>
              <w:tab/>
              <w:t>Затворено наместване фрактура на шафт на улна с вътрешна фиксация</w:t>
            </w:r>
          </w:p>
          <w:p w14:paraId="0E4DB680" w14:textId="77777777"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Не 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t>такава с:</w:t>
            </w:r>
          </w:p>
          <w:p w14:paraId="565F0179"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луксация</w:t>
            </w:r>
            <w:proofErr w:type="spellEnd"/>
            <w:r w:rsidRPr="000B3C3C">
              <w:rPr>
                <w:rFonts w:ascii="Times New Roman" w:eastAsia="Times New Roman" w:hAnsi="Times New Roman" w:cs="Times New Roman"/>
                <w:sz w:val="20"/>
                <w:szCs w:val="20"/>
              </w:rPr>
              <w:t xml:space="preserve"> (47385 [1428])</w:t>
            </w:r>
          </w:p>
          <w:p w14:paraId="15C868E9"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радиус (47390 [1431])</w:t>
            </w:r>
          </w:p>
          <w:p w14:paraId="446D5FFA"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47385-03</w:t>
            </w:r>
            <w:r w:rsidRPr="000B3C3C">
              <w:rPr>
                <w:rFonts w:ascii="Arial" w:eastAsia="Times New Roman" w:hAnsi="Arial" w:cs="Arial"/>
                <w:sz w:val="20"/>
                <w:szCs w:val="20"/>
              </w:rPr>
              <w:tab/>
              <w:t>Затворено наместване фрактура на шафт на улна с луксация и вътрешна фиксация</w:t>
            </w:r>
          </w:p>
          <w:p w14:paraId="3307CF8A" w14:textId="77777777"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t xml:space="preserve"> </w:t>
            </w:r>
            <w:proofErr w:type="spellStart"/>
            <w:r w:rsidRPr="00703BAF">
              <w:rPr>
                <w:rFonts w:ascii="Times New Roman" w:eastAsia="Times New Roman" w:hAnsi="Times New Roman" w:cs="Arial"/>
                <w:sz w:val="20"/>
                <w:szCs w:val="24"/>
              </w:rPr>
              <w:t>луксация</w:t>
            </w:r>
            <w:proofErr w:type="spellEnd"/>
            <w:r w:rsidRPr="00703BAF">
              <w:rPr>
                <w:rFonts w:ascii="Times New Roman" w:eastAsia="Times New Roman" w:hAnsi="Times New Roman" w:cs="Arial"/>
                <w:sz w:val="20"/>
                <w:szCs w:val="24"/>
              </w:rPr>
              <w:t xml:space="preserve"> на:</w:t>
            </w:r>
          </w:p>
          <w:p w14:paraId="4DB1B32E"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дистална</w:t>
            </w:r>
            <w:proofErr w:type="spellEnd"/>
            <w:r w:rsidRPr="000B3C3C">
              <w:rPr>
                <w:rFonts w:ascii="Times New Roman" w:eastAsia="Times New Roman" w:hAnsi="Times New Roman" w:cs="Times New Roman"/>
                <w:sz w:val="20"/>
                <w:szCs w:val="20"/>
              </w:rPr>
              <w:t xml:space="preserve"> радио-</w:t>
            </w:r>
            <w:proofErr w:type="spellStart"/>
            <w:r w:rsidRPr="000B3C3C">
              <w:rPr>
                <w:rFonts w:ascii="Times New Roman" w:eastAsia="Times New Roman" w:hAnsi="Times New Roman" w:cs="Times New Roman"/>
                <w:sz w:val="20"/>
                <w:szCs w:val="20"/>
              </w:rPr>
              <w:t>улнарна</w:t>
            </w:r>
            <w:proofErr w:type="spellEnd"/>
            <w:r w:rsidRPr="000B3C3C">
              <w:rPr>
                <w:rFonts w:ascii="Times New Roman" w:eastAsia="Times New Roman" w:hAnsi="Times New Roman" w:cs="Times New Roman"/>
                <w:sz w:val="20"/>
                <w:szCs w:val="20"/>
              </w:rPr>
              <w:tab/>
              <w:t>}</w:t>
            </w:r>
          </w:p>
          <w:p w14:paraId="3533C194"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проксимална радиохумерална</w:t>
            </w:r>
            <w:r w:rsidRPr="000B3C3C">
              <w:rPr>
                <w:rFonts w:ascii="Times New Roman" w:eastAsia="Times New Roman" w:hAnsi="Times New Roman" w:cs="Times New Roman"/>
                <w:sz w:val="20"/>
                <w:szCs w:val="20"/>
              </w:rPr>
              <w:tab/>
              <w:t>} става</w:t>
            </w:r>
          </w:p>
          <w:p w14:paraId="1D962AC0"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47363-03</w:t>
            </w:r>
            <w:r w:rsidRPr="000B3C3C">
              <w:rPr>
                <w:rFonts w:ascii="Arial" w:eastAsia="Times New Roman" w:hAnsi="Arial" w:cs="Arial"/>
                <w:sz w:val="20"/>
                <w:szCs w:val="20"/>
              </w:rPr>
              <w:tab/>
              <w:t>Затворено наместване фрактура на дистална улна с вътрешна фиксация</w:t>
            </w:r>
          </w:p>
          <w:p w14:paraId="24F2D561"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14:paraId="12F0A49C"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14:paraId="34E7BB41" w14:textId="77777777" w:rsidR="003C7BC5" w:rsidRPr="00703BAF" w:rsidRDefault="003C7BC5" w:rsidP="0091017F">
            <w:pPr>
              <w:keepNext/>
              <w:keepLines/>
              <w:spacing w:after="0" w:line="240" w:lineRule="auto"/>
              <w:contextualSpacing/>
              <w:rPr>
                <w:rFonts w:ascii="Arial" w:eastAsia="Times New Roman" w:hAnsi="Arial" w:cs="Times New Roman"/>
                <w:b/>
                <w:caps/>
                <w:sz w:val="14"/>
                <w:szCs w:val="24"/>
                <w:highlight w:val="yellow"/>
              </w:rPr>
            </w:pPr>
            <w:r w:rsidRPr="000B3C3C">
              <w:rPr>
                <w:rFonts w:ascii="Arial" w:eastAsia="Times New Roman" w:hAnsi="Arial" w:cs="Times New Roman"/>
                <w:b/>
                <w:caps/>
                <w:sz w:val="14"/>
                <w:szCs w:val="24"/>
                <w:highlight w:val="yellow"/>
                <w:lang w:val="ru-RU"/>
              </w:rPr>
              <w:t>*</w:t>
            </w:r>
            <w:r w:rsidRPr="000B3C3C">
              <w:rPr>
                <w:rFonts w:ascii="Arial" w:eastAsia="Times New Roman" w:hAnsi="Arial" w:cs="Times New Roman"/>
                <w:b/>
                <w:caps/>
                <w:sz w:val="14"/>
                <w:szCs w:val="24"/>
                <w:highlight w:val="yellow"/>
              </w:rPr>
              <w:t>79.32 ОТКРИТО НАМЕСТВАНЕ НА ФРАКТУРА С ВЪТРЕШНА ФИКСАЦИЯ,РАДИУС И УЛНА</w:t>
            </w:r>
          </w:p>
          <w:p w14:paraId="39078A80" w14:textId="77777777" w:rsidR="00F5523B" w:rsidRPr="00703BAF" w:rsidRDefault="00F5523B" w:rsidP="0091017F">
            <w:pPr>
              <w:keepNext/>
              <w:keepLines/>
              <w:spacing w:after="0" w:line="240" w:lineRule="auto"/>
              <w:contextualSpacing/>
              <w:rPr>
                <w:rFonts w:ascii="Arial" w:eastAsia="Times New Roman" w:hAnsi="Arial" w:cs="Times New Roman"/>
                <w:b/>
                <w:caps/>
                <w:sz w:val="14"/>
                <w:szCs w:val="24"/>
                <w:highlight w:val="yellow"/>
              </w:rPr>
            </w:pPr>
          </w:p>
          <w:p w14:paraId="71591AD4"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1429</w:t>
            </w:r>
            <w:r w:rsidRPr="000B3C3C">
              <w:rPr>
                <w:rFonts w:ascii="Arial" w:eastAsia="Times New Roman" w:hAnsi="Arial" w:cs="Arial"/>
                <w:b/>
                <w:bCs/>
                <w:noProof/>
                <w:sz w:val="20"/>
                <w:szCs w:val="20"/>
              </w:rPr>
              <w:tab/>
              <w:t>Отворено наместване фрактура на радиус</w:t>
            </w:r>
          </w:p>
          <w:p w14:paraId="0267180D"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47408-01</w:t>
            </w:r>
            <w:r w:rsidRPr="000B3C3C">
              <w:rPr>
                <w:rFonts w:ascii="Arial" w:eastAsia="Times New Roman" w:hAnsi="Arial" w:cs="Arial"/>
                <w:sz w:val="20"/>
                <w:szCs w:val="20"/>
              </w:rPr>
              <w:tab/>
              <w:t>Отворено наместване фрактура на радиална глава или шийка с вътрешна фиксация</w:t>
            </w:r>
          </w:p>
          <w:p w14:paraId="481266E4"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47384-02</w:t>
            </w:r>
            <w:r w:rsidRPr="000B3C3C">
              <w:rPr>
                <w:rFonts w:ascii="Arial" w:eastAsia="Times New Roman" w:hAnsi="Arial" w:cs="Arial"/>
                <w:sz w:val="20"/>
                <w:szCs w:val="20"/>
              </w:rPr>
              <w:tab/>
              <w:t>Отворено наместване фрактура на шафт на радиус с вътрешна фиксация</w:t>
            </w:r>
          </w:p>
          <w:p w14:paraId="05020D34" w14:textId="77777777"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lastRenderedPageBreak/>
              <w:t>Не 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t>такава с:</w:t>
            </w:r>
          </w:p>
          <w:p w14:paraId="3AC13C3D"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w:t>
            </w:r>
            <w:proofErr w:type="spellStart"/>
            <w:r w:rsidRPr="000B3C3C">
              <w:rPr>
                <w:rFonts w:ascii="Times New Roman" w:eastAsia="Times New Roman" w:hAnsi="Times New Roman" w:cs="Times New Roman"/>
                <w:sz w:val="20"/>
                <w:szCs w:val="20"/>
              </w:rPr>
              <w:t>луксация</w:t>
            </w:r>
            <w:proofErr w:type="spellEnd"/>
            <w:r w:rsidRPr="000B3C3C">
              <w:rPr>
                <w:rFonts w:ascii="Times New Roman" w:eastAsia="Times New Roman" w:hAnsi="Times New Roman" w:cs="Times New Roman"/>
                <w:sz w:val="20"/>
                <w:szCs w:val="20"/>
              </w:rPr>
              <w:t xml:space="preserve"> (47386-00, 47386-01 [1432])</w:t>
            </w:r>
          </w:p>
          <w:p w14:paraId="2230BA6B"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улна (47393-00, 47393-01 [1431])</w:t>
            </w:r>
          </w:p>
          <w:p w14:paraId="426C4E92" w14:textId="77777777" w:rsidR="003C7BC5" w:rsidRPr="00703BAF"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47366-02</w:t>
            </w:r>
            <w:r w:rsidRPr="000B3C3C">
              <w:rPr>
                <w:rFonts w:ascii="Arial" w:eastAsia="Times New Roman" w:hAnsi="Arial" w:cs="Arial"/>
                <w:sz w:val="20"/>
                <w:szCs w:val="20"/>
              </w:rPr>
              <w:tab/>
              <w:t>Отворено наместване фрактура на дистален радиус с вътрешна фиксация</w:t>
            </w:r>
          </w:p>
          <w:p w14:paraId="500F1D9E" w14:textId="77777777" w:rsidR="00F5523B" w:rsidRPr="00703BAF" w:rsidRDefault="00F5523B" w:rsidP="0091017F">
            <w:pPr>
              <w:keepNext/>
              <w:keepLines/>
              <w:tabs>
                <w:tab w:val="left" w:pos="1134"/>
              </w:tabs>
              <w:spacing w:after="0" w:line="240" w:lineRule="auto"/>
              <w:ind w:left="1134" w:hanging="1134"/>
              <w:contextualSpacing/>
              <w:rPr>
                <w:rFonts w:ascii="Arial" w:eastAsia="Times New Roman" w:hAnsi="Arial" w:cs="Arial"/>
                <w:sz w:val="20"/>
                <w:szCs w:val="20"/>
              </w:rPr>
            </w:pPr>
          </w:p>
          <w:p w14:paraId="6EF0036C"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1430</w:t>
            </w:r>
            <w:r w:rsidRPr="000B3C3C">
              <w:rPr>
                <w:rFonts w:ascii="Arial" w:eastAsia="Times New Roman" w:hAnsi="Arial" w:cs="Arial"/>
                <w:b/>
                <w:bCs/>
                <w:sz w:val="20"/>
                <w:szCs w:val="20"/>
              </w:rPr>
              <w:tab/>
              <w:t>Отворено наместване фрактура на улна или олекранон</w:t>
            </w:r>
          </w:p>
          <w:p w14:paraId="08C03BF3"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47399-01</w:t>
            </w:r>
            <w:r w:rsidRPr="000B3C3C">
              <w:rPr>
                <w:rFonts w:ascii="Arial" w:eastAsia="Times New Roman" w:hAnsi="Arial" w:cs="Arial"/>
                <w:sz w:val="20"/>
                <w:szCs w:val="20"/>
              </w:rPr>
              <w:tab/>
              <w:t>Отворено наместване фрактура на олекранон с вътрешна фиксация</w:t>
            </w:r>
          </w:p>
          <w:p w14:paraId="51C89A8A"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47402-01</w:t>
            </w:r>
            <w:r w:rsidRPr="000B3C3C">
              <w:rPr>
                <w:rFonts w:ascii="Arial" w:eastAsia="Times New Roman" w:hAnsi="Arial" w:cs="Arial"/>
                <w:sz w:val="20"/>
                <w:szCs w:val="20"/>
              </w:rPr>
              <w:tab/>
              <w:t>Отворено наместване фрактура на олекранон с частична остектомия на фрагмент от олекранон и вътрешна фиксация</w:t>
            </w:r>
          </w:p>
          <w:p w14:paraId="17DD81FE" w14:textId="77777777" w:rsidR="003C7BC5"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703BAF">
              <w:rPr>
                <w:rFonts w:ascii="Times New Roman" w:eastAsia="Times New Roman" w:hAnsi="Times New Roman" w:cs="Arial"/>
                <w:i/>
                <w:sz w:val="20"/>
                <w:szCs w:val="24"/>
              </w:rPr>
              <w:t>Включва</w:t>
            </w:r>
            <w:r w:rsidRPr="00703BAF">
              <w:rPr>
                <w:rFonts w:ascii="Times New Roman" w:eastAsia="Times New Roman" w:hAnsi="Times New Roman" w:cs="Arial"/>
                <w:sz w:val="20"/>
                <w:szCs w:val="24"/>
              </w:rPr>
              <w:t>:</w:t>
            </w:r>
            <w:r w:rsidRPr="00703BAF">
              <w:rPr>
                <w:rFonts w:ascii="Times New Roman" w:eastAsia="Times New Roman" w:hAnsi="Times New Roman" w:cs="Arial"/>
                <w:sz w:val="20"/>
                <w:szCs w:val="24"/>
              </w:rPr>
              <w:tab/>
              <w:t>реимплантация на сухожилие</w:t>
            </w:r>
          </w:p>
          <w:p w14:paraId="27D0A94B"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47384-03</w:t>
            </w:r>
            <w:r w:rsidRPr="000B3C3C">
              <w:rPr>
                <w:rFonts w:ascii="Arial" w:eastAsia="Times New Roman" w:hAnsi="Arial" w:cs="Arial"/>
                <w:sz w:val="20"/>
                <w:szCs w:val="20"/>
              </w:rPr>
              <w:tab/>
              <w:t>Отворено наместване фрактура на шафт на улна с вътрешна фиксация</w:t>
            </w:r>
          </w:p>
          <w:p w14:paraId="0AFB68AF" w14:textId="77777777" w:rsidR="003C7BC5" w:rsidRPr="00703BAF"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47366-03</w:t>
            </w:r>
            <w:r w:rsidRPr="000B3C3C">
              <w:rPr>
                <w:rFonts w:ascii="Arial" w:eastAsia="Times New Roman" w:hAnsi="Arial" w:cs="Arial"/>
                <w:sz w:val="20"/>
                <w:szCs w:val="20"/>
              </w:rPr>
              <w:tab/>
              <w:t xml:space="preserve">Отворено наместване фрактура на </w:t>
            </w:r>
            <w:proofErr w:type="spellStart"/>
            <w:r w:rsidRPr="000B3C3C">
              <w:rPr>
                <w:rFonts w:ascii="Arial" w:eastAsia="Times New Roman" w:hAnsi="Arial" w:cs="Arial"/>
                <w:sz w:val="20"/>
                <w:szCs w:val="20"/>
              </w:rPr>
              <w:t>дистална</w:t>
            </w:r>
            <w:proofErr w:type="spellEnd"/>
            <w:r w:rsidRPr="000B3C3C">
              <w:rPr>
                <w:rFonts w:ascii="Arial" w:eastAsia="Times New Roman" w:hAnsi="Arial" w:cs="Arial"/>
                <w:sz w:val="20"/>
                <w:szCs w:val="20"/>
              </w:rPr>
              <w:t xml:space="preserve"> </w:t>
            </w:r>
            <w:proofErr w:type="spellStart"/>
            <w:r w:rsidRPr="000B3C3C">
              <w:rPr>
                <w:rFonts w:ascii="Arial" w:eastAsia="Times New Roman" w:hAnsi="Arial" w:cs="Arial"/>
                <w:sz w:val="20"/>
                <w:szCs w:val="20"/>
              </w:rPr>
              <w:t>улна</w:t>
            </w:r>
            <w:proofErr w:type="spellEnd"/>
            <w:r w:rsidRPr="000B3C3C">
              <w:rPr>
                <w:rFonts w:ascii="Arial" w:eastAsia="Times New Roman" w:hAnsi="Arial" w:cs="Arial"/>
                <w:sz w:val="20"/>
                <w:szCs w:val="20"/>
              </w:rPr>
              <w:t xml:space="preserve"> с вътрешна фиксация</w:t>
            </w:r>
          </w:p>
          <w:p w14:paraId="69EBAB28" w14:textId="77777777" w:rsidR="00F5523B" w:rsidRPr="00703BAF" w:rsidRDefault="00F5523B" w:rsidP="0091017F">
            <w:pPr>
              <w:keepNext/>
              <w:keepLines/>
              <w:tabs>
                <w:tab w:val="left" w:pos="1134"/>
              </w:tabs>
              <w:spacing w:after="0" w:line="240" w:lineRule="auto"/>
              <w:ind w:left="1134" w:hanging="1134"/>
              <w:contextualSpacing/>
              <w:rPr>
                <w:rFonts w:ascii="Arial" w:eastAsia="Times New Roman" w:hAnsi="Arial" w:cs="Arial"/>
                <w:sz w:val="20"/>
                <w:szCs w:val="20"/>
              </w:rPr>
            </w:pPr>
          </w:p>
          <w:p w14:paraId="11121678"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lang w:eastAsia="bg-BG"/>
              </w:rPr>
            </w:pPr>
            <w:r w:rsidRPr="000B3C3C">
              <w:rPr>
                <w:rFonts w:ascii="Arial" w:eastAsia="Times New Roman" w:hAnsi="Arial" w:cs="Arial"/>
                <w:b/>
                <w:bCs/>
                <w:sz w:val="20"/>
                <w:szCs w:val="20"/>
                <w:lang w:eastAsia="bg-BG"/>
              </w:rPr>
              <w:t>1431</w:t>
            </w:r>
            <w:r w:rsidRPr="000B3C3C">
              <w:rPr>
                <w:rFonts w:ascii="Arial" w:eastAsia="Times New Roman" w:hAnsi="Arial" w:cs="Arial"/>
                <w:b/>
                <w:bCs/>
                <w:sz w:val="20"/>
                <w:szCs w:val="20"/>
                <w:lang w:eastAsia="bg-BG"/>
              </w:rPr>
              <w:tab/>
              <w:t>Наместване фрактура на шафт на радиус и улна</w:t>
            </w:r>
          </w:p>
          <w:p w14:paraId="7DF4B383"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47393-01</w:t>
            </w:r>
            <w:r w:rsidRPr="000B3C3C">
              <w:rPr>
                <w:rFonts w:ascii="Arial" w:eastAsia="Times New Roman" w:hAnsi="Arial" w:cs="Arial"/>
                <w:sz w:val="20"/>
                <w:szCs w:val="20"/>
              </w:rPr>
              <w:tab/>
              <w:t>Отворено наместване фрактура на шафт на радиус и улна с вътрешна фиксация</w:t>
            </w:r>
          </w:p>
          <w:p w14:paraId="2F979217"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14:paraId="64CC4C9A"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rPr>
            </w:pPr>
          </w:p>
          <w:p w14:paraId="0CA39E65"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r w:rsidRPr="000B3C3C">
              <w:rPr>
                <w:rFonts w:ascii="Arial" w:eastAsia="Times New Roman" w:hAnsi="Arial" w:cs="Times New Roman"/>
                <w:b/>
                <w:caps/>
                <w:sz w:val="14"/>
                <w:szCs w:val="24"/>
                <w:highlight w:val="yellow"/>
                <w:u w:val="single"/>
              </w:rPr>
              <w:t>ОТКРИТО НАМЕСТВАНЕ НА ОТДЕЛЕНА ЕПИФИЗА</w:t>
            </w:r>
            <w:r w:rsidRPr="000B3C3C">
              <w:rPr>
                <w:rFonts w:ascii="Arial" w:eastAsia="Times New Roman" w:hAnsi="Arial" w:cs="Times New Roman"/>
                <w:b/>
                <w:caps/>
                <w:sz w:val="14"/>
                <w:szCs w:val="24"/>
                <w:highlight w:val="yellow"/>
              </w:rPr>
              <w:t xml:space="preserve"> </w:t>
            </w:r>
          </w:p>
          <w:p w14:paraId="7C003220" w14:textId="77777777" w:rsidR="003C7BC5" w:rsidRPr="000B3C3C" w:rsidRDefault="003C7BC5" w:rsidP="0091017F">
            <w:pPr>
              <w:keepNext/>
              <w:keepLines/>
              <w:spacing w:after="0" w:line="240" w:lineRule="auto"/>
              <w:ind w:left="170"/>
              <w:contextualSpacing/>
              <w:rPr>
                <w:rFonts w:ascii="Verdana" w:eastAsia="Times New Roman" w:hAnsi="Verdana" w:cs="Times New Roman"/>
                <w:noProof/>
                <w:sz w:val="14"/>
                <w:szCs w:val="14"/>
                <w:highlight w:val="yellow"/>
              </w:rPr>
            </w:pPr>
            <w:r w:rsidRPr="000B3C3C">
              <w:rPr>
                <w:rFonts w:ascii="Verdana" w:eastAsia="Times New Roman" w:hAnsi="Verdana" w:cs="Times New Roman"/>
                <w:noProof/>
                <w:sz w:val="14"/>
                <w:szCs w:val="14"/>
                <w:highlight w:val="yellow"/>
              </w:rPr>
              <w:t>наместване с или без вътрешна фиксация</w:t>
            </w:r>
          </w:p>
          <w:p w14:paraId="2E8FE0A0" w14:textId="77777777" w:rsidR="001647DB" w:rsidRPr="000B3C3C" w:rsidRDefault="001647DB" w:rsidP="0091017F">
            <w:pPr>
              <w:keepNext/>
              <w:keepLines/>
              <w:spacing w:after="0" w:line="240" w:lineRule="auto"/>
              <w:ind w:left="170"/>
              <w:contextualSpacing/>
              <w:rPr>
                <w:rFonts w:ascii="Verdana" w:eastAsia="Times New Roman" w:hAnsi="Verdana" w:cs="Times New Roman"/>
                <w:noProof/>
                <w:sz w:val="14"/>
                <w:szCs w:val="14"/>
                <w:highlight w:val="yellow"/>
              </w:rPr>
            </w:pPr>
          </w:p>
          <w:p w14:paraId="60A91C49" w14:textId="77777777" w:rsidR="003C7BC5" w:rsidRPr="00703BAF"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rPr>
              <w:t>*79.51</w:t>
            </w:r>
            <w:r w:rsidRPr="000B3C3C">
              <w:rPr>
                <w:rFonts w:ascii="Arial" w:eastAsia="Times New Roman" w:hAnsi="Arial" w:cs="Times New Roman"/>
                <w:b/>
                <w:caps/>
                <w:sz w:val="14"/>
                <w:szCs w:val="24"/>
                <w:highlight w:val="yellow"/>
              </w:rPr>
              <w:tab/>
              <w:t xml:space="preserve"> ОТКРИТО НАМЕСТВАНЕ НА ОТДЕЛЕНА ЕПИФИЗА, ХУМЕРУС</w:t>
            </w:r>
            <w:r w:rsidRPr="000B3C3C">
              <w:rPr>
                <w:rFonts w:ascii="Arial" w:eastAsia="Times New Roman" w:hAnsi="Arial" w:cs="Times New Roman"/>
                <w:b/>
                <w:caps/>
                <w:sz w:val="14"/>
                <w:szCs w:val="24"/>
              </w:rPr>
              <w:t xml:space="preserve"> </w:t>
            </w:r>
          </w:p>
          <w:p w14:paraId="52AF0545" w14:textId="77777777" w:rsidR="00F5523B" w:rsidRPr="00703BAF" w:rsidRDefault="00F5523B"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1F69FF5C"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1418</w:t>
            </w:r>
            <w:r w:rsidRPr="000B3C3C">
              <w:rPr>
                <w:rFonts w:ascii="Arial" w:eastAsia="Times New Roman" w:hAnsi="Arial" w:cs="Arial"/>
                <w:b/>
                <w:bCs/>
                <w:noProof/>
                <w:sz w:val="20"/>
                <w:szCs w:val="20"/>
              </w:rPr>
              <w:tab/>
              <w:t xml:space="preserve">Други възстановителни процедури на раменна кост или лакът </w:t>
            </w:r>
          </w:p>
          <w:p w14:paraId="4076375A"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46407-03</w:t>
            </w:r>
            <w:r w:rsidRPr="000B3C3C">
              <w:rPr>
                <w:rFonts w:ascii="Arial" w:eastAsia="Times New Roman" w:hAnsi="Arial" w:cs="Arial"/>
                <w:sz w:val="20"/>
                <w:szCs w:val="20"/>
              </w:rPr>
              <w:tab/>
              <w:t>Отворено наместване на отделена епифиза на хумерус</w:t>
            </w:r>
          </w:p>
          <w:p w14:paraId="123643C0"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46D1DE3D"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*81.24</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АРТРОДЕЗА НА ЛАКЪТ</w:t>
            </w:r>
          </w:p>
          <w:p w14:paraId="7C479A8E"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49106-00</w:t>
            </w:r>
            <w:r w:rsidRPr="000B3C3C">
              <w:rPr>
                <w:rFonts w:ascii="Arial" w:eastAsia="Times New Roman" w:hAnsi="Arial" w:cs="Arial"/>
                <w:sz w:val="20"/>
                <w:szCs w:val="20"/>
              </w:rPr>
              <w:tab/>
              <w:t>Артродеза на лакът</w:t>
            </w:r>
          </w:p>
          <w:p w14:paraId="620135F7"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638032A6"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lang w:val="ru-RU"/>
              </w:rPr>
            </w:pPr>
          </w:p>
          <w:p w14:paraId="4823F60D"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 xml:space="preserve">ОТКРИТО НАМЕСТВАНЕ НА ДИСЛОКАЦИЯ </w:t>
            </w:r>
          </w:p>
          <w:p w14:paraId="26A33235" w14:textId="77777777" w:rsidR="003C7BC5" w:rsidRPr="000B3C3C" w:rsidRDefault="003C7BC5" w:rsidP="0091017F">
            <w:pPr>
              <w:keepNext/>
              <w:keepLines/>
              <w:tabs>
                <w:tab w:val="left" w:pos="142"/>
                <w:tab w:val="left" w:pos="284"/>
                <w:tab w:val="left" w:pos="426"/>
                <w:tab w:val="left" w:pos="567"/>
              </w:tabs>
              <w:spacing w:after="0" w:line="240" w:lineRule="auto"/>
              <w:ind w:right="28"/>
              <w:contextualSpacing/>
              <w:rPr>
                <w:rFonts w:ascii="Times New Roman" w:eastAsia="Times New Roman" w:hAnsi="Times New Roman" w:cs="Times New Roman"/>
                <w:sz w:val="16"/>
                <w:szCs w:val="24"/>
                <w:highlight w:val="yellow"/>
                <w:lang w:val="ru-RU"/>
              </w:rPr>
            </w:pPr>
            <w:r w:rsidRPr="000B3C3C">
              <w:rPr>
                <w:rFonts w:ascii="Times New Roman" w:eastAsia="Times New Roman" w:hAnsi="Times New Roman" w:cs="Times New Roman"/>
                <w:b/>
                <w:sz w:val="16"/>
                <w:szCs w:val="24"/>
                <w:highlight w:val="yellow"/>
                <w:lang w:val="ru-RU"/>
              </w:rPr>
              <w:t>Включва</w:t>
            </w:r>
            <w:r w:rsidRPr="000B3C3C">
              <w:rPr>
                <w:rFonts w:ascii="Times New Roman" w:eastAsia="Times New Roman" w:hAnsi="Times New Roman" w:cs="Times New Roman"/>
                <w:sz w:val="16"/>
                <w:szCs w:val="24"/>
                <w:highlight w:val="yellow"/>
                <w:lang w:val="ru-RU"/>
              </w:rPr>
              <w:t xml:space="preserve">: открито наместване (с вътрешно и външно фиксиращо устройство)    </w:t>
            </w:r>
          </w:p>
          <w:p w14:paraId="5DC9DACB" w14:textId="77777777" w:rsidR="003C7BC5" w:rsidRPr="000B3C3C" w:rsidRDefault="003C7BC5" w:rsidP="0091017F">
            <w:pPr>
              <w:keepNext/>
              <w:keepLines/>
              <w:spacing w:after="0" w:line="240" w:lineRule="auto"/>
              <w:contextualSpacing/>
              <w:rPr>
                <w:rFonts w:ascii="Times New Roman" w:eastAsia="Times New Roman" w:hAnsi="Times New Roman" w:cs="Times New Roman"/>
                <w:b/>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p>
          <w:p w14:paraId="23DB78C9" w14:textId="77777777" w:rsidR="003C7BC5" w:rsidRPr="000B3C3C" w:rsidRDefault="003C7BC5" w:rsidP="0091017F">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i/>
                <w:sz w:val="14"/>
                <w:szCs w:val="24"/>
                <w:highlight w:val="yellow"/>
                <w:lang w:val="ru-RU"/>
              </w:rPr>
              <w:t xml:space="preserve">открито наместване на дислокация на темпоромандибуларна става - 76.94 </w:t>
            </w:r>
          </w:p>
          <w:p w14:paraId="35B58519" w14:textId="77777777" w:rsidR="001647DB" w:rsidRPr="000B3C3C" w:rsidRDefault="001647DB" w:rsidP="0091017F">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p>
          <w:p w14:paraId="0FBFCDE7" w14:textId="77777777"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highlight w:val="yellow"/>
              </w:rPr>
            </w:pPr>
            <w:r w:rsidRPr="000B3C3C">
              <w:rPr>
                <w:rFonts w:ascii="Arial" w:eastAsia="Times New Roman" w:hAnsi="Arial" w:cs="Times New Roman"/>
                <w:b/>
                <w:sz w:val="14"/>
                <w:szCs w:val="20"/>
                <w:highlight w:val="yellow"/>
                <w:lang w:val="ru-RU"/>
              </w:rPr>
              <w:t>*79.81</w:t>
            </w:r>
            <w:r w:rsidRPr="000B3C3C">
              <w:rPr>
                <w:rFonts w:ascii="Arial" w:eastAsia="Times New Roman" w:hAnsi="Arial" w:cs="Times New Roman"/>
                <w:sz w:val="14"/>
                <w:szCs w:val="20"/>
                <w:highlight w:val="yellow"/>
                <w:lang w:val="ru-RU"/>
              </w:rPr>
              <w:tab/>
            </w:r>
            <w:r w:rsidRPr="000B3C3C">
              <w:rPr>
                <w:rFonts w:ascii="Arial" w:eastAsia="Times New Roman" w:hAnsi="Arial" w:cs="Times New Roman"/>
                <w:sz w:val="14"/>
                <w:szCs w:val="20"/>
                <w:highlight w:val="yellow"/>
                <w:lang w:val="ru-RU"/>
              </w:rPr>
              <w:tab/>
            </w:r>
            <w:r w:rsidRPr="000B3C3C">
              <w:rPr>
                <w:rFonts w:ascii="Arial" w:eastAsia="Times New Roman" w:hAnsi="Arial" w:cs="Times New Roman"/>
                <w:b/>
                <w:caps/>
                <w:sz w:val="14"/>
                <w:szCs w:val="14"/>
                <w:highlight w:val="yellow"/>
              </w:rPr>
              <w:t xml:space="preserve">открито наместване на дислокация на рамо; стерно-клавикуларна; акромио-клавикуларна; </w:t>
            </w:r>
          </w:p>
          <w:p w14:paraId="4C4AC4C6" w14:textId="77777777" w:rsidR="003C7BC5" w:rsidRPr="00703BAF" w:rsidRDefault="003C7BC5" w:rsidP="0091017F">
            <w:pPr>
              <w:keepNext/>
              <w:keepLines/>
              <w:tabs>
                <w:tab w:val="center" w:pos="426"/>
                <w:tab w:val="left" w:pos="1610"/>
              </w:tabs>
              <w:spacing w:after="0" w:line="240" w:lineRule="auto"/>
              <w:ind w:left="488"/>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глено-хумерална става</w:t>
            </w:r>
          </w:p>
          <w:p w14:paraId="6B6BC00F" w14:textId="77777777" w:rsidR="00F5523B" w:rsidRPr="00703BAF" w:rsidRDefault="00F5523B" w:rsidP="0091017F">
            <w:pPr>
              <w:keepNext/>
              <w:keepLines/>
              <w:tabs>
                <w:tab w:val="center" w:pos="426"/>
                <w:tab w:val="left" w:pos="1610"/>
              </w:tabs>
              <w:spacing w:after="0" w:line="240" w:lineRule="auto"/>
              <w:ind w:left="488"/>
              <w:contextualSpacing/>
              <w:rPr>
                <w:rFonts w:ascii="Arial" w:eastAsia="Times New Roman" w:hAnsi="Arial" w:cs="Times New Roman"/>
                <w:b/>
                <w:caps/>
                <w:sz w:val="14"/>
                <w:szCs w:val="14"/>
              </w:rPr>
            </w:pPr>
          </w:p>
          <w:p w14:paraId="1FB40161"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1402</w:t>
            </w:r>
            <w:r w:rsidRPr="000B3C3C">
              <w:rPr>
                <w:rFonts w:ascii="Arial" w:eastAsia="Times New Roman" w:hAnsi="Arial" w:cs="Arial"/>
                <w:b/>
                <w:bCs/>
                <w:noProof/>
                <w:sz w:val="20"/>
                <w:szCs w:val="20"/>
              </w:rPr>
              <w:tab/>
              <w:t>Наместване на луксация на ключица, скапула или рамо</w:t>
            </w:r>
          </w:p>
          <w:p w14:paraId="57A59884"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47012-00</w:t>
            </w:r>
            <w:r w:rsidRPr="000B3C3C">
              <w:rPr>
                <w:rFonts w:ascii="Arial" w:eastAsia="Times New Roman" w:hAnsi="Arial" w:cs="Arial"/>
                <w:sz w:val="20"/>
                <w:szCs w:val="20"/>
              </w:rPr>
              <w:tab/>
              <w:t>Отворено наместване луксация на рамо</w:t>
            </w:r>
          </w:p>
          <w:p w14:paraId="06D8D53A"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Отворено наместване луксация на гленохумерална става</w:t>
            </w:r>
          </w:p>
          <w:p w14:paraId="4778BA4F" w14:textId="77777777"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p>
          <w:p w14:paraId="7D9030ED" w14:textId="77777777"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p>
          <w:p w14:paraId="1FB1F833" w14:textId="77777777" w:rsidR="003C7BC5" w:rsidRPr="00703BAF"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r w:rsidRPr="000B3C3C">
              <w:rPr>
                <w:rFonts w:ascii="Arial" w:eastAsia="Times New Roman" w:hAnsi="Arial" w:cs="Times New Roman"/>
                <w:b/>
                <w:caps/>
                <w:sz w:val="14"/>
                <w:szCs w:val="14"/>
                <w:highlight w:val="yellow"/>
              </w:rPr>
              <w:t>*79.82</w:t>
            </w:r>
            <w:r w:rsidRPr="000B3C3C">
              <w:rPr>
                <w:rFonts w:ascii="Arial" w:eastAsia="Times New Roman" w:hAnsi="Arial" w:cs="Times New Roman"/>
                <w:b/>
                <w:caps/>
                <w:sz w:val="14"/>
                <w:szCs w:val="14"/>
                <w:highlight w:val="yellow"/>
              </w:rPr>
              <w:tab/>
            </w:r>
            <w:r w:rsidRPr="000B3C3C">
              <w:rPr>
                <w:rFonts w:ascii="Arial" w:eastAsia="Times New Roman" w:hAnsi="Arial" w:cs="Times New Roman"/>
                <w:b/>
                <w:caps/>
                <w:sz w:val="14"/>
                <w:szCs w:val="14"/>
                <w:highlight w:val="yellow"/>
              </w:rPr>
              <w:tab/>
              <w:t>открито наместване на дислокация на лакът</w:t>
            </w:r>
          </w:p>
          <w:p w14:paraId="098B7900" w14:textId="77777777" w:rsidR="00F5523B" w:rsidRPr="00703BAF" w:rsidRDefault="00F5523B"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p>
          <w:p w14:paraId="46AD9884"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1416</w:t>
            </w:r>
            <w:r w:rsidRPr="000B3C3C">
              <w:rPr>
                <w:rFonts w:ascii="Arial" w:eastAsia="Times New Roman" w:hAnsi="Arial" w:cs="Arial"/>
                <w:b/>
                <w:bCs/>
                <w:noProof/>
                <w:sz w:val="20"/>
                <w:szCs w:val="20"/>
              </w:rPr>
              <w:tab/>
              <w:t>Отворено наместване луксация на хумерус или лакът</w:t>
            </w:r>
          </w:p>
          <w:p w14:paraId="0CC0DD8B"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47021-00</w:t>
            </w:r>
            <w:r w:rsidRPr="000B3C3C">
              <w:rPr>
                <w:rFonts w:ascii="Arial" w:eastAsia="Times New Roman" w:hAnsi="Arial" w:cs="Arial"/>
                <w:sz w:val="20"/>
                <w:szCs w:val="20"/>
              </w:rPr>
              <w:tab/>
              <w:t>Отворено наместване луксация на лакът</w:t>
            </w:r>
          </w:p>
          <w:p w14:paraId="5DFFCBF3" w14:textId="77777777"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p>
          <w:p w14:paraId="39401ACB" w14:textId="77777777"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14"/>
              </w:rPr>
            </w:pPr>
          </w:p>
          <w:p w14:paraId="6B50BEB3" w14:textId="77777777" w:rsidR="003C7BC5" w:rsidRPr="00703BAF"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20"/>
              </w:rPr>
            </w:pPr>
            <w:r w:rsidRPr="000B3C3C">
              <w:rPr>
                <w:rFonts w:ascii="Arial" w:eastAsia="Times New Roman" w:hAnsi="Arial" w:cs="Times New Roman"/>
                <w:b/>
                <w:caps/>
                <w:sz w:val="14"/>
                <w:szCs w:val="14"/>
                <w:highlight w:val="yellow"/>
              </w:rPr>
              <w:t>*79.83</w:t>
            </w:r>
            <w:r w:rsidRPr="000B3C3C">
              <w:rPr>
                <w:rFonts w:ascii="Arial" w:eastAsia="Times New Roman" w:hAnsi="Arial" w:cs="Times New Roman"/>
                <w:b/>
                <w:caps/>
                <w:sz w:val="14"/>
                <w:szCs w:val="14"/>
                <w:highlight w:val="yellow"/>
              </w:rPr>
              <w:tab/>
              <w:t xml:space="preserve">  открито наместване</w:t>
            </w:r>
            <w:r w:rsidRPr="000B3C3C">
              <w:rPr>
                <w:rFonts w:ascii="Arial" w:eastAsia="Times New Roman" w:hAnsi="Arial" w:cs="Times New Roman"/>
                <w:b/>
                <w:caps/>
                <w:sz w:val="14"/>
                <w:szCs w:val="20"/>
                <w:highlight w:val="yellow"/>
              </w:rPr>
              <w:t xml:space="preserve"> на дислокация на китка</w:t>
            </w:r>
          </w:p>
          <w:p w14:paraId="13B0DAE2" w14:textId="77777777" w:rsidR="00F5523B" w:rsidRPr="00703BAF" w:rsidRDefault="00F5523B"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20"/>
              </w:rPr>
            </w:pPr>
          </w:p>
          <w:p w14:paraId="02C9BB57"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1459</w:t>
            </w:r>
            <w:r w:rsidRPr="000B3C3C">
              <w:rPr>
                <w:rFonts w:ascii="Arial" w:eastAsia="Times New Roman" w:hAnsi="Arial" w:cs="Arial"/>
                <w:b/>
                <w:bCs/>
                <w:noProof/>
                <w:sz w:val="20"/>
                <w:szCs w:val="20"/>
              </w:rPr>
              <w:tab/>
              <w:t>Отворено наместване луксация на става на ръка</w:t>
            </w:r>
          </w:p>
          <w:p w14:paraId="1024A4AB"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47033-00</w:t>
            </w:r>
            <w:r w:rsidRPr="000B3C3C">
              <w:rPr>
                <w:rFonts w:ascii="Arial" w:eastAsia="Times New Roman" w:hAnsi="Arial" w:cs="Arial"/>
                <w:sz w:val="20"/>
                <w:szCs w:val="20"/>
              </w:rPr>
              <w:tab/>
              <w:t>Отворено наместване луксация на кости на китка</w:t>
            </w:r>
          </w:p>
          <w:p w14:paraId="68CDE01B" w14:textId="77777777" w:rsidR="003C7BC5" w:rsidRPr="000B3C3C" w:rsidRDefault="003C7BC5" w:rsidP="0091017F">
            <w:pPr>
              <w:keepNext/>
              <w:keepLines/>
              <w:tabs>
                <w:tab w:val="center" w:pos="426"/>
                <w:tab w:val="left" w:pos="1610"/>
              </w:tabs>
              <w:spacing w:after="0" w:line="240" w:lineRule="auto"/>
              <w:ind w:left="488" w:hanging="488"/>
              <w:contextualSpacing/>
              <w:rPr>
                <w:rFonts w:ascii="Arial" w:eastAsia="Times New Roman" w:hAnsi="Arial" w:cs="Times New Roman"/>
                <w:b/>
                <w:caps/>
                <w:sz w:val="14"/>
                <w:szCs w:val="20"/>
              </w:rPr>
            </w:pPr>
          </w:p>
          <w:p w14:paraId="3D1B4E31"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5B93743B" w14:textId="77777777" w:rsidR="003C7BC5" w:rsidRPr="000B3C3C" w:rsidRDefault="003C7BC5" w:rsidP="0091017F">
            <w:pPr>
              <w:keepNext/>
              <w:keepLines/>
              <w:tabs>
                <w:tab w:val="center" w:pos="426"/>
                <w:tab w:val="left" w:pos="567"/>
              </w:tabs>
              <w:spacing w:after="0" w:line="240" w:lineRule="auto"/>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 xml:space="preserve">АРТРОТОМИЯ ЗА ОТСТРАНЯВАНЕ НА ПРОТЕЗА </w:t>
            </w:r>
          </w:p>
          <w:p w14:paraId="42DEF1BF" w14:textId="77777777" w:rsidR="003C7BC5" w:rsidRPr="000B3C3C" w:rsidRDefault="003C7BC5" w:rsidP="0091017F">
            <w:pPr>
              <w:keepNext/>
              <w:keepLines/>
              <w:tabs>
                <w:tab w:val="center" w:pos="426"/>
                <w:tab w:val="left" w:pos="567"/>
              </w:tabs>
              <w:spacing w:after="0" w:line="240" w:lineRule="auto"/>
              <w:ind w:left="510" w:hanging="510"/>
              <w:contextualSpacing/>
              <w:rPr>
                <w:rFonts w:ascii="Times New Roman" w:eastAsia="Times New Roman" w:hAnsi="Times New Roman" w:cs="Times New Roman"/>
                <w:sz w:val="16"/>
                <w:szCs w:val="24"/>
                <w:highlight w:val="yellow"/>
                <w:lang w:val="ru-RU"/>
              </w:rPr>
            </w:pPr>
            <w:r w:rsidRPr="000B3C3C">
              <w:rPr>
                <w:rFonts w:ascii="Times New Roman" w:eastAsia="Times New Roman" w:hAnsi="Times New Roman" w:cs="Times New Roman"/>
                <w:b/>
                <w:noProof/>
                <w:sz w:val="16"/>
                <w:szCs w:val="20"/>
                <w:highlight w:val="yellow"/>
                <w:lang w:eastAsia="bg-BG"/>
              </w:rPr>
              <w:t>Включва</w:t>
            </w:r>
            <w:r w:rsidRPr="000B3C3C">
              <w:rPr>
                <w:rFonts w:ascii="Verdana" w:eastAsia="Times New Roman" w:hAnsi="Verdana" w:cs="Times New Roman"/>
                <w:noProof/>
                <w:sz w:val="14"/>
                <w:szCs w:val="14"/>
                <w:highlight w:val="yellow"/>
              </w:rPr>
              <w:t xml:space="preserve">: </w:t>
            </w:r>
            <w:r w:rsidR="001647DB" w:rsidRPr="000B3C3C">
              <w:rPr>
                <w:rFonts w:ascii="Times New Roman" w:eastAsia="Times New Roman" w:hAnsi="Times New Roman" w:cs="Times New Roman"/>
                <w:sz w:val="16"/>
                <w:szCs w:val="24"/>
                <w:highlight w:val="yellow"/>
                <w:lang w:val="ru-RU"/>
              </w:rPr>
              <w:t>тотално премахване на протеза</w:t>
            </w:r>
          </w:p>
          <w:p w14:paraId="7DECFEF4" w14:textId="77777777" w:rsidR="001647DB" w:rsidRPr="000B3C3C" w:rsidRDefault="001647DB" w:rsidP="0091017F">
            <w:pPr>
              <w:keepNext/>
              <w:keepLines/>
              <w:tabs>
                <w:tab w:val="center" w:pos="426"/>
                <w:tab w:val="left" w:pos="567"/>
              </w:tabs>
              <w:spacing w:after="0" w:line="240" w:lineRule="auto"/>
              <w:ind w:left="510" w:hanging="510"/>
              <w:contextualSpacing/>
              <w:rPr>
                <w:rFonts w:ascii="Times New Roman" w:eastAsia="Times New Roman" w:hAnsi="Times New Roman" w:cs="Times New Roman"/>
                <w:noProof/>
                <w:sz w:val="16"/>
                <w:szCs w:val="20"/>
                <w:highlight w:val="yellow"/>
                <w:lang w:eastAsia="bg-BG"/>
              </w:rPr>
            </w:pPr>
          </w:p>
          <w:p w14:paraId="07FDDD4A" w14:textId="77777777"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r w:rsidRPr="000B3C3C">
              <w:rPr>
                <w:rFonts w:ascii="Arial" w:eastAsia="Times New Roman" w:hAnsi="Arial" w:cs="Times New Roman"/>
                <w:b/>
                <w:caps/>
                <w:sz w:val="14"/>
                <w:szCs w:val="20"/>
                <w:highlight w:val="yellow"/>
              </w:rPr>
              <w:t xml:space="preserve">*80.01 </w:t>
            </w:r>
            <w:r w:rsidRPr="000B3C3C">
              <w:rPr>
                <w:rFonts w:ascii="Arial" w:eastAsia="Times New Roman" w:hAnsi="Arial" w:cs="Times New Roman"/>
                <w:b/>
                <w:caps/>
                <w:sz w:val="14"/>
                <w:szCs w:val="20"/>
                <w:highlight w:val="yellow"/>
              </w:rPr>
              <w:tab/>
              <w:t xml:space="preserve">АРТРОТОМИЯ ЗА </w:t>
            </w:r>
            <w:r w:rsidRPr="000B3C3C">
              <w:rPr>
                <w:rFonts w:ascii="Arial" w:eastAsia="Times New Roman" w:hAnsi="Arial" w:cs="Times New Roman"/>
                <w:b/>
                <w:caps/>
                <w:sz w:val="14"/>
                <w:szCs w:val="14"/>
                <w:highlight w:val="yellow"/>
              </w:rPr>
              <w:t>ОТСТРАНЯВАНЕ НА ПРОТЕЗА,РАМО</w:t>
            </w:r>
          </w:p>
          <w:p w14:paraId="311F2318" w14:textId="77777777"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rPr>
            </w:pPr>
          </w:p>
          <w:p w14:paraId="129226F0"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1394</w:t>
            </w:r>
            <w:r w:rsidRPr="000B3C3C">
              <w:rPr>
                <w:rFonts w:ascii="Arial" w:eastAsia="Times New Roman" w:hAnsi="Arial" w:cs="Arial"/>
                <w:b/>
                <w:bCs/>
                <w:noProof/>
                <w:sz w:val="20"/>
                <w:szCs w:val="20"/>
              </w:rPr>
              <w:tab/>
              <w:t>Процедури за прилагане, поставяне или премахване върху рамо</w:t>
            </w:r>
          </w:p>
          <w:p w14:paraId="0BEC8927"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48927-00</w:t>
            </w:r>
            <w:r w:rsidRPr="000B3C3C">
              <w:rPr>
                <w:rFonts w:ascii="Arial" w:eastAsia="Times New Roman" w:hAnsi="Arial" w:cs="Arial"/>
                <w:sz w:val="20"/>
                <w:szCs w:val="20"/>
              </w:rPr>
              <w:tab/>
              <w:t>Премахване на раменна протеза</w:t>
            </w:r>
          </w:p>
          <w:p w14:paraId="0C5646FB"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20"/>
              </w:rPr>
            </w:pPr>
          </w:p>
          <w:p w14:paraId="64EDCC4B"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14:paraId="11C35388"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ДРУГИ ЛОКАЛНИ ЕКСЦИЗИя ИЛИ ДЕСТРУКЦИя НА СТАВНИ ЛЕЗИИ</w:t>
            </w:r>
            <w:r w:rsidRPr="000B3C3C">
              <w:rPr>
                <w:rFonts w:ascii="Arial" w:eastAsia="Times New Roman" w:hAnsi="Arial" w:cs="Arial"/>
                <w:b/>
                <w:caps/>
                <w:sz w:val="14"/>
                <w:szCs w:val="14"/>
                <w:highlight w:val="yellow"/>
              </w:rPr>
              <w:t xml:space="preserve"> </w:t>
            </w:r>
          </w:p>
          <w:p w14:paraId="0D684CAB" w14:textId="77777777"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20"/>
                <w:highlight w:val="yellow"/>
              </w:rPr>
              <w:t xml:space="preserve">*80.81 ДРУГИ ЛОКАЛНИ </w:t>
            </w:r>
            <w:r w:rsidRPr="000B3C3C">
              <w:rPr>
                <w:rFonts w:ascii="Arial" w:eastAsia="Times New Roman" w:hAnsi="Arial" w:cs="Times New Roman"/>
                <w:b/>
                <w:caps/>
                <w:sz w:val="14"/>
                <w:szCs w:val="14"/>
                <w:highlight w:val="yellow"/>
              </w:rPr>
              <w:t>ЕКСЦИЗИя ИЛИ ДЕСТРУКЦИя НА СТАВНИ ЛЕЗИИ, РАМО</w:t>
            </w:r>
          </w:p>
          <w:p w14:paraId="755201CD" w14:textId="77777777"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661C12D3"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1400</w:t>
            </w:r>
            <w:r w:rsidRPr="000B3C3C">
              <w:rPr>
                <w:rFonts w:ascii="Arial" w:eastAsia="Times New Roman" w:hAnsi="Arial" w:cs="Arial"/>
                <w:b/>
                <w:bCs/>
                <w:sz w:val="20"/>
                <w:szCs w:val="20"/>
              </w:rPr>
              <w:tab/>
              <w:t xml:space="preserve">Друга </w:t>
            </w:r>
            <w:proofErr w:type="spellStart"/>
            <w:r w:rsidRPr="000B3C3C">
              <w:rPr>
                <w:rFonts w:ascii="Arial" w:eastAsia="Times New Roman" w:hAnsi="Arial" w:cs="Arial"/>
                <w:b/>
                <w:bCs/>
                <w:sz w:val="20"/>
                <w:szCs w:val="20"/>
              </w:rPr>
              <w:t>ексцизия</w:t>
            </w:r>
            <w:proofErr w:type="spellEnd"/>
            <w:r w:rsidRPr="000B3C3C">
              <w:rPr>
                <w:rFonts w:ascii="Arial" w:eastAsia="Times New Roman" w:hAnsi="Arial" w:cs="Arial"/>
                <w:b/>
                <w:bCs/>
                <w:sz w:val="20"/>
                <w:szCs w:val="20"/>
              </w:rPr>
              <w:t xml:space="preserve"> на рамо</w:t>
            </w:r>
          </w:p>
          <w:p w14:paraId="5E0B2482"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bookmarkStart w:id="0" w:name="OLE_LINK1"/>
            <w:r w:rsidRPr="000B3C3C">
              <w:rPr>
                <w:rFonts w:ascii="Arial" w:eastAsia="Times New Roman" w:hAnsi="Arial" w:cs="Arial"/>
                <w:sz w:val="20"/>
                <w:szCs w:val="20"/>
              </w:rPr>
              <w:t>46407-04</w:t>
            </w:r>
            <w:r w:rsidRPr="000B3C3C">
              <w:rPr>
                <w:rFonts w:ascii="Arial" w:eastAsia="Times New Roman" w:hAnsi="Arial" w:cs="Arial"/>
                <w:sz w:val="20"/>
                <w:szCs w:val="20"/>
              </w:rPr>
              <w:tab/>
              <w:t>Друга локална ексцизия или деструкция на ставни лезии на рамо</w:t>
            </w:r>
          </w:p>
          <w:bookmarkEnd w:id="0"/>
          <w:p w14:paraId="6C8472BB"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cyan"/>
              </w:rPr>
            </w:pPr>
          </w:p>
          <w:p w14:paraId="3032522A"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1586F432" w14:textId="77777777"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r w:rsidRPr="000B3C3C">
              <w:rPr>
                <w:rFonts w:ascii="Arial" w:eastAsia="Times New Roman" w:hAnsi="Arial" w:cs="Times New Roman"/>
                <w:b/>
                <w:caps/>
                <w:sz w:val="14"/>
                <w:szCs w:val="14"/>
                <w:highlight w:val="yellow"/>
              </w:rPr>
              <w:lastRenderedPageBreak/>
              <w:t>*80.82 ДРУГИ ЛОКАЛНИ ЕКСЦИЗИя ИЛИ ДЕСТРУКЦИя НА СТАВНИ ЛЕЗИИ, ЛАКЪТ</w:t>
            </w:r>
          </w:p>
          <w:p w14:paraId="7552DAF5" w14:textId="77777777"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06A6DD12"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1412</w:t>
            </w:r>
            <w:r w:rsidRPr="000B3C3C">
              <w:rPr>
                <w:rFonts w:ascii="Arial" w:eastAsia="Times New Roman" w:hAnsi="Arial" w:cs="Arial"/>
                <w:b/>
                <w:bCs/>
                <w:sz w:val="20"/>
                <w:szCs w:val="20"/>
              </w:rPr>
              <w:tab/>
              <w:t xml:space="preserve">Други </w:t>
            </w:r>
            <w:proofErr w:type="spellStart"/>
            <w:r w:rsidRPr="000B3C3C">
              <w:rPr>
                <w:rFonts w:ascii="Arial" w:eastAsia="Times New Roman" w:hAnsi="Arial" w:cs="Arial"/>
                <w:b/>
                <w:bCs/>
                <w:sz w:val="20"/>
                <w:szCs w:val="20"/>
              </w:rPr>
              <w:t>ексцизионни</w:t>
            </w:r>
            <w:proofErr w:type="spellEnd"/>
            <w:r w:rsidRPr="000B3C3C">
              <w:rPr>
                <w:rFonts w:ascii="Arial" w:eastAsia="Times New Roman" w:hAnsi="Arial" w:cs="Arial"/>
                <w:b/>
                <w:bCs/>
                <w:sz w:val="20"/>
                <w:szCs w:val="20"/>
              </w:rPr>
              <w:t xml:space="preserve"> процедури на лакът и хумерус</w:t>
            </w:r>
          </w:p>
          <w:p w14:paraId="4A7BBCF3"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46407-05</w:t>
            </w:r>
            <w:r w:rsidRPr="000B3C3C">
              <w:rPr>
                <w:rFonts w:ascii="Arial" w:eastAsia="Times New Roman" w:hAnsi="Arial" w:cs="Arial"/>
                <w:sz w:val="20"/>
                <w:szCs w:val="20"/>
              </w:rPr>
              <w:tab/>
              <w:t>Друга локална ексцизия или деструкция на ставни лезии на лакът</w:t>
            </w:r>
          </w:p>
          <w:p w14:paraId="080CA613"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684BDAAD"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*84.06</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дезартикулация на лакът</w:t>
            </w:r>
          </w:p>
          <w:p w14:paraId="41110C65"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90535-00</w:t>
            </w:r>
            <w:r w:rsidRPr="000B3C3C">
              <w:rPr>
                <w:rFonts w:ascii="Arial" w:eastAsia="Times New Roman" w:hAnsi="Arial" w:cs="Arial"/>
                <w:sz w:val="20"/>
                <w:szCs w:val="20"/>
              </w:rPr>
              <w:tab/>
              <w:t>Дезартикулация на лакът</w:t>
            </w:r>
          </w:p>
          <w:p w14:paraId="46154799"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3968884E"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*84.07</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ампутация през хумерус</w:t>
            </w:r>
          </w:p>
          <w:p w14:paraId="7A41FC5D"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0B3C3C">
              <w:rPr>
                <w:rFonts w:ascii="Verdana" w:eastAsia="Times New Roman" w:hAnsi="Verdana" w:cs="Times New Roman"/>
                <w:sz w:val="14"/>
                <w:szCs w:val="24"/>
                <w:highlight w:val="yellow"/>
                <w:lang w:val="ru-RU"/>
              </w:rPr>
              <w:t>ампутация на мишница</w:t>
            </w:r>
          </w:p>
          <w:p w14:paraId="507B686E"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44328-01</w:t>
            </w:r>
            <w:r w:rsidRPr="000B3C3C">
              <w:rPr>
                <w:rFonts w:ascii="Arial" w:eastAsia="Times New Roman" w:hAnsi="Arial" w:cs="Arial"/>
                <w:sz w:val="20"/>
                <w:szCs w:val="20"/>
              </w:rPr>
              <w:tab/>
              <w:t xml:space="preserve">Ампутация през мишницата </w:t>
            </w:r>
          </w:p>
          <w:p w14:paraId="29622C7D" w14:textId="77777777" w:rsidR="003C7BC5" w:rsidRPr="000B3C3C" w:rsidRDefault="003C7BC5" w:rsidP="0091017F">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p>
          <w:p w14:paraId="365179CC" w14:textId="77777777" w:rsidR="003C7BC5" w:rsidRPr="000B3C3C"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14"/>
                <w:highlight w:val="yellow"/>
              </w:rPr>
            </w:pPr>
          </w:p>
          <w:p w14:paraId="6EBA5E66" w14:textId="77777777" w:rsidR="003C7BC5" w:rsidRPr="00703BAF" w:rsidRDefault="003C7BC5"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20"/>
                <w:lang w:val="ru-RU"/>
              </w:rPr>
            </w:pPr>
            <w:r w:rsidRPr="000B3C3C">
              <w:rPr>
                <w:rFonts w:ascii="Arial" w:eastAsia="Times New Roman" w:hAnsi="Arial" w:cs="Times New Roman"/>
                <w:b/>
                <w:caps/>
                <w:sz w:val="14"/>
                <w:szCs w:val="14"/>
                <w:highlight w:val="yellow"/>
              </w:rPr>
              <w:t>*80.83 ДРУГИ ЛОКАЛНИ ЕКСЦИЗИя</w:t>
            </w:r>
            <w:r w:rsidRPr="000B3C3C">
              <w:rPr>
                <w:rFonts w:ascii="Arial" w:eastAsia="Times New Roman" w:hAnsi="Arial" w:cs="Times New Roman"/>
                <w:b/>
                <w:caps/>
                <w:sz w:val="14"/>
                <w:szCs w:val="20"/>
                <w:highlight w:val="yellow"/>
              </w:rPr>
              <w:t xml:space="preserve"> ИЛИ ДЕСТРУКЦИя НА СТАВНИ ЛЕЗИИ, КИТКА</w:t>
            </w:r>
            <w:r w:rsidRPr="000B3C3C">
              <w:rPr>
                <w:rFonts w:ascii="Arial" w:eastAsia="Times New Roman" w:hAnsi="Arial" w:cs="Times New Roman"/>
                <w:b/>
                <w:caps/>
                <w:sz w:val="14"/>
                <w:szCs w:val="20"/>
              </w:rPr>
              <w:t xml:space="preserve"> </w:t>
            </w:r>
          </w:p>
          <w:p w14:paraId="7EC46058" w14:textId="77777777" w:rsidR="00F5523B" w:rsidRPr="00703BAF" w:rsidRDefault="00F5523B" w:rsidP="0091017F">
            <w:pPr>
              <w:keepNext/>
              <w:keepLines/>
              <w:tabs>
                <w:tab w:val="center" w:pos="426"/>
                <w:tab w:val="left" w:pos="567"/>
                <w:tab w:val="left" w:pos="1610"/>
              </w:tabs>
              <w:spacing w:after="0" w:line="240" w:lineRule="auto"/>
              <w:ind w:left="510" w:hanging="510"/>
              <w:contextualSpacing/>
              <w:rPr>
                <w:rFonts w:ascii="Arial" w:eastAsia="Times New Roman" w:hAnsi="Arial" w:cs="Times New Roman"/>
                <w:b/>
                <w:caps/>
                <w:sz w:val="14"/>
                <w:szCs w:val="20"/>
                <w:lang w:val="ru-RU"/>
              </w:rPr>
            </w:pPr>
          </w:p>
          <w:p w14:paraId="4EB10262"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1451</w:t>
            </w:r>
            <w:r w:rsidRPr="000B3C3C">
              <w:rPr>
                <w:rFonts w:ascii="Arial" w:eastAsia="Times New Roman" w:hAnsi="Arial" w:cs="Arial"/>
                <w:b/>
                <w:bCs/>
                <w:sz w:val="20"/>
                <w:szCs w:val="20"/>
              </w:rPr>
              <w:tab/>
              <w:t xml:space="preserve">Други </w:t>
            </w:r>
            <w:proofErr w:type="spellStart"/>
            <w:r w:rsidRPr="000B3C3C">
              <w:rPr>
                <w:rFonts w:ascii="Arial" w:eastAsia="Times New Roman" w:hAnsi="Arial" w:cs="Arial"/>
                <w:b/>
                <w:bCs/>
                <w:sz w:val="20"/>
                <w:szCs w:val="20"/>
              </w:rPr>
              <w:t>ексцизионни</w:t>
            </w:r>
            <w:proofErr w:type="spellEnd"/>
            <w:r w:rsidRPr="000B3C3C">
              <w:rPr>
                <w:rFonts w:ascii="Arial" w:eastAsia="Times New Roman" w:hAnsi="Arial" w:cs="Arial"/>
                <w:b/>
                <w:bCs/>
                <w:sz w:val="20"/>
                <w:szCs w:val="20"/>
              </w:rPr>
              <w:t xml:space="preserve"> процедури на китка</w:t>
            </w:r>
          </w:p>
          <w:p w14:paraId="77B55186"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46407-06</w:t>
            </w:r>
            <w:r w:rsidRPr="000B3C3C">
              <w:rPr>
                <w:rFonts w:ascii="Arial" w:eastAsia="Times New Roman" w:hAnsi="Arial" w:cs="Arial"/>
                <w:sz w:val="20"/>
                <w:szCs w:val="20"/>
              </w:rPr>
              <w:tab/>
              <w:t>Друга локална ексцизия или деструкция на ставни лезии  на китка</w:t>
            </w:r>
          </w:p>
          <w:p w14:paraId="02057F6A"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14:paraId="27F5B131"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rPr>
            </w:pPr>
          </w:p>
          <w:p w14:paraId="179B7AAC"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АРТРОДЕЗА НА ДРУГА СТАВА</w:t>
            </w:r>
          </w:p>
          <w:p w14:paraId="42BDE91B" w14:textId="77777777"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b/>
                <w:noProof/>
                <w:sz w:val="16"/>
                <w:szCs w:val="20"/>
                <w:highlight w:val="yellow"/>
                <w:lang w:eastAsia="bg-BG"/>
              </w:rPr>
              <w:t>Включва</w:t>
            </w:r>
            <w:r w:rsidRPr="000B3C3C">
              <w:rPr>
                <w:rFonts w:ascii="Times New Roman" w:eastAsia="Times New Roman" w:hAnsi="Times New Roman" w:cs="Times New Roman"/>
                <w:noProof/>
                <w:sz w:val="16"/>
                <w:szCs w:val="20"/>
                <w:highlight w:val="yellow"/>
                <w:lang w:eastAsia="bg-BG"/>
              </w:rPr>
              <w:t>: артродеза с:</w:t>
            </w:r>
          </w:p>
          <w:p w14:paraId="0AA49BBC" w14:textId="77777777"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костен трансплантат</w:t>
            </w:r>
          </w:p>
          <w:p w14:paraId="67F7367D" w14:textId="77777777"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външно фиксиращо устройство</w:t>
            </w:r>
          </w:p>
          <w:p w14:paraId="11F24649" w14:textId="77777777" w:rsidR="003C7BC5" w:rsidRPr="00703BAF"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ексцизия на костни краища и компресия</w:t>
            </w:r>
          </w:p>
          <w:p w14:paraId="167F0F13" w14:textId="77777777" w:rsidR="00F5523B" w:rsidRPr="00703BAF" w:rsidRDefault="00F5523B"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p>
          <w:p w14:paraId="23721A5B" w14:textId="77777777"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lang w:val="ru-RU"/>
              </w:rPr>
              <w:t>*81.23</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АРТРОДЕЗА НА РАМО</w:t>
            </w:r>
          </w:p>
          <w:p w14:paraId="6B69CF5A" w14:textId="77777777"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14:paraId="554495AC"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1403</w:t>
            </w:r>
            <w:r w:rsidRPr="000B3C3C">
              <w:rPr>
                <w:rFonts w:ascii="Arial" w:eastAsia="Times New Roman" w:hAnsi="Arial" w:cs="Arial"/>
                <w:b/>
                <w:bCs/>
                <w:noProof/>
                <w:sz w:val="20"/>
                <w:szCs w:val="20"/>
              </w:rPr>
              <w:tab/>
              <w:t>Артродеза на рамо</w:t>
            </w:r>
          </w:p>
          <w:p w14:paraId="432EC991"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48939-00</w:t>
            </w:r>
            <w:r w:rsidRPr="000B3C3C">
              <w:rPr>
                <w:rFonts w:ascii="Arial" w:eastAsia="Times New Roman" w:hAnsi="Arial" w:cs="Arial"/>
                <w:sz w:val="20"/>
                <w:szCs w:val="20"/>
              </w:rPr>
              <w:tab/>
              <w:t>Артродеза на рамо</w:t>
            </w:r>
          </w:p>
          <w:p w14:paraId="74F79098"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58731E03"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5353509A" w14:textId="77777777"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lang w:val="ru-RU"/>
              </w:rPr>
              <w:t>*81.25</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КАРПОРАДИАЛНА ОСТЕОСИНТЕЗА</w:t>
            </w:r>
          </w:p>
          <w:p w14:paraId="3E47F2EC" w14:textId="77777777"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14:paraId="693F0C71"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1468</w:t>
            </w:r>
            <w:r w:rsidRPr="000B3C3C">
              <w:rPr>
                <w:rFonts w:ascii="Arial" w:eastAsia="Times New Roman" w:hAnsi="Arial" w:cs="Arial"/>
                <w:b/>
                <w:bCs/>
                <w:noProof/>
                <w:sz w:val="20"/>
                <w:szCs w:val="20"/>
              </w:rPr>
              <w:tab/>
              <w:t>Други възстановителни процедури на китка</w:t>
            </w:r>
          </w:p>
          <w:p w14:paraId="32CD3A8C"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49200-00</w:t>
            </w:r>
            <w:r w:rsidRPr="000B3C3C">
              <w:rPr>
                <w:rFonts w:ascii="Arial" w:eastAsia="Times New Roman" w:hAnsi="Arial" w:cs="Arial"/>
                <w:sz w:val="20"/>
                <w:szCs w:val="20"/>
              </w:rPr>
              <w:tab/>
              <w:t>Артродеза на радиокарпална става</w:t>
            </w:r>
          </w:p>
          <w:p w14:paraId="064BCB21"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Артродеза на китка</w:t>
            </w:r>
          </w:p>
          <w:p w14:paraId="24BC624B"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костен графт</w:t>
            </w:r>
          </w:p>
          <w:p w14:paraId="6A139EA7"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вътрешна фиксация</w:t>
            </w:r>
          </w:p>
          <w:p w14:paraId="0DBA4A7B"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доставка на графт материал през същата инцизия</w:t>
            </w:r>
          </w:p>
          <w:p w14:paraId="3EC8140B"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14:paraId="1CB5CF27"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доставяне на графт материал през отделна инцизия (47726-00 [1563])</w:t>
            </w:r>
          </w:p>
          <w:p w14:paraId="05D8C6E4"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6852C363"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*81.73</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тотална смяна на китка</w:t>
            </w:r>
          </w:p>
          <w:p w14:paraId="4A1E8D66"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49209-00</w:t>
            </w:r>
            <w:r w:rsidRPr="000B3C3C">
              <w:rPr>
                <w:rFonts w:ascii="Arial" w:eastAsia="Times New Roman" w:hAnsi="Arial" w:cs="Arial"/>
                <w:sz w:val="20"/>
                <w:szCs w:val="20"/>
              </w:rPr>
              <w:tab/>
              <w:t>Тотална артропластика на китка</w:t>
            </w:r>
          </w:p>
          <w:p w14:paraId="11235321"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Тотална ставна подмяна на китка</w:t>
            </w:r>
          </w:p>
          <w:p w14:paraId="1338E0FF"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081C5F79"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*81.74</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артропластика на карпална или карпометакарпална става с имплантант</w:t>
            </w:r>
          </w:p>
          <w:p w14:paraId="43874759"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46324-00</w:t>
            </w:r>
            <w:r w:rsidRPr="000B3C3C">
              <w:rPr>
                <w:rFonts w:ascii="Arial" w:eastAsia="Times New Roman" w:hAnsi="Arial" w:cs="Arial"/>
                <w:sz w:val="20"/>
                <w:szCs w:val="20"/>
              </w:rPr>
              <w:tab/>
              <w:t>Артропластика на карпална кост</w:t>
            </w:r>
          </w:p>
          <w:p w14:paraId="37C9097C"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Подмяна на карпална кост с използване на съседно сухожилие или други меки тъкани </w:t>
            </w:r>
          </w:p>
          <w:p w14:paraId="367D9FF5"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Резекционна артропластика на карпална кост</w:t>
            </w:r>
          </w:p>
          <w:p w14:paraId="0C6E3F8A"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синовиектомия</w:t>
            </w:r>
          </w:p>
          <w:p w14:paraId="7C885A2F" w14:textId="77777777" w:rsidR="003C7BC5" w:rsidRPr="00703BAF"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трансфер или преустройство на сухожилие</w:t>
            </w:r>
          </w:p>
          <w:p w14:paraId="15F8C11A" w14:textId="77777777" w:rsidR="00F5523B" w:rsidRPr="00703BAF" w:rsidRDefault="00F5523B"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p>
          <w:p w14:paraId="0314B806"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*82.72</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пластична операция на длан с трансплантат на мускул или фасция</w:t>
            </w:r>
          </w:p>
          <w:p w14:paraId="4CE46CC9"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46478-00</w:t>
            </w:r>
            <w:r w:rsidRPr="000B3C3C">
              <w:rPr>
                <w:rFonts w:ascii="Arial" w:eastAsia="Times New Roman" w:hAnsi="Arial" w:cs="Arial"/>
                <w:sz w:val="20"/>
                <w:szCs w:val="20"/>
              </w:rPr>
              <w:tab/>
              <w:t>Пластична операция на длан с трансплантат на мускул или фасция</w:t>
            </w:r>
          </w:p>
          <w:p w14:paraId="722E341C"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719205E3"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*82.79</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пластична операция на длан с друг трансплантат или имплантант</w:t>
            </w:r>
          </w:p>
          <w:p w14:paraId="09F8CF14"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0B3C3C">
              <w:rPr>
                <w:rFonts w:ascii="Verdana" w:eastAsia="Times New Roman" w:hAnsi="Verdana" w:cs="Times New Roman"/>
                <w:sz w:val="14"/>
                <w:szCs w:val="24"/>
                <w:highlight w:val="yellow"/>
                <w:lang w:val="ru-RU"/>
              </w:rPr>
              <w:t>сухожилна трансплантация на длан</w:t>
            </w:r>
          </w:p>
          <w:p w14:paraId="292CDE40"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46478-01</w:t>
            </w:r>
            <w:r w:rsidRPr="000B3C3C">
              <w:rPr>
                <w:rFonts w:ascii="Arial" w:eastAsia="Times New Roman" w:hAnsi="Arial" w:cs="Arial"/>
                <w:sz w:val="20"/>
                <w:szCs w:val="20"/>
              </w:rPr>
              <w:tab/>
              <w:t>Пластична операция на длан с друг трансплантат или имплантант</w:t>
            </w:r>
          </w:p>
          <w:p w14:paraId="395708A1"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p>
          <w:p w14:paraId="5AF2D7FC"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ДРУГА ПЛАСТИЧНА ОПЕРАЦИЯ НА длан</w:t>
            </w:r>
          </w:p>
          <w:p w14:paraId="3154D409" w14:textId="77777777"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lang w:val="ru-RU"/>
              </w:rPr>
              <w:t>*82.82</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възстановяване на цепната ДЛАН</w:t>
            </w:r>
          </w:p>
          <w:p w14:paraId="1E572FEB" w14:textId="77777777"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14:paraId="11D60B43"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1467</w:t>
            </w:r>
            <w:r w:rsidRPr="000B3C3C">
              <w:rPr>
                <w:rFonts w:ascii="Arial" w:eastAsia="Times New Roman" w:hAnsi="Arial" w:cs="Arial"/>
                <w:b/>
                <w:bCs/>
                <w:noProof/>
                <w:sz w:val="20"/>
                <w:szCs w:val="20"/>
              </w:rPr>
              <w:tab/>
              <w:t>Други възстановителни процедури на ръка</w:t>
            </w:r>
          </w:p>
          <w:p w14:paraId="5B7AC85A"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90548-00</w:t>
            </w:r>
            <w:r w:rsidRPr="000B3C3C">
              <w:rPr>
                <w:rFonts w:ascii="Arial" w:eastAsia="Times New Roman" w:hAnsi="Arial" w:cs="Arial"/>
                <w:sz w:val="20"/>
                <w:szCs w:val="20"/>
              </w:rPr>
              <w:tab/>
              <w:t xml:space="preserve">Други пластични процедури на ръка </w:t>
            </w:r>
          </w:p>
          <w:p w14:paraId="10651BAF" w14:textId="77777777" w:rsidR="003C7BC5" w:rsidRPr="000B3C3C" w:rsidRDefault="003C7BC5" w:rsidP="0091017F">
            <w:pPr>
              <w:keepNext/>
              <w:keepLines/>
              <w:spacing w:after="0" w:line="240" w:lineRule="auto"/>
              <w:contextualSpacing/>
              <w:rPr>
                <w:rFonts w:ascii="Times New Roman" w:eastAsia="Times New Roman" w:hAnsi="Times New Roman" w:cs="Times New Roman"/>
                <w:sz w:val="24"/>
                <w:szCs w:val="24"/>
              </w:rPr>
            </w:pPr>
          </w:p>
          <w:p w14:paraId="11E3CD23"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*82.81</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преместване на пръст, освен палец</w:t>
            </w:r>
          </w:p>
          <w:p w14:paraId="6B4172E8" w14:textId="77777777" w:rsidR="003C7BC5" w:rsidRPr="000B3C3C" w:rsidRDefault="003C7BC5" w:rsidP="0091017F">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b/>
                <w:i/>
                <w:sz w:val="14"/>
                <w:szCs w:val="24"/>
                <w:highlight w:val="yellow"/>
                <w:lang w:val="ru-RU"/>
              </w:rPr>
              <w:t>Изключва</w:t>
            </w:r>
            <w:r w:rsidRPr="000B3C3C">
              <w:rPr>
                <w:rFonts w:ascii="Tahoma" w:eastAsia="Times New Roman" w:hAnsi="Tahoma" w:cs="Times New Roman"/>
                <w:i/>
                <w:sz w:val="14"/>
                <w:szCs w:val="24"/>
                <w:highlight w:val="yellow"/>
                <w:lang w:val="ru-RU"/>
              </w:rPr>
              <w:t>:</w:t>
            </w:r>
          </w:p>
          <w:p w14:paraId="48E21B27"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0B3C3C">
              <w:rPr>
                <w:rFonts w:ascii="Tahoma" w:eastAsia="Times New Roman" w:hAnsi="Tahoma" w:cs="Times New Roman"/>
                <w:i/>
                <w:sz w:val="14"/>
                <w:szCs w:val="24"/>
                <w:highlight w:val="yellow"/>
                <w:lang w:val="ru-RU"/>
              </w:rPr>
              <w:t>полицизация на палец - 82.61</w:t>
            </w:r>
            <w:r w:rsidRPr="000B3C3C">
              <w:rPr>
                <w:rFonts w:ascii="Arial" w:eastAsia="Times New Roman" w:hAnsi="Arial" w:cs="Times New Roman"/>
                <w:b/>
                <w:caps/>
                <w:sz w:val="14"/>
                <w:szCs w:val="24"/>
                <w:highlight w:val="yellow"/>
                <w:u w:val="single"/>
                <w:lang w:val="ru-RU"/>
              </w:rPr>
              <w:t xml:space="preserve"> </w:t>
            </w:r>
          </w:p>
          <w:p w14:paraId="25387E29"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46507-00</w:t>
            </w:r>
            <w:r w:rsidRPr="000B3C3C">
              <w:rPr>
                <w:rFonts w:ascii="Arial" w:eastAsia="Times New Roman" w:hAnsi="Arial" w:cs="Arial"/>
                <w:sz w:val="20"/>
                <w:szCs w:val="20"/>
              </w:rPr>
              <w:tab/>
              <w:t>Транспониране на пръст (лъч) на ръка върху съдово краче</w:t>
            </w:r>
          </w:p>
          <w:p w14:paraId="034CC051"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lastRenderedPageBreak/>
              <w:t>Трансфер на пръст (лъч) на ръка на съдово краче</w:t>
            </w:r>
          </w:p>
          <w:p w14:paraId="327A999A"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246368F0" w14:textId="77777777" w:rsidR="003C7BC5" w:rsidRPr="000B3C3C" w:rsidRDefault="003C7BC5" w:rsidP="0091017F">
            <w:pPr>
              <w:keepNext/>
              <w:keepLines/>
              <w:tabs>
                <w:tab w:val="left" w:pos="426"/>
              </w:tabs>
              <w:spacing w:after="0" w:line="240" w:lineRule="auto"/>
              <w:contextualSpacing/>
              <w:rPr>
                <w:rFonts w:ascii="Arial" w:eastAsia="Times New Roman" w:hAnsi="Arial" w:cs="Times New Roman"/>
                <w:b/>
                <w:caps/>
                <w:sz w:val="14"/>
                <w:szCs w:val="24"/>
              </w:rPr>
            </w:pPr>
          </w:p>
          <w:p w14:paraId="14BD8E51"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АРТРОПЛАСТИКА И ВЪЗСТАНОВЯВАНЕ НА длан, КИТКА И ПРЪСТИ</w:t>
            </w:r>
          </w:p>
          <w:p w14:paraId="470965B5" w14:textId="77777777"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b/>
                <w:noProof/>
                <w:sz w:val="16"/>
                <w:szCs w:val="20"/>
                <w:highlight w:val="yellow"/>
                <w:lang w:eastAsia="bg-BG"/>
              </w:rPr>
              <w:t>Включва</w:t>
            </w:r>
            <w:r w:rsidRPr="000B3C3C">
              <w:rPr>
                <w:rFonts w:ascii="Times New Roman" w:eastAsia="Times New Roman" w:hAnsi="Times New Roman" w:cs="Times New Roman"/>
                <w:noProof/>
                <w:sz w:val="16"/>
                <w:szCs w:val="20"/>
                <w:highlight w:val="yellow"/>
                <w:lang w:eastAsia="bg-BG"/>
              </w:rPr>
              <w:t>: артропластика на длан и пръсти с:</w:t>
            </w:r>
          </w:p>
          <w:p w14:paraId="4E8FB801" w14:textId="77777777"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външна тракция или фиксация</w:t>
            </w:r>
          </w:p>
          <w:p w14:paraId="7A92E3BD" w14:textId="77777777"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костни трансплантати (чипове) или хрущял</w:t>
            </w:r>
          </w:p>
          <w:p w14:paraId="7037C0A5" w14:textId="77777777" w:rsidR="003C7BC5" w:rsidRPr="000B3C3C" w:rsidRDefault="003C7BC5" w:rsidP="0091017F">
            <w:pPr>
              <w:keepNext/>
              <w:keepLine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ab/>
              <w:t>вътрешно фиксиращо устройство или протеза</w:t>
            </w:r>
          </w:p>
          <w:p w14:paraId="25E664DE"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14:paraId="12B853EB" w14:textId="77777777" w:rsidR="003C7BC5" w:rsidRPr="00703BAF"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операции на мускул, сухожилие и фасция на ръка - 82.01-82.99</w:t>
            </w:r>
          </w:p>
          <w:p w14:paraId="44782BD9" w14:textId="77777777" w:rsidR="00F5523B" w:rsidRPr="00703BAF" w:rsidRDefault="00F5523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5136F6A1" w14:textId="77777777"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lang w:val="ru-RU"/>
              </w:rPr>
              <w:t>*81.71</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артропластика на метакарпофалангеална и интерфалангеална става с имплантант</w:t>
            </w:r>
          </w:p>
          <w:p w14:paraId="44A04D50" w14:textId="77777777"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14:paraId="54C2D333"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1462</w:t>
            </w:r>
            <w:r w:rsidRPr="000B3C3C">
              <w:rPr>
                <w:rFonts w:ascii="Arial" w:eastAsia="Times New Roman" w:hAnsi="Arial" w:cs="Arial"/>
                <w:b/>
                <w:bCs/>
                <w:noProof/>
                <w:sz w:val="20"/>
                <w:szCs w:val="20"/>
              </w:rPr>
              <w:tab/>
              <w:t>Артропластика на интерфалангеална става на ръка</w:t>
            </w:r>
          </w:p>
          <w:p w14:paraId="512D1CE6"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Хемиартропластика</w:t>
            </w:r>
            <w:r w:rsidRPr="000B3C3C">
              <w:rPr>
                <w:rFonts w:ascii="Times New Roman" w:eastAsia="Times New Roman" w:hAnsi="Times New Roman" w:cs="Arial"/>
                <w:sz w:val="20"/>
                <w:szCs w:val="24"/>
              </w:rPr>
              <w:tab/>
            </w:r>
            <w:r w:rsidRPr="000B3C3C">
              <w:rPr>
                <w:rFonts w:ascii="Times New Roman" w:eastAsia="Times New Roman" w:hAnsi="Times New Roman" w:cs="Arial"/>
                <w:sz w:val="20"/>
                <w:szCs w:val="24"/>
              </w:rPr>
              <w:tab/>
              <w:t xml:space="preserve">} </w:t>
            </w:r>
          </w:p>
          <w:p w14:paraId="4ABA876F"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Тотална артропластика</w:t>
            </w:r>
            <w:r w:rsidRPr="000B3C3C">
              <w:rPr>
                <w:rFonts w:ascii="Times New Roman" w:eastAsia="Times New Roman" w:hAnsi="Times New Roman" w:cs="Arial"/>
                <w:sz w:val="20"/>
                <w:szCs w:val="24"/>
              </w:rPr>
              <w:tab/>
              <w:t>}</w:t>
            </w:r>
            <w:r w:rsidRPr="000B3C3C">
              <w:rPr>
                <w:rFonts w:ascii="Times New Roman" w:eastAsia="Times New Roman" w:hAnsi="Times New Roman" w:cs="Arial"/>
                <w:sz w:val="20"/>
                <w:szCs w:val="24"/>
              </w:rPr>
              <w:tab/>
              <w:t>на фалангеална става на ръка</w:t>
            </w:r>
          </w:p>
          <w:p w14:paraId="70EA8C08"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Тотална подмяна на става</w:t>
            </w:r>
            <w:r w:rsidRPr="000B3C3C">
              <w:rPr>
                <w:rFonts w:ascii="Times New Roman" w:eastAsia="Times New Roman" w:hAnsi="Times New Roman" w:cs="Arial"/>
                <w:sz w:val="20"/>
                <w:szCs w:val="24"/>
              </w:rPr>
              <w:tab/>
              <w:t>}</w:t>
            </w:r>
          </w:p>
          <w:p w14:paraId="710AFF85"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 xml:space="preserve">: </w:t>
            </w:r>
            <w:r w:rsidRPr="000B3C3C">
              <w:rPr>
                <w:rFonts w:ascii="Times New Roman" w:eastAsia="Times New Roman" w:hAnsi="Times New Roman" w:cs="Arial"/>
                <w:sz w:val="20"/>
                <w:szCs w:val="24"/>
              </w:rPr>
              <w:tab/>
              <w:t>синовектомия</w:t>
            </w:r>
          </w:p>
          <w:p w14:paraId="4DF991D1"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трансфер или преустройство на сухожилие </w:t>
            </w:r>
          </w:p>
          <w:p w14:paraId="7A5BEC8B"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46309-00</w:t>
            </w:r>
            <w:r w:rsidRPr="000B3C3C">
              <w:rPr>
                <w:rFonts w:ascii="Arial" w:eastAsia="Times New Roman" w:hAnsi="Arial" w:cs="Arial"/>
                <w:sz w:val="20"/>
                <w:szCs w:val="20"/>
              </w:rPr>
              <w:tab/>
              <w:t>Артропластика на интерфалангеална става на ръка, 1 става</w:t>
            </w:r>
          </w:p>
          <w:p w14:paraId="338E86BC"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46312-00</w:t>
            </w:r>
            <w:r w:rsidRPr="000B3C3C">
              <w:rPr>
                <w:rFonts w:ascii="Arial" w:eastAsia="Times New Roman" w:hAnsi="Arial" w:cs="Arial"/>
                <w:sz w:val="20"/>
                <w:szCs w:val="20"/>
              </w:rPr>
              <w:tab/>
              <w:t>Артропластика на интерфалангеална става на ръка, 2 стави</w:t>
            </w:r>
          </w:p>
          <w:p w14:paraId="7DD3A60C"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46315-00</w:t>
            </w:r>
            <w:r w:rsidRPr="000B3C3C">
              <w:rPr>
                <w:rFonts w:ascii="Arial" w:eastAsia="Times New Roman" w:hAnsi="Arial" w:cs="Arial"/>
                <w:sz w:val="20"/>
                <w:szCs w:val="20"/>
              </w:rPr>
              <w:tab/>
              <w:t>Артропластика на интерфалангеална става на ръка, 3 стави</w:t>
            </w:r>
          </w:p>
          <w:p w14:paraId="3B960CB3"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46318-00</w:t>
            </w:r>
            <w:r w:rsidRPr="000B3C3C">
              <w:rPr>
                <w:rFonts w:ascii="Arial" w:eastAsia="Times New Roman" w:hAnsi="Arial" w:cs="Arial"/>
                <w:sz w:val="20"/>
                <w:szCs w:val="20"/>
              </w:rPr>
              <w:tab/>
              <w:t>Артропластика на интерфалангеална става на ръка, 4 стави</w:t>
            </w:r>
          </w:p>
          <w:p w14:paraId="06721010" w14:textId="77777777" w:rsidR="003C7BC5" w:rsidRPr="00703BAF"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46321-00</w:t>
            </w:r>
            <w:r w:rsidRPr="000B3C3C">
              <w:rPr>
                <w:rFonts w:ascii="Arial" w:eastAsia="Times New Roman" w:hAnsi="Arial" w:cs="Arial"/>
                <w:sz w:val="20"/>
                <w:szCs w:val="20"/>
              </w:rPr>
              <w:tab/>
              <w:t>Артропластика на интерфалангеална става на ръка, ≥ 5 стави</w:t>
            </w:r>
          </w:p>
          <w:p w14:paraId="60DEF1E7" w14:textId="77777777" w:rsidR="00F5523B" w:rsidRPr="00703BAF" w:rsidRDefault="00F5523B" w:rsidP="0091017F">
            <w:pPr>
              <w:keepNext/>
              <w:keepLines/>
              <w:tabs>
                <w:tab w:val="left" w:pos="1134"/>
              </w:tabs>
              <w:spacing w:after="0" w:line="240" w:lineRule="auto"/>
              <w:ind w:left="1134" w:hanging="1134"/>
              <w:contextualSpacing/>
              <w:rPr>
                <w:rFonts w:ascii="Arial" w:eastAsia="Times New Roman" w:hAnsi="Arial" w:cs="Arial"/>
                <w:sz w:val="20"/>
                <w:szCs w:val="20"/>
              </w:rPr>
            </w:pPr>
          </w:p>
          <w:p w14:paraId="63F31EAE"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1463</w:t>
            </w:r>
            <w:r w:rsidRPr="000B3C3C">
              <w:rPr>
                <w:rFonts w:ascii="Arial" w:eastAsia="Times New Roman" w:hAnsi="Arial" w:cs="Arial"/>
                <w:b/>
                <w:bCs/>
                <w:noProof/>
                <w:sz w:val="20"/>
                <w:szCs w:val="20"/>
              </w:rPr>
              <w:tab/>
              <w:t>Артропластика на метакарпофалангеална става</w:t>
            </w:r>
          </w:p>
          <w:p w14:paraId="00ECEB68"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46309-01</w:t>
            </w:r>
            <w:r w:rsidRPr="000B3C3C">
              <w:rPr>
                <w:rFonts w:ascii="Arial" w:eastAsia="Times New Roman" w:hAnsi="Arial" w:cs="Arial"/>
                <w:sz w:val="20"/>
                <w:szCs w:val="20"/>
              </w:rPr>
              <w:tab/>
              <w:t>Артропластика на метакарпофалангеална става, 1 става</w:t>
            </w:r>
          </w:p>
          <w:p w14:paraId="1C0FA15E"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46312-01</w:t>
            </w:r>
            <w:r w:rsidRPr="000B3C3C">
              <w:rPr>
                <w:rFonts w:ascii="Arial" w:eastAsia="Times New Roman" w:hAnsi="Arial" w:cs="Arial"/>
                <w:sz w:val="20"/>
                <w:szCs w:val="20"/>
              </w:rPr>
              <w:tab/>
              <w:t>Артропластика на метакарпофалангеална става, 2 стави</w:t>
            </w:r>
          </w:p>
          <w:p w14:paraId="1EAE498D"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46315-01</w:t>
            </w:r>
            <w:r w:rsidRPr="000B3C3C">
              <w:rPr>
                <w:rFonts w:ascii="Arial" w:eastAsia="Times New Roman" w:hAnsi="Arial" w:cs="Arial"/>
                <w:sz w:val="20"/>
                <w:szCs w:val="20"/>
              </w:rPr>
              <w:tab/>
              <w:t>Артропластика на метакарпофалангеална става, 3 стави</w:t>
            </w:r>
          </w:p>
          <w:p w14:paraId="1F486042"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46318-01</w:t>
            </w:r>
            <w:r w:rsidRPr="000B3C3C">
              <w:rPr>
                <w:rFonts w:ascii="Arial" w:eastAsia="Times New Roman" w:hAnsi="Arial" w:cs="Arial"/>
                <w:sz w:val="20"/>
                <w:szCs w:val="20"/>
              </w:rPr>
              <w:tab/>
              <w:t>Артропластика на метакарпофалангеална става, 4 стави</w:t>
            </w:r>
          </w:p>
          <w:p w14:paraId="36A17E62"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46321-01</w:t>
            </w:r>
            <w:r w:rsidRPr="000B3C3C">
              <w:rPr>
                <w:rFonts w:ascii="Arial" w:eastAsia="Times New Roman" w:hAnsi="Arial" w:cs="Arial"/>
                <w:sz w:val="20"/>
                <w:szCs w:val="20"/>
              </w:rPr>
              <w:tab/>
              <w:t>Артропластика на метакарпофалангеална става, ≥ 5 стави</w:t>
            </w:r>
          </w:p>
          <w:p w14:paraId="6C7A52D9"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2BC93DE1"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62579BB5"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ДРУГА ЕКСЦИЗИЯ НА МЕКа ТЪКАН НА длан</w:t>
            </w:r>
          </w:p>
          <w:p w14:paraId="55FD46B8" w14:textId="77777777" w:rsidR="003C7BC5" w:rsidRPr="000B3C3C" w:rsidRDefault="003C7BC5" w:rsidP="0091017F">
            <w:pPr>
              <w:keepNext/>
              <w:keepLines/>
              <w:tabs>
                <w:tab w:val="left" w:pos="142"/>
                <w:tab w:val="left" w:pos="284"/>
                <w:tab w:val="left" w:pos="426"/>
                <w:tab w:val="left" w:pos="567"/>
              </w:tabs>
              <w:spacing w:after="0" w:line="240" w:lineRule="auto"/>
              <w:ind w:right="28"/>
              <w:contextualSpacing/>
              <w:rPr>
                <w:rFonts w:ascii="Times New Roman" w:eastAsia="Times New Roman" w:hAnsi="Times New Roman" w:cs="Times New Roman"/>
                <w:noProof/>
                <w:sz w:val="16"/>
                <w:szCs w:val="20"/>
                <w:highlight w:val="yellow"/>
                <w:lang w:eastAsia="bg-BG"/>
              </w:rPr>
            </w:pPr>
            <w:r w:rsidRPr="000B3C3C">
              <w:rPr>
                <w:rFonts w:ascii="Times New Roman" w:eastAsia="Times New Roman" w:hAnsi="Times New Roman" w:cs="Times New Roman"/>
                <w:noProof/>
                <w:sz w:val="16"/>
                <w:szCs w:val="20"/>
                <w:highlight w:val="yellow"/>
                <w:lang w:eastAsia="bg-BG"/>
              </w:rPr>
              <w:t>кодирай също всяка кожна трансплантация - 86.61-86.62, 86.73</w:t>
            </w:r>
          </w:p>
          <w:p w14:paraId="708EE41F"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*82.35</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друга фасциектомия на длан</w:t>
            </w:r>
          </w:p>
          <w:p w14:paraId="34D26CF4"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proofErr w:type="spellStart"/>
            <w:r w:rsidRPr="000B3C3C">
              <w:rPr>
                <w:rFonts w:ascii="Verdana" w:eastAsia="Times New Roman" w:hAnsi="Verdana" w:cs="Times New Roman"/>
                <w:sz w:val="14"/>
                <w:szCs w:val="24"/>
                <w:highlight w:val="yellow"/>
                <w:lang w:val="ru-RU"/>
              </w:rPr>
              <w:t>освобождаване</w:t>
            </w:r>
            <w:proofErr w:type="spellEnd"/>
            <w:r w:rsidRPr="000B3C3C">
              <w:rPr>
                <w:rFonts w:ascii="Verdana" w:eastAsia="Times New Roman" w:hAnsi="Verdana" w:cs="Times New Roman"/>
                <w:sz w:val="14"/>
                <w:szCs w:val="24"/>
                <w:highlight w:val="yellow"/>
                <w:lang w:val="ru-RU"/>
              </w:rPr>
              <w:t xml:space="preserve"> на контрактура на </w:t>
            </w:r>
            <w:proofErr w:type="spellStart"/>
            <w:r w:rsidRPr="000B3C3C">
              <w:rPr>
                <w:rFonts w:ascii="Verdana" w:eastAsia="Times New Roman" w:hAnsi="Verdana" w:cs="Times New Roman"/>
                <w:sz w:val="14"/>
                <w:szCs w:val="24"/>
                <w:highlight w:val="yellow"/>
                <w:lang w:val="en-GB"/>
              </w:rPr>
              <w:t>Dupuytren</w:t>
            </w:r>
            <w:proofErr w:type="spellEnd"/>
          </w:p>
          <w:p w14:paraId="07AA9181"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b/>
                <w:i/>
                <w:sz w:val="14"/>
                <w:szCs w:val="24"/>
                <w:highlight w:val="yellow"/>
                <w:lang w:val="ru-RU"/>
              </w:rPr>
              <w:t>Изключва</w:t>
            </w:r>
            <w:r w:rsidRPr="000B3C3C">
              <w:rPr>
                <w:rFonts w:ascii="Tahoma" w:eastAsia="Times New Roman" w:hAnsi="Tahoma" w:cs="Times New Roman"/>
                <w:i/>
                <w:sz w:val="14"/>
                <w:szCs w:val="24"/>
                <w:highlight w:val="yellow"/>
                <w:lang w:val="ru-RU"/>
              </w:rPr>
              <w:t>:</w:t>
            </w:r>
          </w:p>
          <w:p w14:paraId="359CB291" w14:textId="77777777"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r w:rsidRPr="000B3C3C">
              <w:rPr>
                <w:rFonts w:ascii="Tahoma" w:eastAsia="Times New Roman" w:hAnsi="Tahoma" w:cs="Times New Roman"/>
                <w:i/>
                <w:sz w:val="14"/>
                <w:szCs w:val="24"/>
                <w:highlight w:val="yellow"/>
                <w:lang w:val="ru-RU"/>
              </w:rPr>
              <w:t>ексцизия на лезии на фасция - 82.29</w:t>
            </w:r>
          </w:p>
          <w:p w14:paraId="577B4110" w14:textId="77777777"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p>
          <w:p w14:paraId="2E7BDB3B"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1440</w:t>
            </w:r>
            <w:r w:rsidRPr="000B3C3C">
              <w:rPr>
                <w:rFonts w:ascii="Arial" w:eastAsia="Times New Roman" w:hAnsi="Arial" w:cs="Arial"/>
                <w:b/>
                <w:bCs/>
                <w:noProof/>
                <w:sz w:val="20"/>
                <w:szCs w:val="20"/>
              </w:rPr>
              <w:tab/>
              <w:t>Инцизионни процедури на мускул, сухожилие или фасция на ръка</w:t>
            </w:r>
          </w:p>
          <w:p w14:paraId="609626CC"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47981-02</w:t>
            </w:r>
            <w:r w:rsidRPr="000B3C3C">
              <w:rPr>
                <w:rFonts w:ascii="Arial" w:eastAsia="Times New Roman" w:hAnsi="Arial" w:cs="Arial"/>
                <w:sz w:val="20"/>
                <w:szCs w:val="20"/>
              </w:rPr>
              <w:tab/>
              <w:t>Декомпресивна фасциотомия на ръка</w:t>
            </w:r>
          </w:p>
          <w:p w14:paraId="7B5B3B12"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Декомпресивна фасциотомия на интеросално мускулно пространство на ръка</w:t>
            </w:r>
          </w:p>
          <w:p w14:paraId="75F60F02"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lang w:val="ru-RU"/>
              </w:rPr>
            </w:pPr>
          </w:p>
          <w:p w14:paraId="7BAAA819"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lightGray"/>
                <w:u w:val="single"/>
                <w:lang w:val="ru-RU"/>
              </w:rPr>
            </w:pPr>
          </w:p>
          <w:p w14:paraId="5CFFC855"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ПЛАСТИЧНА ОПЕРАЦИЯ НА дланта С ТРАНСПЛАНТАТ ИЛИ ИМПЛАНТАНТ</w:t>
            </w:r>
          </w:p>
          <w:p w14:paraId="5BB54B74"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*82.71</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реконструкция на сухожилен скрипец</w:t>
            </w:r>
          </w:p>
          <w:p w14:paraId="551C9487" w14:textId="77777777"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0B3C3C">
              <w:rPr>
                <w:rFonts w:ascii="Verdana" w:eastAsia="Times New Roman" w:hAnsi="Verdana" w:cs="Times New Roman"/>
                <w:sz w:val="14"/>
                <w:szCs w:val="24"/>
                <w:highlight w:val="yellow"/>
                <w:lang w:val="ru-RU"/>
              </w:rPr>
              <w:t xml:space="preserve">реконструкция за </w:t>
            </w:r>
            <w:proofErr w:type="spellStart"/>
            <w:r w:rsidRPr="000B3C3C">
              <w:rPr>
                <w:rFonts w:ascii="Verdana" w:eastAsia="Times New Roman" w:hAnsi="Verdana" w:cs="Times New Roman"/>
                <w:sz w:val="14"/>
                <w:szCs w:val="24"/>
                <w:highlight w:val="yellow"/>
                <w:lang w:val="ru-RU"/>
              </w:rPr>
              <w:t>опонираща</w:t>
            </w:r>
            <w:proofErr w:type="spellEnd"/>
            <w:r w:rsidRPr="000B3C3C">
              <w:rPr>
                <w:rFonts w:ascii="Verdana" w:eastAsia="Times New Roman" w:hAnsi="Verdana" w:cs="Times New Roman"/>
                <w:sz w:val="14"/>
                <w:szCs w:val="24"/>
                <w:highlight w:val="yellow"/>
                <w:lang w:val="ru-RU"/>
              </w:rPr>
              <w:t xml:space="preserve"> пластика</w:t>
            </w:r>
          </w:p>
          <w:p w14:paraId="447AF4C1" w14:textId="77777777"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3C0C77AA"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1469</w:t>
            </w:r>
            <w:r w:rsidRPr="000B3C3C">
              <w:rPr>
                <w:rFonts w:ascii="Arial" w:eastAsia="Times New Roman" w:hAnsi="Arial" w:cs="Arial"/>
                <w:b/>
                <w:bCs/>
                <w:noProof/>
                <w:sz w:val="20"/>
                <w:szCs w:val="20"/>
              </w:rPr>
              <w:tab/>
              <w:t>Реконструктивни процедури на ръка</w:t>
            </w:r>
          </w:p>
          <w:p w14:paraId="45578FA5"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46411-00</w:t>
            </w:r>
            <w:r w:rsidRPr="000B3C3C">
              <w:rPr>
                <w:rFonts w:ascii="Arial" w:eastAsia="Times New Roman" w:hAnsi="Arial" w:cs="Arial"/>
                <w:sz w:val="20"/>
                <w:szCs w:val="20"/>
              </w:rPr>
              <w:tab/>
              <w:t>Реконструкция на флексорно сухожилие пулей на ръка чрез сухожилен графт</w:t>
            </w:r>
          </w:p>
          <w:p w14:paraId="4B2E9371"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54DB4279"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lang w:val="ru-RU"/>
              </w:rPr>
            </w:pPr>
          </w:p>
          <w:p w14:paraId="7A91EF6D"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lang w:val="ru-RU"/>
              </w:rPr>
            </w:pPr>
            <w:r w:rsidRPr="000B3C3C">
              <w:rPr>
                <w:rFonts w:ascii="Arial" w:eastAsia="Times New Roman" w:hAnsi="Arial" w:cs="Times New Roman"/>
                <w:b/>
                <w:caps/>
                <w:sz w:val="14"/>
                <w:szCs w:val="24"/>
                <w:highlight w:val="yellow"/>
                <w:u w:val="single"/>
                <w:lang w:val="ru-RU"/>
              </w:rPr>
              <w:t>реконструкция НА МУСКУЛ ИЛИ СУХОЖИЛИЕ</w:t>
            </w:r>
          </w:p>
          <w:p w14:paraId="4B9B0FC6" w14:textId="77777777" w:rsidR="003C7BC5" w:rsidRPr="000B3C3C" w:rsidRDefault="003C7BC5" w:rsidP="0091017F">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b/>
                <w:i/>
                <w:sz w:val="14"/>
                <w:szCs w:val="24"/>
                <w:highlight w:val="yellow"/>
                <w:lang w:val="ru-RU"/>
              </w:rPr>
              <w:t>Изключва</w:t>
            </w:r>
            <w:r w:rsidRPr="000B3C3C">
              <w:rPr>
                <w:rFonts w:ascii="Tahoma" w:eastAsia="Times New Roman" w:hAnsi="Tahoma" w:cs="Times New Roman"/>
                <w:i/>
                <w:sz w:val="14"/>
                <w:szCs w:val="24"/>
                <w:highlight w:val="yellow"/>
                <w:lang w:val="ru-RU"/>
              </w:rPr>
              <w:t>:</w:t>
            </w:r>
          </w:p>
          <w:p w14:paraId="16B8FD6B" w14:textId="77777777" w:rsidR="003C7BC5" w:rsidRPr="000B3C3C" w:rsidRDefault="003C7BC5" w:rsidP="0091017F">
            <w:pPr>
              <w:keepNext/>
              <w:keepLines/>
              <w:tabs>
                <w:tab w:val="left" w:pos="142"/>
                <w:tab w:val="left" w:pos="284"/>
                <w:tab w:val="left" w:pos="426"/>
                <w:tab w:val="left" w:pos="567"/>
              </w:tabs>
              <w:spacing w:after="0" w:line="240" w:lineRule="auto"/>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i/>
                <w:sz w:val="14"/>
                <w:szCs w:val="24"/>
                <w:highlight w:val="yellow"/>
                <w:lang w:val="ru-RU"/>
              </w:rPr>
              <w:t>реконструкция на мускул или сухожилие, свързана с артропластика</w:t>
            </w:r>
          </w:p>
          <w:p w14:paraId="51DEA738" w14:textId="77777777"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*83.75</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преместване или трансплантация на сухожилие</w:t>
            </w:r>
          </w:p>
          <w:p w14:paraId="65C1F5C5" w14:textId="77777777"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5CFE6C05"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1572</w:t>
            </w:r>
            <w:r w:rsidRPr="000B3C3C">
              <w:rPr>
                <w:rFonts w:ascii="Arial" w:eastAsia="Times New Roman" w:hAnsi="Arial" w:cs="Arial"/>
                <w:b/>
                <w:bCs/>
                <w:noProof/>
                <w:sz w:val="20"/>
                <w:szCs w:val="20"/>
              </w:rPr>
              <w:tab/>
              <w:t>Други възстановителни процедури върху сухожилие на други мускулно-скелетни точки</w:t>
            </w:r>
          </w:p>
          <w:p w14:paraId="2782D369"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възстановяване на:</w:t>
            </w:r>
          </w:p>
          <w:p w14:paraId="60F52395"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Ахилесово сухожилие (най-голямото сухожилие на глезена) (49718-01 [1542])</w:t>
            </w:r>
          </w:p>
          <w:p w14:paraId="3762ED10" w14:textId="77777777" w:rsidR="003C7BC5" w:rsidRPr="000B3C3C" w:rsidRDefault="003C7BC5" w:rsidP="0091017F">
            <w:pPr>
              <w:keepNext/>
              <w:keepLines/>
              <w:tabs>
                <w:tab w:val="center" w:pos="426"/>
                <w:tab w:val="left" w:pos="567"/>
              </w:tabs>
              <w:spacing w:after="0" w:line="240" w:lineRule="auto"/>
              <w:ind w:left="510" w:firstLine="687"/>
              <w:contextualSpacing/>
              <w:rPr>
                <w:rFonts w:ascii="Arial" w:eastAsia="Times New Roman" w:hAnsi="Arial" w:cs="Times New Roman"/>
                <w:b/>
                <w:caps/>
                <w:sz w:val="14"/>
                <w:szCs w:val="24"/>
                <w:lang w:val="ru-RU"/>
              </w:rPr>
            </w:pPr>
            <w:r w:rsidRPr="000B3C3C">
              <w:rPr>
                <w:rFonts w:ascii="Times New Roman" w:eastAsia="Times New Roman" w:hAnsi="Times New Roman" w:cs="Arial"/>
                <w:sz w:val="20"/>
                <w:szCs w:val="24"/>
              </w:rPr>
              <w:t>• сухожилие на стъпало (49809-01 [1544])</w:t>
            </w:r>
          </w:p>
          <w:p w14:paraId="692D41CC"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47966-00</w:t>
            </w:r>
            <w:r w:rsidRPr="000B3C3C">
              <w:rPr>
                <w:rFonts w:ascii="Arial" w:eastAsia="Times New Roman" w:hAnsi="Arial" w:cs="Arial"/>
                <w:sz w:val="20"/>
                <w:szCs w:val="20"/>
              </w:rPr>
              <w:tab/>
              <w:t>Трансфер на сухожилие или лигамент, некласифициран другаде</w:t>
            </w:r>
          </w:p>
          <w:p w14:paraId="084217CA"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Трансплантация на сухожилие или лигамент БДУ</w:t>
            </w:r>
          </w:p>
          <w:p w14:paraId="6A974A57"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14:paraId="490BE105"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*83.76</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друга транспозиция на сухожилие</w:t>
            </w:r>
          </w:p>
          <w:p w14:paraId="67C4487E"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90584-00</w:t>
            </w:r>
            <w:r w:rsidRPr="000B3C3C">
              <w:rPr>
                <w:rFonts w:ascii="Arial" w:eastAsia="Times New Roman" w:hAnsi="Arial" w:cs="Arial"/>
                <w:sz w:val="20"/>
                <w:szCs w:val="20"/>
              </w:rPr>
              <w:tab/>
              <w:t>Транспозиция на сухожилие, некласифицирано другаде</w:t>
            </w:r>
          </w:p>
          <w:p w14:paraId="701DF525"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48527172"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lastRenderedPageBreak/>
              <w:t>*83.88</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други пластични операции на сухожилие-</w:t>
            </w:r>
          </w:p>
          <w:p w14:paraId="1DD6F690"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миотенопластика</w:t>
            </w:r>
          </w:p>
          <w:p w14:paraId="5ABDA51D"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фиксиране на сухожилие</w:t>
            </w:r>
          </w:p>
          <w:p w14:paraId="38742938"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тенодеза</w:t>
            </w:r>
          </w:p>
          <w:p w14:paraId="5B5E2175"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r w:rsidRPr="000B3C3C">
              <w:rPr>
                <w:rFonts w:ascii="Verdana" w:eastAsia="Times New Roman" w:hAnsi="Verdana" w:cs="Times New Roman"/>
                <w:sz w:val="14"/>
                <w:szCs w:val="24"/>
                <w:highlight w:val="yellow"/>
                <w:lang w:val="ru-RU"/>
              </w:rPr>
              <w:t>тенопластика</w:t>
            </w:r>
          </w:p>
          <w:p w14:paraId="453676B8"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47954-00</w:t>
            </w:r>
            <w:r w:rsidRPr="000B3C3C">
              <w:rPr>
                <w:rFonts w:ascii="Arial" w:eastAsia="Times New Roman" w:hAnsi="Arial" w:cs="Arial"/>
                <w:sz w:val="20"/>
                <w:szCs w:val="20"/>
              </w:rPr>
              <w:tab/>
              <w:t>Възстановяване на лигамент, некласифицирано другаде</w:t>
            </w:r>
          </w:p>
          <w:p w14:paraId="55755C4A"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Изтегляне на сухожилие БДУ</w:t>
            </w:r>
          </w:p>
          <w:p w14:paraId="12626EDC"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Скъсяване на сухожилие БДУ</w:t>
            </w:r>
          </w:p>
          <w:p w14:paraId="65439794" w14:textId="77777777" w:rsidR="00F5523B" w:rsidRPr="00703BAF"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това на ръка (47963-02 [1467])</w:t>
            </w:r>
          </w:p>
          <w:p w14:paraId="6D1B08AA"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41286448"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*83.77</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преместване или трансплантация на мускул</w:t>
            </w:r>
          </w:p>
          <w:p w14:paraId="459C082E" w14:textId="77777777"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 xml:space="preserve">освобождаване на контрактура на </w:t>
            </w:r>
            <w:r w:rsidRPr="000B3C3C">
              <w:rPr>
                <w:rFonts w:ascii="Verdana" w:eastAsia="Times New Roman" w:hAnsi="Verdana" w:cs="Times New Roman"/>
                <w:sz w:val="14"/>
                <w:szCs w:val="24"/>
                <w:highlight w:val="yellow"/>
                <w:lang w:val="en-GB"/>
              </w:rPr>
              <w:t>Volkmann</w:t>
            </w:r>
            <w:r w:rsidRPr="000B3C3C">
              <w:rPr>
                <w:rFonts w:ascii="Verdana" w:eastAsia="Times New Roman" w:hAnsi="Verdana" w:cs="Times New Roman"/>
                <w:sz w:val="14"/>
                <w:szCs w:val="24"/>
                <w:highlight w:val="yellow"/>
                <w:lang w:val="ru-RU"/>
              </w:rPr>
              <w:t xml:space="preserve"> чрез </w:t>
            </w:r>
            <w:proofErr w:type="spellStart"/>
            <w:r w:rsidRPr="000B3C3C">
              <w:rPr>
                <w:rFonts w:ascii="Verdana" w:eastAsia="Times New Roman" w:hAnsi="Verdana" w:cs="Times New Roman"/>
                <w:sz w:val="14"/>
                <w:szCs w:val="24"/>
                <w:highlight w:val="yellow"/>
                <w:lang w:val="ru-RU"/>
              </w:rPr>
              <w:t>мускулна</w:t>
            </w:r>
            <w:proofErr w:type="spellEnd"/>
            <w:r w:rsidRPr="000B3C3C">
              <w:rPr>
                <w:rFonts w:ascii="Verdana" w:eastAsia="Times New Roman" w:hAnsi="Verdana" w:cs="Times New Roman"/>
                <w:sz w:val="14"/>
                <w:szCs w:val="24"/>
                <w:highlight w:val="yellow"/>
                <w:lang w:val="ru-RU"/>
              </w:rPr>
              <w:t xml:space="preserve"> трансплантация</w:t>
            </w:r>
          </w:p>
          <w:p w14:paraId="0DF2A761" w14:textId="77777777"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p>
          <w:p w14:paraId="310BDF79"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sz w:val="20"/>
                <w:szCs w:val="20"/>
              </w:rPr>
            </w:pPr>
            <w:r w:rsidRPr="000B3C3C">
              <w:rPr>
                <w:rFonts w:ascii="Arial" w:eastAsia="Times New Roman" w:hAnsi="Arial" w:cs="Arial"/>
                <w:b/>
                <w:bCs/>
                <w:sz w:val="20"/>
                <w:szCs w:val="20"/>
              </w:rPr>
              <w:t>1573</w:t>
            </w:r>
            <w:r w:rsidRPr="000B3C3C">
              <w:rPr>
                <w:rFonts w:ascii="Arial" w:eastAsia="Times New Roman" w:hAnsi="Arial" w:cs="Arial"/>
                <w:b/>
                <w:bCs/>
                <w:sz w:val="20"/>
                <w:szCs w:val="20"/>
              </w:rPr>
              <w:tab/>
              <w:t>Други възстановителни процедури върху мускул на други мускулно-скелетни точки</w:t>
            </w:r>
          </w:p>
          <w:p w14:paraId="2F88F761"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90941-00</w:t>
            </w:r>
            <w:r w:rsidRPr="000B3C3C">
              <w:rPr>
                <w:rFonts w:ascii="Arial" w:eastAsia="Times New Roman" w:hAnsi="Arial" w:cs="Arial"/>
                <w:sz w:val="20"/>
                <w:szCs w:val="20"/>
              </w:rPr>
              <w:tab/>
              <w:t>Преместване или трансплантация на мускул</w:t>
            </w:r>
          </w:p>
          <w:p w14:paraId="34871696"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Освобождаване на контрактура на Volkmann чрез мускулна трансплантация</w:t>
            </w:r>
          </w:p>
          <w:p w14:paraId="3D7A43DF"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p>
          <w:p w14:paraId="168A9183"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*83.79</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друго мускулно преместване</w:t>
            </w:r>
          </w:p>
          <w:p w14:paraId="5CFD1DB6"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47966-01</w:t>
            </w:r>
            <w:r w:rsidRPr="000B3C3C">
              <w:rPr>
                <w:rFonts w:ascii="Arial" w:eastAsia="Times New Roman" w:hAnsi="Arial" w:cs="Arial"/>
                <w:sz w:val="20"/>
                <w:szCs w:val="20"/>
              </w:rPr>
              <w:tab/>
              <w:t>Трансфер на мускул, некласифициран другаде</w:t>
            </w:r>
          </w:p>
          <w:p w14:paraId="7569C820"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Транспозиция на мускул БДУ</w:t>
            </w:r>
          </w:p>
          <w:p w14:paraId="762F5AE0"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p>
          <w:p w14:paraId="11BE28E8"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ДРУГИ ПЛАСТИЧНИ ОПЕРАЦИИ НА МУСКУЛ, СУХОЖИЛИЕ И ФАСЦИЯ</w:t>
            </w:r>
          </w:p>
          <w:p w14:paraId="4734048D"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14:paraId="319F7EDF"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пластична операция на мускул, сухожилие и фасция, свързана с артропластика</w:t>
            </w:r>
          </w:p>
          <w:p w14:paraId="4ED30F32" w14:textId="77777777" w:rsidR="001647DB" w:rsidRPr="000B3C3C" w:rsidRDefault="001647D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11FAD75F"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*83.87</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други пластични операции на мускул</w:t>
            </w:r>
          </w:p>
          <w:p w14:paraId="5F2501B2"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мускулна пластика</w:t>
            </w:r>
          </w:p>
          <w:p w14:paraId="29BEED9F" w14:textId="77777777"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roofErr w:type="spellStart"/>
            <w:r w:rsidRPr="000B3C3C">
              <w:rPr>
                <w:rFonts w:ascii="Verdana" w:eastAsia="Times New Roman" w:hAnsi="Verdana" w:cs="Times New Roman"/>
                <w:sz w:val="14"/>
                <w:szCs w:val="24"/>
                <w:highlight w:val="yellow"/>
                <w:lang w:val="ru-RU"/>
              </w:rPr>
              <w:t>миопластика</w:t>
            </w:r>
            <w:proofErr w:type="spellEnd"/>
          </w:p>
          <w:p w14:paraId="1CAEAC14" w14:textId="77777777"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740C4165"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90586-00</w:t>
            </w:r>
            <w:r w:rsidRPr="000B3C3C">
              <w:rPr>
                <w:rFonts w:ascii="Arial" w:eastAsia="Times New Roman" w:hAnsi="Arial" w:cs="Arial"/>
                <w:sz w:val="20"/>
                <w:szCs w:val="20"/>
              </w:rPr>
              <w:tab/>
              <w:t>Други пластични процедури на мускул, некласифицирани другаде</w:t>
            </w:r>
          </w:p>
          <w:p w14:paraId="1535C07F"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4A2684E7"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rPr>
            </w:pPr>
          </w:p>
          <w:p w14:paraId="42C577AC"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ДРУГИ ПЛАСТИЧНИ ОПЕРАЦИИ НА МУСКУЛ, СУХОЖИЛИЕ И ФАСЦИЯ</w:t>
            </w:r>
          </w:p>
          <w:p w14:paraId="2C8CCE96"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14:paraId="30DE26D0" w14:textId="77777777" w:rsidR="003C7BC5" w:rsidRPr="00703BAF"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пластична операция на мускул, сухожилие и фасция, свързана с артропластика</w:t>
            </w:r>
          </w:p>
          <w:p w14:paraId="5583B6A1" w14:textId="77777777" w:rsidR="00F5523B" w:rsidRPr="00703BAF" w:rsidRDefault="00F5523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390219C0" w14:textId="77777777"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rPr>
            </w:pPr>
            <w:r w:rsidRPr="000B3C3C">
              <w:rPr>
                <w:rFonts w:ascii="Arial" w:eastAsia="Times New Roman" w:hAnsi="Arial" w:cs="Times New Roman"/>
                <w:b/>
                <w:caps/>
                <w:sz w:val="14"/>
                <w:szCs w:val="24"/>
                <w:highlight w:val="yellow"/>
                <w:lang w:val="ru-RU"/>
              </w:rPr>
              <w:t>*83.81</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сухожилна трансплантация</w:t>
            </w:r>
          </w:p>
          <w:p w14:paraId="20A2BDBC" w14:textId="77777777"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rPr>
            </w:pPr>
          </w:p>
          <w:p w14:paraId="1E5586C0"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1569</w:t>
            </w:r>
            <w:r w:rsidRPr="000B3C3C">
              <w:rPr>
                <w:rFonts w:ascii="Arial" w:eastAsia="Times New Roman" w:hAnsi="Arial" w:cs="Arial"/>
                <w:b/>
                <w:bCs/>
                <w:noProof/>
                <w:sz w:val="20"/>
                <w:szCs w:val="20"/>
              </w:rPr>
              <w:tab/>
              <w:t>Графт на други мускулно-скелетни точки</w:t>
            </w:r>
          </w:p>
          <w:p w14:paraId="521F4918"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90583-00</w:t>
            </w:r>
            <w:r w:rsidRPr="000B3C3C">
              <w:rPr>
                <w:rFonts w:ascii="Arial" w:eastAsia="Times New Roman" w:hAnsi="Arial" w:cs="Arial"/>
                <w:sz w:val="20"/>
                <w:szCs w:val="20"/>
              </w:rPr>
              <w:tab/>
              <w:t>Сухожилен графт, некласифициран другаде</w:t>
            </w:r>
          </w:p>
          <w:p w14:paraId="1543F34A"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p>
          <w:p w14:paraId="6AD921FE"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*83.82</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мускулна или фасциална трансплантация</w:t>
            </w:r>
          </w:p>
          <w:p w14:paraId="26F9EB63"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удължаване на фасция</w:t>
            </w:r>
          </w:p>
          <w:p w14:paraId="5CC7EDD6"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пластика на фасция</w:t>
            </w:r>
          </w:p>
          <w:p w14:paraId="7CFBFF68" w14:textId="77777777"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roofErr w:type="spellStart"/>
            <w:r w:rsidRPr="000B3C3C">
              <w:rPr>
                <w:rFonts w:ascii="Verdana" w:eastAsia="Times New Roman" w:hAnsi="Verdana" w:cs="Times New Roman"/>
                <w:sz w:val="14"/>
                <w:szCs w:val="24"/>
                <w:highlight w:val="yellow"/>
                <w:lang w:val="ru-RU"/>
              </w:rPr>
              <w:t>пликация</w:t>
            </w:r>
            <w:proofErr w:type="spellEnd"/>
            <w:r w:rsidRPr="000B3C3C">
              <w:rPr>
                <w:rFonts w:ascii="Verdana" w:eastAsia="Times New Roman" w:hAnsi="Verdana" w:cs="Times New Roman"/>
                <w:sz w:val="14"/>
                <w:szCs w:val="24"/>
                <w:highlight w:val="yellow"/>
                <w:lang w:val="ru-RU"/>
              </w:rPr>
              <w:t xml:space="preserve"> на фасция</w:t>
            </w:r>
          </w:p>
          <w:p w14:paraId="6A8242B9" w14:textId="77777777"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22469C7C"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90583-01</w:t>
            </w:r>
            <w:r w:rsidRPr="000B3C3C">
              <w:rPr>
                <w:rFonts w:ascii="Arial" w:eastAsia="Times New Roman" w:hAnsi="Arial" w:cs="Arial"/>
                <w:sz w:val="20"/>
                <w:szCs w:val="20"/>
              </w:rPr>
              <w:tab/>
              <w:t xml:space="preserve">Мускулен </w:t>
            </w:r>
            <w:proofErr w:type="spellStart"/>
            <w:r w:rsidRPr="000B3C3C">
              <w:rPr>
                <w:rFonts w:ascii="Arial" w:eastAsia="Times New Roman" w:hAnsi="Arial" w:cs="Arial"/>
                <w:sz w:val="20"/>
                <w:szCs w:val="20"/>
              </w:rPr>
              <w:t>графт</w:t>
            </w:r>
            <w:proofErr w:type="spellEnd"/>
            <w:r w:rsidRPr="000B3C3C">
              <w:rPr>
                <w:rFonts w:ascii="Arial" w:eastAsia="Times New Roman" w:hAnsi="Arial" w:cs="Arial"/>
                <w:sz w:val="20"/>
                <w:szCs w:val="20"/>
              </w:rPr>
              <w:t>, некласифициран другаде</w:t>
            </w:r>
          </w:p>
          <w:p w14:paraId="09EDFC65"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09F85CC7"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u w:val="single"/>
                <w:lang w:val="ru-RU"/>
              </w:rPr>
            </w:pPr>
          </w:p>
          <w:p w14:paraId="180BE69B"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АМПУТАЦИЯ НА ГОРЕН КРАЙНИК</w:t>
            </w:r>
          </w:p>
          <w:p w14:paraId="1B9A9783"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14:paraId="14B32FD8" w14:textId="77777777" w:rsidR="003C7BC5" w:rsidRPr="00703BAF"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ревизия на ампутационен чукан – 84.32</w:t>
            </w:r>
          </w:p>
          <w:p w14:paraId="393F2E3D" w14:textId="77777777" w:rsidR="00F5523B" w:rsidRPr="00703BAF" w:rsidRDefault="00F5523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47DD998D" w14:textId="77777777"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b/>
                <w:caps/>
                <w:sz w:val="14"/>
                <w:szCs w:val="24"/>
                <w:highlight w:val="yellow"/>
                <w:lang w:val="ru-RU"/>
              </w:rPr>
              <w:t>*84.04</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дезартикулация на китка</w:t>
            </w:r>
          </w:p>
          <w:p w14:paraId="1B588354" w14:textId="77777777"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14:paraId="2DB2DD79"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1448</w:t>
            </w:r>
            <w:r w:rsidRPr="000B3C3C">
              <w:rPr>
                <w:rFonts w:ascii="Arial" w:eastAsia="Times New Roman" w:hAnsi="Arial" w:cs="Arial"/>
                <w:b/>
                <w:bCs/>
                <w:noProof/>
                <w:sz w:val="20"/>
                <w:szCs w:val="20"/>
              </w:rPr>
              <w:tab/>
              <w:t>Ампутация на китка, ръка или пръст</w:t>
            </w:r>
          </w:p>
          <w:p w14:paraId="41E72806"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44328-02</w:t>
            </w:r>
            <w:r w:rsidRPr="000B3C3C">
              <w:rPr>
                <w:rFonts w:ascii="Arial" w:eastAsia="Times New Roman" w:hAnsi="Arial" w:cs="Arial"/>
                <w:sz w:val="20"/>
                <w:szCs w:val="20"/>
              </w:rPr>
              <w:tab/>
              <w:t>Дезартикулация през китката</w:t>
            </w:r>
          </w:p>
          <w:p w14:paraId="5BF74971"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38C95708"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1F1CA5B9"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lang w:val="ru-RU"/>
              </w:rPr>
              <w:t>*</w:t>
            </w:r>
            <w:r w:rsidRPr="000B3C3C">
              <w:rPr>
                <w:rFonts w:ascii="Arial" w:eastAsia="Times New Roman" w:hAnsi="Arial" w:cs="Times New Roman"/>
                <w:b/>
                <w:caps/>
                <w:sz w:val="14"/>
                <w:szCs w:val="24"/>
                <w:highlight w:val="yellow"/>
                <w:lang w:val="ru-RU"/>
              </w:rPr>
              <w:t>84.05</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ампутация през предмишница</w:t>
            </w:r>
          </w:p>
          <w:p w14:paraId="290E7F8D" w14:textId="77777777" w:rsidR="003C7BC5" w:rsidRPr="00703BAF" w:rsidRDefault="003C7BC5" w:rsidP="0091017F">
            <w:pPr>
              <w:keepNext/>
              <w:keepLines/>
              <w:tabs>
                <w:tab w:val="left" w:pos="142"/>
                <w:tab w:val="left" w:pos="284"/>
                <w:tab w:val="left" w:pos="426"/>
                <w:tab w:val="left" w:pos="567"/>
              </w:tabs>
              <w:spacing w:after="0" w:line="240" w:lineRule="auto"/>
              <w:ind w:firstLine="498"/>
              <w:contextualSpacing/>
              <w:rPr>
                <w:rFonts w:ascii="Verdana" w:eastAsia="Times New Roman" w:hAnsi="Verdana" w:cs="Times New Roman"/>
                <w:sz w:val="14"/>
                <w:szCs w:val="24"/>
                <w:lang w:val="ru-RU"/>
              </w:rPr>
            </w:pPr>
            <w:proofErr w:type="spellStart"/>
            <w:r w:rsidRPr="000B3C3C">
              <w:rPr>
                <w:rFonts w:ascii="Verdana" w:eastAsia="Times New Roman" w:hAnsi="Verdana" w:cs="Times New Roman"/>
                <w:sz w:val="14"/>
                <w:szCs w:val="24"/>
                <w:highlight w:val="yellow"/>
                <w:lang w:val="ru-RU"/>
              </w:rPr>
              <w:t>предмишнична</w:t>
            </w:r>
            <w:proofErr w:type="spellEnd"/>
            <w:r w:rsidRPr="000B3C3C">
              <w:rPr>
                <w:rFonts w:ascii="Verdana" w:eastAsia="Times New Roman" w:hAnsi="Verdana" w:cs="Times New Roman"/>
                <w:sz w:val="14"/>
                <w:szCs w:val="24"/>
                <w:highlight w:val="yellow"/>
                <w:lang w:val="ru-RU"/>
              </w:rPr>
              <w:t xml:space="preserve"> ампутация</w:t>
            </w:r>
          </w:p>
          <w:p w14:paraId="2C4019CB" w14:textId="77777777" w:rsidR="00F5523B" w:rsidRPr="00703BAF" w:rsidRDefault="00F5523B" w:rsidP="0091017F">
            <w:pPr>
              <w:keepNext/>
              <w:keepLines/>
              <w:tabs>
                <w:tab w:val="left" w:pos="142"/>
                <w:tab w:val="left" w:pos="284"/>
                <w:tab w:val="left" w:pos="426"/>
                <w:tab w:val="left" w:pos="567"/>
              </w:tabs>
              <w:spacing w:after="0" w:line="240" w:lineRule="auto"/>
              <w:ind w:firstLine="498"/>
              <w:contextualSpacing/>
              <w:rPr>
                <w:rFonts w:ascii="Verdana" w:eastAsia="Times New Roman" w:hAnsi="Verdana" w:cs="Times New Roman"/>
                <w:sz w:val="14"/>
                <w:szCs w:val="24"/>
                <w:lang w:val="ru-RU"/>
              </w:rPr>
            </w:pPr>
          </w:p>
          <w:p w14:paraId="322A44DB"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1426</w:t>
            </w:r>
            <w:r w:rsidRPr="000B3C3C">
              <w:rPr>
                <w:rFonts w:ascii="Arial" w:eastAsia="Times New Roman" w:hAnsi="Arial" w:cs="Arial"/>
                <w:b/>
                <w:bCs/>
                <w:noProof/>
                <w:sz w:val="20"/>
                <w:szCs w:val="20"/>
              </w:rPr>
              <w:tab/>
              <w:t>Ексцизионни процедури на предмишница</w:t>
            </w:r>
          </w:p>
          <w:p w14:paraId="1AA063AC"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44328-00</w:t>
            </w:r>
            <w:r w:rsidRPr="000B3C3C">
              <w:rPr>
                <w:rFonts w:ascii="Arial" w:eastAsia="Times New Roman" w:hAnsi="Arial" w:cs="Arial"/>
                <w:sz w:val="20"/>
                <w:szCs w:val="20"/>
              </w:rPr>
              <w:tab/>
              <w:t>Ампутация през предмишница</w:t>
            </w:r>
          </w:p>
          <w:p w14:paraId="161C765C" w14:textId="77777777" w:rsidR="003C7BC5" w:rsidRPr="000B3C3C" w:rsidRDefault="003C7BC5" w:rsidP="0091017F">
            <w:pPr>
              <w:keepNext/>
              <w:keepLines/>
              <w:tabs>
                <w:tab w:val="left" w:pos="142"/>
                <w:tab w:val="left" w:pos="284"/>
                <w:tab w:val="left" w:pos="426"/>
                <w:tab w:val="left" w:pos="567"/>
              </w:tabs>
              <w:spacing w:after="0" w:line="240" w:lineRule="auto"/>
              <w:ind w:firstLine="498"/>
              <w:contextualSpacing/>
              <w:rPr>
                <w:rFonts w:ascii="Verdana" w:eastAsia="Times New Roman" w:hAnsi="Verdana" w:cs="Times New Roman"/>
                <w:sz w:val="14"/>
                <w:szCs w:val="24"/>
                <w:lang w:val="ru-RU"/>
              </w:rPr>
            </w:pPr>
          </w:p>
          <w:p w14:paraId="5CF555BA" w14:textId="77777777" w:rsidR="003C7BC5" w:rsidRPr="000B3C3C" w:rsidRDefault="003C7BC5" w:rsidP="0091017F">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p>
          <w:p w14:paraId="4AE6A426" w14:textId="77777777"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r w:rsidRPr="000B3C3C">
              <w:rPr>
                <w:rFonts w:ascii="Arial" w:eastAsia="Times New Roman" w:hAnsi="Arial" w:cs="Times New Roman"/>
                <w:caps/>
                <w:sz w:val="14"/>
                <w:szCs w:val="24"/>
                <w:highlight w:val="yellow"/>
                <w:lang w:val="ru-RU"/>
              </w:rPr>
              <w:t xml:space="preserve">*84.3 </w:t>
            </w:r>
            <w:r w:rsidRPr="000B3C3C">
              <w:rPr>
                <w:rFonts w:ascii="Arial" w:eastAsia="Times New Roman" w:hAnsi="Arial" w:cs="Times New Roman"/>
                <w:b/>
                <w:caps/>
                <w:sz w:val="14"/>
                <w:szCs w:val="24"/>
                <w:highlight w:val="yellow"/>
                <w:lang w:val="ru-RU"/>
              </w:rPr>
              <w:t>РЕВИЗИЯ НА АМПУТАЦИОНЕН ЧУКАН</w:t>
            </w:r>
            <w:r w:rsidRPr="000B3C3C">
              <w:rPr>
                <w:rFonts w:ascii="Arial" w:eastAsia="Times New Roman" w:hAnsi="Arial" w:cs="Times New Roman"/>
                <w:b/>
                <w:caps/>
                <w:sz w:val="14"/>
                <w:szCs w:val="24"/>
                <w:lang w:val="ru-RU"/>
              </w:rPr>
              <w:t xml:space="preserve"> </w:t>
            </w:r>
          </w:p>
          <w:p w14:paraId="0D342F02" w14:textId="77777777"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14:paraId="25FC141A" w14:textId="77777777" w:rsidR="003C7BC5" w:rsidRPr="000B3C3C" w:rsidRDefault="003C7BC5" w:rsidP="0091017F">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1566</w:t>
            </w:r>
            <w:r w:rsidRPr="000B3C3C">
              <w:rPr>
                <w:rFonts w:ascii="Arial" w:eastAsia="Times New Roman" w:hAnsi="Arial" w:cs="Arial"/>
                <w:b/>
                <w:bCs/>
                <w:noProof/>
                <w:sz w:val="20"/>
                <w:szCs w:val="20"/>
              </w:rPr>
              <w:tab/>
              <w:t>Ексцизионни процедури на други мускулно-скелетни точки</w:t>
            </w:r>
          </w:p>
          <w:p w14:paraId="529C0202"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44376-00</w:t>
            </w:r>
            <w:r w:rsidRPr="000B3C3C">
              <w:rPr>
                <w:rFonts w:ascii="Arial" w:eastAsia="Times New Roman" w:hAnsi="Arial" w:cs="Arial"/>
                <w:sz w:val="20"/>
                <w:szCs w:val="20"/>
              </w:rPr>
              <w:tab/>
              <w:t>Реампутация на ампутиран чукан</w:t>
            </w:r>
          </w:p>
          <w:p w14:paraId="4605FB64"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Ревизия на ампутационен чукан</w:t>
            </w:r>
          </w:p>
          <w:p w14:paraId="6E89FE0C"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дебридман на ампутационен чукан (30023 [1566])</w:t>
            </w:r>
          </w:p>
          <w:p w14:paraId="3EE40094"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lastRenderedPageBreak/>
              <w:t>ревизия на ампутиран чукан на ръка (46483-00 [1471])</w:t>
            </w:r>
          </w:p>
          <w:p w14:paraId="4BF70F19"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600B0A0C"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rPr>
            </w:pPr>
          </w:p>
          <w:p w14:paraId="228D51A4" w14:textId="77777777" w:rsidR="003C7BC5" w:rsidRPr="000B3C3C" w:rsidRDefault="003C7BC5" w:rsidP="0091017F">
            <w:pPr>
              <w:keepNext/>
              <w:keepLines/>
              <w:tabs>
                <w:tab w:val="left" w:pos="426"/>
              </w:tabs>
              <w:spacing w:after="0" w:line="240" w:lineRule="auto"/>
              <w:ind w:left="426" w:hanging="426"/>
              <w:contextualSpacing/>
              <w:rPr>
                <w:rFonts w:ascii="Arial" w:eastAsia="Times New Roman" w:hAnsi="Arial" w:cs="Times New Roman"/>
                <w:b/>
                <w:caps/>
                <w:sz w:val="14"/>
                <w:szCs w:val="24"/>
                <w:highlight w:val="yellow"/>
                <w:u w:val="single"/>
              </w:rPr>
            </w:pPr>
            <w:r w:rsidRPr="000B3C3C">
              <w:rPr>
                <w:rFonts w:ascii="Arial" w:eastAsia="Times New Roman" w:hAnsi="Arial" w:cs="Times New Roman"/>
                <w:b/>
                <w:caps/>
                <w:sz w:val="14"/>
                <w:szCs w:val="24"/>
                <w:highlight w:val="yellow"/>
                <w:u w:val="single"/>
              </w:rPr>
              <w:t>ТРАНСПЛАНТАЦИЯ НА КРАЧЕ ИЛИ ЛАМБО</w:t>
            </w:r>
          </w:p>
          <w:p w14:paraId="2281CDE8"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b/>
                <w:i/>
                <w:noProof/>
                <w:sz w:val="16"/>
                <w:szCs w:val="20"/>
                <w:highlight w:val="yellow"/>
                <w:lang w:eastAsia="bg-BG"/>
              </w:rPr>
              <w:t>Изключва</w:t>
            </w:r>
            <w:r w:rsidRPr="000B3C3C">
              <w:rPr>
                <w:rFonts w:ascii="Times New Roman" w:eastAsia="Times New Roman" w:hAnsi="Times New Roman" w:cs="Times New Roman"/>
                <w:i/>
                <w:noProof/>
                <w:sz w:val="16"/>
                <w:szCs w:val="20"/>
                <w:highlight w:val="yellow"/>
                <w:lang w:eastAsia="bg-BG"/>
              </w:rPr>
              <w:t>:</w:t>
            </w:r>
          </w:p>
          <w:p w14:paraId="68C50223"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създаване или реконструкцшя на:</w:t>
            </w:r>
          </w:p>
          <w:p w14:paraId="68EFF625"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ab/>
              <w:t>пенис - 64.43-64.44</w:t>
            </w:r>
          </w:p>
          <w:p w14:paraId="58C2C5D4" w14:textId="77777777" w:rsidR="003C7BC5" w:rsidRPr="000B3C3C"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ab/>
              <w:t>трахея - 31.75</w:t>
            </w:r>
          </w:p>
          <w:p w14:paraId="432C2E6E" w14:textId="77777777" w:rsidR="003C7BC5" w:rsidRPr="00703BAF" w:rsidRDefault="003C7BC5"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r w:rsidRPr="000B3C3C">
              <w:rPr>
                <w:rFonts w:ascii="Times New Roman" w:eastAsia="Times New Roman" w:hAnsi="Times New Roman" w:cs="Times New Roman"/>
                <w:i/>
                <w:noProof/>
                <w:sz w:val="16"/>
                <w:szCs w:val="20"/>
                <w:highlight w:val="yellow"/>
                <w:lang w:eastAsia="bg-BG"/>
              </w:rPr>
              <w:tab/>
              <w:t>влагалище - 70.61-70.62</w:t>
            </w:r>
          </w:p>
          <w:p w14:paraId="10FE18B1" w14:textId="77777777" w:rsidR="00F5523B" w:rsidRPr="00703BAF" w:rsidRDefault="00F5523B" w:rsidP="0091017F">
            <w:pPr>
              <w:keepNext/>
              <w:keepLines/>
              <w:spacing w:after="0" w:line="240" w:lineRule="auto"/>
              <w:contextualSpacing/>
              <w:rPr>
                <w:rFonts w:ascii="Times New Roman" w:eastAsia="Times New Roman" w:hAnsi="Times New Roman" w:cs="Times New Roman"/>
                <w:i/>
                <w:noProof/>
                <w:sz w:val="16"/>
                <w:szCs w:val="20"/>
                <w:highlight w:val="yellow"/>
                <w:lang w:eastAsia="bg-BG"/>
              </w:rPr>
            </w:pPr>
          </w:p>
          <w:p w14:paraId="7F05F2E6"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*86.71</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изрязване и подготовка на трансплантат на краче или ламбо</w:t>
            </w:r>
          </w:p>
          <w:p w14:paraId="22444F07"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повдигане на краче от леглото му</w:t>
            </w:r>
          </w:p>
          <w:p w14:paraId="3198818E"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оформяне и повдигане на ламбо</w:t>
            </w:r>
          </w:p>
          <w:p w14:paraId="42AEFF66"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частично изрязване на краче или стъбло</w:t>
            </w:r>
          </w:p>
          <w:p w14:paraId="4E88CB96"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отлагане на краче</w:t>
            </w:r>
          </w:p>
          <w:p w14:paraId="70F72A08"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b/>
                <w:i/>
                <w:sz w:val="14"/>
                <w:szCs w:val="24"/>
                <w:highlight w:val="yellow"/>
                <w:lang w:val="ru-RU"/>
              </w:rPr>
              <w:t>Изключва</w:t>
            </w:r>
            <w:r w:rsidRPr="000B3C3C">
              <w:rPr>
                <w:rFonts w:ascii="Tahoma" w:eastAsia="Times New Roman" w:hAnsi="Tahoma" w:cs="Times New Roman"/>
                <w:i/>
                <w:sz w:val="14"/>
                <w:szCs w:val="24"/>
                <w:highlight w:val="yellow"/>
                <w:lang w:val="ru-RU"/>
              </w:rPr>
              <w:t>:</w:t>
            </w:r>
          </w:p>
          <w:p w14:paraId="55146E5D"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i/>
                <w:sz w:val="14"/>
                <w:szCs w:val="24"/>
                <w:highlight w:val="yellow"/>
                <w:lang w:val="ru-RU"/>
              </w:rPr>
              <w:t>полицизация или преместване на пръст - 82.61-82.81</w:t>
            </w:r>
          </w:p>
          <w:p w14:paraId="0BDAD090" w14:textId="77777777"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r w:rsidRPr="000B3C3C">
              <w:rPr>
                <w:rFonts w:ascii="Tahoma" w:eastAsia="Times New Roman" w:hAnsi="Tahoma" w:cs="Times New Roman"/>
                <w:i/>
                <w:sz w:val="14"/>
                <w:szCs w:val="24"/>
                <w:highlight w:val="yellow"/>
                <w:lang w:val="ru-RU"/>
              </w:rPr>
              <w:t xml:space="preserve">ревизия </w:t>
            </w:r>
            <w:r w:rsidRPr="000B3C3C">
              <w:rPr>
                <w:rFonts w:ascii="Tahoma" w:eastAsia="Times New Roman" w:hAnsi="Tahoma" w:cs="Times New Roman"/>
                <w:iCs/>
                <w:sz w:val="14"/>
                <w:szCs w:val="24"/>
                <w:highlight w:val="yellow"/>
                <w:lang w:val="ru-RU"/>
              </w:rPr>
              <w:t>на</w:t>
            </w:r>
            <w:r w:rsidRPr="000B3C3C">
              <w:rPr>
                <w:rFonts w:ascii="Tahoma" w:eastAsia="Times New Roman" w:hAnsi="Tahoma" w:cs="Times New Roman"/>
                <w:i/>
                <w:sz w:val="14"/>
                <w:szCs w:val="24"/>
                <w:highlight w:val="yellow"/>
                <w:lang w:val="ru-RU"/>
              </w:rPr>
              <w:t xml:space="preserve"> </w:t>
            </w:r>
            <w:proofErr w:type="spellStart"/>
            <w:r w:rsidRPr="000B3C3C">
              <w:rPr>
                <w:rFonts w:ascii="Tahoma" w:eastAsia="Times New Roman" w:hAnsi="Tahoma" w:cs="Times New Roman"/>
                <w:i/>
                <w:sz w:val="14"/>
                <w:szCs w:val="24"/>
                <w:highlight w:val="yellow"/>
                <w:lang w:val="ru-RU"/>
              </w:rPr>
              <w:t>краче</w:t>
            </w:r>
            <w:proofErr w:type="spellEnd"/>
            <w:r w:rsidRPr="000B3C3C">
              <w:rPr>
                <w:rFonts w:ascii="Tahoma" w:eastAsia="Times New Roman" w:hAnsi="Tahoma" w:cs="Times New Roman"/>
                <w:i/>
                <w:sz w:val="14"/>
                <w:szCs w:val="24"/>
                <w:highlight w:val="yellow"/>
                <w:lang w:val="ru-RU"/>
              </w:rPr>
              <w:t xml:space="preserve"> - 86.75</w:t>
            </w:r>
          </w:p>
          <w:p w14:paraId="647FD191" w14:textId="77777777"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p>
          <w:p w14:paraId="16979CCB"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Локално кожно ламбо, един стадий</w:t>
            </w:r>
          </w:p>
          <w:p w14:paraId="5166C78D"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донорско място, съседно до дефекта и трансферирано към реципиентно място, в един етап</w:t>
            </w:r>
          </w:p>
          <w:p w14:paraId="6F0241B7"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14:paraId="449FECFC"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възстановяване на вторичен кожен дефект чрез шев </w:t>
            </w:r>
          </w:p>
          <w:p w14:paraId="465361C7"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такова за изгаряне </w:t>
            </w:r>
          </w:p>
          <w:p w14:paraId="07DAEE28"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направено:</w:t>
            </w:r>
          </w:p>
          <w:p w14:paraId="74EF265B"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14:paraId="159F693F"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14:paraId="1F9556DA"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некожен (например мускул), чрез шев (виж Индекс: Шев, по локализация)</w:t>
            </w:r>
          </w:p>
          <w:p w14:paraId="3F31AF2E"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възстановяване с ламбо на назална фистула (45714 [1680])</w:t>
            </w:r>
          </w:p>
          <w:p w14:paraId="701A4436" w14:textId="77777777" w:rsidR="003C7BC5" w:rsidRPr="000B3C3C" w:rsidRDefault="003C7BC5" w:rsidP="0091017F">
            <w:pPr>
              <w:keepNext/>
              <w:keepLines/>
              <w:tabs>
                <w:tab w:val="left" w:pos="142"/>
                <w:tab w:val="left" w:pos="284"/>
                <w:tab w:val="left" w:pos="426"/>
                <w:tab w:val="left" w:pos="567"/>
              </w:tabs>
              <w:spacing w:after="0" w:line="240" w:lineRule="auto"/>
              <w:ind w:firstLine="1055"/>
              <w:contextualSpacing/>
              <w:rPr>
                <w:rFonts w:ascii="Tahoma" w:eastAsia="Times New Roman" w:hAnsi="Tahoma" w:cs="Times New Roman"/>
                <w:i/>
                <w:sz w:val="14"/>
                <w:szCs w:val="24"/>
                <w:lang w:val="ru-RU"/>
              </w:rPr>
            </w:pPr>
            <w:r w:rsidRPr="000B3C3C">
              <w:rPr>
                <w:rFonts w:ascii="Times New Roman" w:eastAsia="Times New Roman" w:hAnsi="Times New Roman" w:cs="Arial"/>
                <w:sz w:val="20"/>
                <w:szCs w:val="24"/>
              </w:rPr>
              <w:t xml:space="preserve"> ревизия на локално кожно ламбо (45239-00 [1658])</w:t>
            </w:r>
          </w:p>
          <w:p w14:paraId="3AB7B6EA"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45200-00</w:t>
            </w:r>
            <w:r w:rsidRPr="000B3C3C">
              <w:rPr>
                <w:rFonts w:ascii="Arial" w:eastAsia="Times New Roman" w:hAnsi="Arial" w:cs="Arial"/>
                <w:sz w:val="20"/>
                <w:szCs w:val="20"/>
              </w:rPr>
              <w:tab/>
              <w:t>Локално кожно ламбо на друго място</w:t>
            </w:r>
          </w:p>
          <w:p w14:paraId="34F10D0B" w14:textId="77777777" w:rsidR="003C7BC5" w:rsidRPr="00703BAF"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Локално кожно </w:t>
            </w:r>
            <w:proofErr w:type="spellStart"/>
            <w:r w:rsidRPr="000B3C3C">
              <w:rPr>
                <w:rFonts w:ascii="Times New Roman" w:eastAsia="Times New Roman" w:hAnsi="Times New Roman" w:cs="Arial"/>
                <w:sz w:val="20"/>
                <w:szCs w:val="24"/>
              </w:rPr>
              <w:t>ламбо</w:t>
            </w:r>
            <w:proofErr w:type="spellEnd"/>
            <w:r w:rsidRPr="000B3C3C">
              <w:rPr>
                <w:rFonts w:ascii="Times New Roman" w:eastAsia="Times New Roman" w:hAnsi="Times New Roman" w:cs="Arial"/>
                <w:sz w:val="20"/>
                <w:szCs w:val="24"/>
              </w:rPr>
              <w:t xml:space="preserve"> БДУ</w:t>
            </w:r>
          </w:p>
          <w:p w14:paraId="1E8E3744" w14:textId="77777777" w:rsidR="00F5523B" w:rsidRPr="00703BAF" w:rsidRDefault="00F5523B"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14:paraId="50EADE21"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Директно дистантно кожно ламбо</w:t>
            </w:r>
          </w:p>
          <w:p w14:paraId="5D587B31"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далечно място от дефекта и прикрепено директно към реципиентно място</w:t>
            </w:r>
          </w:p>
          <w:p w14:paraId="267AF386"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14:paraId="55DD24A9"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възстановяване на вторичен кожен дефект чрез шев</w:t>
            </w:r>
          </w:p>
          <w:p w14:paraId="1FD43E17"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14:paraId="2C5EB1E7"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14:paraId="47DBB193"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14:paraId="52383941"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 некожен (например мускул), чрез шев (виж Индекс: Шев, по локализация) </w:t>
            </w:r>
          </w:p>
          <w:p w14:paraId="51F95F2F"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реконструкция на:</w:t>
            </w:r>
          </w:p>
          <w:p w14:paraId="66C56F7B"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клепач чрез ламбо (45671-01, 45674-01 [1684])</w:t>
            </w:r>
          </w:p>
          <w:p w14:paraId="3F52A09E"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устна чрез ламбо 45671-00, 45674-00 [1685], </w:t>
            </w:r>
          </w:p>
          <w:p w14:paraId="5FE8AC8E"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директно дистантно кожно ламбо (45239-01 [1658])</w:t>
            </w:r>
          </w:p>
          <w:p w14:paraId="7C30B7A6"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45230-00</w:t>
            </w:r>
            <w:r w:rsidRPr="000B3C3C">
              <w:rPr>
                <w:rFonts w:ascii="Arial" w:eastAsia="Times New Roman" w:hAnsi="Arial" w:cs="Arial"/>
                <w:sz w:val="20"/>
                <w:szCs w:val="20"/>
              </w:rPr>
              <w:tab/>
              <w:t>Отлагане на директно дистантно кожно ламбо</w:t>
            </w:r>
          </w:p>
          <w:p w14:paraId="74024301"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частично повдигнато към донорско място, с трансфер отложен за по-късен оперативен етап за подобряване кръвоснабдяването на ламбото. Може да бъде предварителна стъпка преди трансфера</w:t>
            </w:r>
          </w:p>
          <w:p w14:paraId="15D16631"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45221-01</w:t>
            </w:r>
            <w:r w:rsidRPr="000B3C3C">
              <w:rPr>
                <w:rFonts w:ascii="Arial" w:eastAsia="Times New Roman" w:hAnsi="Arial" w:cs="Arial"/>
                <w:sz w:val="20"/>
                <w:szCs w:val="20"/>
              </w:rPr>
              <w:tab/>
              <w:t>Директно дистантно кожно ламбо – първи етап</w:t>
            </w:r>
          </w:p>
          <w:p w14:paraId="1D4A1DC6"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Директно дистантно кожно ламбо – първи етап (повдигане на ламбото от донорското място, трансфер и прикрепяне на реципиентно място):</w:t>
            </w:r>
          </w:p>
          <w:p w14:paraId="3F6502B5"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коремно</w:t>
            </w:r>
          </w:p>
          <w:p w14:paraId="2125A210"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кръстосано:</w:t>
            </w:r>
          </w:p>
          <w:p w14:paraId="3BC6FE27"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ръка</w:t>
            </w:r>
          </w:p>
          <w:p w14:paraId="5C10FCCD"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пръст на ръка</w:t>
            </w:r>
          </w:p>
          <w:p w14:paraId="12BF2E20" w14:textId="77777777" w:rsidR="003C7BC5" w:rsidRPr="00703BAF"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крак</w:t>
            </w:r>
          </w:p>
          <w:p w14:paraId="4B593972" w14:textId="77777777" w:rsidR="00F5523B" w:rsidRPr="00703BAF" w:rsidRDefault="00F5523B"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p>
          <w:p w14:paraId="38FDB09E"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Индиректно дистантно кожно ламбо</w:t>
            </w:r>
          </w:p>
          <w:p w14:paraId="776D6DF1"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преместено от донорско място далеч от дефекта към реципиентно място, чрез междинно място</w:t>
            </w:r>
          </w:p>
          <w:p w14:paraId="3C1FC0DE"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14:paraId="2936EA7A"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lastRenderedPageBreak/>
              <w:t>възстановяване на вторичен кожен дефект чрез шев</w:t>
            </w:r>
          </w:p>
          <w:p w14:paraId="3ACE1E64"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такова при изгаряне </w:t>
            </w:r>
          </w:p>
          <w:p w14:paraId="1070B487"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тръбовиден педикул</w:t>
            </w:r>
          </w:p>
          <w:p w14:paraId="4ECA5C7C"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14:paraId="444AD8CA"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14:paraId="066B8BC3"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14:paraId="66DD6B2A"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 некожен (например мускул), чрез шев (виж Индекс: Шев, по локализация) </w:t>
            </w:r>
          </w:p>
          <w:p w14:paraId="5765145B"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ревизия на индиректно дистантно кожно ламбо (45239-02 [1658])</w:t>
            </w:r>
          </w:p>
          <w:p w14:paraId="5BCAC8B0"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45227-00</w:t>
            </w:r>
            <w:r w:rsidRPr="000B3C3C">
              <w:rPr>
                <w:rFonts w:ascii="Arial" w:eastAsia="Times New Roman" w:hAnsi="Arial" w:cs="Arial"/>
                <w:sz w:val="20"/>
                <w:szCs w:val="20"/>
              </w:rPr>
              <w:tab/>
              <w:t>Индиректно дистантно кожно ламбо, формиране на тубовидно стълбче</w:t>
            </w:r>
          </w:p>
          <w:p w14:paraId="0D81FBC8"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Индиректно дистантно кожно ламбо с тубиране на кожно ламбо да екстериоризира кожната повърхност, да намали или елиминира груби зони</w:t>
            </w:r>
          </w:p>
          <w:p w14:paraId="4EA4D417"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p>
          <w:p w14:paraId="2469452F" w14:textId="77777777"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0B3C3C">
              <w:rPr>
                <w:rFonts w:ascii="Arial" w:eastAsia="Times New Roman" w:hAnsi="Arial" w:cs="Times New Roman"/>
                <w:b/>
                <w:caps/>
                <w:sz w:val="14"/>
                <w:szCs w:val="24"/>
                <w:highlight w:val="yellow"/>
                <w:lang w:val="ru-RU"/>
              </w:rPr>
              <w:t>*86.72</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преместване на трансплантат на краче</w:t>
            </w:r>
          </w:p>
          <w:p w14:paraId="758FD2D8" w14:textId="77777777" w:rsidR="00F5523B" w:rsidRPr="00703BAF"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2998A035"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Локално кожно ламбо, един стадий</w:t>
            </w:r>
          </w:p>
          <w:p w14:paraId="5F46CEEB"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донорско място, съседно до дефекта и трансферирано към реципиентно място, в един етап</w:t>
            </w:r>
          </w:p>
          <w:p w14:paraId="3A7CFA05"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14:paraId="679053D3"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възстановяване на вторичен кожен дефект чрез шев </w:t>
            </w:r>
          </w:p>
          <w:p w14:paraId="26ECC6D5"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такова за изгаряне </w:t>
            </w:r>
          </w:p>
          <w:p w14:paraId="6494928C"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направено:</w:t>
            </w:r>
          </w:p>
          <w:p w14:paraId="32C6F567"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14:paraId="15C14384"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14:paraId="3247E34A"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некожен (например мускул), чрез шев (виж Индекс: Шев, по локализация)</w:t>
            </w:r>
          </w:p>
          <w:p w14:paraId="0AE75A8A"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възстановяване с ламбо на назална фистула (45714 [1680])</w:t>
            </w:r>
          </w:p>
          <w:p w14:paraId="68890CA3"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локално кожно ламбо (45239-00 [1658])</w:t>
            </w:r>
          </w:p>
          <w:p w14:paraId="6CB6C55E"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45200-00</w:t>
            </w:r>
            <w:r w:rsidRPr="000B3C3C">
              <w:rPr>
                <w:rFonts w:ascii="Arial" w:eastAsia="Times New Roman" w:hAnsi="Arial" w:cs="Arial"/>
                <w:sz w:val="20"/>
                <w:szCs w:val="20"/>
              </w:rPr>
              <w:tab/>
              <w:t>Локално кожно ламбо на друго място</w:t>
            </w:r>
          </w:p>
          <w:p w14:paraId="3ABEA687" w14:textId="77777777" w:rsidR="003C7BC5" w:rsidRPr="00703BAF"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Локално кожно </w:t>
            </w:r>
            <w:proofErr w:type="spellStart"/>
            <w:r w:rsidRPr="000B3C3C">
              <w:rPr>
                <w:rFonts w:ascii="Times New Roman" w:eastAsia="Times New Roman" w:hAnsi="Times New Roman" w:cs="Arial"/>
                <w:sz w:val="20"/>
                <w:szCs w:val="24"/>
              </w:rPr>
              <w:t>ламбо</w:t>
            </w:r>
            <w:proofErr w:type="spellEnd"/>
            <w:r w:rsidRPr="000B3C3C">
              <w:rPr>
                <w:rFonts w:ascii="Times New Roman" w:eastAsia="Times New Roman" w:hAnsi="Times New Roman" w:cs="Arial"/>
                <w:sz w:val="20"/>
                <w:szCs w:val="24"/>
              </w:rPr>
              <w:t xml:space="preserve"> БДУ</w:t>
            </w:r>
          </w:p>
          <w:p w14:paraId="3F075ACA" w14:textId="77777777" w:rsidR="00F5523B" w:rsidRPr="00703BAF" w:rsidRDefault="00F5523B"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14:paraId="1832D7BE"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Директно дистантно кожно ламбо</w:t>
            </w:r>
          </w:p>
          <w:p w14:paraId="718B5E20"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далечно място от дефекта и прикрепено директно към реципиентно място</w:t>
            </w:r>
          </w:p>
          <w:p w14:paraId="0AA6E41E"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14:paraId="3F8A1B5B"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възстановяване на вторичен кожен дефект чрез шев</w:t>
            </w:r>
          </w:p>
          <w:p w14:paraId="30483E56"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14:paraId="5E8C3FA2"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14:paraId="45721440"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14:paraId="447FB264"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 некожен (например мускул), чрез шев (виж Индекс: Шев, по локализация) </w:t>
            </w:r>
          </w:p>
          <w:p w14:paraId="71EB89AE"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реконструкция на:</w:t>
            </w:r>
          </w:p>
          <w:p w14:paraId="740DD2DE"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клепач чрез ламбо (45671-01, 45674-01 [1684])</w:t>
            </w:r>
          </w:p>
          <w:p w14:paraId="515F75D3"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устна чрез ламбо 45671-00, 45674-00 [1685], </w:t>
            </w:r>
          </w:p>
          <w:p w14:paraId="5637FE23"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директно дистантно кожно ламбо (45239-01 [1658])</w:t>
            </w:r>
          </w:p>
          <w:p w14:paraId="3D1D606D"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45221-01</w:t>
            </w:r>
            <w:r w:rsidRPr="000B3C3C">
              <w:rPr>
                <w:rFonts w:ascii="Arial" w:eastAsia="Times New Roman" w:hAnsi="Arial" w:cs="Arial"/>
                <w:sz w:val="20"/>
                <w:szCs w:val="20"/>
              </w:rPr>
              <w:tab/>
              <w:t>Директно дистантно кожно ламбо – първи етап</w:t>
            </w:r>
          </w:p>
          <w:p w14:paraId="2B091C07"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Директно дистантно кожно ламбо – първи етап (повдигане на ламбото от донорското място, трансфер и прикрепяне на реципиентно място):</w:t>
            </w:r>
          </w:p>
          <w:p w14:paraId="1784F7A3"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коремно</w:t>
            </w:r>
          </w:p>
          <w:p w14:paraId="631CD971"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кръстосано:</w:t>
            </w:r>
          </w:p>
          <w:p w14:paraId="64CEAADA"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ръка</w:t>
            </w:r>
          </w:p>
          <w:p w14:paraId="677D4F20"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пръст на ръка</w:t>
            </w:r>
          </w:p>
          <w:p w14:paraId="4D5167F9"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крак</w:t>
            </w:r>
          </w:p>
          <w:p w14:paraId="470EA422"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45224-01</w:t>
            </w:r>
            <w:r w:rsidRPr="000B3C3C">
              <w:rPr>
                <w:rFonts w:ascii="Arial" w:eastAsia="Times New Roman" w:hAnsi="Arial" w:cs="Arial"/>
                <w:sz w:val="20"/>
                <w:szCs w:val="20"/>
              </w:rPr>
              <w:tab/>
              <w:t>Директно дистантно кожно ламбо – втори етап</w:t>
            </w:r>
          </w:p>
          <w:p w14:paraId="17BB7CAD"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Директно дистантно кожно ламбо – втори етап (разделяне на ламбото от донорското място):</w:t>
            </w:r>
          </w:p>
          <w:p w14:paraId="0EAAC7E6"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коремно</w:t>
            </w:r>
          </w:p>
          <w:p w14:paraId="48C38E3B"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кръстосано:</w:t>
            </w:r>
          </w:p>
          <w:p w14:paraId="113458CF"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ръка</w:t>
            </w:r>
          </w:p>
          <w:p w14:paraId="203FBBD7"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пръст на ръка</w:t>
            </w:r>
          </w:p>
          <w:p w14:paraId="4815FB40"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крак</w:t>
            </w:r>
          </w:p>
          <w:p w14:paraId="0E549F6B"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5F748531"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*86.73</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прикрепване на трансплантат на краче или ламбо към ръка</w:t>
            </w:r>
          </w:p>
          <w:p w14:paraId="142680EB"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highlight w:val="yellow"/>
                <w:lang w:val="ru-RU"/>
              </w:rPr>
            </w:pPr>
            <w:r w:rsidRPr="000B3C3C">
              <w:rPr>
                <w:rFonts w:ascii="Tahoma" w:eastAsia="Times New Roman" w:hAnsi="Tahoma" w:cs="Times New Roman"/>
                <w:b/>
                <w:i/>
                <w:sz w:val="14"/>
                <w:szCs w:val="24"/>
                <w:highlight w:val="yellow"/>
                <w:lang w:val="ru-RU"/>
              </w:rPr>
              <w:t>Изключва</w:t>
            </w:r>
            <w:r w:rsidRPr="000B3C3C">
              <w:rPr>
                <w:rFonts w:ascii="Tahoma" w:eastAsia="Times New Roman" w:hAnsi="Tahoma" w:cs="Times New Roman"/>
                <w:i/>
                <w:sz w:val="14"/>
                <w:szCs w:val="24"/>
                <w:highlight w:val="yellow"/>
                <w:lang w:val="ru-RU"/>
              </w:rPr>
              <w:t>:</w:t>
            </w:r>
          </w:p>
          <w:p w14:paraId="242C823A" w14:textId="77777777"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r w:rsidRPr="000B3C3C">
              <w:rPr>
                <w:rFonts w:ascii="Tahoma" w:eastAsia="Times New Roman" w:hAnsi="Tahoma" w:cs="Times New Roman"/>
                <w:i/>
                <w:sz w:val="14"/>
                <w:szCs w:val="24"/>
                <w:highlight w:val="yellow"/>
                <w:lang w:val="ru-RU"/>
              </w:rPr>
              <w:t xml:space="preserve">полицизация или </w:t>
            </w:r>
            <w:proofErr w:type="spellStart"/>
            <w:r w:rsidRPr="000B3C3C">
              <w:rPr>
                <w:rFonts w:ascii="Tahoma" w:eastAsia="Times New Roman" w:hAnsi="Tahoma" w:cs="Times New Roman"/>
                <w:i/>
                <w:sz w:val="14"/>
                <w:szCs w:val="24"/>
                <w:highlight w:val="yellow"/>
                <w:lang w:val="ru-RU"/>
              </w:rPr>
              <w:t>преместване</w:t>
            </w:r>
            <w:proofErr w:type="spellEnd"/>
            <w:r w:rsidRPr="000B3C3C">
              <w:rPr>
                <w:rFonts w:ascii="Tahoma" w:eastAsia="Times New Roman" w:hAnsi="Tahoma" w:cs="Times New Roman"/>
                <w:i/>
                <w:sz w:val="14"/>
                <w:szCs w:val="24"/>
                <w:highlight w:val="yellow"/>
                <w:lang w:val="ru-RU"/>
              </w:rPr>
              <w:t xml:space="preserve"> на </w:t>
            </w:r>
            <w:proofErr w:type="spellStart"/>
            <w:r w:rsidRPr="000B3C3C">
              <w:rPr>
                <w:rFonts w:ascii="Tahoma" w:eastAsia="Times New Roman" w:hAnsi="Tahoma" w:cs="Times New Roman"/>
                <w:i/>
                <w:sz w:val="14"/>
                <w:szCs w:val="24"/>
                <w:highlight w:val="yellow"/>
                <w:lang w:val="ru-RU"/>
              </w:rPr>
              <w:t>пръст</w:t>
            </w:r>
            <w:proofErr w:type="spellEnd"/>
            <w:r w:rsidRPr="000B3C3C">
              <w:rPr>
                <w:rFonts w:ascii="Tahoma" w:eastAsia="Times New Roman" w:hAnsi="Tahoma" w:cs="Times New Roman"/>
                <w:i/>
                <w:sz w:val="14"/>
                <w:szCs w:val="24"/>
                <w:highlight w:val="yellow"/>
                <w:lang w:val="ru-RU"/>
              </w:rPr>
              <w:t xml:space="preserve"> - 82.61-82.81</w:t>
            </w:r>
          </w:p>
          <w:p w14:paraId="5A8CB027" w14:textId="77777777"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Tahoma" w:eastAsia="Times New Roman" w:hAnsi="Tahoma" w:cs="Times New Roman"/>
                <w:i/>
                <w:sz w:val="14"/>
                <w:szCs w:val="24"/>
                <w:lang w:val="ru-RU"/>
              </w:rPr>
            </w:pPr>
          </w:p>
          <w:p w14:paraId="624EB423" w14:textId="77777777" w:rsidR="003C7BC5" w:rsidRPr="000B3C3C" w:rsidRDefault="003C7BC5" w:rsidP="0091017F">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lastRenderedPageBreak/>
              <w:tab/>
              <w:t>Локално кожно ламбо, един стадий</w:t>
            </w:r>
          </w:p>
          <w:p w14:paraId="0061991B"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донорско място, съседно до дефекта и трансферирано към реципиентно място, в един етап</w:t>
            </w:r>
          </w:p>
          <w:p w14:paraId="3B3B53FC"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14:paraId="6E11C6B5"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възстановяване на вторичен кожен дефект чрез шев </w:t>
            </w:r>
          </w:p>
          <w:p w14:paraId="3B010604"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такова за изгаряне </w:t>
            </w:r>
          </w:p>
          <w:p w14:paraId="31508F76"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направено:</w:t>
            </w:r>
          </w:p>
          <w:p w14:paraId="7A9C6AB2"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14:paraId="5DB61DC8"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14:paraId="2EA169E2"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некожен (например мускул), чрез шев (виж Индекс: Шев, по локализация)</w:t>
            </w:r>
          </w:p>
          <w:p w14:paraId="0167CFFB"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възстановяване с ламбо на назална фистула (45714 [1680])</w:t>
            </w:r>
          </w:p>
          <w:p w14:paraId="06A2919A"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локално кожно ламбо (45239-00 [1658])</w:t>
            </w:r>
          </w:p>
          <w:p w14:paraId="25B86404"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45206-05</w:t>
            </w:r>
            <w:r w:rsidRPr="000B3C3C">
              <w:rPr>
                <w:rFonts w:ascii="Arial" w:eastAsia="Times New Roman" w:hAnsi="Arial" w:cs="Arial"/>
                <w:sz w:val="20"/>
                <w:szCs w:val="20"/>
              </w:rPr>
              <w:tab/>
              <w:t>Локално кожно ламбо на ръка</w:t>
            </w:r>
          </w:p>
          <w:p w14:paraId="2DE1ACBA"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китка</w:t>
            </w:r>
          </w:p>
          <w:p w14:paraId="45AC29C2"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 xml:space="preserve"> такова при контрактура на Дюпюитрен (46384-00 [1467])</w:t>
            </w:r>
          </w:p>
          <w:p w14:paraId="78CAD2EC"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такова на:</w:t>
            </w:r>
          </w:p>
          <w:p w14:paraId="180AAF5B"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само пръст (45206-07 [1651])</w:t>
            </w:r>
          </w:p>
          <w:p w14:paraId="6CF60734" w14:textId="77777777" w:rsidR="003C7BC5" w:rsidRPr="00703BAF"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само палец (45206-06 [1651])</w:t>
            </w:r>
          </w:p>
          <w:p w14:paraId="357F4B3B" w14:textId="77777777" w:rsidR="00F5523B" w:rsidRPr="00703BAF" w:rsidRDefault="00F5523B"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p>
          <w:p w14:paraId="6F75DB4A"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Директно дистантно кожно ламбо</w:t>
            </w:r>
          </w:p>
          <w:p w14:paraId="176AA351"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далечно място от дефекта и прикрепено директно към реципиентно място</w:t>
            </w:r>
          </w:p>
          <w:p w14:paraId="71081099"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14:paraId="5D71A3EF"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възстановяване на вторичен кожен дефект чрез шев</w:t>
            </w:r>
          </w:p>
          <w:p w14:paraId="6BAAE675"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14:paraId="16580028"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14:paraId="490AB681"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14:paraId="3B0840A4"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 некожен (например мускул), чрез шев (виж Индекс: Шев, по локализация) </w:t>
            </w:r>
          </w:p>
          <w:p w14:paraId="46A49BE2"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реконструкция на:</w:t>
            </w:r>
          </w:p>
          <w:p w14:paraId="33FD11CE"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клепач чрез ламбо (45671-01, 45674-01 [1684])</w:t>
            </w:r>
          </w:p>
          <w:p w14:paraId="0EA0EA79"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устна чрез ламбо 45671-00, 45674-00 [1685], </w:t>
            </w:r>
          </w:p>
          <w:p w14:paraId="4E4FE73E"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директно дистантно кожно ламбо (45239-01 [1658])</w:t>
            </w:r>
          </w:p>
          <w:p w14:paraId="6A6713B5"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45224-01</w:t>
            </w:r>
            <w:r w:rsidRPr="000B3C3C">
              <w:rPr>
                <w:rFonts w:ascii="Arial" w:eastAsia="Times New Roman" w:hAnsi="Arial" w:cs="Arial"/>
                <w:sz w:val="20"/>
                <w:szCs w:val="20"/>
              </w:rPr>
              <w:tab/>
              <w:t>Директно дистантно кожно ламбо – втори етап</w:t>
            </w:r>
          </w:p>
          <w:p w14:paraId="0F6BECF6"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Директно дистантно кожно ламбо – втори етап (разделяне на ламбото от донорското място):</w:t>
            </w:r>
          </w:p>
          <w:p w14:paraId="3A6E438D"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коремно</w:t>
            </w:r>
          </w:p>
          <w:p w14:paraId="33225C2E"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кръстосано:</w:t>
            </w:r>
          </w:p>
          <w:p w14:paraId="48371006"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ръка</w:t>
            </w:r>
          </w:p>
          <w:p w14:paraId="036EA2AE"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пръст на ръка</w:t>
            </w:r>
          </w:p>
          <w:p w14:paraId="4663A149" w14:textId="77777777" w:rsidR="003C7BC5" w:rsidRPr="00703BAF"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крак</w:t>
            </w:r>
          </w:p>
          <w:p w14:paraId="772F5092" w14:textId="77777777" w:rsidR="00F5523B" w:rsidRPr="00703BAF" w:rsidRDefault="00F5523B"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p>
          <w:p w14:paraId="6D32F62F"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Островно ламбо</w:t>
            </w:r>
          </w:p>
          <w:p w14:paraId="571B60BC"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Ламбо, използващо трансферирана тъкан, напълно отделена от околните тъкани и основата, с изключение на краче, съдържащо артерии и вени. Тъканта е тунелирана под кожата и прехвърлена на реципиентното място (с краче оставащо под кожата и прикрепено към донорското място)</w:t>
            </w:r>
          </w:p>
          <w:p w14:paraId="505AE948"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фасциокутанно</w:t>
            </w:r>
          </w:p>
          <w:p w14:paraId="4AB458F4"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фасциомиокутанно</w:t>
            </w:r>
            <w:r w:rsidRPr="000B3C3C">
              <w:rPr>
                <w:rFonts w:ascii="Times New Roman" w:eastAsia="Times New Roman" w:hAnsi="Times New Roman" w:cs="Times New Roman"/>
                <w:sz w:val="20"/>
                <w:szCs w:val="20"/>
              </w:rPr>
              <w:tab/>
              <w:t>}</w:t>
            </w:r>
          </w:p>
          <w:p w14:paraId="03C574C4"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мускулно</w:t>
            </w:r>
            <w:r w:rsidRPr="000B3C3C">
              <w:rPr>
                <w:rFonts w:ascii="Times New Roman" w:eastAsia="Times New Roman" w:hAnsi="Times New Roman" w:cs="Times New Roman"/>
                <w:sz w:val="20"/>
                <w:szCs w:val="20"/>
              </w:rPr>
              <w:tab/>
            </w:r>
            <w:r w:rsidRPr="000B3C3C">
              <w:rPr>
                <w:rFonts w:ascii="Times New Roman" w:eastAsia="Times New Roman" w:hAnsi="Times New Roman" w:cs="Times New Roman"/>
                <w:sz w:val="20"/>
                <w:szCs w:val="20"/>
              </w:rPr>
              <w:tab/>
              <w:t>}</w:t>
            </w:r>
            <w:r w:rsidRPr="000B3C3C">
              <w:rPr>
                <w:rFonts w:ascii="Times New Roman" w:eastAsia="Times New Roman" w:hAnsi="Times New Roman" w:cs="Times New Roman"/>
                <w:sz w:val="20"/>
                <w:szCs w:val="20"/>
              </w:rPr>
              <w:tab/>
              <w:t>островно ламбо</w:t>
            </w:r>
          </w:p>
          <w:p w14:paraId="491D3ACD"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миокутанно</w:t>
            </w:r>
            <w:r w:rsidRPr="000B3C3C">
              <w:rPr>
                <w:rFonts w:ascii="Times New Roman" w:eastAsia="Times New Roman" w:hAnsi="Times New Roman" w:cs="Times New Roman"/>
                <w:sz w:val="20"/>
                <w:szCs w:val="20"/>
              </w:rPr>
              <w:tab/>
            </w:r>
            <w:r w:rsidRPr="000B3C3C">
              <w:rPr>
                <w:rFonts w:ascii="Times New Roman" w:eastAsia="Times New Roman" w:hAnsi="Times New Roman" w:cs="Times New Roman"/>
                <w:sz w:val="20"/>
                <w:szCs w:val="20"/>
              </w:rPr>
              <w:tab/>
              <w:t xml:space="preserve">} </w:t>
            </w:r>
          </w:p>
          <w:p w14:paraId="01659BC6"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свободно ламбо (виж блок [1674])</w:t>
            </w:r>
          </w:p>
          <w:p w14:paraId="3215B17B"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това при реконструкция на гърда (45530-02 [1756])</w:t>
            </w:r>
          </w:p>
          <w:p w14:paraId="05467828"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45563-00</w:t>
            </w:r>
            <w:r w:rsidRPr="000B3C3C">
              <w:rPr>
                <w:rFonts w:ascii="Arial" w:eastAsia="Times New Roman" w:hAnsi="Arial" w:cs="Arial"/>
                <w:sz w:val="20"/>
                <w:szCs w:val="20"/>
              </w:rPr>
              <w:tab/>
              <w:t>Островно ламбо на съдово краче</w:t>
            </w:r>
          </w:p>
          <w:p w14:paraId="7B7C458C"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Неинервирано островно ламбо</w:t>
            </w:r>
          </w:p>
          <w:p w14:paraId="6984F817" w14:textId="77777777" w:rsidR="003C7BC5" w:rsidRPr="000B3C3C" w:rsidRDefault="003C7BC5" w:rsidP="0091017F">
            <w:pPr>
              <w:keepNext/>
              <w:keepLines/>
              <w:tabs>
                <w:tab w:val="center" w:pos="426"/>
                <w:tab w:val="left" w:pos="567"/>
              </w:tabs>
              <w:spacing w:after="0" w:line="240" w:lineRule="auto"/>
              <w:ind w:firstLine="1055"/>
              <w:contextualSpacing/>
              <w:rPr>
                <w:rFonts w:ascii="Arial" w:eastAsia="Times New Roman" w:hAnsi="Arial" w:cs="Times New Roman"/>
                <w:b/>
                <w:caps/>
                <w:sz w:val="14"/>
                <w:szCs w:val="24"/>
                <w:lang w:val="ru-RU"/>
              </w:rPr>
            </w:pPr>
            <w:r w:rsidRPr="000B3C3C">
              <w:rPr>
                <w:rFonts w:ascii="Times New Roman" w:eastAsia="Times New Roman" w:hAnsi="Times New Roman" w:cs="Arial"/>
                <w:i/>
                <w:sz w:val="20"/>
                <w:szCs w:val="24"/>
              </w:rPr>
              <w:t xml:space="preserve"> Не включва</w:t>
            </w:r>
            <w:r w:rsidRPr="000B3C3C">
              <w:rPr>
                <w:rFonts w:ascii="Times New Roman" w:eastAsia="Times New Roman" w:hAnsi="Times New Roman" w:cs="Arial"/>
                <w:sz w:val="20"/>
                <w:szCs w:val="24"/>
              </w:rPr>
              <w:t>: такава за транспозиция пръст на ръка (46507-00 [1467])</w:t>
            </w:r>
          </w:p>
          <w:p w14:paraId="2D2E8610"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p>
          <w:p w14:paraId="6CD9E961"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*86.74</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прикрепване на трансплантат на краче или ламбо на друго място</w:t>
            </w:r>
          </w:p>
          <w:p w14:paraId="7EDB18B5"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прикрепване чрез:</w:t>
            </w:r>
          </w:p>
          <w:p w14:paraId="364FDC4E"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ab/>
              <w:t>удължено ламбо</w:t>
            </w:r>
          </w:p>
          <w:p w14:paraId="30C35C40"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ab/>
              <w:t>ротиране на ламбо</w:t>
            </w:r>
          </w:p>
          <w:p w14:paraId="51B6DAC4"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ab/>
              <w:t>двойно краче на ламбо</w:t>
            </w:r>
          </w:p>
          <w:p w14:paraId="6EF37109"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ab/>
              <w:t>плъзгане на ламбо</w:t>
            </w:r>
          </w:p>
          <w:p w14:paraId="0C444C53"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ab/>
              <w:t>стволов трансплантат</w:t>
            </w:r>
          </w:p>
          <w:p w14:paraId="3330CEEA" w14:textId="77777777"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lastRenderedPageBreak/>
              <w:tab/>
              <w:t xml:space="preserve">трансплантат на </w:t>
            </w:r>
            <w:proofErr w:type="spellStart"/>
            <w:r w:rsidRPr="000B3C3C">
              <w:rPr>
                <w:rFonts w:ascii="Verdana" w:eastAsia="Times New Roman" w:hAnsi="Verdana" w:cs="Times New Roman"/>
                <w:sz w:val="14"/>
                <w:szCs w:val="24"/>
                <w:highlight w:val="yellow"/>
                <w:lang w:val="ru-RU"/>
              </w:rPr>
              <w:t>краче</w:t>
            </w:r>
            <w:proofErr w:type="spellEnd"/>
          </w:p>
          <w:p w14:paraId="727EBAC6" w14:textId="77777777"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p>
          <w:p w14:paraId="02D040FC"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Локално кожно ламбо, един стадий</w:t>
            </w:r>
          </w:p>
          <w:p w14:paraId="0A59AB30"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донорско място, съседно до дефекта и трансферирано към реципиентно място, в един етап</w:t>
            </w:r>
          </w:p>
          <w:p w14:paraId="2D09074A"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14:paraId="4E696ADA"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възстановяване на вторичен кожен дефект чрез шев </w:t>
            </w:r>
          </w:p>
          <w:p w14:paraId="3D351B01"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такова за изгаряне </w:t>
            </w:r>
          </w:p>
          <w:p w14:paraId="3959C370"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направено:</w:t>
            </w:r>
          </w:p>
          <w:p w14:paraId="43AB83DE"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14:paraId="25EEAFDF"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14:paraId="50DDB7C8"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некожен (например мускул), чрез шев (виж Индекс: Шев, по локализация)</w:t>
            </w:r>
          </w:p>
          <w:p w14:paraId="64E04F37"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възстановяване с ламбо на назална фистула (45714 [1680])</w:t>
            </w:r>
          </w:p>
          <w:p w14:paraId="0C4BEFD6"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локално кожно ламбо (45239-00 [1658])</w:t>
            </w:r>
          </w:p>
          <w:p w14:paraId="583CAC13"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45200-00</w:t>
            </w:r>
            <w:r w:rsidRPr="000B3C3C">
              <w:rPr>
                <w:rFonts w:ascii="Arial" w:eastAsia="Times New Roman" w:hAnsi="Arial" w:cs="Arial"/>
                <w:sz w:val="20"/>
                <w:szCs w:val="20"/>
              </w:rPr>
              <w:tab/>
              <w:t>Локално кожно ламбо на друго място</w:t>
            </w:r>
          </w:p>
          <w:p w14:paraId="2AA22BBF" w14:textId="77777777" w:rsidR="003C7BC5" w:rsidRPr="00703BAF"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Локално кожно </w:t>
            </w:r>
            <w:proofErr w:type="spellStart"/>
            <w:r w:rsidRPr="000B3C3C">
              <w:rPr>
                <w:rFonts w:ascii="Times New Roman" w:eastAsia="Times New Roman" w:hAnsi="Times New Roman" w:cs="Arial"/>
                <w:sz w:val="20"/>
                <w:szCs w:val="24"/>
              </w:rPr>
              <w:t>ламбо</w:t>
            </w:r>
            <w:proofErr w:type="spellEnd"/>
            <w:r w:rsidRPr="000B3C3C">
              <w:rPr>
                <w:rFonts w:ascii="Times New Roman" w:eastAsia="Times New Roman" w:hAnsi="Times New Roman" w:cs="Arial"/>
                <w:sz w:val="20"/>
                <w:szCs w:val="24"/>
              </w:rPr>
              <w:t xml:space="preserve"> БДУ</w:t>
            </w:r>
          </w:p>
          <w:p w14:paraId="2A7505DF" w14:textId="77777777" w:rsidR="00F5523B" w:rsidRPr="00703BAF" w:rsidRDefault="00F5523B"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14:paraId="666EFA6D"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Директно дистантно кожно ламбо</w:t>
            </w:r>
          </w:p>
          <w:p w14:paraId="4A8A0D33"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Кожно ламбо със собствено кръвоснабдяване, взето от далечно място от дефекта и прикрепено директно към реципиентно място</w:t>
            </w:r>
          </w:p>
          <w:p w14:paraId="2D29430F"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кожнофасциално ламбо</w:t>
            </w:r>
          </w:p>
          <w:p w14:paraId="22FE4EA6"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възстановяване на вторичен кожен дефект чрез шев</w:t>
            </w:r>
          </w:p>
          <w:p w14:paraId="111BF2A0"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направена:</w:t>
            </w:r>
          </w:p>
          <w:p w14:paraId="7837A011"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възстановяване на вторичен дефект:</w:t>
            </w:r>
          </w:p>
          <w:p w14:paraId="09049202"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чрез графт (виж Индекс: Графт, по локализация или тип)</w:t>
            </w:r>
          </w:p>
          <w:p w14:paraId="0F620483"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xml:space="preserve">• некожен (например мускул), чрез шев (виж Индекс: Шев, по локализация) </w:t>
            </w:r>
          </w:p>
          <w:p w14:paraId="3E53C864"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реконструкция на:</w:t>
            </w:r>
          </w:p>
          <w:p w14:paraId="2F3B8403"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клепач чрез ламбо (45671-01, 45674-01 [1684])</w:t>
            </w:r>
          </w:p>
          <w:p w14:paraId="19443F35"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 xml:space="preserve">• устна чрез ламбо 45671-00, 45674-00 [1685], </w:t>
            </w:r>
          </w:p>
          <w:p w14:paraId="6A399F1B" w14:textId="77777777" w:rsidR="003C7BC5" w:rsidRPr="000B3C3C" w:rsidRDefault="003C7BC5" w:rsidP="0091017F">
            <w:pPr>
              <w:keepNext/>
              <w:keepLines/>
              <w:tabs>
                <w:tab w:val="left" w:pos="2552"/>
                <w:tab w:val="left" w:pos="2835"/>
              </w:tabs>
              <w:autoSpaceDE w:val="0"/>
              <w:autoSpaceDN w:val="0"/>
              <w:adjustRightInd w:val="0"/>
              <w:spacing w:after="0" w:line="240" w:lineRule="auto"/>
              <w:ind w:left="2268"/>
              <w:contextualSpacing/>
              <w:rPr>
                <w:rFonts w:ascii="Times New Roman" w:eastAsia="Times New Roman" w:hAnsi="Times New Roman" w:cs="Times New Roman"/>
                <w:sz w:val="20"/>
                <w:szCs w:val="20"/>
              </w:rPr>
            </w:pPr>
            <w:r w:rsidRPr="000B3C3C">
              <w:rPr>
                <w:rFonts w:ascii="Times New Roman" w:eastAsia="Times New Roman" w:hAnsi="Times New Roman" w:cs="Times New Roman"/>
                <w:sz w:val="20"/>
                <w:szCs w:val="20"/>
              </w:rPr>
              <w:t>ревизия на директно дистантно кожно ламбо (45239-01 [1658])</w:t>
            </w:r>
          </w:p>
          <w:p w14:paraId="3F99BA42"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45224-01</w:t>
            </w:r>
            <w:r w:rsidRPr="000B3C3C">
              <w:rPr>
                <w:rFonts w:ascii="Arial" w:eastAsia="Times New Roman" w:hAnsi="Arial" w:cs="Arial"/>
                <w:sz w:val="20"/>
                <w:szCs w:val="20"/>
              </w:rPr>
              <w:tab/>
              <w:t>Директно дистантно кожно ламбо – втори етап</w:t>
            </w:r>
          </w:p>
          <w:p w14:paraId="078B3B97"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Директно дистантно кожно ламбо – втори етап (разделяне на ламбото от донорското място):</w:t>
            </w:r>
          </w:p>
          <w:p w14:paraId="0379B985"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коремно</w:t>
            </w:r>
          </w:p>
          <w:p w14:paraId="6FCED67D"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кръстосано:</w:t>
            </w:r>
          </w:p>
          <w:p w14:paraId="6D077BEF"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ръка</w:t>
            </w:r>
          </w:p>
          <w:p w14:paraId="532A69D9" w14:textId="77777777" w:rsidR="003C7BC5" w:rsidRPr="000B3C3C" w:rsidRDefault="003C7BC5" w:rsidP="0091017F">
            <w:pPr>
              <w:keepNext/>
              <w:keepLines/>
              <w:tabs>
                <w:tab w:val="left" w:pos="2268"/>
              </w:tabs>
              <w:autoSpaceDE w:val="0"/>
              <w:autoSpaceDN w:val="0"/>
              <w:adjustRightInd w:val="0"/>
              <w:spacing w:after="0" w:line="240" w:lineRule="auto"/>
              <w:ind w:left="1440"/>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пръст на ръка</w:t>
            </w:r>
          </w:p>
          <w:p w14:paraId="1D2B8493" w14:textId="77777777" w:rsidR="003C7BC5" w:rsidRPr="000B3C3C" w:rsidRDefault="003C7BC5" w:rsidP="0091017F">
            <w:pPr>
              <w:keepNext/>
              <w:keepLines/>
              <w:tabs>
                <w:tab w:val="left" w:pos="284"/>
                <w:tab w:val="left" w:pos="426"/>
                <w:tab w:val="left" w:pos="567"/>
              </w:tabs>
              <w:spacing w:after="0" w:line="240" w:lineRule="auto"/>
              <w:ind w:firstLine="1055"/>
              <w:contextualSpacing/>
              <w:rPr>
                <w:rFonts w:ascii="Verdana" w:eastAsia="Times New Roman" w:hAnsi="Verdana" w:cs="Times New Roman"/>
                <w:sz w:val="14"/>
                <w:szCs w:val="24"/>
                <w:lang w:val="ru-RU"/>
              </w:rPr>
            </w:pPr>
            <w:r w:rsidRPr="000B3C3C">
              <w:rPr>
                <w:rFonts w:ascii="Times New Roman" w:eastAsia="Times New Roman" w:hAnsi="Times New Roman" w:cs="Arial"/>
                <w:sz w:val="20"/>
                <w:szCs w:val="24"/>
              </w:rPr>
              <w:t xml:space="preserve">  • крак</w:t>
            </w:r>
          </w:p>
          <w:p w14:paraId="2989AD9B"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21D5E19C" w14:textId="77777777" w:rsidR="003C7BC5" w:rsidRPr="000B3C3C"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highlight w:val="yellow"/>
                <w:lang w:val="ru-RU"/>
              </w:rPr>
            </w:pPr>
            <w:r w:rsidRPr="000B3C3C">
              <w:rPr>
                <w:rFonts w:ascii="Arial" w:eastAsia="Times New Roman" w:hAnsi="Arial" w:cs="Times New Roman"/>
                <w:b/>
                <w:caps/>
                <w:sz w:val="14"/>
                <w:szCs w:val="24"/>
                <w:highlight w:val="yellow"/>
                <w:lang w:val="ru-RU"/>
              </w:rPr>
              <w:t>*86.75</w:t>
            </w:r>
            <w:r w:rsidRPr="000B3C3C">
              <w:rPr>
                <w:rFonts w:ascii="Arial" w:eastAsia="Times New Roman" w:hAnsi="Arial" w:cs="Times New Roman"/>
                <w:b/>
                <w:caps/>
                <w:sz w:val="14"/>
                <w:szCs w:val="24"/>
                <w:highlight w:val="yellow"/>
                <w:lang w:val="ru-RU"/>
              </w:rPr>
              <w:tab/>
            </w:r>
            <w:r w:rsidRPr="000B3C3C">
              <w:rPr>
                <w:rFonts w:ascii="Arial" w:eastAsia="Times New Roman" w:hAnsi="Arial" w:cs="Times New Roman"/>
                <w:b/>
                <w:caps/>
                <w:sz w:val="14"/>
                <w:szCs w:val="24"/>
                <w:highlight w:val="yellow"/>
                <w:lang w:val="ru-RU"/>
              </w:rPr>
              <w:tab/>
              <w:t>ревизия на трансплантация на краче или ламбо</w:t>
            </w:r>
          </w:p>
          <w:p w14:paraId="253CF065" w14:textId="77777777" w:rsidR="003C7BC5" w:rsidRPr="000B3C3C"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highlight w:val="yellow"/>
                <w:lang w:val="ru-RU"/>
              </w:rPr>
            </w:pPr>
            <w:r w:rsidRPr="000B3C3C">
              <w:rPr>
                <w:rFonts w:ascii="Verdana" w:eastAsia="Times New Roman" w:hAnsi="Verdana" w:cs="Times New Roman"/>
                <w:sz w:val="14"/>
                <w:szCs w:val="24"/>
                <w:highlight w:val="yellow"/>
                <w:lang w:val="ru-RU"/>
              </w:rPr>
              <w:t>дебридмен на краче или ламбо</w:t>
            </w:r>
          </w:p>
          <w:p w14:paraId="2DDF1A8D" w14:textId="77777777" w:rsidR="003C7BC5" w:rsidRPr="00703BAF" w:rsidRDefault="003C7BC5"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roofErr w:type="spellStart"/>
            <w:r w:rsidRPr="000B3C3C">
              <w:rPr>
                <w:rFonts w:ascii="Verdana" w:eastAsia="Times New Roman" w:hAnsi="Verdana" w:cs="Times New Roman"/>
                <w:sz w:val="14"/>
                <w:szCs w:val="24"/>
                <w:highlight w:val="yellow"/>
                <w:lang w:val="ru-RU"/>
              </w:rPr>
              <w:t>обезмастяване</w:t>
            </w:r>
            <w:proofErr w:type="spellEnd"/>
            <w:r w:rsidRPr="000B3C3C">
              <w:rPr>
                <w:rFonts w:ascii="Verdana" w:eastAsia="Times New Roman" w:hAnsi="Verdana" w:cs="Times New Roman"/>
                <w:sz w:val="14"/>
                <w:szCs w:val="24"/>
                <w:highlight w:val="yellow"/>
                <w:lang w:val="ru-RU"/>
              </w:rPr>
              <w:t xml:space="preserve"> на </w:t>
            </w:r>
            <w:proofErr w:type="spellStart"/>
            <w:r w:rsidRPr="000B3C3C">
              <w:rPr>
                <w:rFonts w:ascii="Verdana" w:eastAsia="Times New Roman" w:hAnsi="Verdana" w:cs="Times New Roman"/>
                <w:sz w:val="14"/>
                <w:szCs w:val="24"/>
                <w:highlight w:val="yellow"/>
                <w:lang w:val="ru-RU"/>
              </w:rPr>
              <w:t>краче</w:t>
            </w:r>
            <w:proofErr w:type="spellEnd"/>
            <w:r w:rsidRPr="000B3C3C">
              <w:rPr>
                <w:rFonts w:ascii="Verdana" w:eastAsia="Times New Roman" w:hAnsi="Verdana" w:cs="Times New Roman"/>
                <w:sz w:val="14"/>
                <w:szCs w:val="24"/>
                <w:highlight w:val="yellow"/>
                <w:lang w:val="ru-RU"/>
              </w:rPr>
              <w:t xml:space="preserve"> или </w:t>
            </w:r>
            <w:proofErr w:type="spellStart"/>
            <w:r w:rsidRPr="000B3C3C">
              <w:rPr>
                <w:rFonts w:ascii="Verdana" w:eastAsia="Times New Roman" w:hAnsi="Verdana" w:cs="Times New Roman"/>
                <w:sz w:val="14"/>
                <w:szCs w:val="24"/>
                <w:highlight w:val="yellow"/>
                <w:lang w:val="ru-RU"/>
              </w:rPr>
              <w:t>ламбо</w:t>
            </w:r>
            <w:proofErr w:type="spellEnd"/>
          </w:p>
          <w:p w14:paraId="630A4E1D" w14:textId="77777777" w:rsidR="00F5523B" w:rsidRPr="00703BAF" w:rsidRDefault="00F5523B" w:rsidP="0091017F">
            <w:pPr>
              <w:keepNext/>
              <w:keepLines/>
              <w:tabs>
                <w:tab w:val="left" w:pos="142"/>
                <w:tab w:val="left" w:pos="284"/>
                <w:tab w:val="left" w:pos="426"/>
                <w:tab w:val="left" w:pos="567"/>
              </w:tabs>
              <w:spacing w:after="0" w:line="240" w:lineRule="auto"/>
              <w:ind w:firstLine="499"/>
              <w:contextualSpacing/>
              <w:rPr>
                <w:rFonts w:ascii="Verdana" w:eastAsia="Times New Roman" w:hAnsi="Verdana" w:cs="Times New Roman"/>
                <w:sz w:val="14"/>
                <w:szCs w:val="24"/>
                <w:lang w:val="ru-RU"/>
              </w:rPr>
            </w:pPr>
          </w:p>
          <w:p w14:paraId="1D63A5E6"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Ревизия на кожно ламбо</w:t>
            </w:r>
          </w:p>
          <w:p w14:paraId="12E02998"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 xml:space="preserve">такава чрез липосукция </w:t>
            </w:r>
          </w:p>
          <w:p w14:paraId="3CA8792C"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45239-00</w:t>
            </w:r>
            <w:r w:rsidRPr="000B3C3C">
              <w:rPr>
                <w:rFonts w:ascii="Arial" w:eastAsia="Times New Roman" w:hAnsi="Arial" w:cs="Arial"/>
                <w:sz w:val="20"/>
                <w:szCs w:val="20"/>
              </w:rPr>
              <w:tab/>
              <w:t>Ревизия на локално кожно ламбо</w:t>
            </w:r>
          </w:p>
          <w:p w14:paraId="263D555E" w14:textId="77777777" w:rsidR="003C7BC5" w:rsidRPr="000B3C3C" w:rsidRDefault="003C7BC5" w:rsidP="0091017F">
            <w:pPr>
              <w:keepNext/>
              <w:keepLines/>
              <w:tabs>
                <w:tab w:val="left" w:pos="2268"/>
              </w:tabs>
              <w:autoSpaceDE w:val="0"/>
              <w:autoSpaceDN w:val="0"/>
              <w:adjustRightInd w:val="0"/>
              <w:spacing w:after="0" w:line="240" w:lineRule="auto"/>
              <w:ind w:left="2268" w:hanging="1134"/>
              <w:contextualSpacing/>
              <w:rPr>
                <w:rFonts w:ascii="Times New Roman" w:eastAsia="Times New Roman" w:hAnsi="Times New Roman" w:cs="Arial"/>
                <w:sz w:val="20"/>
                <w:szCs w:val="24"/>
              </w:rPr>
            </w:pPr>
            <w:r w:rsidRPr="000B3C3C">
              <w:rPr>
                <w:rFonts w:ascii="Times New Roman" w:eastAsia="Times New Roman" w:hAnsi="Times New Roman" w:cs="Arial"/>
                <w:i/>
                <w:sz w:val="20"/>
                <w:szCs w:val="24"/>
              </w:rPr>
              <w:t>Не включва</w:t>
            </w:r>
            <w:r w:rsidRPr="000B3C3C">
              <w:rPr>
                <w:rFonts w:ascii="Times New Roman" w:eastAsia="Times New Roman" w:hAnsi="Times New Roman" w:cs="Arial"/>
                <w:sz w:val="20"/>
                <w:szCs w:val="24"/>
              </w:rPr>
              <w:t>:</w:t>
            </w:r>
            <w:r w:rsidRPr="000B3C3C">
              <w:rPr>
                <w:rFonts w:ascii="Times New Roman" w:eastAsia="Times New Roman" w:hAnsi="Times New Roman" w:cs="Arial"/>
                <w:sz w:val="20"/>
                <w:szCs w:val="24"/>
              </w:rPr>
              <w:tab/>
              <w:t>ревизия на ламбо при възстановяване на назална фистула (45714 [1680])</w:t>
            </w:r>
          </w:p>
          <w:p w14:paraId="1A00BC76" w14:textId="77777777" w:rsidR="003C7BC5" w:rsidRPr="000B3C3C" w:rsidRDefault="003C7BC5" w:rsidP="0091017F">
            <w:pPr>
              <w:keepNext/>
              <w:keepLines/>
              <w:tabs>
                <w:tab w:val="left" w:pos="142"/>
                <w:tab w:val="left" w:pos="284"/>
                <w:tab w:val="left" w:pos="426"/>
                <w:tab w:val="left" w:pos="567"/>
              </w:tabs>
              <w:spacing w:after="0" w:line="240" w:lineRule="auto"/>
              <w:contextualSpacing/>
              <w:rPr>
                <w:rFonts w:ascii="Verdana" w:eastAsia="Times New Roman" w:hAnsi="Verdana" w:cs="Times New Roman"/>
                <w:sz w:val="14"/>
                <w:szCs w:val="24"/>
                <w:lang w:val="ru-RU"/>
              </w:rPr>
            </w:pPr>
          </w:p>
          <w:p w14:paraId="294AAF05" w14:textId="77777777" w:rsidR="003C7BC5" w:rsidRPr="000B3C3C" w:rsidRDefault="003C7BC5" w:rsidP="0091017F">
            <w:pPr>
              <w:keepNext/>
              <w:keepLines/>
              <w:tabs>
                <w:tab w:val="left" w:pos="142"/>
                <w:tab w:val="left" w:pos="284"/>
                <w:tab w:val="left" w:pos="426"/>
                <w:tab w:val="left" w:pos="567"/>
              </w:tabs>
              <w:spacing w:after="0" w:line="240" w:lineRule="auto"/>
              <w:contextualSpacing/>
              <w:rPr>
                <w:rFonts w:ascii="Arial" w:eastAsia="Times New Roman" w:hAnsi="Arial" w:cs="Times New Roman"/>
                <w:b/>
                <w:sz w:val="14"/>
                <w:szCs w:val="24"/>
                <w:highlight w:val="yellow"/>
                <w:u w:val="single"/>
                <w:lang w:val="ru-RU"/>
              </w:rPr>
            </w:pPr>
            <w:r w:rsidRPr="000B3C3C">
              <w:rPr>
                <w:rFonts w:ascii="Arial" w:eastAsia="Times New Roman" w:hAnsi="Arial" w:cs="Times New Roman"/>
                <w:b/>
                <w:sz w:val="14"/>
                <w:szCs w:val="24"/>
                <w:highlight w:val="yellow"/>
                <w:u w:val="single"/>
                <w:lang w:val="ru-RU"/>
              </w:rPr>
              <w:t>ДРУГО ВЪЗСТАНОВЯВАНЕ ИЛИ РЕКОНСТРУКЦИЯ НА КОЖА И ПОДКОЖНА ТЪКАН</w:t>
            </w:r>
          </w:p>
          <w:p w14:paraId="3129167A" w14:textId="77777777" w:rsidR="003C7BC5" w:rsidRPr="00703BAF" w:rsidRDefault="003C7BC5"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lang w:val="ru-RU"/>
              </w:rPr>
            </w:pPr>
            <w:r w:rsidRPr="00703BAF">
              <w:rPr>
                <w:rFonts w:ascii="Arial" w:eastAsia="Times New Roman" w:hAnsi="Arial" w:cs="Times New Roman"/>
                <w:b/>
                <w:caps/>
                <w:sz w:val="14"/>
                <w:szCs w:val="24"/>
                <w:highlight w:val="yellow"/>
                <w:lang w:val="ru-RU"/>
              </w:rPr>
              <w:t>*86.85</w:t>
            </w:r>
            <w:r w:rsidRPr="00703BAF">
              <w:rPr>
                <w:rFonts w:ascii="Arial" w:eastAsia="Times New Roman" w:hAnsi="Arial" w:cs="Times New Roman"/>
                <w:b/>
                <w:caps/>
                <w:sz w:val="14"/>
                <w:szCs w:val="24"/>
                <w:highlight w:val="yellow"/>
                <w:lang w:val="ru-RU"/>
              </w:rPr>
              <w:tab/>
            </w:r>
            <w:r w:rsidRPr="00703BAF">
              <w:rPr>
                <w:rFonts w:ascii="Arial" w:eastAsia="Times New Roman" w:hAnsi="Arial" w:cs="Times New Roman"/>
                <w:b/>
                <w:caps/>
                <w:sz w:val="14"/>
                <w:szCs w:val="24"/>
                <w:highlight w:val="yellow"/>
                <w:lang w:val="ru-RU"/>
              </w:rPr>
              <w:tab/>
              <w:t>корекция на синдактилия</w:t>
            </w:r>
          </w:p>
          <w:p w14:paraId="105020FD" w14:textId="77777777" w:rsidR="00F5523B" w:rsidRPr="000B3C3C" w:rsidRDefault="00F5523B" w:rsidP="0091017F">
            <w:pPr>
              <w:keepNext/>
              <w:keepLines/>
              <w:tabs>
                <w:tab w:val="center" w:pos="426"/>
                <w:tab w:val="left" w:pos="567"/>
              </w:tabs>
              <w:spacing w:after="0" w:line="240" w:lineRule="auto"/>
              <w:ind w:left="510" w:hanging="510"/>
              <w:contextualSpacing/>
              <w:rPr>
                <w:rFonts w:ascii="Arial" w:eastAsia="Times New Roman" w:hAnsi="Arial" w:cs="Times New Roman"/>
                <w:b/>
                <w:caps/>
                <w:sz w:val="14"/>
                <w:szCs w:val="24"/>
              </w:rPr>
            </w:pPr>
          </w:p>
          <w:p w14:paraId="6D0E3524" w14:textId="77777777" w:rsidR="003C7BC5" w:rsidRPr="000B3C3C" w:rsidRDefault="003C7BC5" w:rsidP="0091017F">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contextualSpacing/>
              <w:rPr>
                <w:rFonts w:ascii="Arial" w:eastAsia="Times New Roman" w:hAnsi="Arial" w:cs="Arial"/>
                <w:b/>
                <w:bCs/>
                <w:noProof/>
                <w:sz w:val="20"/>
                <w:szCs w:val="20"/>
              </w:rPr>
            </w:pPr>
            <w:r w:rsidRPr="000B3C3C">
              <w:rPr>
                <w:rFonts w:ascii="Arial" w:eastAsia="Times New Roman" w:hAnsi="Arial" w:cs="Arial"/>
                <w:b/>
                <w:bCs/>
                <w:noProof/>
                <w:sz w:val="20"/>
                <w:szCs w:val="20"/>
              </w:rPr>
              <w:tab/>
              <w:t>Други възстановителни процедури на кожа и подкожна тъкан</w:t>
            </w:r>
          </w:p>
          <w:p w14:paraId="55199EDD" w14:textId="77777777" w:rsidR="003C7BC5" w:rsidRPr="000B3C3C" w:rsidRDefault="003C7BC5" w:rsidP="0091017F">
            <w:pPr>
              <w:keepNext/>
              <w:keepLines/>
              <w:tabs>
                <w:tab w:val="left" w:pos="1134"/>
              </w:tabs>
              <w:spacing w:after="0" w:line="240" w:lineRule="auto"/>
              <w:ind w:left="1134" w:hanging="1134"/>
              <w:contextualSpacing/>
              <w:rPr>
                <w:rFonts w:ascii="Arial" w:eastAsia="Times New Roman" w:hAnsi="Arial" w:cs="Arial"/>
                <w:sz w:val="20"/>
                <w:szCs w:val="20"/>
              </w:rPr>
            </w:pPr>
            <w:r w:rsidRPr="000B3C3C">
              <w:rPr>
                <w:rFonts w:ascii="Arial" w:eastAsia="Times New Roman" w:hAnsi="Arial" w:cs="Arial"/>
                <w:sz w:val="20"/>
                <w:szCs w:val="20"/>
              </w:rPr>
              <w:t>90673-00</w:t>
            </w:r>
            <w:r w:rsidRPr="000B3C3C">
              <w:rPr>
                <w:rFonts w:ascii="Arial" w:eastAsia="Times New Roman" w:hAnsi="Arial" w:cs="Arial"/>
                <w:sz w:val="20"/>
                <w:szCs w:val="20"/>
              </w:rPr>
              <w:tab/>
              <w:t>Корекция на синдактилия</w:t>
            </w:r>
          </w:p>
          <w:p w14:paraId="52F056A1" w14:textId="77777777" w:rsidR="003C7BC5" w:rsidRPr="000B3C3C" w:rsidRDefault="003C7BC5" w:rsidP="0091017F">
            <w:pPr>
              <w:keepNext/>
              <w:keepLines/>
              <w:tabs>
                <w:tab w:val="left" w:pos="2268"/>
              </w:tabs>
              <w:autoSpaceDE w:val="0"/>
              <w:autoSpaceDN w:val="0"/>
              <w:adjustRightInd w:val="0"/>
              <w:spacing w:after="0" w:line="240" w:lineRule="auto"/>
              <w:ind w:left="3402" w:hanging="2268"/>
              <w:contextualSpacing/>
              <w:rPr>
                <w:rFonts w:ascii="Times New Roman" w:eastAsia="Times New Roman" w:hAnsi="Times New Roman" w:cs="Times New Roman"/>
                <w:i/>
                <w:sz w:val="20"/>
                <w:szCs w:val="20"/>
              </w:rPr>
            </w:pPr>
            <w:r w:rsidRPr="000B3C3C">
              <w:rPr>
                <w:rFonts w:ascii="Times New Roman" w:eastAsia="Times New Roman" w:hAnsi="Times New Roman" w:cs="Times New Roman"/>
                <w:i/>
                <w:sz w:val="20"/>
                <w:szCs w:val="20"/>
              </w:rPr>
              <w:t>Кодирай също когато е изпълнено:</w:t>
            </w:r>
          </w:p>
          <w:p w14:paraId="6938503A" w14:textId="77777777" w:rsidR="003C7BC5" w:rsidRPr="000B3C3C"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ламбо (45206-06, 45206-07, 42506-11 [1651])</w:t>
            </w:r>
          </w:p>
          <w:p w14:paraId="306AB6EF" w14:textId="77777777" w:rsidR="003C7BC5" w:rsidRPr="00703BAF" w:rsidRDefault="003C7BC5"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r w:rsidRPr="000B3C3C">
              <w:rPr>
                <w:rFonts w:ascii="Times New Roman" w:eastAsia="Times New Roman" w:hAnsi="Times New Roman" w:cs="Arial"/>
                <w:sz w:val="20"/>
                <w:szCs w:val="24"/>
              </w:rPr>
              <w:t>• графт (45451-06, 45451-07, 45451-09 [1649], 45439-00, 45448-06, 45448-07 [1645])</w:t>
            </w:r>
          </w:p>
          <w:p w14:paraId="08F8BDF4" w14:textId="77777777" w:rsidR="00393F24" w:rsidRPr="00703BAF" w:rsidRDefault="00393F24" w:rsidP="0091017F">
            <w:pPr>
              <w:keepNext/>
              <w:keepLines/>
              <w:tabs>
                <w:tab w:val="left" w:pos="2268"/>
              </w:tabs>
              <w:autoSpaceDE w:val="0"/>
              <w:autoSpaceDN w:val="0"/>
              <w:adjustRightInd w:val="0"/>
              <w:spacing w:after="0" w:line="240" w:lineRule="auto"/>
              <w:ind w:left="1134"/>
              <w:contextualSpacing/>
              <w:rPr>
                <w:rFonts w:ascii="Times New Roman" w:eastAsia="Times New Roman" w:hAnsi="Times New Roman" w:cs="Arial"/>
                <w:sz w:val="20"/>
                <w:szCs w:val="24"/>
              </w:rPr>
            </w:pPr>
          </w:p>
          <w:p w14:paraId="499BE5EC" w14:textId="77777777" w:rsidR="00393F24" w:rsidRPr="00703BAF" w:rsidRDefault="00393F24" w:rsidP="00393F24">
            <w:pPr>
              <w:pStyle w:val="SrgCod"/>
              <w:tabs>
                <w:tab w:val="clear" w:pos="426"/>
                <w:tab w:val="left" w:pos="-3544"/>
              </w:tabs>
              <w:spacing w:line="240" w:lineRule="auto"/>
              <w:ind w:left="142" w:firstLine="0"/>
            </w:pPr>
            <w:r w:rsidRPr="00703BAF">
              <w:rPr>
                <w:highlight w:val="yellow"/>
              </w:rPr>
              <w:t>**91</w:t>
            </w:r>
            <w:r w:rsidRPr="00AD056E">
              <w:rPr>
                <w:highlight w:val="yellow"/>
              </w:rPr>
              <w:t>.92 Други лабораторни изследвания</w:t>
            </w:r>
          </w:p>
          <w:p w14:paraId="7CD075FB" w14:textId="77777777" w:rsidR="00393F24" w:rsidRPr="00703BAF" w:rsidRDefault="00393F24" w:rsidP="00393F24">
            <w:pPr>
              <w:pStyle w:val="SrgCod"/>
              <w:spacing w:line="240" w:lineRule="auto"/>
            </w:pPr>
          </w:p>
          <w:p w14:paraId="644B29EC" w14:textId="77777777" w:rsidR="00703BAF" w:rsidRPr="00703BAF" w:rsidRDefault="00703BAF" w:rsidP="00703BAF">
            <w:pPr>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hAnsi="Arial" w:cs="Arial"/>
                <w:b/>
                <w:bCs/>
                <w:sz w:val="20"/>
                <w:szCs w:val="20"/>
              </w:rPr>
            </w:pPr>
            <w:r w:rsidRPr="00703BAF">
              <w:rPr>
                <w:rFonts w:ascii="Arial" w:hAnsi="Arial" w:cs="Arial"/>
                <w:b/>
                <w:bCs/>
                <w:sz w:val="20"/>
                <w:szCs w:val="20"/>
              </w:rPr>
              <w:tab/>
              <w:t>1934</w:t>
            </w:r>
            <w:r w:rsidRPr="00703BAF">
              <w:rPr>
                <w:rFonts w:ascii="Arial" w:hAnsi="Arial" w:cs="Arial"/>
                <w:b/>
                <w:bCs/>
                <w:sz w:val="20"/>
                <w:szCs w:val="20"/>
              </w:rPr>
              <w:tab/>
              <w:t>Други лабораторни изследвания</w:t>
            </w:r>
            <w:r w:rsidRPr="00703BAF">
              <w:rPr>
                <w:rFonts w:ascii="Arial" w:hAnsi="Arial" w:cs="Arial"/>
                <w:b/>
                <w:bCs/>
                <w:sz w:val="20"/>
                <w:szCs w:val="20"/>
              </w:rPr>
              <w:tab/>
            </w:r>
          </w:p>
          <w:p w14:paraId="329439CC" w14:textId="77777777" w:rsidR="00703BAF" w:rsidRPr="00703BAF" w:rsidRDefault="00703BAF" w:rsidP="00703BAF">
            <w:pPr>
              <w:tabs>
                <w:tab w:val="left" w:pos="1134"/>
              </w:tabs>
              <w:spacing w:before="120" w:after="0" w:line="240" w:lineRule="auto"/>
              <w:ind w:left="1134" w:hanging="1134"/>
              <w:rPr>
                <w:rFonts w:ascii="Arial" w:hAnsi="Arial" w:cs="Arial"/>
                <w:sz w:val="20"/>
                <w:szCs w:val="20"/>
              </w:rPr>
            </w:pPr>
            <w:r w:rsidRPr="00703BAF">
              <w:rPr>
                <w:rFonts w:ascii="Arial" w:hAnsi="Arial" w:cs="Arial"/>
                <w:sz w:val="20"/>
                <w:szCs w:val="20"/>
              </w:rPr>
              <w:t>92191-00</w:t>
            </w:r>
            <w:r w:rsidRPr="00703BAF">
              <w:rPr>
                <w:rFonts w:ascii="Arial" w:hAnsi="Arial" w:cs="Arial"/>
                <w:sz w:val="20"/>
                <w:szCs w:val="20"/>
              </w:rPr>
              <w:tab/>
              <w:t>Изследване за различни инфекциозни причинители</w:t>
            </w:r>
          </w:p>
          <w:p w14:paraId="7B7A12A2" w14:textId="77777777" w:rsidR="003C7BC5" w:rsidRPr="000B3C3C" w:rsidRDefault="003C7BC5" w:rsidP="0091017F">
            <w:pPr>
              <w:keepNext/>
              <w:keepLines/>
              <w:tabs>
                <w:tab w:val="center" w:pos="426"/>
                <w:tab w:val="left" w:pos="567"/>
              </w:tabs>
              <w:spacing w:after="0" w:line="240" w:lineRule="auto"/>
              <w:ind w:left="62"/>
              <w:contextualSpacing/>
              <w:rPr>
                <w:rFonts w:ascii="Arial" w:eastAsia="Times New Roman" w:hAnsi="Arial" w:cs="Times New Roman"/>
                <w:b/>
                <w:caps/>
                <w:sz w:val="14"/>
                <w:szCs w:val="20"/>
              </w:rPr>
            </w:pPr>
          </w:p>
        </w:tc>
      </w:tr>
    </w:tbl>
    <w:p w14:paraId="00CFD1A1" w14:textId="77777777" w:rsidR="003C7BC5" w:rsidRPr="000B3C3C" w:rsidRDefault="003C7BC5" w:rsidP="0091017F">
      <w:pPr>
        <w:keepNext/>
        <w:keepLines/>
        <w:spacing w:after="0" w:line="240" w:lineRule="auto"/>
        <w:ind w:firstLine="567"/>
        <w:contextualSpacing/>
        <w:jc w:val="both"/>
        <w:rPr>
          <w:rFonts w:ascii="Arial" w:eastAsia="Times New Roman" w:hAnsi="Arial" w:cs="Arial"/>
          <w:b/>
          <w:szCs w:val="20"/>
          <w:lang w:eastAsia="bg-BG"/>
        </w:rPr>
      </w:pPr>
      <w:r w:rsidRPr="000B3C3C">
        <w:rPr>
          <w:rFonts w:ascii="Arial" w:eastAsia="Times New Roman" w:hAnsi="Arial" w:cs="Times New Roman"/>
          <w:b/>
          <w:szCs w:val="20"/>
        </w:rPr>
        <w:lastRenderedPageBreak/>
        <w:t>Изискване:</w:t>
      </w:r>
      <w:r w:rsidRPr="000B3C3C">
        <w:rPr>
          <w:rFonts w:ascii="Arial" w:eastAsia="Times New Roman" w:hAnsi="Arial" w:cs="Times New Roman"/>
          <w:szCs w:val="20"/>
        </w:rPr>
        <w:t xml:space="preserve"> </w:t>
      </w:r>
      <w:r w:rsidRPr="000B3C3C">
        <w:rPr>
          <w:rFonts w:ascii="Arial" w:eastAsia="Times New Roman" w:hAnsi="Arial" w:cs="Arial"/>
          <w:szCs w:val="20"/>
          <w:lang w:eastAsia="bg-BG"/>
        </w:rPr>
        <w:t xml:space="preserve">Клиничната пътека се счита за завършена, ако е извършена една основна оперативна процедура от посочените в блок </w:t>
      </w:r>
      <w:r w:rsidRPr="000B3C3C">
        <w:rPr>
          <w:rFonts w:ascii="Arial" w:eastAsia="Times New Roman" w:hAnsi="Arial" w:cs="Arial"/>
          <w:b/>
          <w:szCs w:val="20"/>
          <w:lang w:eastAsia="bg-BG"/>
        </w:rPr>
        <w:t>Кодове на основни процедури</w:t>
      </w:r>
      <w:r w:rsidRPr="00703BAF">
        <w:rPr>
          <w:rFonts w:ascii="Arial" w:eastAsia="Times New Roman" w:hAnsi="Arial" w:cs="Times New Roman"/>
          <w:b/>
          <w:noProof/>
          <w:sz w:val="24"/>
          <w:szCs w:val="20"/>
          <w:lang w:eastAsia="bg-BG"/>
        </w:rPr>
        <w:t xml:space="preserve"> по </w:t>
      </w:r>
      <w:r w:rsidRPr="00703BAF">
        <w:rPr>
          <w:rFonts w:ascii="Arial" w:eastAsia="Times New Roman" w:hAnsi="Arial" w:cs="Times New Roman"/>
          <w:b/>
          <w:noProof/>
          <w:sz w:val="24"/>
          <w:szCs w:val="20"/>
          <w:highlight w:val="yellow"/>
          <w:lang w:eastAsia="bg-BG"/>
        </w:rPr>
        <w:t>МКБ-9 КМ</w:t>
      </w:r>
      <w:r w:rsidRPr="00703BAF">
        <w:rPr>
          <w:rFonts w:ascii="Arial" w:eastAsia="Times New Roman" w:hAnsi="Arial" w:cs="Times New Roman"/>
          <w:b/>
          <w:noProof/>
          <w:sz w:val="24"/>
          <w:szCs w:val="20"/>
          <w:lang w:eastAsia="bg-BG"/>
        </w:rPr>
        <w:t>/АКМП</w:t>
      </w:r>
      <w:r w:rsidRPr="00703BAF">
        <w:rPr>
          <w:rFonts w:ascii="Arial" w:eastAsia="Times New Roman" w:hAnsi="Arial" w:cs="Times New Roman"/>
          <w:szCs w:val="20"/>
        </w:rPr>
        <w:t xml:space="preserve"> </w:t>
      </w:r>
      <w:r w:rsidRPr="000B3C3C">
        <w:rPr>
          <w:rFonts w:ascii="Arial" w:eastAsia="Times New Roman" w:hAnsi="Arial" w:cs="Arial"/>
          <w:szCs w:val="20"/>
          <w:lang w:eastAsia="bg-BG"/>
        </w:rPr>
        <w:t xml:space="preserve">и минимум три диагностични процедури с кодове от </w:t>
      </w:r>
      <w:r w:rsidRPr="000B3C3C">
        <w:rPr>
          <w:rFonts w:ascii="Arial" w:eastAsia="Times New Roman" w:hAnsi="Arial" w:cs="Arial"/>
          <w:b/>
          <w:szCs w:val="20"/>
          <w:lang w:eastAsia="bg-BG"/>
        </w:rPr>
        <w:t>Приложение № 21/АКМП.</w:t>
      </w:r>
    </w:p>
    <w:p w14:paraId="3FA9C17D" w14:textId="77777777" w:rsidR="003C7BC5" w:rsidRPr="000B3C3C" w:rsidRDefault="003C7BC5" w:rsidP="0091017F">
      <w:pPr>
        <w:keepNext/>
        <w:keepLines/>
        <w:tabs>
          <w:tab w:val="left" w:pos="709"/>
        </w:tabs>
        <w:spacing w:after="0" w:line="240" w:lineRule="auto"/>
        <w:ind w:firstLine="567"/>
        <w:contextualSpacing/>
        <w:jc w:val="both"/>
        <w:rPr>
          <w:rFonts w:ascii="Arial" w:eastAsia="Calibri" w:hAnsi="Arial" w:cs="Arial"/>
          <w:b/>
          <w:lang w:eastAsia="bg-BG"/>
        </w:rPr>
      </w:pPr>
      <w:r w:rsidRPr="000B3C3C">
        <w:rPr>
          <w:rFonts w:ascii="Arial" w:eastAsia="Calibri" w:hAnsi="Arial" w:cs="Arial"/>
          <w:lang w:eastAsia="bg-BG"/>
        </w:rPr>
        <w:t xml:space="preserve">Основни процедури с кодове </w:t>
      </w:r>
      <w:r w:rsidRPr="00703BAF">
        <w:rPr>
          <w:rFonts w:ascii="Arial" w:eastAsia="Times New Roman" w:hAnsi="Arial" w:cs="Arial"/>
          <w:b/>
          <w:highlight w:val="yellow"/>
        </w:rPr>
        <w:t>*77.11</w:t>
      </w:r>
      <w:r w:rsidRPr="000B3C3C">
        <w:rPr>
          <w:rFonts w:ascii="Arial" w:eastAsia="Times New Roman" w:hAnsi="Arial" w:cs="Arial"/>
          <w:highlight w:val="yellow"/>
        </w:rPr>
        <w:t>/</w:t>
      </w:r>
      <w:r w:rsidRPr="000B3C3C">
        <w:rPr>
          <w:rFonts w:ascii="Arial" w:eastAsia="Times New Roman" w:hAnsi="Arial" w:cs="Arial"/>
        </w:rPr>
        <w:t>46407-00</w:t>
      </w:r>
      <w:r w:rsidRPr="00703BAF">
        <w:rPr>
          <w:rFonts w:ascii="Arial" w:eastAsia="Times New Roman" w:hAnsi="Arial" w:cs="Arial"/>
          <w:highlight w:val="yellow"/>
        </w:rPr>
        <w:t xml:space="preserve">, </w:t>
      </w:r>
      <w:r w:rsidRPr="00703BAF">
        <w:rPr>
          <w:rFonts w:ascii="Arial" w:eastAsia="Times New Roman" w:hAnsi="Arial" w:cs="Arial"/>
          <w:b/>
          <w:highlight w:val="yellow"/>
        </w:rPr>
        <w:t>*77.21</w:t>
      </w:r>
      <w:r w:rsidRPr="000B3C3C">
        <w:rPr>
          <w:rFonts w:ascii="Arial" w:eastAsia="Times New Roman" w:hAnsi="Arial" w:cs="Arial"/>
          <w:highlight w:val="yellow"/>
        </w:rPr>
        <w:t xml:space="preserve"> и </w:t>
      </w:r>
      <w:r w:rsidRPr="00703BAF">
        <w:rPr>
          <w:rFonts w:ascii="Arial" w:eastAsia="Times New Roman" w:hAnsi="Arial" w:cs="Arial"/>
          <w:b/>
          <w:highlight w:val="yellow"/>
        </w:rPr>
        <w:t>*77.31</w:t>
      </w:r>
      <w:r w:rsidRPr="000B3C3C">
        <w:rPr>
          <w:rFonts w:ascii="Arial" w:eastAsia="Times New Roman" w:hAnsi="Arial" w:cs="Arial"/>
          <w:highlight w:val="yellow"/>
        </w:rPr>
        <w:t>/</w:t>
      </w:r>
      <w:r w:rsidRPr="00703BAF">
        <w:rPr>
          <w:rFonts w:ascii="Arial" w:eastAsia="Times New Roman" w:hAnsi="Arial" w:cs="Arial"/>
        </w:rPr>
        <w:t>48406-06</w:t>
      </w:r>
      <w:r w:rsidRPr="000B3C3C">
        <w:rPr>
          <w:rFonts w:ascii="Arial" w:eastAsia="Times New Roman" w:hAnsi="Arial" w:cs="Arial"/>
        </w:rPr>
        <w:t>/</w:t>
      </w:r>
      <w:r w:rsidRPr="00703BAF">
        <w:rPr>
          <w:rFonts w:ascii="Arial" w:eastAsia="Times New Roman" w:hAnsi="Arial" w:cs="Arial"/>
        </w:rPr>
        <w:t xml:space="preserve">48406-07; </w:t>
      </w:r>
      <w:r w:rsidRPr="00703BAF">
        <w:rPr>
          <w:rFonts w:ascii="Arial" w:eastAsia="Times New Roman" w:hAnsi="Arial" w:cs="Arial"/>
          <w:b/>
          <w:highlight w:val="yellow"/>
        </w:rPr>
        <w:t>*77.12, *77.22</w:t>
      </w:r>
      <w:r w:rsidRPr="00703BAF">
        <w:rPr>
          <w:rFonts w:ascii="Arial" w:eastAsia="Times New Roman" w:hAnsi="Arial" w:cs="Arial"/>
          <w:highlight w:val="yellow"/>
        </w:rPr>
        <w:t xml:space="preserve"> и </w:t>
      </w:r>
      <w:r w:rsidRPr="00703BAF">
        <w:rPr>
          <w:rFonts w:ascii="Arial" w:eastAsia="Times New Roman" w:hAnsi="Arial" w:cs="Arial"/>
          <w:b/>
          <w:highlight w:val="yellow"/>
        </w:rPr>
        <w:t>*77.32</w:t>
      </w:r>
      <w:r w:rsidRPr="00703BAF">
        <w:rPr>
          <w:rFonts w:ascii="Arial" w:eastAsia="Times New Roman" w:hAnsi="Arial" w:cs="Arial"/>
        </w:rPr>
        <w:t>/48412-00;</w:t>
      </w:r>
      <w:r w:rsidRPr="00703BAF">
        <w:rPr>
          <w:rFonts w:ascii="Arial" w:eastAsia="Times New Roman" w:hAnsi="Arial" w:cs="Arial"/>
          <w:highlight w:val="yellow"/>
        </w:rPr>
        <w:t>*</w:t>
      </w:r>
      <w:r w:rsidRPr="00703BAF">
        <w:rPr>
          <w:rFonts w:ascii="Arial" w:eastAsia="Times New Roman" w:hAnsi="Arial" w:cs="Arial"/>
          <w:b/>
          <w:highlight w:val="yellow"/>
        </w:rPr>
        <w:t>77.13</w:t>
      </w:r>
      <w:r w:rsidRPr="000B3C3C">
        <w:rPr>
          <w:rFonts w:ascii="Arial" w:eastAsia="Times New Roman" w:hAnsi="Arial" w:cs="Arial"/>
          <w:highlight w:val="yellow"/>
        </w:rPr>
        <w:t>/</w:t>
      </w:r>
      <w:r w:rsidRPr="000B3C3C">
        <w:rPr>
          <w:rFonts w:ascii="Arial" w:eastAsia="Times New Roman" w:hAnsi="Arial" w:cs="Arial"/>
        </w:rPr>
        <w:t>46407-01</w:t>
      </w:r>
      <w:r w:rsidRPr="000B3C3C">
        <w:rPr>
          <w:rFonts w:ascii="Arial" w:eastAsia="Times New Roman" w:hAnsi="Arial" w:cs="Arial"/>
          <w:highlight w:val="yellow"/>
        </w:rPr>
        <w:t>;</w:t>
      </w:r>
      <w:r w:rsidRPr="00703BAF">
        <w:rPr>
          <w:rFonts w:ascii="Arial" w:eastAsia="Times New Roman" w:hAnsi="Arial" w:cs="Arial"/>
          <w:highlight w:val="yellow"/>
        </w:rPr>
        <w:t xml:space="preserve"> </w:t>
      </w:r>
      <w:r w:rsidRPr="00703BAF">
        <w:rPr>
          <w:rFonts w:ascii="Arial" w:eastAsia="Times New Roman" w:hAnsi="Arial" w:cs="Arial"/>
          <w:b/>
          <w:highlight w:val="yellow"/>
        </w:rPr>
        <w:t xml:space="preserve">*77.23 </w:t>
      </w:r>
      <w:r w:rsidRPr="00703BAF">
        <w:rPr>
          <w:rFonts w:ascii="Arial" w:eastAsia="Times New Roman" w:hAnsi="Arial" w:cs="Arial"/>
          <w:highlight w:val="yellow"/>
        </w:rPr>
        <w:t xml:space="preserve">и </w:t>
      </w:r>
      <w:r w:rsidRPr="00703BAF">
        <w:rPr>
          <w:rFonts w:ascii="Arial" w:eastAsia="Times New Roman" w:hAnsi="Arial" w:cs="Arial"/>
          <w:b/>
          <w:highlight w:val="yellow"/>
        </w:rPr>
        <w:t>*77.33</w:t>
      </w:r>
      <w:r w:rsidRPr="00703BAF">
        <w:rPr>
          <w:rFonts w:ascii="Arial" w:eastAsia="Times New Roman" w:hAnsi="Arial" w:cs="Arial"/>
        </w:rPr>
        <w:t>/48406-02</w:t>
      </w:r>
      <w:r w:rsidRPr="000B3C3C">
        <w:rPr>
          <w:rFonts w:ascii="Arial" w:eastAsia="Times New Roman" w:hAnsi="Arial" w:cs="Arial"/>
        </w:rPr>
        <w:t>/</w:t>
      </w:r>
      <w:r w:rsidRPr="00703BAF">
        <w:rPr>
          <w:rFonts w:ascii="Arial" w:eastAsia="Times New Roman" w:hAnsi="Arial" w:cs="Arial"/>
        </w:rPr>
        <w:t>48406-04</w:t>
      </w:r>
      <w:r w:rsidRPr="000B3C3C">
        <w:rPr>
          <w:rFonts w:ascii="Arial" w:eastAsia="Times New Roman" w:hAnsi="Arial" w:cs="Arial"/>
        </w:rPr>
        <w:t xml:space="preserve"> </w:t>
      </w:r>
      <w:r w:rsidRPr="000B3C3C">
        <w:rPr>
          <w:rFonts w:ascii="Arial" w:eastAsia="Calibri" w:hAnsi="Arial" w:cs="Arial"/>
          <w:b/>
          <w:lang w:eastAsia="bg-BG"/>
        </w:rPr>
        <w:t>не могат да се отчитат като процедури за отстраняване на имплантирани уреди от костта по тази клинична пътека.</w:t>
      </w:r>
    </w:p>
    <w:p w14:paraId="6E70B47F" w14:textId="77777777" w:rsidR="001647DB" w:rsidRPr="000B3C3C" w:rsidRDefault="001647DB" w:rsidP="001647DB">
      <w:pPr>
        <w:keepNext/>
        <w:keepLines/>
        <w:spacing w:after="0" w:line="240" w:lineRule="auto"/>
        <w:ind w:firstLine="513"/>
        <w:jc w:val="both"/>
        <w:rPr>
          <w:rFonts w:ascii="Arial" w:hAnsi="Arial"/>
          <w:szCs w:val="20"/>
        </w:rPr>
      </w:pPr>
      <w:r w:rsidRPr="000B3C3C">
        <w:rPr>
          <w:rFonts w:ascii="Arial" w:hAnsi="Arial"/>
          <w:szCs w:val="20"/>
        </w:rPr>
        <w:t xml:space="preserve">Стикер за вложените импланти само при </w:t>
      </w:r>
      <w:proofErr w:type="spellStart"/>
      <w:r w:rsidRPr="000B3C3C">
        <w:rPr>
          <w:rFonts w:ascii="Arial" w:hAnsi="Arial"/>
          <w:szCs w:val="20"/>
        </w:rPr>
        <w:t>алогенна</w:t>
      </w:r>
      <w:proofErr w:type="spellEnd"/>
      <w:r w:rsidRPr="000B3C3C">
        <w:rPr>
          <w:rFonts w:ascii="Arial" w:hAnsi="Arial"/>
          <w:szCs w:val="20"/>
        </w:rPr>
        <w:t xml:space="preserve"> трансплантация (</w:t>
      </w:r>
      <w:proofErr w:type="spellStart"/>
      <w:r w:rsidRPr="000B3C3C">
        <w:rPr>
          <w:rFonts w:ascii="Arial" w:hAnsi="Arial"/>
          <w:szCs w:val="20"/>
        </w:rPr>
        <w:t>алографт</w:t>
      </w:r>
      <w:proofErr w:type="spellEnd"/>
      <w:r w:rsidRPr="00703BAF">
        <w:rPr>
          <w:rFonts w:ascii="Arial" w:hAnsi="Arial"/>
          <w:szCs w:val="20"/>
        </w:rPr>
        <w:t xml:space="preserve"> </w:t>
      </w:r>
      <w:r w:rsidRPr="000B3C3C">
        <w:rPr>
          <w:rFonts w:ascii="Arial" w:hAnsi="Arial"/>
          <w:szCs w:val="20"/>
        </w:rPr>
        <w:t xml:space="preserve">при отчитане на кодове МКБ-9 КМ </w:t>
      </w:r>
      <w:r w:rsidRPr="000B3C3C">
        <w:rPr>
          <w:rFonts w:ascii="Arial" w:hAnsi="Arial"/>
          <w:b/>
          <w:szCs w:val="20"/>
        </w:rPr>
        <w:t>*81.71</w:t>
      </w:r>
      <w:r w:rsidR="00596A17">
        <w:rPr>
          <w:rFonts w:ascii="Arial" w:hAnsi="Arial"/>
          <w:b/>
          <w:szCs w:val="20"/>
        </w:rPr>
        <w:t xml:space="preserve"> (</w:t>
      </w:r>
      <w:r w:rsidR="00596A17" w:rsidRPr="00596A17">
        <w:rPr>
          <w:rFonts w:ascii="Arial" w:hAnsi="Arial"/>
          <w:b/>
          <w:szCs w:val="20"/>
        </w:rPr>
        <w:t>46321-01</w:t>
      </w:r>
      <w:r w:rsidR="00596A17">
        <w:rPr>
          <w:rFonts w:ascii="Arial" w:hAnsi="Arial"/>
          <w:b/>
          <w:szCs w:val="20"/>
        </w:rPr>
        <w:t>)</w:t>
      </w:r>
      <w:r w:rsidRPr="000B3C3C">
        <w:rPr>
          <w:rFonts w:ascii="Arial" w:hAnsi="Arial"/>
          <w:b/>
          <w:szCs w:val="20"/>
        </w:rPr>
        <w:t>, *81.74</w:t>
      </w:r>
      <w:r w:rsidR="00596A17">
        <w:rPr>
          <w:rFonts w:ascii="Arial" w:hAnsi="Arial"/>
          <w:b/>
          <w:szCs w:val="20"/>
        </w:rPr>
        <w:t xml:space="preserve"> (</w:t>
      </w:r>
      <w:r w:rsidR="00596A17" w:rsidRPr="00596A17">
        <w:rPr>
          <w:rFonts w:ascii="Arial" w:hAnsi="Arial"/>
          <w:b/>
          <w:szCs w:val="20"/>
        </w:rPr>
        <w:t>46324-00</w:t>
      </w:r>
      <w:r w:rsidR="00596A17">
        <w:rPr>
          <w:rFonts w:ascii="Arial" w:hAnsi="Arial"/>
          <w:b/>
          <w:szCs w:val="20"/>
        </w:rPr>
        <w:t>)</w:t>
      </w:r>
      <w:r w:rsidRPr="000B3C3C">
        <w:rPr>
          <w:rFonts w:ascii="Arial" w:hAnsi="Arial"/>
          <w:b/>
          <w:szCs w:val="20"/>
        </w:rPr>
        <w:t>, *82.79</w:t>
      </w:r>
      <w:r w:rsidR="00596A17">
        <w:rPr>
          <w:rFonts w:ascii="Arial" w:hAnsi="Arial"/>
          <w:b/>
          <w:szCs w:val="20"/>
        </w:rPr>
        <w:t xml:space="preserve"> (</w:t>
      </w:r>
      <w:r w:rsidR="00596A17" w:rsidRPr="00596A17">
        <w:rPr>
          <w:rFonts w:ascii="Arial" w:hAnsi="Arial"/>
          <w:b/>
          <w:szCs w:val="20"/>
        </w:rPr>
        <w:t>46478-01</w:t>
      </w:r>
      <w:r w:rsidR="00596A17">
        <w:rPr>
          <w:rFonts w:ascii="Arial" w:hAnsi="Arial"/>
          <w:b/>
          <w:szCs w:val="20"/>
        </w:rPr>
        <w:t>)</w:t>
      </w:r>
      <w:r w:rsidRPr="000B3C3C">
        <w:rPr>
          <w:rFonts w:ascii="Arial" w:hAnsi="Arial"/>
          <w:b/>
          <w:szCs w:val="20"/>
        </w:rPr>
        <w:t>, *83.81</w:t>
      </w:r>
      <w:r w:rsidR="00596A17">
        <w:rPr>
          <w:rFonts w:ascii="Arial" w:hAnsi="Arial"/>
          <w:b/>
          <w:szCs w:val="20"/>
        </w:rPr>
        <w:t xml:space="preserve"> (</w:t>
      </w:r>
      <w:r w:rsidR="00596A17" w:rsidRPr="00596A17">
        <w:rPr>
          <w:rFonts w:ascii="Arial" w:hAnsi="Arial"/>
          <w:b/>
          <w:szCs w:val="20"/>
        </w:rPr>
        <w:t>90583-00</w:t>
      </w:r>
      <w:r w:rsidR="00596A17">
        <w:rPr>
          <w:rFonts w:ascii="Arial" w:hAnsi="Arial"/>
          <w:b/>
          <w:szCs w:val="20"/>
        </w:rPr>
        <w:t>)</w:t>
      </w:r>
      <w:r w:rsidRPr="000B3C3C">
        <w:rPr>
          <w:rFonts w:ascii="Arial" w:hAnsi="Arial"/>
          <w:b/>
          <w:szCs w:val="20"/>
        </w:rPr>
        <w:t>, *83.88</w:t>
      </w:r>
      <w:r w:rsidR="00596A17">
        <w:rPr>
          <w:rFonts w:ascii="Arial" w:hAnsi="Arial"/>
          <w:b/>
          <w:szCs w:val="20"/>
        </w:rPr>
        <w:t xml:space="preserve"> (</w:t>
      </w:r>
      <w:r w:rsidR="00596A17" w:rsidRPr="00596A17">
        <w:rPr>
          <w:rFonts w:ascii="Arial" w:hAnsi="Arial"/>
          <w:b/>
          <w:szCs w:val="20"/>
        </w:rPr>
        <w:t>47954-00</w:t>
      </w:r>
      <w:r w:rsidR="00596A17">
        <w:rPr>
          <w:rFonts w:ascii="Arial" w:hAnsi="Arial"/>
          <w:b/>
          <w:szCs w:val="20"/>
        </w:rPr>
        <w:t>)</w:t>
      </w:r>
      <w:r w:rsidRPr="000B3C3C">
        <w:rPr>
          <w:rFonts w:ascii="Arial" w:hAnsi="Arial"/>
          <w:szCs w:val="20"/>
        </w:rPr>
        <w:t xml:space="preserve">, задължително се залепва в ИЗ. </w:t>
      </w:r>
    </w:p>
    <w:p w14:paraId="74C95A81" w14:textId="77777777" w:rsidR="001647DB" w:rsidRPr="000B3C3C" w:rsidRDefault="001647DB" w:rsidP="001647DB">
      <w:pPr>
        <w:pStyle w:val="Body"/>
        <w:keepNext/>
        <w:keepLines/>
        <w:spacing w:before="0" w:line="240" w:lineRule="auto"/>
      </w:pPr>
      <w:r w:rsidRPr="000B3C3C">
        <w:rPr>
          <w:b/>
        </w:rPr>
        <w:t>При липса на залепен в ИЗ стикер за вложен алографт, пътеката не се счита за завършена</w:t>
      </w:r>
      <w:r w:rsidRPr="000B3C3C">
        <w:t>.</w:t>
      </w:r>
    </w:p>
    <w:p w14:paraId="6BA1F621" w14:textId="77777777" w:rsidR="00703BAF" w:rsidRPr="00703BAF" w:rsidRDefault="00703BAF" w:rsidP="00703BAF">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703BAF">
        <w:rPr>
          <w:rFonts w:ascii="Arial" w:eastAsia="Times New Roman" w:hAnsi="Arial" w:cs="Times New Roman"/>
          <w:noProof/>
          <w:szCs w:val="20"/>
        </w:rPr>
        <w:t xml:space="preserve">Основна процедура </w:t>
      </w:r>
      <w:r w:rsidRPr="00703BAF">
        <w:rPr>
          <w:rFonts w:ascii="Arial" w:eastAsia="Times New Roman" w:hAnsi="Arial" w:cs="Times New Roman"/>
          <w:noProof/>
          <w:szCs w:val="20"/>
          <w:highlight w:val="yellow"/>
        </w:rPr>
        <w:t>**91.92</w:t>
      </w:r>
      <w:r w:rsidRPr="00703BAF">
        <w:rPr>
          <w:rFonts w:ascii="Arial" w:eastAsia="Times New Roman" w:hAnsi="Arial" w:cs="Times New Roman"/>
          <w:noProof/>
          <w:szCs w:val="20"/>
        </w:rPr>
        <w:t xml:space="preserve"> (</w:t>
      </w:r>
      <w:r w:rsidRPr="00703BAF">
        <w:rPr>
          <w:rFonts w:ascii="Arial" w:eastAsia="Times New Roman" w:hAnsi="Arial" w:cs="Times New Roman"/>
          <w:szCs w:val="20"/>
        </w:rPr>
        <w:t>92191-00)</w:t>
      </w:r>
      <w:r w:rsidRPr="00703BAF">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3F6C4627" w14:textId="77777777" w:rsidR="00C71D34" w:rsidRPr="000B3C3C" w:rsidRDefault="00C71D34" w:rsidP="0091017F">
      <w:pPr>
        <w:keepNext/>
        <w:keepLines/>
        <w:tabs>
          <w:tab w:val="left" w:pos="709"/>
        </w:tab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14:paraId="37CC0AE1" w14:textId="092EC37A"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p>
    <w:p w14:paraId="29CA22DF"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4AA88347"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Документът с резултатите от проведени образни изследвания съдържа задължително:</w:t>
      </w:r>
    </w:p>
    <w:p w14:paraId="3DC11276"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трите имена и възрастта на пациента;</w:t>
      </w:r>
    </w:p>
    <w:p w14:paraId="32EE0046"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датата на изследването;</w:t>
      </w:r>
    </w:p>
    <w:p w14:paraId="6F8D5B3D"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вида на изследването;</w:t>
      </w:r>
    </w:p>
    <w:p w14:paraId="1CF21CE3"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 получените резултати от изследването и неговото тълкуване; </w:t>
      </w:r>
    </w:p>
    <w:p w14:paraId="0F4AEF55"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подпис на лекаря, извършил изследването.</w:t>
      </w:r>
    </w:p>
    <w:p w14:paraId="48CC5291"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Фишът се прикрепва към ИЗ.</w:t>
      </w:r>
    </w:p>
    <w:p w14:paraId="6188517A"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45AA9621" w14:textId="77777777" w:rsidR="00C71D34" w:rsidRPr="000B3C3C" w:rsidRDefault="00C71D34" w:rsidP="0091017F">
      <w:pPr>
        <w:keepNext/>
        <w:keepLines/>
        <w:spacing w:after="0" w:line="240" w:lineRule="auto"/>
        <w:ind w:firstLine="567"/>
        <w:contextualSpacing/>
        <w:jc w:val="both"/>
        <w:rPr>
          <w:rFonts w:ascii="Arial" w:eastAsia="Times New Roman" w:hAnsi="Arial" w:cs="Arial"/>
          <w:szCs w:val="20"/>
          <w:u w:val="single"/>
        </w:rPr>
      </w:pPr>
    </w:p>
    <w:p w14:paraId="3C4E3D8A" w14:textId="77777777" w:rsidR="00F5523B" w:rsidRPr="00703BAF" w:rsidRDefault="00C71D34" w:rsidP="0091017F">
      <w:pPr>
        <w:keepNext/>
        <w:keepLines/>
        <w:spacing w:after="0" w:line="240" w:lineRule="auto"/>
        <w:contextualSpacing/>
        <w:jc w:val="both"/>
        <w:rPr>
          <w:rFonts w:ascii="Arial" w:eastAsia="Times New Roman" w:hAnsi="Arial" w:cs="Arial"/>
          <w:b/>
          <w:noProof/>
        </w:rPr>
      </w:pPr>
      <w:r w:rsidRPr="000B3C3C">
        <w:rPr>
          <w:rFonts w:ascii="Arial" w:eastAsia="Times New Roman" w:hAnsi="Arial" w:cs="Times New Roman"/>
          <w:b/>
          <w:szCs w:val="24"/>
        </w:rPr>
        <w:t>І.</w:t>
      </w:r>
      <w:r w:rsidRPr="000B3C3C">
        <w:rPr>
          <w:rFonts w:ascii="Arial" w:eastAsia="Times New Roman" w:hAnsi="Arial" w:cs="Times New Roman"/>
          <w:b/>
          <w:szCs w:val="24"/>
          <w:lang w:val="ru-RU"/>
        </w:rPr>
        <w:t xml:space="preserve"> </w:t>
      </w:r>
      <w:r w:rsidRPr="000B3C3C">
        <w:rPr>
          <w:rFonts w:ascii="Arial" w:eastAsia="Times New Roman" w:hAnsi="Arial" w:cs="Times New Roman"/>
          <w:b/>
          <w:szCs w:val="24"/>
          <w:u w:val="single"/>
        </w:rPr>
        <w:t>УСЛОВИЯ ЗА СКЛЮЧВАНЕ НА ДОГОВОР И ЗА ИЗПЪЛНЕНИЕ НА КЛИНИЧНАТА ПЪТЕКА</w:t>
      </w:r>
      <w:r w:rsidR="00F5523B" w:rsidRPr="00703BAF">
        <w:rPr>
          <w:rFonts w:ascii="Arial" w:eastAsia="Times New Roman" w:hAnsi="Arial" w:cs="Times New Roman"/>
          <w:b/>
          <w:szCs w:val="24"/>
          <w:u w:val="single"/>
        </w:rPr>
        <w:t>.</w:t>
      </w:r>
      <w:r w:rsidRPr="000B3C3C">
        <w:rPr>
          <w:rFonts w:ascii="Arial" w:eastAsia="Times New Roman" w:hAnsi="Arial" w:cs="Times New Roman"/>
          <w:b/>
          <w:szCs w:val="24"/>
        </w:rPr>
        <w:t xml:space="preserve"> </w:t>
      </w:r>
      <w:r w:rsidR="00F5523B" w:rsidRPr="000B3C3C">
        <w:rPr>
          <w:rFonts w:ascii="Arial" w:eastAsia="Times New Roman" w:hAnsi="Arial" w:cs="Arial"/>
          <w:b/>
          <w:noProof/>
        </w:rPr>
        <w:t xml:space="preserve"> </w:t>
      </w:r>
    </w:p>
    <w:p w14:paraId="209BB0E6" w14:textId="77777777" w:rsidR="006301B9" w:rsidRPr="00703BAF" w:rsidRDefault="006301B9" w:rsidP="0091017F">
      <w:pPr>
        <w:keepNext/>
        <w:keepLines/>
        <w:spacing w:after="0" w:line="240" w:lineRule="auto"/>
        <w:contextualSpacing/>
        <w:jc w:val="both"/>
        <w:rPr>
          <w:rFonts w:ascii="Arial" w:eastAsia="Times New Roman" w:hAnsi="Arial" w:cs="Arial"/>
          <w:b/>
          <w:noProof/>
        </w:rPr>
      </w:pPr>
      <w:r w:rsidRPr="000B3C3C">
        <w:rPr>
          <w:rFonts w:ascii="Arial" w:eastAsia="Times New Roman" w:hAnsi="Arial" w:cs="Arial"/>
          <w:b/>
          <w:noProof/>
        </w:rPr>
        <w:t>Клиничната пътека включва дейности и услуги от обхвата на медицинската спе</w:t>
      </w:r>
      <w:r w:rsidRPr="000B3C3C">
        <w:rPr>
          <w:rFonts w:ascii="Arial" w:eastAsia="Times New Roman" w:hAnsi="Arial" w:cs="Arial"/>
          <w:b/>
          <w:noProof/>
        </w:rPr>
        <w:softHyphen/>
        <w:t>циалност „Ортопедия и травматология“, осъщест</w:t>
      </w:r>
      <w:r w:rsidRPr="000B3C3C">
        <w:rPr>
          <w:rFonts w:ascii="Arial" w:eastAsia="Times New Roman" w:hAnsi="Arial" w:cs="Arial"/>
          <w:b/>
          <w:noProof/>
        </w:rPr>
        <w:softHyphen/>
        <w:t>вявана на трето ниво на компетентност, съгласно медицински стандарт „Ортопедия и травматология“; в обхвата на медицинската специалност „Ортопе</w:t>
      </w:r>
      <w:r w:rsidRPr="000B3C3C">
        <w:rPr>
          <w:rFonts w:ascii="Arial" w:eastAsia="Times New Roman" w:hAnsi="Arial" w:cs="Arial"/>
          <w:b/>
          <w:noProof/>
        </w:rPr>
        <w:softHyphen/>
        <w:t>дия и травматология“, осъществявана най-малко на второ ниво на компетентност, съгласно меди</w:t>
      </w:r>
      <w:r w:rsidRPr="000B3C3C">
        <w:rPr>
          <w:rFonts w:ascii="Arial" w:eastAsia="Times New Roman" w:hAnsi="Arial" w:cs="Arial"/>
          <w:b/>
          <w:noProof/>
        </w:rPr>
        <w:softHyphen/>
        <w:t>цински стандарт „Ортопедия и травматология“ в условия на спешност попада извършването само на процедури с кодове по МКБ-9 КМ: 77.12; 77.13; 77.22; 77.23; 77.32; 77.33; 79.31; 79.51; 79.81; 79.82; 79.83; 80.81; 80.82; 80.83; 81.23; 81.24; 81.25; 81.71; 81.73; 81.74; 81.82; 82.35; 83.63; 83.87; 83.88; 84.04; 84.05; 84.06; 84.07; 84.3</w:t>
      </w:r>
      <w:r w:rsidRPr="00703BAF">
        <w:rPr>
          <w:rFonts w:ascii="Arial" w:eastAsia="Times New Roman" w:hAnsi="Arial" w:cs="Arial"/>
          <w:b/>
          <w:noProof/>
        </w:rPr>
        <w:t>.</w:t>
      </w:r>
      <w:r w:rsidRPr="000B3C3C">
        <w:rPr>
          <w:rFonts w:ascii="Arial" w:eastAsia="Times New Roman" w:hAnsi="Arial" w:cs="Arial"/>
          <w:b/>
          <w:noProof/>
        </w:rPr>
        <w:t xml:space="preserve"> </w:t>
      </w:r>
      <w:r w:rsidR="00493603" w:rsidRPr="000B3C3C">
        <w:rPr>
          <w:rFonts w:ascii="Arial" w:eastAsia="Times New Roman" w:hAnsi="Arial" w:cs="Arial"/>
          <w:b/>
          <w:noProof/>
        </w:rPr>
        <w:t xml:space="preserve"> </w:t>
      </w:r>
    </w:p>
    <w:p w14:paraId="0FDE3243" w14:textId="77777777" w:rsidR="00C71D34" w:rsidRPr="000B3C3C" w:rsidRDefault="00C71D34" w:rsidP="0091017F">
      <w:pPr>
        <w:keepNext/>
        <w:keepLines/>
        <w:spacing w:after="0" w:line="240" w:lineRule="auto"/>
        <w:contextualSpacing/>
        <w:jc w:val="both"/>
        <w:rPr>
          <w:rFonts w:ascii="Arial" w:eastAsia="Times New Roman" w:hAnsi="Arial" w:cs="Times New Roman"/>
        </w:rPr>
      </w:pPr>
      <w:r w:rsidRPr="000B3C3C">
        <w:rPr>
          <w:rFonts w:ascii="Arial" w:eastAsia="Times New Roman" w:hAnsi="Arial" w:cs="Times New Roman"/>
        </w:rPr>
        <w:t>Изискванията за наличие на задължителни</w:t>
      </w:r>
      <w:r w:rsidR="00792D99" w:rsidRPr="000B3C3C">
        <w:rPr>
          <w:rFonts w:ascii="Arial" w:eastAsia="Times New Roman" w:hAnsi="Arial" w:cs="Times New Roman"/>
        </w:rPr>
        <w:t xml:space="preserve"> звена, апаратура и специалисти</w:t>
      </w:r>
      <w:r w:rsidRPr="000B3C3C">
        <w:rPr>
          <w:rFonts w:ascii="Arial" w:eastAsia="Times New Roman" w:hAnsi="Arial" w:cs="Times New Roman"/>
        </w:rPr>
        <w:t xml:space="preserve"> са в съответствие с посочения медицински стандарт.</w:t>
      </w:r>
    </w:p>
    <w:p w14:paraId="5A3AEB7C" w14:textId="77777777" w:rsidR="00C71D34" w:rsidRPr="000B3C3C" w:rsidRDefault="00C71D34" w:rsidP="0091017F">
      <w:pPr>
        <w:keepNext/>
        <w:keepLines/>
        <w:spacing w:after="0" w:line="240" w:lineRule="auto"/>
        <w:contextualSpacing/>
        <w:jc w:val="both"/>
        <w:rPr>
          <w:rFonts w:ascii="Arial" w:eastAsia="Times New Roman" w:hAnsi="Arial" w:cs="Times New Roman"/>
          <w:b/>
          <w:noProof/>
          <w:szCs w:val="20"/>
          <w:lang w:val="ru-RU"/>
        </w:rPr>
      </w:pPr>
    </w:p>
    <w:p w14:paraId="2168E843" w14:textId="77777777" w:rsidR="00C71D34" w:rsidRPr="000B3C3C" w:rsidRDefault="00C71D34" w:rsidP="0091017F">
      <w:pPr>
        <w:keepNext/>
        <w:keepLines/>
        <w:spacing w:after="0" w:line="240" w:lineRule="auto"/>
        <w:contextualSpacing/>
        <w:jc w:val="both"/>
        <w:rPr>
          <w:rFonts w:ascii="Arial" w:eastAsia="Times New Roman" w:hAnsi="Arial" w:cs="Times New Roman"/>
          <w:b/>
          <w:noProof/>
          <w:szCs w:val="20"/>
        </w:rPr>
      </w:pPr>
      <w:r w:rsidRPr="000B3C3C">
        <w:rPr>
          <w:rFonts w:ascii="Arial" w:eastAsia="Times New Roman" w:hAnsi="Arial" w:cs="Times New Roman"/>
          <w:b/>
          <w:noProof/>
          <w:szCs w:val="20"/>
          <w:lang w:val="ru-RU"/>
        </w:rPr>
        <w:t>1</w:t>
      </w:r>
      <w:r w:rsidRPr="000B3C3C">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0B3C3C">
        <w:rPr>
          <w:rFonts w:ascii="Arial" w:eastAsia="Times New Roman" w:hAnsi="Arial" w:cs="Arial"/>
          <w:b/>
          <w:noProof/>
        </w:rPr>
        <w:t xml:space="preserve"> ИЗПЪЛНИТЕЛ НА БОЛНИЧНА ПОМОЩ</w:t>
      </w:r>
    </w:p>
    <w:p w14:paraId="50A3219D" w14:textId="77777777" w:rsidR="00C71D34" w:rsidRPr="000B3C3C" w:rsidRDefault="00C71D34" w:rsidP="0091017F">
      <w:pPr>
        <w:keepNext/>
        <w:keepLines/>
        <w:spacing w:after="0" w:line="240" w:lineRule="auto"/>
        <w:contextualSpacing/>
        <w:jc w:val="both"/>
        <w:rPr>
          <w:rFonts w:ascii="Arial" w:eastAsia="Times New Roman" w:hAnsi="Arial" w:cs="Times New Roman"/>
          <w:noProof/>
          <w:szCs w:val="20"/>
          <w:lang w:val="ru-RU"/>
        </w:rPr>
      </w:pPr>
      <w:r w:rsidRPr="000B3C3C">
        <w:rPr>
          <w:rFonts w:ascii="Arial" w:eastAsia="Times New Roman" w:hAnsi="Arial" w:cs="Times New Roman"/>
          <w:noProof/>
          <w:szCs w:val="20"/>
        </w:rPr>
        <w:lastRenderedPageBreak/>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0B3C3C">
        <w:rPr>
          <w:rFonts w:ascii="Arial" w:eastAsia="Times New Roman" w:hAnsi="Arial" w:cs="Times New Roman"/>
        </w:rPr>
        <w:t>извънболнична или болнична помощ</w:t>
      </w:r>
      <w:r w:rsidRPr="000B3C3C">
        <w:rPr>
          <w:rFonts w:ascii="Arial" w:eastAsia="Times New Roman" w:hAnsi="Arial" w:cs="Times New Roman"/>
          <w:noProof/>
        </w:rPr>
        <w:t>, разположено</w:t>
      </w:r>
      <w:r w:rsidRPr="000B3C3C">
        <w:rPr>
          <w:rFonts w:ascii="Arial" w:eastAsia="Times New Roman" w:hAnsi="Arial" w:cs="Times New Roman"/>
          <w:noProof/>
          <w:szCs w:val="20"/>
        </w:rPr>
        <w:t xml:space="preserve"> на територията му</w:t>
      </w:r>
      <w:r w:rsidRPr="000B3C3C">
        <w:rPr>
          <w:rFonts w:ascii="Arial" w:eastAsia="Times New Roman" w:hAnsi="Arial" w:cs="Times New Roman"/>
          <w:noProof/>
          <w:szCs w:val="20"/>
          <w:lang w:val="ru-RU"/>
        </w:rPr>
        <w:t xml:space="preserve"> и имащо договор с НЗОК.</w:t>
      </w:r>
    </w:p>
    <w:p w14:paraId="1D4D649F" w14:textId="77777777" w:rsidR="00493603" w:rsidRPr="000B3C3C" w:rsidRDefault="00493603" w:rsidP="0091017F">
      <w:pPr>
        <w:keepNext/>
        <w:keepLines/>
        <w:spacing w:after="0" w:line="240" w:lineRule="auto"/>
        <w:contextualSpacing/>
        <w:jc w:val="both"/>
        <w:rPr>
          <w:rFonts w:ascii="Arial" w:eastAsia="Times New Roman" w:hAnsi="Arial" w:cs="Times New Roman"/>
          <w:noProof/>
          <w:szCs w:val="2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16"/>
      </w:tblGrid>
      <w:tr w:rsidR="000B3C3C" w:rsidRPr="000B3C3C" w14:paraId="24C2DBE9" w14:textId="77777777"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14:paraId="3D19E068" w14:textId="77777777" w:rsidR="00C71D34" w:rsidRPr="000B3C3C" w:rsidRDefault="00C71D34" w:rsidP="0091017F">
            <w:pPr>
              <w:keepNext/>
              <w:keepLines/>
              <w:spacing w:after="0" w:line="240" w:lineRule="auto"/>
              <w:contextualSpacing/>
              <w:jc w:val="center"/>
              <w:rPr>
                <w:rFonts w:ascii="Arial" w:eastAsia="Times New Roman" w:hAnsi="Arial" w:cs="Arial"/>
                <w:sz w:val="20"/>
                <w:szCs w:val="20"/>
                <w:lang w:val="en-GB"/>
              </w:rPr>
            </w:pPr>
            <w:r w:rsidRPr="000B3C3C">
              <w:rPr>
                <w:rFonts w:ascii="Arial" w:eastAsia="Times New Roman" w:hAnsi="Arial" w:cs="Arial"/>
                <w:b/>
                <w:noProof/>
                <w:sz w:val="20"/>
                <w:szCs w:val="20"/>
                <w:lang w:val="en-GB"/>
              </w:rPr>
              <w:t>Задължително звено</w:t>
            </w:r>
            <w:r w:rsidRPr="000B3C3C">
              <w:rPr>
                <w:rFonts w:ascii="Arial" w:eastAsia="Times New Roman" w:hAnsi="Arial" w:cs="Times New Roman"/>
                <w:b/>
                <w:noProof/>
                <w:sz w:val="20"/>
                <w:szCs w:val="24"/>
                <w:lang w:val="en-GB"/>
              </w:rPr>
              <w:t>/медицинска апаратура</w:t>
            </w:r>
          </w:p>
        </w:tc>
      </w:tr>
      <w:tr w:rsidR="000B3C3C" w:rsidRPr="000B3C3C" w14:paraId="2DCEC9C9" w14:textId="77777777"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14:paraId="627B4339" w14:textId="77777777" w:rsidR="00C71D34" w:rsidRPr="000B3C3C" w:rsidRDefault="00C71D34" w:rsidP="0091017F">
            <w:pPr>
              <w:keepNext/>
              <w:keepLines/>
              <w:spacing w:after="0" w:line="240" w:lineRule="auto"/>
              <w:contextualSpacing/>
              <w:rPr>
                <w:rFonts w:ascii="Arial" w:eastAsia="Times New Roman" w:hAnsi="Arial" w:cs="Times New Roman"/>
                <w:sz w:val="24"/>
                <w:szCs w:val="24"/>
                <w:lang w:val="ru-RU"/>
              </w:rPr>
            </w:pPr>
            <w:r w:rsidRPr="000B3C3C">
              <w:rPr>
                <w:rFonts w:ascii="Arial" w:eastAsia="Times New Roman" w:hAnsi="Arial" w:cs="Times New Roman"/>
                <w:sz w:val="20"/>
                <w:szCs w:val="20"/>
              </w:rPr>
              <w:t xml:space="preserve">1. Клиника/отделение по ортопедия и травматология </w:t>
            </w:r>
          </w:p>
        </w:tc>
      </w:tr>
      <w:tr w:rsidR="000B3C3C" w:rsidRPr="000B3C3C" w14:paraId="6F52C105" w14:textId="77777777"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14:paraId="711FE2F5" w14:textId="77777777" w:rsidR="00C71D34" w:rsidRPr="000B3C3C" w:rsidRDefault="00C71D34" w:rsidP="0091017F">
            <w:pPr>
              <w:keepNext/>
              <w:keepLines/>
              <w:spacing w:after="0" w:line="240" w:lineRule="auto"/>
              <w:contextualSpacing/>
              <w:rPr>
                <w:rFonts w:ascii="Arial" w:eastAsia="Times New Roman" w:hAnsi="Arial" w:cs="Times New Roman"/>
                <w:sz w:val="20"/>
                <w:szCs w:val="20"/>
                <w:lang w:eastAsia="bg-BG"/>
              </w:rPr>
            </w:pPr>
            <w:r w:rsidRPr="000B3C3C">
              <w:rPr>
                <w:rFonts w:ascii="Arial" w:eastAsia="Times New Roman" w:hAnsi="Arial" w:cs="Times New Roman"/>
                <w:sz w:val="20"/>
                <w:szCs w:val="20"/>
                <w:lang w:eastAsia="bg-BG"/>
              </w:rPr>
              <w:t>2. Операционен блок/зали</w:t>
            </w:r>
          </w:p>
        </w:tc>
      </w:tr>
      <w:tr w:rsidR="000B3C3C" w:rsidRPr="000B3C3C" w14:paraId="7673780C" w14:textId="77777777"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14:paraId="54C3CBEF" w14:textId="77777777" w:rsidR="00C71D34" w:rsidRPr="000B3C3C" w:rsidRDefault="00C71D34" w:rsidP="0091017F">
            <w:pPr>
              <w:keepNext/>
              <w:keepLines/>
              <w:spacing w:after="0" w:line="240" w:lineRule="auto"/>
              <w:contextualSpacing/>
              <w:rPr>
                <w:rFonts w:ascii="Arial" w:eastAsia="Times New Roman" w:hAnsi="Arial" w:cs="Times New Roman"/>
                <w:sz w:val="20"/>
                <w:szCs w:val="20"/>
                <w:lang w:val="en-US" w:eastAsia="bg-BG"/>
              </w:rPr>
            </w:pPr>
            <w:r w:rsidRPr="000B3C3C">
              <w:rPr>
                <w:rFonts w:ascii="Arial" w:eastAsia="Times New Roman" w:hAnsi="Arial" w:cs="Times New Roman"/>
                <w:sz w:val="20"/>
                <w:szCs w:val="20"/>
                <w:lang w:eastAsia="bg-BG"/>
              </w:rPr>
              <w:t>3. ОАИЛ/КАИЛ</w:t>
            </w:r>
          </w:p>
        </w:tc>
      </w:tr>
      <w:tr w:rsidR="000B3C3C" w:rsidRPr="000B3C3C" w14:paraId="681A7081" w14:textId="77777777" w:rsidTr="00F45158">
        <w:trPr>
          <w:trHeight w:val="255"/>
          <w:jc w:val="center"/>
        </w:trPr>
        <w:tc>
          <w:tcPr>
            <w:tcW w:w="9016" w:type="dxa"/>
            <w:tcBorders>
              <w:top w:val="single" w:sz="4" w:space="0" w:color="auto"/>
              <w:left w:val="single" w:sz="4" w:space="0" w:color="auto"/>
              <w:bottom w:val="single" w:sz="4" w:space="0" w:color="auto"/>
              <w:right w:val="single" w:sz="4" w:space="0" w:color="auto"/>
            </w:tcBorders>
            <w:vAlign w:val="center"/>
          </w:tcPr>
          <w:p w14:paraId="46D15799" w14:textId="77777777" w:rsidR="00C71D34" w:rsidRPr="000B3C3C" w:rsidRDefault="00C71D34" w:rsidP="0091017F">
            <w:pPr>
              <w:keepNext/>
              <w:keepLines/>
              <w:spacing w:after="0" w:line="240" w:lineRule="auto"/>
              <w:contextualSpacing/>
              <w:rPr>
                <w:rFonts w:ascii="Arial" w:eastAsia="Times New Roman" w:hAnsi="Arial" w:cs="Times New Roman"/>
                <w:sz w:val="20"/>
                <w:szCs w:val="20"/>
                <w:lang w:eastAsia="bg-BG"/>
              </w:rPr>
            </w:pPr>
            <w:r w:rsidRPr="000B3C3C">
              <w:rPr>
                <w:rFonts w:ascii="Arial" w:eastAsia="Times New Roman" w:hAnsi="Arial" w:cs="Times New Roman"/>
                <w:sz w:val="20"/>
                <w:szCs w:val="20"/>
                <w:lang w:eastAsia="bg-BG"/>
              </w:rPr>
              <w:t xml:space="preserve">4. Клинична лаборатория </w:t>
            </w:r>
          </w:p>
        </w:tc>
      </w:tr>
      <w:tr w:rsidR="000B3C3C" w:rsidRPr="000B3C3C" w14:paraId="137F531E" w14:textId="77777777" w:rsidTr="00F45158">
        <w:trPr>
          <w:jc w:val="center"/>
        </w:trPr>
        <w:tc>
          <w:tcPr>
            <w:tcW w:w="9016" w:type="dxa"/>
            <w:tcBorders>
              <w:top w:val="single" w:sz="4" w:space="0" w:color="auto"/>
              <w:left w:val="single" w:sz="4" w:space="0" w:color="auto"/>
              <w:bottom w:val="single" w:sz="4" w:space="0" w:color="auto"/>
              <w:right w:val="single" w:sz="4" w:space="0" w:color="auto"/>
            </w:tcBorders>
            <w:vAlign w:val="center"/>
          </w:tcPr>
          <w:p w14:paraId="595B0297" w14:textId="77777777" w:rsidR="00C71D34" w:rsidRPr="000B3C3C" w:rsidRDefault="00C71D34" w:rsidP="0091017F">
            <w:pPr>
              <w:keepNext/>
              <w:keepLines/>
              <w:spacing w:after="0" w:line="240" w:lineRule="auto"/>
              <w:contextualSpacing/>
              <w:rPr>
                <w:rFonts w:ascii="Arial" w:eastAsia="Times New Roman" w:hAnsi="Arial" w:cs="Times New Roman"/>
                <w:sz w:val="20"/>
                <w:szCs w:val="20"/>
                <w:lang w:eastAsia="bg-BG"/>
              </w:rPr>
            </w:pPr>
            <w:r w:rsidRPr="000B3C3C">
              <w:rPr>
                <w:rFonts w:ascii="Arial" w:eastAsia="Times New Roman" w:hAnsi="Arial" w:cs="Times New Roman"/>
                <w:sz w:val="20"/>
                <w:szCs w:val="20"/>
                <w:lang w:eastAsia="bg-BG"/>
              </w:rPr>
              <w:t>5. Рентгенов апарат за скопия и графия</w:t>
            </w:r>
          </w:p>
        </w:tc>
      </w:tr>
    </w:tbl>
    <w:p w14:paraId="16A46DD5" w14:textId="77777777" w:rsidR="00C71D34" w:rsidRPr="000B3C3C" w:rsidRDefault="00C71D34" w:rsidP="0091017F">
      <w:pPr>
        <w:keepNext/>
        <w:keepLines/>
        <w:spacing w:after="0" w:line="240" w:lineRule="auto"/>
        <w:contextualSpacing/>
        <w:jc w:val="both"/>
        <w:rPr>
          <w:rFonts w:ascii="Arial" w:eastAsia="Times New Roman" w:hAnsi="Arial" w:cs="Arial"/>
          <w:b/>
          <w:bCs/>
          <w:noProof/>
          <w:lang w:val="ru-RU"/>
        </w:rPr>
      </w:pPr>
    </w:p>
    <w:p w14:paraId="3D16463E" w14:textId="77777777" w:rsidR="00C71D34" w:rsidRPr="000B3C3C" w:rsidRDefault="00C71D34" w:rsidP="0091017F">
      <w:pPr>
        <w:keepNext/>
        <w:keepLines/>
        <w:spacing w:after="0" w:line="240" w:lineRule="auto"/>
        <w:contextualSpacing/>
        <w:jc w:val="both"/>
        <w:rPr>
          <w:rFonts w:ascii="Arial" w:eastAsia="Times New Roman" w:hAnsi="Arial" w:cs="Arial"/>
          <w:b/>
          <w:bCs/>
          <w:noProof/>
          <w:lang w:val="ru-RU"/>
        </w:rPr>
      </w:pPr>
      <w:r w:rsidRPr="000B3C3C">
        <w:rPr>
          <w:rFonts w:ascii="Arial" w:eastAsia="Times New Roman" w:hAnsi="Arial" w:cs="Arial"/>
          <w:b/>
          <w:bCs/>
          <w:noProof/>
          <w:lang w:val="ru-RU"/>
        </w:rPr>
        <w:t xml:space="preserve">2. </w:t>
      </w:r>
      <w:r w:rsidRPr="000B3C3C">
        <w:rPr>
          <w:rFonts w:ascii="Arial" w:eastAsia="Times New Roman" w:hAnsi="Arial" w:cs="Arial"/>
          <w:b/>
          <w:noProof/>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1A918567" w14:textId="77777777" w:rsidR="00C71D34" w:rsidRPr="000B3C3C" w:rsidRDefault="00C71D34" w:rsidP="0091017F">
      <w:pPr>
        <w:keepNext/>
        <w:keepLines/>
        <w:spacing w:after="0" w:line="240" w:lineRule="auto"/>
        <w:contextualSpacing/>
        <w:jc w:val="both"/>
        <w:rPr>
          <w:rFonts w:ascii="Arial" w:eastAsia="Times New Roman" w:hAnsi="Arial" w:cs="Times New Roman"/>
          <w:noProof/>
          <w:szCs w:val="20"/>
        </w:rPr>
      </w:pPr>
      <w:r w:rsidRPr="000B3C3C">
        <w:rPr>
          <w:rFonts w:ascii="Arial" w:eastAsia="Times New Roman" w:hAnsi="Arial" w:cs="Times New Roman"/>
          <w:noProof/>
          <w:szCs w:val="20"/>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14:paraId="5BB781D4" w14:textId="77777777" w:rsidR="00493603" w:rsidRPr="000B3C3C" w:rsidRDefault="00493603" w:rsidP="0091017F">
      <w:pPr>
        <w:keepNext/>
        <w:keepLines/>
        <w:spacing w:after="0" w:line="240" w:lineRule="auto"/>
        <w:contextualSpacing/>
        <w:jc w:val="both"/>
        <w:rPr>
          <w:rFonts w:ascii="Arial" w:eastAsia="Times New Roman" w:hAnsi="Arial" w:cs="Times New Roman"/>
          <w:noProof/>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71"/>
      </w:tblGrid>
      <w:tr w:rsidR="000B3C3C" w:rsidRPr="000B3C3C" w14:paraId="59728C56" w14:textId="77777777"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14:paraId="29FC91CF" w14:textId="77777777" w:rsidR="00C71D34" w:rsidRPr="000B3C3C" w:rsidRDefault="00C71D34" w:rsidP="0091017F">
            <w:pPr>
              <w:keepNext/>
              <w:keepLines/>
              <w:spacing w:after="0" w:line="240" w:lineRule="auto"/>
              <w:contextualSpacing/>
              <w:jc w:val="center"/>
              <w:rPr>
                <w:rFonts w:ascii="Arial" w:eastAsia="Times New Roman" w:hAnsi="Arial" w:cs="Times New Roman"/>
                <w:b/>
                <w:sz w:val="20"/>
                <w:szCs w:val="24"/>
                <w:lang w:val="en-GB"/>
              </w:rPr>
            </w:pPr>
            <w:r w:rsidRPr="000B3C3C">
              <w:rPr>
                <w:rFonts w:ascii="Arial" w:eastAsia="Times New Roman" w:hAnsi="Arial" w:cs="Times New Roman"/>
                <w:b/>
                <w:noProof/>
                <w:sz w:val="20"/>
                <w:szCs w:val="24"/>
                <w:lang w:val="en-GB"/>
              </w:rPr>
              <w:t>Задължително звено/медицинска апаратура</w:t>
            </w:r>
          </w:p>
        </w:tc>
      </w:tr>
      <w:tr w:rsidR="000B3C3C" w:rsidRPr="000B3C3C" w14:paraId="08B78A4B" w14:textId="77777777"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14:paraId="1A7EACCA" w14:textId="77777777" w:rsidR="00C71D34" w:rsidRPr="000B3C3C" w:rsidRDefault="00C71D34" w:rsidP="0091017F">
            <w:pPr>
              <w:keepNext/>
              <w:keepLines/>
              <w:spacing w:after="0" w:line="240" w:lineRule="auto"/>
              <w:contextualSpacing/>
              <w:rPr>
                <w:rFonts w:ascii="Arial" w:eastAsia="Times New Roman" w:hAnsi="Arial" w:cs="Times New Roman"/>
                <w:sz w:val="20"/>
                <w:szCs w:val="20"/>
                <w:lang w:val="ru-RU"/>
              </w:rPr>
            </w:pPr>
            <w:r w:rsidRPr="000B3C3C">
              <w:rPr>
                <w:rFonts w:ascii="Arial" w:eastAsia="Times New Roman" w:hAnsi="Arial" w:cs="Times New Roman"/>
                <w:sz w:val="20"/>
                <w:szCs w:val="20"/>
                <w:lang w:val="ru-RU"/>
              </w:rPr>
              <w:t>1.</w:t>
            </w:r>
            <w:r w:rsidRPr="000B3C3C">
              <w:rPr>
                <w:rFonts w:ascii="Arial" w:eastAsia="Times New Roman" w:hAnsi="Arial" w:cs="Times New Roman"/>
                <w:sz w:val="20"/>
                <w:szCs w:val="24"/>
              </w:rPr>
              <w:t xml:space="preserve"> </w:t>
            </w:r>
            <w:r w:rsidRPr="000B3C3C">
              <w:rPr>
                <w:rFonts w:ascii="Arial" w:eastAsia="Times New Roman" w:hAnsi="Arial" w:cs="Times New Roman"/>
                <w:sz w:val="20"/>
                <w:szCs w:val="20"/>
                <w:lang w:val="ru-RU"/>
              </w:rPr>
              <w:t>Лаборатория (отделение) по клинична патология</w:t>
            </w:r>
          </w:p>
        </w:tc>
      </w:tr>
      <w:tr w:rsidR="000B3C3C" w:rsidRPr="000B3C3C" w14:paraId="4DF40656" w14:textId="77777777"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14:paraId="0441089C" w14:textId="77777777" w:rsidR="00C71D34" w:rsidRPr="000B3C3C" w:rsidRDefault="00C71D34" w:rsidP="0091017F">
            <w:pPr>
              <w:keepNext/>
              <w:keepLines/>
              <w:spacing w:after="0" w:line="240" w:lineRule="auto"/>
              <w:contextualSpacing/>
              <w:rPr>
                <w:rFonts w:ascii="Arial" w:eastAsia="Times New Roman" w:hAnsi="Arial" w:cs="Times New Roman"/>
                <w:sz w:val="20"/>
                <w:szCs w:val="20"/>
                <w:lang w:val="ru-RU"/>
              </w:rPr>
            </w:pPr>
            <w:r w:rsidRPr="000B3C3C">
              <w:rPr>
                <w:rFonts w:ascii="Arial" w:eastAsia="Times New Roman" w:hAnsi="Arial" w:cs="Times New Roman"/>
                <w:sz w:val="20"/>
                <w:szCs w:val="20"/>
                <w:lang w:val="ru-RU"/>
              </w:rPr>
              <w:t>2. КАТ/МРТ</w:t>
            </w:r>
          </w:p>
        </w:tc>
      </w:tr>
      <w:tr w:rsidR="000B3C3C" w:rsidRPr="000B3C3C" w14:paraId="1F4FD5D8" w14:textId="77777777" w:rsidTr="00F45158">
        <w:trPr>
          <w:jc w:val="center"/>
        </w:trPr>
        <w:tc>
          <w:tcPr>
            <w:tcW w:w="8971" w:type="dxa"/>
            <w:tcBorders>
              <w:top w:val="single" w:sz="4" w:space="0" w:color="auto"/>
              <w:left w:val="single" w:sz="4" w:space="0" w:color="auto"/>
              <w:bottom w:val="single" w:sz="4" w:space="0" w:color="auto"/>
              <w:right w:val="single" w:sz="4" w:space="0" w:color="auto"/>
            </w:tcBorders>
            <w:vAlign w:val="center"/>
          </w:tcPr>
          <w:p w14:paraId="25A3FDE4" w14:textId="77777777" w:rsidR="00C71D34" w:rsidRPr="000B3C3C" w:rsidRDefault="00C71D34" w:rsidP="0091017F">
            <w:pPr>
              <w:keepNext/>
              <w:keepLines/>
              <w:spacing w:after="0" w:line="240" w:lineRule="auto"/>
              <w:contextualSpacing/>
              <w:rPr>
                <w:rFonts w:ascii="Arial" w:eastAsia="Times New Roman" w:hAnsi="Arial" w:cs="Times New Roman"/>
                <w:sz w:val="20"/>
                <w:szCs w:val="20"/>
                <w:lang w:val="ru-RU"/>
              </w:rPr>
            </w:pPr>
            <w:r w:rsidRPr="000B3C3C">
              <w:rPr>
                <w:rFonts w:ascii="Arial" w:eastAsia="Times New Roman" w:hAnsi="Arial" w:cs="Times New Roman"/>
                <w:sz w:val="20"/>
                <w:szCs w:val="20"/>
                <w:lang w:val="ru-RU"/>
              </w:rPr>
              <w:t xml:space="preserve">3. </w:t>
            </w:r>
            <w:r w:rsidRPr="000B3C3C">
              <w:rPr>
                <w:rFonts w:ascii="Arial" w:eastAsia="Times New Roman" w:hAnsi="Arial" w:cs="Times New Roman"/>
                <w:sz w:val="20"/>
                <w:szCs w:val="20"/>
                <w:lang w:eastAsia="bg-BG"/>
              </w:rPr>
              <w:t xml:space="preserve">Микробиологична лаборатория </w:t>
            </w:r>
            <w:r w:rsidRPr="000B3C3C">
              <w:rPr>
                <w:rFonts w:ascii="Arial" w:eastAsia="Times New Roman" w:hAnsi="Arial" w:cs="Arial"/>
                <w:sz w:val="20"/>
                <w:szCs w:val="20"/>
                <w:lang w:val="ru-RU"/>
              </w:rPr>
              <w:t xml:space="preserve">- </w:t>
            </w:r>
            <w:r w:rsidRPr="000B3C3C">
              <w:rPr>
                <w:rFonts w:ascii="Arial" w:eastAsia="Times New Roman" w:hAnsi="Arial" w:cs="Arial"/>
                <w:sz w:val="20"/>
                <w:szCs w:val="24"/>
                <w:lang w:val="ru-RU"/>
              </w:rPr>
              <w:t>на територията на областта</w:t>
            </w:r>
          </w:p>
        </w:tc>
      </w:tr>
    </w:tbl>
    <w:p w14:paraId="54CB73EB" w14:textId="77777777" w:rsidR="00C71D34" w:rsidRPr="000B3C3C" w:rsidRDefault="00C71D34" w:rsidP="0091017F">
      <w:pPr>
        <w:keepNext/>
        <w:keepLines/>
        <w:spacing w:after="0" w:line="240" w:lineRule="auto"/>
        <w:contextualSpacing/>
        <w:jc w:val="both"/>
        <w:rPr>
          <w:rFonts w:ascii="Arial" w:eastAsia="Times New Roman" w:hAnsi="Arial" w:cs="Times New Roman"/>
          <w:b/>
          <w:noProof/>
          <w:szCs w:val="20"/>
          <w:lang w:val="ru-RU"/>
        </w:rPr>
      </w:pPr>
    </w:p>
    <w:p w14:paraId="1C2ADDE8" w14:textId="77777777" w:rsidR="00C71D34" w:rsidRPr="000B3C3C" w:rsidRDefault="00C71D34" w:rsidP="0091017F">
      <w:pPr>
        <w:keepNext/>
        <w:keepLines/>
        <w:spacing w:after="0" w:line="240" w:lineRule="auto"/>
        <w:contextualSpacing/>
        <w:jc w:val="center"/>
        <w:rPr>
          <w:rFonts w:ascii="Arial" w:eastAsia="Times New Roman" w:hAnsi="Arial" w:cs="Times New Roman"/>
          <w:b/>
          <w:szCs w:val="20"/>
        </w:rPr>
      </w:pPr>
      <w:r w:rsidRPr="000B3C3C">
        <w:rPr>
          <w:rFonts w:ascii="Arial" w:eastAsia="Times New Roman" w:hAnsi="Arial" w:cs="Times New Roman"/>
          <w:b/>
          <w:szCs w:val="20"/>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4781"/>
      </w:tblGrid>
      <w:tr w:rsidR="00C71D34" w:rsidRPr="000B3C3C" w14:paraId="13177411" w14:textId="77777777" w:rsidTr="00F45158">
        <w:trPr>
          <w:trHeight w:val="492"/>
          <w:tblHeader/>
          <w:jc w:val="center"/>
        </w:trPr>
        <w:tc>
          <w:tcPr>
            <w:tcW w:w="4252" w:type="dxa"/>
            <w:tcBorders>
              <w:top w:val="single" w:sz="4" w:space="0" w:color="auto"/>
              <w:left w:val="single" w:sz="4" w:space="0" w:color="auto"/>
              <w:bottom w:val="single" w:sz="4" w:space="0" w:color="auto"/>
              <w:right w:val="single" w:sz="4" w:space="0" w:color="auto"/>
            </w:tcBorders>
            <w:vAlign w:val="center"/>
          </w:tcPr>
          <w:p w14:paraId="338FD776" w14:textId="77777777" w:rsidR="00C71D34" w:rsidRPr="000B3C3C" w:rsidRDefault="00C71D34" w:rsidP="0091017F">
            <w:pPr>
              <w:keepNext/>
              <w:keepLines/>
              <w:spacing w:after="0" w:line="240" w:lineRule="auto"/>
              <w:contextualSpacing/>
              <w:rPr>
                <w:rFonts w:ascii="Arial" w:eastAsia="Times New Roman" w:hAnsi="Arial" w:cs="Times New Roman"/>
                <w:sz w:val="20"/>
                <w:szCs w:val="20"/>
                <w:lang w:eastAsia="bg-BG"/>
              </w:rPr>
            </w:pPr>
            <w:r w:rsidRPr="000B3C3C">
              <w:rPr>
                <w:rFonts w:ascii="Arial" w:eastAsia="Times New Roman" w:hAnsi="Arial" w:cs="Times New Roman"/>
                <w:sz w:val="20"/>
                <w:szCs w:val="20"/>
                <w:lang w:eastAsia="bg-BG"/>
              </w:rPr>
              <w:t>Медицински изделия и инструменти за фиксиращите процедури</w:t>
            </w:r>
          </w:p>
        </w:tc>
        <w:tc>
          <w:tcPr>
            <w:tcW w:w="4781" w:type="dxa"/>
            <w:tcBorders>
              <w:top w:val="single" w:sz="4" w:space="0" w:color="auto"/>
              <w:left w:val="single" w:sz="4" w:space="0" w:color="auto"/>
              <w:bottom w:val="single" w:sz="4" w:space="0" w:color="auto"/>
              <w:right w:val="single" w:sz="4" w:space="0" w:color="auto"/>
            </w:tcBorders>
            <w:vAlign w:val="center"/>
          </w:tcPr>
          <w:p w14:paraId="30499CF7" w14:textId="77777777" w:rsidR="00C71D34" w:rsidRPr="000B3C3C" w:rsidRDefault="00C71D34" w:rsidP="0091017F">
            <w:pPr>
              <w:keepNext/>
              <w:keepLines/>
              <w:spacing w:after="0" w:line="240" w:lineRule="auto"/>
              <w:contextualSpacing/>
              <w:rPr>
                <w:rFonts w:ascii="Arial" w:eastAsia="Times New Roman" w:hAnsi="Arial" w:cs="Times New Roman"/>
                <w:sz w:val="20"/>
                <w:szCs w:val="20"/>
                <w:lang w:eastAsia="bg-BG"/>
              </w:rPr>
            </w:pPr>
            <w:r w:rsidRPr="000B3C3C">
              <w:rPr>
                <w:rFonts w:ascii="Arial" w:eastAsia="Times New Roman" w:hAnsi="Arial" w:cs="Times New Roman"/>
                <w:sz w:val="20"/>
                <w:szCs w:val="20"/>
                <w:lang w:eastAsia="bg-BG"/>
              </w:rPr>
              <w:t>НЗОК не заплаща посочените изделия</w:t>
            </w:r>
          </w:p>
        </w:tc>
      </w:tr>
    </w:tbl>
    <w:p w14:paraId="05CC7CD5" w14:textId="77777777" w:rsidR="00C71D34" w:rsidRPr="000B3C3C" w:rsidRDefault="00C71D34" w:rsidP="0091017F">
      <w:pPr>
        <w:keepNext/>
        <w:keepLines/>
        <w:spacing w:after="0" w:line="240" w:lineRule="auto"/>
        <w:ind w:firstLine="540"/>
        <w:contextualSpacing/>
        <w:jc w:val="both"/>
        <w:rPr>
          <w:rFonts w:ascii="Arial" w:eastAsia="Times New Roman" w:hAnsi="Arial" w:cs="Times New Roman"/>
          <w:b/>
          <w:bCs/>
          <w:noProof/>
          <w:szCs w:val="24"/>
          <w:lang w:val="ru-RU"/>
        </w:rPr>
      </w:pPr>
    </w:p>
    <w:p w14:paraId="10DDA3E4" w14:textId="77777777" w:rsidR="007C4E40" w:rsidRPr="000B3C3C" w:rsidRDefault="007C4E40" w:rsidP="0091017F">
      <w:pPr>
        <w:keepNext/>
        <w:keepLines/>
        <w:spacing w:after="0" w:line="240" w:lineRule="auto"/>
        <w:ind w:firstLine="540"/>
        <w:contextualSpacing/>
        <w:jc w:val="both"/>
        <w:rPr>
          <w:rFonts w:ascii="Arial" w:eastAsia="Times New Roman" w:hAnsi="Arial" w:cs="Times New Roman"/>
          <w:b/>
          <w:bCs/>
          <w:noProof/>
          <w:szCs w:val="24"/>
          <w:lang w:val="ru-RU"/>
        </w:rPr>
      </w:pPr>
    </w:p>
    <w:p w14:paraId="21E51143" w14:textId="77777777" w:rsidR="00C71D34" w:rsidRPr="000B3C3C" w:rsidRDefault="00C71D34" w:rsidP="0091017F">
      <w:pPr>
        <w:keepNext/>
        <w:keepLines/>
        <w:spacing w:after="0" w:line="240" w:lineRule="auto"/>
        <w:contextualSpacing/>
        <w:jc w:val="both"/>
        <w:rPr>
          <w:rFonts w:ascii="Arial" w:eastAsia="Times New Roman" w:hAnsi="Arial" w:cs="Times New Roman"/>
          <w:b/>
          <w:noProof/>
          <w:lang w:val="ru-RU"/>
        </w:rPr>
      </w:pPr>
      <w:r w:rsidRPr="000B3C3C">
        <w:rPr>
          <w:rFonts w:ascii="Arial" w:eastAsia="Times New Roman" w:hAnsi="Arial" w:cs="Times New Roman"/>
          <w:b/>
          <w:noProof/>
        </w:rPr>
        <w:t xml:space="preserve">3. </w:t>
      </w:r>
      <w:r w:rsidRPr="000B3C3C">
        <w:rPr>
          <w:rFonts w:ascii="Arial" w:eastAsia="Times New Roman" w:hAnsi="Arial" w:cs="Times New Roman"/>
          <w:b/>
          <w:szCs w:val="20"/>
        </w:rPr>
        <w:t>НЕОБХОДИМИ СПЕЦИАЛИСТИ ЗА ИЗПЪЛНЕНИЕ НА КЛИНИЧНАТА ПЪТЕКА</w:t>
      </w:r>
      <w:r w:rsidRPr="000B3C3C">
        <w:rPr>
          <w:rFonts w:ascii="Arial" w:eastAsia="Times New Roman" w:hAnsi="Arial" w:cs="Times New Roman"/>
          <w:b/>
          <w:noProof/>
        </w:rPr>
        <w:t>.</w:t>
      </w:r>
    </w:p>
    <w:p w14:paraId="6BD3E9FD" w14:textId="77777777" w:rsidR="00C71D34" w:rsidRPr="000B3C3C" w:rsidRDefault="00C71D34" w:rsidP="0091017F">
      <w:pPr>
        <w:keepNext/>
        <w:keepLines/>
        <w:spacing w:after="0" w:line="240" w:lineRule="auto"/>
        <w:contextualSpacing/>
        <w:jc w:val="both"/>
        <w:rPr>
          <w:rFonts w:ascii="Arial" w:eastAsia="Times New Roman" w:hAnsi="Arial" w:cs="Times New Roman"/>
          <w:b/>
          <w:noProof/>
          <w:szCs w:val="20"/>
        </w:rPr>
      </w:pPr>
      <w:r w:rsidRPr="000B3C3C">
        <w:rPr>
          <w:rFonts w:ascii="Arial" w:eastAsia="Times New Roman" w:hAnsi="Arial" w:cs="Times New Roman"/>
          <w:b/>
          <w:noProof/>
          <w:szCs w:val="20"/>
        </w:rPr>
        <w:t>Блок 1. Необходими специалисти за лечение на пациенти на възраст над 18 години:</w:t>
      </w:r>
    </w:p>
    <w:p w14:paraId="3BC48705" w14:textId="77777777" w:rsidR="00C71D34" w:rsidRPr="000B3C3C" w:rsidRDefault="00C71D34" w:rsidP="0091017F">
      <w:pPr>
        <w:keepNext/>
        <w:keepLine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lang w:val="ru-RU"/>
        </w:rPr>
        <w:t xml:space="preserve">- </w:t>
      </w:r>
      <w:r w:rsidRPr="000B3C3C">
        <w:rPr>
          <w:rFonts w:ascii="Arial" w:eastAsia="Times New Roman" w:hAnsi="Arial" w:cs="Times New Roman"/>
          <w:szCs w:val="20"/>
        </w:rPr>
        <w:t>лекари със специалност по ортопедия и травматология</w:t>
      </w:r>
      <w:r w:rsidRPr="000B3C3C">
        <w:rPr>
          <w:rFonts w:ascii="Arial" w:eastAsia="Times New Roman" w:hAnsi="Arial" w:cs="Arial"/>
          <w:b/>
        </w:rPr>
        <w:t xml:space="preserve"> </w:t>
      </w:r>
      <w:r w:rsidRPr="000B3C3C">
        <w:rPr>
          <w:rFonts w:ascii="Arial" w:eastAsia="Times New Roman" w:hAnsi="Arial" w:cs="Arial"/>
        </w:rPr>
        <w:t xml:space="preserve">– </w:t>
      </w:r>
      <w:r w:rsidR="00724D5B" w:rsidRPr="000B3C3C">
        <w:rPr>
          <w:rFonts w:ascii="Arial" w:eastAsia="Times New Roman" w:hAnsi="Arial" w:cs="Arial"/>
        </w:rPr>
        <w:t>трима</w:t>
      </w:r>
      <w:r w:rsidRPr="000B3C3C">
        <w:rPr>
          <w:rFonts w:ascii="Arial" w:eastAsia="Times New Roman" w:hAnsi="Arial" w:cs="Times New Roman"/>
          <w:szCs w:val="20"/>
        </w:rPr>
        <w:t>;</w:t>
      </w:r>
    </w:p>
    <w:p w14:paraId="7D7CAB3F" w14:textId="77777777" w:rsidR="00C71D34" w:rsidRPr="000B3C3C" w:rsidRDefault="00C71D34" w:rsidP="0091017F">
      <w:pPr>
        <w:keepNext/>
        <w:keepLines/>
        <w:tabs>
          <w:tab w:val="left" w:pos="709"/>
        </w:tabs>
        <w:spacing w:after="0" w:line="240" w:lineRule="auto"/>
        <w:ind w:left="709" w:hanging="169"/>
        <w:contextualSpacing/>
        <w:jc w:val="both"/>
        <w:rPr>
          <w:rFonts w:ascii="Arial" w:eastAsia="Times New Roman" w:hAnsi="Arial" w:cs="Times New Roman"/>
          <w:szCs w:val="20"/>
        </w:rPr>
      </w:pPr>
      <w:r w:rsidRPr="000B3C3C">
        <w:rPr>
          <w:rFonts w:ascii="Arial" w:eastAsia="Times New Roman" w:hAnsi="Arial" w:cs="Arial"/>
        </w:rPr>
        <w:t xml:space="preserve">- лекари със специалност по ортопедия и травматология – двама </w:t>
      </w:r>
      <w:r w:rsidRPr="000B3C3C">
        <w:rPr>
          <w:rFonts w:ascii="Arial" w:eastAsia="Times New Roman" w:hAnsi="Arial" w:cs="Times New Roman"/>
          <w:szCs w:val="20"/>
        </w:rPr>
        <w:t xml:space="preserve">(за </w:t>
      </w:r>
      <w:r w:rsidRPr="000B3C3C">
        <w:rPr>
          <w:rFonts w:ascii="Arial" w:eastAsia="Times New Roman" w:hAnsi="Arial" w:cs="Times New Roman"/>
        </w:rPr>
        <w:t>структура от II ниво</w:t>
      </w:r>
      <w:r w:rsidRPr="000B3C3C">
        <w:rPr>
          <w:rFonts w:ascii="Arial" w:eastAsia="Times New Roman" w:hAnsi="Arial" w:cs="Times New Roman"/>
          <w:szCs w:val="20"/>
        </w:rPr>
        <w:t>);</w:t>
      </w:r>
    </w:p>
    <w:p w14:paraId="32C28753" w14:textId="77777777" w:rsidR="00C71D34" w:rsidRPr="000B3C3C" w:rsidRDefault="00C71D34" w:rsidP="0091017F">
      <w:pPr>
        <w:keepNext/>
        <w:keepLine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w:t>
      </w:r>
      <w:r w:rsidRPr="000B3C3C">
        <w:rPr>
          <w:rFonts w:ascii="Arial" w:eastAsia="Times New Roman" w:hAnsi="Arial" w:cs="Times New Roman"/>
          <w:szCs w:val="20"/>
        </w:rPr>
        <w:tab/>
        <w:t>лекари със специалност по анестезиология и интензивно лечение;</w:t>
      </w:r>
    </w:p>
    <w:p w14:paraId="6BCE434E" w14:textId="77777777" w:rsidR="00C71D34" w:rsidRPr="000B3C3C" w:rsidRDefault="00C71D34" w:rsidP="0091017F">
      <w:pPr>
        <w:keepNext/>
        <w:keepLine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w:t>
      </w:r>
      <w:r w:rsidRPr="000B3C3C">
        <w:rPr>
          <w:rFonts w:ascii="Arial" w:eastAsia="Times New Roman" w:hAnsi="Arial" w:cs="Times New Roman"/>
          <w:szCs w:val="20"/>
        </w:rPr>
        <w:tab/>
        <w:t xml:space="preserve">лекар със специалност по образна диагностика; </w:t>
      </w:r>
    </w:p>
    <w:p w14:paraId="62F90477" w14:textId="77777777" w:rsidR="00C71D34" w:rsidRPr="000B3C3C" w:rsidRDefault="00C71D34" w:rsidP="0091017F">
      <w:pPr>
        <w:keepNext/>
        <w:keepLine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 xml:space="preserve">- лекар със специалност по клинична лаборатория. </w:t>
      </w:r>
    </w:p>
    <w:p w14:paraId="062D3043" w14:textId="77777777" w:rsidR="00C71D34" w:rsidRPr="000B3C3C" w:rsidRDefault="00C71D34" w:rsidP="0091017F">
      <w:pPr>
        <w:keepNext/>
        <w:keepLines/>
        <w:tabs>
          <w:tab w:val="num" w:pos="1440"/>
        </w:tabs>
        <w:spacing w:after="0" w:line="240" w:lineRule="auto"/>
        <w:ind w:firstLine="567"/>
        <w:contextualSpacing/>
        <w:jc w:val="both"/>
        <w:rPr>
          <w:rFonts w:ascii="Arial" w:eastAsia="Times New Roman" w:hAnsi="Arial" w:cs="Times New Roman"/>
          <w:szCs w:val="20"/>
          <w:lang w:val="ru-RU"/>
        </w:rPr>
      </w:pPr>
    </w:p>
    <w:p w14:paraId="0EA12474" w14:textId="77777777" w:rsidR="00C71D34" w:rsidRPr="000B3C3C" w:rsidRDefault="00C71D34" w:rsidP="0091017F">
      <w:pPr>
        <w:keepNext/>
        <w:keepLines/>
        <w:spacing w:after="0" w:line="240" w:lineRule="auto"/>
        <w:contextualSpacing/>
        <w:jc w:val="both"/>
        <w:rPr>
          <w:rFonts w:ascii="Arial" w:eastAsia="Times New Roman" w:hAnsi="Arial" w:cs="Times New Roman"/>
          <w:b/>
          <w:noProof/>
          <w:szCs w:val="20"/>
        </w:rPr>
      </w:pPr>
      <w:r w:rsidRPr="000B3C3C">
        <w:rPr>
          <w:rFonts w:ascii="Arial" w:eastAsia="Times New Roman" w:hAnsi="Arial" w:cs="Times New Roman"/>
          <w:b/>
          <w:noProof/>
          <w:szCs w:val="20"/>
        </w:rPr>
        <w:t>Блок 2. Необходими специалисти за лечение на пациенти на възраст под 18 години:</w:t>
      </w:r>
    </w:p>
    <w:p w14:paraId="57002CC3" w14:textId="77777777" w:rsidR="00C71D34" w:rsidRPr="000B3C3C" w:rsidRDefault="00C71D34" w:rsidP="0091017F">
      <w:pPr>
        <w:keepNext/>
        <w:keepLine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lang w:val="ru-RU"/>
        </w:rPr>
        <w:t xml:space="preserve">- </w:t>
      </w:r>
      <w:r w:rsidRPr="000B3C3C">
        <w:rPr>
          <w:rFonts w:ascii="Arial" w:eastAsia="Times New Roman" w:hAnsi="Arial" w:cs="Times New Roman"/>
          <w:szCs w:val="20"/>
        </w:rPr>
        <w:t>лекари със специалност по ортопедия и травматология</w:t>
      </w:r>
      <w:r w:rsidRPr="000B3C3C">
        <w:rPr>
          <w:rFonts w:ascii="Arial" w:eastAsia="Times New Roman" w:hAnsi="Arial" w:cs="Arial"/>
          <w:b/>
        </w:rPr>
        <w:t xml:space="preserve"> </w:t>
      </w:r>
      <w:r w:rsidRPr="000B3C3C">
        <w:rPr>
          <w:rFonts w:ascii="Arial" w:eastAsia="Times New Roman" w:hAnsi="Arial" w:cs="Arial"/>
        </w:rPr>
        <w:t xml:space="preserve">– </w:t>
      </w:r>
      <w:r w:rsidR="00724D5B" w:rsidRPr="000B3C3C">
        <w:rPr>
          <w:rFonts w:ascii="Arial" w:eastAsia="Times New Roman" w:hAnsi="Arial" w:cs="Arial"/>
        </w:rPr>
        <w:t>трима</w:t>
      </w:r>
      <w:r w:rsidRPr="000B3C3C">
        <w:rPr>
          <w:rFonts w:ascii="Arial" w:eastAsia="Times New Roman" w:hAnsi="Arial" w:cs="Times New Roman"/>
          <w:szCs w:val="20"/>
        </w:rPr>
        <w:t>;</w:t>
      </w:r>
    </w:p>
    <w:p w14:paraId="3CC21EA4" w14:textId="77777777" w:rsidR="00C71D34" w:rsidRPr="000B3C3C" w:rsidRDefault="00C71D34" w:rsidP="0091017F">
      <w:pPr>
        <w:keepNext/>
        <w:keepLines/>
        <w:spacing w:after="0" w:line="240" w:lineRule="auto"/>
        <w:ind w:left="709" w:hanging="142"/>
        <w:contextualSpacing/>
        <w:jc w:val="both"/>
        <w:rPr>
          <w:rFonts w:ascii="Arial" w:eastAsia="Times New Roman" w:hAnsi="Arial" w:cs="Times New Roman"/>
          <w:szCs w:val="20"/>
        </w:rPr>
      </w:pPr>
      <w:r w:rsidRPr="000B3C3C">
        <w:rPr>
          <w:rFonts w:ascii="Arial" w:eastAsia="Times New Roman" w:hAnsi="Arial" w:cs="Arial"/>
        </w:rPr>
        <w:t xml:space="preserve">- лекари със специалност по ортопедия и травматология – двама </w:t>
      </w:r>
      <w:r w:rsidRPr="000B3C3C">
        <w:rPr>
          <w:rFonts w:ascii="Arial" w:eastAsia="Times New Roman" w:hAnsi="Arial" w:cs="Times New Roman"/>
          <w:szCs w:val="20"/>
        </w:rPr>
        <w:t xml:space="preserve">(за </w:t>
      </w:r>
      <w:r w:rsidRPr="000B3C3C">
        <w:rPr>
          <w:rFonts w:ascii="Arial" w:eastAsia="Times New Roman" w:hAnsi="Arial" w:cs="Times New Roman"/>
        </w:rPr>
        <w:t>структура от II ниво</w:t>
      </w:r>
      <w:r w:rsidRPr="000B3C3C">
        <w:rPr>
          <w:rFonts w:ascii="Arial" w:eastAsia="Times New Roman" w:hAnsi="Arial" w:cs="Times New Roman"/>
          <w:szCs w:val="20"/>
        </w:rPr>
        <w:t>);</w:t>
      </w:r>
    </w:p>
    <w:p w14:paraId="7E1E3F55" w14:textId="77777777" w:rsidR="00C71D34" w:rsidRPr="000B3C3C"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w:t>
      </w:r>
      <w:r w:rsidRPr="000B3C3C">
        <w:rPr>
          <w:rFonts w:ascii="Arial" w:eastAsia="Times New Roman" w:hAnsi="Arial" w:cs="Times New Roman"/>
          <w:szCs w:val="20"/>
        </w:rPr>
        <w:tab/>
        <w:t>лекари със специалност по анестезиология и интензивно лечение;</w:t>
      </w:r>
    </w:p>
    <w:p w14:paraId="6970A433" w14:textId="77777777" w:rsidR="00C71D34" w:rsidRPr="000B3C3C"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 xml:space="preserve">- лекар със специалност по </w:t>
      </w:r>
      <w:r w:rsidR="00FA5BB6" w:rsidRPr="000B3C3C">
        <w:rPr>
          <w:rFonts w:ascii="Arial" w:eastAsia="Times New Roman" w:hAnsi="Arial" w:cs="Times New Roman"/>
          <w:szCs w:val="20"/>
        </w:rPr>
        <w:t>педиатрия</w:t>
      </w:r>
      <w:r w:rsidRPr="000B3C3C">
        <w:rPr>
          <w:rFonts w:ascii="Arial" w:eastAsia="Times New Roman" w:hAnsi="Arial" w:cs="Times New Roman"/>
          <w:szCs w:val="20"/>
        </w:rPr>
        <w:t xml:space="preserve">; </w:t>
      </w:r>
    </w:p>
    <w:p w14:paraId="21583057" w14:textId="77777777" w:rsidR="00C71D34" w:rsidRPr="000B3C3C"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w:t>
      </w:r>
      <w:r w:rsidRPr="000B3C3C">
        <w:rPr>
          <w:rFonts w:ascii="Arial" w:eastAsia="Times New Roman" w:hAnsi="Arial" w:cs="Times New Roman"/>
          <w:szCs w:val="20"/>
        </w:rPr>
        <w:tab/>
        <w:t xml:space="preserve">лекар със специалност по образна диагностика; </w:t>
      </w:r>
    </w:p>
    <w:p w14:paraId="4F433E17" w14:textId="77777777" w:rsidR="00C71D34" w:rsidRPr="000B3C3C" w:rsidRDefault="00C71D34" w:rsidP="0091017F">
      <w:pPr>
        <w:keepNext/>
        <w:keepLines/>
        <w:tabs>
          <w:tab w:val="num" w:pos="0"/>
        </w:tabs>
        <w:spacing w:after="0" w:line="240" w:lineRule="auto"/>
        <w:ind w:firstLine="540"/>
        <w:contextualSpacing/>
        <w:jc w:val="both"/>
        <w:rPr>
          <w:rFonts w:ascii="Arial" w:eastAsia="Times New Roman" w:hAnsi="Arial" w:cs="Times New Roman"/>
          <w:szCs w:val="20"/>
        </w:rPr>
      </w:pPr>
      <w:r w:rsidRPr="000B3C3C">
        <w:rPr>
          <w:rFonts w:ascii="Arial" w:eastAsia="Times New Roman" w:hAnsi="Arial" w:cs="Times New Roman"/>
          <w:szCs w:val="20"/>
        </w:rPr>
        <w:t>- лекар със специалност по клинична лаборатория.</w:t>
      </w:r>
    </w:p>
    <w:p w14:paraId="61B1D2F1"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При анамнеза от страна на пациента за алергия се извършва задължителна консултация с лекар със специалност по анестезиология или клинична алергология.</w:t>
      </w:r>
    </w:p>
    <w:p w14:paraId="7DF6588A" w14:textId="77777777" w:rsidR="00C71D34" w:rsidRPr="000B3C3C" w:rsidRDefault="00C71D34" w:rsidP="0091017F">
      <w:pPr>
        <w:keepNext/>
        <w:keepLines/>
        <w:spacing w:after="0" w:line="240" w:lineRule="auto"/>
        <w:contextualSpacing/>
        <w:jc w:val="both"/>
        <w:rPr>
          <w:rFonts w:ascii="Arial" w:eastAsia="Calibri" w:hAnsi="Arial" w:cs="Arial"/>
          <w:b/>
          <w:noProof/>
        </w:rPr>
      </w:pPr>
    </w:p>
    <w:p w14:paraId="6EAFA309" w14:textId="77777777" w:rsidR="00C71D34" w:rsidRPr="000B3C3C" w:rsidRDefault="00C71D34" w:rsidP="0091017F">
      <w:pPr>
        <w:keepNext/>
        <w:keepLines/>
        <w:spacing w:after="0" w:line="240" w:lineRule="auto"/>
        <w:contextualSpacing/>
        <w:jc w:val="both"/>
        <w:rPr>
          <w:rFonts w:ascii="Arial" w:eastAsia="Calibri" w:hAnsi="Arial" w:cs="Arial"/>
        </w:rPr>
      </w:pPr>
      <w:r w:rsidRPr="000B3C3C">
        <w:rPr>
          <w:rFonts w:ascii="Arial" w:eastAsia="Calibri" w:hAnsi="Arial" w:cs="Arial"/>
          <w:b/>
          <w:noProof/>
        </w:rPr>
        <w:t>4. ДОПЪЛНИТЕЛНИ ИЗИСКВАНИЯ ЗА ИЗПЪЛНЕНИЕ НА АЛГОРИТЪМА НА КЛИНИЧНАТА ПЪТЕКА:</w:t>
      </w:r>
    </w:p>
    <w:p w14:paraId="630E88AD" w14:textId="77777777" w:rsidR="00C71D34" w:rsidRPr="000B3C3C" w:rsidRDefault="00C71D34" w:rsidP="0091017F">
      <w:pPr>
        <w:keepNext/>
        <w:keepLines/>
        <w:tabs>
          <w:tab w:val="left" w:pos="709"/>
        </w:tabs>
        <w:spacing w:after="0" w:line="240" w:lineRule="auto"/>
        <w:ind w:firstLine="567"/>
        <w:contextualSpacing/>
        <w:jc w:val="both"/>
        <w:rPr>
          <w:rFonts w:ascii="Arial" w:eastAsia="Calibri" w:hAnsi="Arial" w:cs="Arial"/>
        </w:rPr>
      </w:pPr>
      <w:r w:rsidRPr="000B3C3C">
        <w:rPr>
          <w:rFonts w:ascii="Arial" w:eastAsia="Calibri" w:hAnsi="Arial" w:cs="Arial"/>
        </w:rPr>
        <w:lastRenderedPageBreak/>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14:paraId="3F9E5127" w14:textId="77777777" w:rsidR="00493603" w:rsidRPr="000B3C3C" w:rsidRDefault="00493603" w:rsidP="0091017F">
      <w:pPr>
        <w:keepNext/>
        <w:keepLines/>
        <w:tabs>
          <w:tab w:val="left" w:pos="709"/>
          <w:tab w:val="left" w:pos="851"/>
          <w:tab w:val="left" w:pos="993"/>
        </w:tabs>
        <w:spacing w:after="0" w:line="240" w:lineRule="auto"/>
        <w:ind w:firstLine="567"/>
        <w:contextualSpacing/>
        <w:jc w:val="both"/>
        <w:rPr>
          <w:rFonts w:ascii="Arial" w:eastAsia="Times New Roman" w:hAnsi="Arial" w:cs="Times New Roman"/>
          <w:szCs w:val="20"/>
        </w:rPr>
      </w:pPr>
      <w:r w:rsidRPr="000B3C3C">
        <w:rPr>
          <w:rFonts w:ascii="Arial" w:eastAsia="Calibri" w:hAnsi="Arial" w:cs="Arial"/>
        </w:rPr>
        <w:t>1. Лекарите в структури от III ниво на компетентност, които осъществяват специализирани ортопедично-травматологични дейности: ехографско изследване на стави при деца и възрастни, артроскопия на стави, ендопротезиране на стави, кръвна репозиция и вътрешна фиксация</w:t>
      </w:r>
      <w:r w:rsidR="0080340A" w:rsidRPr="000B3C3C">
        <w:rPr>
          <w:rFonts w:ascii="Arial" w:eastAsia="Calibri" w:hAnsi="Arial" w:cs="Arial"/>
        </w:rPr>
        <w:t>,</w:t>
      </w:r>
      <w:r w:rsidRPr="000B3C3C">
        <w:rPr>
          <w:rFonts w:ascii="Arial" w:eastAsia="Calibri" w:hAnsi="Arial" w:cs="Arial"/>
        </w:rPr>
        <w:t xml:space="preserve"> и микрохирургия, </w:t>
      </w:r>
      <w:r w:rsidRPr="000B3C3C">
        <w:rPr>
          <w:rFonts w:ascii="Arial" w:eastAsia="Times New Roman" w:hAnsi="Arial" w:cs="Times New Roman"/>
          <w:szCs w:val="20"/>
        </w:rPr>
        <w:t>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w:t>
      </w:r>
    </w:p>
    <w:p w14:paraId="379C2C1F" w14:textId="77777777" w:rsidR="00493603" w:rsidRPr="000B3C3C" w:rsidRDefault="0080340A" w:rsidP="0091017F">
      <w:pPr>
        <w:keepNext/>
        <w:keepLines/>
        <w:tabs>
          <w:tab w:val="left" w:pos="709"/>
        </w:tabs>
        <w:spacing w:after="0" w:line="240" w:lineRule="auto"/>
        <w:ind w:firstLine="567"/>
        <w:contextualSpacing/>
        <w:jc w:val="both"/>
        <w:rPr>
          <w:rFonts w:ascii="Arial" w:eastAsia="Calibri" w:hAnsi="Arial" w:cs="Arial"/>
        </w:rPr>
      </w:pPr>
      <w:r w:rsidRPr="000B3C3C">
        <w:rPr>
          <w:rFonts w:ascii="Arial" w:eastAsia="Calibri" w:hAnsi="Arial" w:cs="Arial"/>
        </w:rPr>
        <w:t>2</w:t>
      </w:r>
      <w:r w:rsidR="00493603" w:rsidRPr="000B3C3C">
        <w:rPr>
          <w:rFonts w:ascii="Arial" w:eastAsia="Calibri" w:hAnsi="Arial" w:cs="Arial"/>
        </w:rPr>
        <w:t>. При извършване на микрохирургична интервенция се изисква поне един специалист по ортопедия и травматология, който притежава документ за придобита квалификация за микрохирургия.</w:t>
      </w:r>
    </w:p>
    <w:p w14:paraId="7D556AC3" w14:textId="77777777" w:rsidR="00C71D34" w:rsidRPr="000B3C3C" w:rsidRDefault="00C71D34" w:rsidP="0091017F">
      <w:pPr>
        <w:keepNext/>
        <w:keepLines/>
        <w:tabs>
          <w:tab w:val="left" w:pos="709"/>
        </w:tabs>
        <w:spacing w:after="0" w:line="240" w:lineRule="auto"/>
        <w:ind w:firstLine="567"/>
        <w:contextualSpacing/>
        <w:jc w:val="both"/>
        <w:rPr>
          <w:rFonts w:ascii="Arial" w:eastAsia="Calibri" w:hAnsi="Arial" w:cs="Arial"/>
        </w:rPr>
      </w:pPr>
    </w:p>
    <w:p w14:paraId="50EDC24F" w14:textId="77777777" w:rsidR="00C71D34" w:rsidRPr="000B3C3C" w:rsidRDefault="00C71D34" w:rsidP="0091017F">
      <w:pPr>
        <w:keepNext/>
        <w:keepLines/>
        <w:spacing w:after="0" w:line="240" w:lineRule="auto"/>
        <w:contextualSpacing/>
        <w:jc w:val="both"/>
        <w:rPr>
          <w:rFonts w:ascii="Arial" w:eastAsia="Times New Roman" w:hAnsi="Arial" w:cs="Times New Roman"/>
          <w:b/>
          <w:noProof/>
          <w:szCs w:val="20"/>
          <w:u w:val="single"/>
        </w:rPr>
      </w:pPr>
      <w:r w:rsidRPr="000B3C3C">
        <w:rPr>
          <w:rFonts w:ascii="Arial" w:eastAsia="Times New Roman" w:hAnsi="Arial" w:cs="Times New Roman"/>
          <w:b/>
          <w:noProof/>
          <w:szCs w:val="20"/>
          <w:u w:val="single"/>
        </w:rPr>
        <w:t>ІІ. ИНДИКАЦИИ ЗА ХОСПИТАЛИЗАЦИЯ И ЛЕЧЕНИЕ</w:t>
      </w:r>
    </w:p>
    <w:p w14:paraId="4C443A1F" w14:textId="77777777" w:rsidR="00F5523B" w:rsidRPr="00703BAF" w:rsidRDefault="00F5523B" w:rsidP="0091017F">
      <w:pPr>
        <w:keepNext/>
        <w:keepLines/>
        <w:spacing w:after="0" w:line="240" w:lineRule="auto"/>
        <w:contextualSpacing/>
        <w:jc w:val="both"/>
        <w:rPr>
          <w:rFonts w:ascii="Arial" w:eastAsia="Times New Roman" w:hAnsi="Arial" w:cs="Times New Roman"/>
          <w:b/>
          <w:noProof/>
          <w:szCs w:val="20"/>
        </w:rPr>
      </w:pPr>
    </w:p>
    <w:p w14:paraId="7076A6E7" w14:textId="77777777" w:rsidR="00C71D34" w:rsidRPr="000B3C3C" w:rsidRDefault="00C71D34" w:rsidP="0091017F">
      <w:pPr>
        <w:keepNext/>
        <w:keepLines/>
        <w:spacing w:after="0" w:line="240" w:lineRule="auto"/>
        <w:contextualSpacing/>
        <w:jc w:val="both"/>
        <w:rPr>
          <w:rFonts w:ascii="Arial" w:eastAsia="Times New Roman" w:hAnsi="Arial" w:cs="Times New Roman"/>
          <w:b/>
          <w:noProof/>
          <w:szCs w:val="20"/>
        </w:rPr>
      </w:pPr>
      <w:r w:rsidRPr="000B3C3C">
        <w:rPr>
          <w:rFonts w:ascii="Arial" w:eastAsia="Times New Roman" w:hAnsi="Arial" w:cs="Times New Roman"/>
          <w:b/>
          <w:noProof/>
          <w:szCs w:val="2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14:paraId="12EDDE7D" w14:textId="77777777" w:rsidR="00C71D34" w:rsidRPr="000B3C3C" w:rsidRDefault="00C71D34" w:rsidP="0091017F">
      <w:pPr>
        <w:keepNext/>
        <w:keepLines/>
        <w:spacing w:after="0" w:line="240" w:lineRule="auto"/>
        <w:contextualSpacing/>
        <w:jc w:val="both"/>
        <w:rPr>
          <w:rFonts w:ascii="Arial" w:eastAsia="Times New Roman" w:hAnsi="Arial" w:cs="Times New Roman"/>
          <w:b/>
          <w:noProof/>
          <w:szCs w:val="20"/>
        </w:rPr>
      </w:pPr>
    </w:p>
    <w:p w14:paraId="4A7D0A8C" w14:textId="77777777" w:rsidR="00C71D34" w:rsidRPr="000B3C3C" w:rsidRDefault="00C71D34" w:rsidP="0091017F">
      <w:pPr>
        <w:keepNext/>
        <w:keepLines/>
        <w:spacing w:after="0" w:line="240" w:lineRule="auto"/>
        <w:contextualSpacing/>
        <w:jc w:val="both"/>
        <w:rPr>
          <w:rFonts w:ascii="Arial" w:eastAsia="Times New Roman" w:hAnsi="Arial" w:cs="Times New Roman"/>
          <w:b/>
          <w:noProof/>
        </w:rPr>
      </w:pPr>
      <w:r w:rsidRPr="000B3C3C">
        <w:rPr>
          <w:rFonts w:ascii="Arial" w:eastAsia="Times New Roman" w:hAnsi="Arial" w:cs="Times New Roman"/>
          <w:b/>
          <w:noProof/>
        </w:rPr>
        <w:t>1. ИНДИКАЦИИ ЗА ХОСПИТАЛИЗАЦИЯ</w:t>
      </w:r>
    </w:p>
    <w:p w14:paraId="3A0A6BFC" w14:textId="77777777"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Диагностика и лечение чрез оперативни процедури с голям обем и сложност на пациенти с:</w:t>
      </w:r>
    </w:p>
    <w:p w14:paraId="3CDD7531" w14:textId="77777777" w:rsidR="00C71D34" w:rsidRPr="000B3C3C"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травма и/или фрактура в областта на раменния пояс и горните крайници;</w:t>
      </w:r>
    </w:p>
    <w:p w14:paraId="16E5C00E" w14:textId="77777777" w:rsidR="00C71D34" w:rsidRPr="000B3C3C"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клинични данни за наличие на изразени деформитети, контрактури в областта на ставите на горния крайник, сетивни нарушения, инфекции;</w:t>
      </w:r>
    </w:p>
    <w:p w14:paraId="0705981B" w14:textId="77777777" w:rsidR="00C71D34" w:rsidRPr="000B3C3C"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първични и метастатични злокачествени новообразувания.</w:t>
      </w:r>
    </w:p>
    <w:p w14:paraId="7CA8EE11" w14:textId="77777777" w:rsidR="00C71D34" w:rsidRPr="000B3C3C"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Планирано диагностично уточняване и определяне на терапевтично поведение при</w:t>
      </w:r>
      <w:r w:rsidRPr="000B3C3C">
        <w:rPr>
          <w:rFonts w:ascii="Arial" w:eastAsia="Times New Roman" w:hAnsi="Arial" w:cs="Arial"/>
          <w:lang w:eastAsia="bg-BG"/>
        </w:rPr>
        <w:tab/>
      </w:r>
    </w:p>
    <w:p w14:paraId="77C1ED18" w14:textId="77777777" w:rsidR="00C71D34" w:rsidRPr="000B3C3C" w:rsidRDefault="00C71D34" w:rsidP="0091017F">
      <w:pPr>
        <w:keepNext/>
        <w:keepLines/>
        <w:tabs>
          <w:tab w:val="left" w:pos="426"/>
        </w:tabs>
        <w:spacing w:after="0" w:line="240" w:lineRule="auto"/>
        <w:ind w:firstLine="426"/>
        <w:contextualSpacing/>
        <w:jc w:val="both"/>
        <w:rPr>
          <w:rFonts w:ascii="Arial" w:eastAsia="Times New Roman" w:hAnsi="Arial" w:cs="Arial"/>
          <w:lang w:eastAsia="bg-BG"/>
        </w:rPr>
      </w:pPr>
      <w:r w:rsidRPr="000B3C3C">
        <w:rPr>
          <w:rFonts w:ascii="Arial" w:eastAsia="Times New Roman" w:hAnsi="Arial" w:cs="Arial"/>
          <w:lang w:eastAsia="bg-BG"/>
        </w:rPr>
        <w:t>- други заболявания, изискващи големи оперативни процедури в областта на горния крайник;</w:t>
      </w:r>
    </w:p>
    <w:p w14:paraId="65B1B9B6" w14:textId="77777777" w:rsidR="00C71D34" w:rsidRPr="000B3C3C" w:rsidRDefault="00C71D34" w:rsidP="0091017F">
      <w:pPr>
        <w:keepNext/>
        <w:keepLines/>
        <w:tabs>
          <w:tab w:val="left" w:pos="426"/>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заболявания в областта на горния крайник, индицирани при изчерпване на консервативните възможности, доказано с медицинска документация.</w:t>
      </w:r>
    </w:p>
    <w:p w14:paraId="6E2E6F07" w14:textId="77777777" w:rsidR="00C71D34" w:rsidRPr="00703BAF" w:rsidRDefault="00C71D34" w:rsidP="0091017F">
      <w:pPr>
        <w:keepNext/>
        <w:keepLines/>
        <w:tabs>
          <w:tab w:val="left" w:pos="567"/>
        </w:tabs>
        <w:spacing w:after="0" w:line="240" w:lineRule="auto"/>
        <w:contextualSpacing/>
        <w:jc w:val="both"/>
        <w:rPr>
          <w:rFonts w:ascii="Times New Roman" w:eastAsia="Times New Roman" w:hAnsi="Times New Roman" w:cs="Times New Roman"/>
          <w:b/>
          <w:snapToGrid w:val="0"/>
          <w:sz w:val="24"/>
          <w:szCs w:val="24"/>
        </w:rPr>
      </w:pPr>
      <w:r w:rsidRPr="000B3C3C">
        <w:rPr>
          <w:rFonts w:ascii="Arial" w:eastAsia="Times New Roman" w:hAnsi="Arial" w:cs="Arial"/>
          <w:lang w:eastAsia="bg-BG"/>
        </w:rPr>
        <w:tab/>
      </w:r>
    </w:p>
    <w:p w14:paraId="06665FAD" w14:textId="77777777" w:rsidR="00C71D34" w:rsidRPr="000B3C3C" w:rsidRDefault="00C71D34" w:rsidP="0091017F">
      <w:pPr>
        <w:keepNext/>
        <w:keepLines/>
        <w:spacing w:after="0" w:line="240" w:lineRule="auto"/>
        <w:contextualSpacing/>
        <w:jc w:val="both"/>
        <w:rPr>
          <w:rFonts w:ascii="Arial" w:eastAsia="Times New Roman" w:hAnsi="Arial" w:cs="Times New Roman"/>
          <w:b/>
          <w:snapToGrid w:val="0"/>
          <w:szCs w:val="20"/>
        </w:rPr>
      </w:pPr>
      <w:r w:rsidRPr="000B3C3C">
        <w:rPr>
          <w:rFonts w:ascii="Arial" w:eastAsia="Times New Roman" w:hAnsi="Arial" w:cs="Times New Roman"/>
          <w:b/>
          <w:snapToGrid w:val="0"/>
          <w:szCs w:val="20"/>
        </w:rPr>
        <w:t xml:space="preserve">2. ДИАГНОСТИЧНО – ЛЕЧЕБЕН АЛГОРИТЪМ. </w:t>
      </w:r>
    </w:p>
    <w:p w14:paraId="20711457" w14:textId="77777777" w:rsidR="00C71D34" w:rsidRPr="000B3C3C" w:rsidRDefault="00C71D34" w:rsidP="0091017F">
      <w:pPr>
        <w:keepNext/>
        <w:keepLines/>
        <w:spacing w:after="0" w:line="240" w:lineRule="auto"/>
        <w:ind w:firstLine="540"/>
        <w:contextualSpacing/>
        <w:jc w:val="both"/>
        <w:rPr>
          <w:rFonts w:ascii="Arial" w:eastAsia="Times New Roman" w:hAnsi="Arial" w:cs="Times New Roman"/>
          <w:b/>
          <w:noProof/>
          <w:szCs w:val="20"/>
        </w:rPr>
      </w:pPr>
      <w:r w:rsidRPr="000B3C3C">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14:paraId="2D2612B1"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Прием и изготвяне на диагностично-лечебен план.</w:t>
      </w:r>
    </w:p>
    <w:p w14:paraId="28A7D5E9"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Необходими предоперативни изследвания - биологичен материал за лабораторни изследвания, се взема до 24 час от постъпването. Образно изследване се извършва до 24 час от постъпването. Контролни изследвания се извършват до края на болничния престой.</w:t>
      </w:r>
    </w:p>
    <w:p w14:paraId="49C61BAB"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След провеждане на изследванията и стабилизиране състоянието на пациента за голяма оперативна процедура с фрактура или травма в областта на горния крайник, той се приема за лечение. След оперативното лечение в съответната клиника/отделение, се осъществяват необходимите лечебни дейности, произтичащи от добрата медицинска практика.</w:t>
      </w:r>
    </w:p>
    <w:p w14:paraId="502048A9" w14:textId="77777777" w:rsidR="00C71D34" w:rsidRPr="00703BAF" w:rsidRDefault="00C71D34" w:rsidP="0091017F">
      <w:pPr>
        <w:keepNext/>
        <w:keepLines/>
        <w:spacing w:after="0" w:line="240" w:lineRule="auto"/>
        <w:ind w:firstLine="567"/>
        <w:contextualSpacing/>
        <w:jc w:val="both"/>
        <w:rPr>
          <w:rFonts w:ascii="Arial" w:eastAsia="Times New Roman" w:hAnsi="Arial" w:cs="Times New Roman"/>
          <w:b/>
          <w:bCs/>
          <w:noProof/>
          <w:szCs w:val="20"/>
        </w:rPr>
      </w:pPr>
      <w:r w:rsidRPr="000B3C3C">
        <w:rPr>
          <w:rFonts w:ascii="Arial" w:eastAsia="Times New Roman" w:hAnsi="Arial" w:cs="Times New Roman"/>
          <w:szCs w:val="20"/>
        </w:rPr>
        <w:t>Медикаментозното лечение в пред- и следоперативния период се определя и зависи от състоянието на пациента и характера на заболяването.</w:t>
      </w:r>
      <w:r w:rsidRPr="000B3C3C">
        <w:rPr>
          <w:rFonts w:ascii="Arial" w:eastAsia="Times New Roman" w:hAnsi="Arial" w:cs="Times New Roman"/>
          <w:b/>
          <w:bCs/>
          <w:noProof/>
          <w:szCs w:val="20"/>
        </w:rPr>
        <w:t xml:space="preserve"> </w:t>
      </w:r>
    </w:p>
    <w:p w14:paraId="0190578F" w14:textId="77777777" w:rsidR="00C71D34" w:rsidRPr="000B3C3C" w:rsidRDefault="00FD5C9A" w:rsidP="0091017F">
      <w:pPr>
        <w:keepNext/>
        <w:keepLines/>
        <w:spacing w:after="0" w:line="240" w:lineRule="auto"/>
        <w:ind w:firstLine="567"/>
        <w:contextualSpacing/>
        <w:jc w:val="both"/>
        <w:rPr>
          <w:rFonts w:ascii="Arial" w:eastAsia="Times New Roman" w:hAnsi="Arial" w:cs="Times New Roman"/>
          <w:bCs/>
          <w:noProof/>
          <w:szCs w:val="20"/>
        </w:rPr>
      </w:pPr>
      <w:r w:rsidRPr="000B3C3C">
        <w:rPr>
          <w:rFonts w:ascii="Arial" w:eastAsia="Times New Roman" w:hAnsi="Arial" w:cs="Times New Roman"/>
          <w:b/>
          <w:bCs/>
          <w:noProof/>
          <w:szCs w:val="20"/>
        </w:rPr>
        <w:t>Здравни грижи</w:t>
      </w:r>
      <w:r w:rsidRPr="000B3C3C">
        <w:rPr>
          <w:rFonts w:ascii="Arial" w:eastAsia="Times New Roman" w:hAnsi="Arial" w:cs="Times New Roman"/>
          <w:bCs/>
          <w:noProof/>
          <w:szCs w:val="20"/>
        </w:rPr>
        <w:t xml:space="preserve">, 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6D07D1">
        <w:rPr>
          <w:rFonts w:ascii="Arial" w:eastAsia="Times New Roman" w:hAnsi="Arial" w:cs="Times New Roman"/>
          <w:bCs/>
          <w:noProof/>
          <w:szCs w:val="20"/>
        </w:rPr>
        <w:t>по назначение или самостоятелно</w:t>
      </w:r>
      <w:r w:rsidR="00C71D34" w:rsidRPr="000B3C3C">
        <w:rPr>
          <w:rFonts w:ascii="Arial" w:eastAsia="Times New Roman" w:hAnsi="Arial" w:cs="Times New Roman"/>
          <w:bCs/>
          <w:noProof/>
          <w:szCs w:val="20"/>
        </w:rPr>
        <w:t>.</w:t>
      </w:r>
    </w:p>
    <w:p w14:paraId="197BCC76"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bCs/>
          <w:noProof/>
          <w:szCs w:val="20"/>
        </w:rPr>
      </w:pPr>
    </w:p>
    <w:p w14:paraId="3D5F9798"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bCs/>
          <w:noProof/>
          <w:szCs w:val="20"/>
        </w:rPr>
      </w:pPr>
      <w:r w:rsidRPr="000B3C3C">
        <w:rPr>
          <w:rFonts w:ascii="Arial" w:eastAsia="Times New Roman" w:hAnsi="Arial" w:cs="Times New Roman"/>
          <w:b/>
          <w:bCs/>
          <w:noProof/>
          <w:szCs w:val="20"/>
        </w:rPr>
        <w:lastRenderedPageBreak/>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17478790"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bCs/>
          <w:szCs w:val="20"/>
        </w:rPr>
      </w:pPr>
      <w:r w:rsidRPr="000B3C3C">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14:paraId="2E28594F" w14:textId="77777777" w:rsidR="00F5523B" w:rsidRPr="00703BAF" w:rsidRDefault="00F5523B" w:rsidP="0091017F">
      <w:pPr>
        <w:keepNext/>
        <w:keepLines/>
        <w:spacing w:after="0" w:line="240" w:lineRule="auto"/>
        <w:contextualSpacing/>
        <w:jc w:val="both"/>
        <w:rPr>
          <w:rFonts w:ascii="Arial" w:eastAsia="Times New Roman" w:hAnsi="Arial" w:cs="Times New Roman"/>
          <w:b/>
          <w:szCs w:val="20"/>
        </w:rPr>
      </w:pPr>
    </w:p>
    <w:p w14:paraId="5CF6F5CD" w14:textId="77777777" w:rsidR="00C71D34" w:rsidRPr="000B3C3C" w:rsidRDefault="00C71D34" w:rsidP="0091017F">
      <w:pPr>
        <w:keepNext/>
        <w:keepLines/>
        <w:spacing w:after="0" w:line="240" w:lineRule="auto"/>
        <w:contextualSpacing/>
        <w:jc w:val="both"/>
        <w:rPr>
          <w:rFonts w:ascii="Arial" w:eastAsia="Times New Roman" w:hAnsi="Arial" w:cs="Times New Roman"/>
          <w:b/>
          <w:szCs w:val="20"/>
        </w:rPr>
      </w:pPr>
      <w:r w:rsidRPr="000B3C3C">
        <w:rPr>
          <w:rFonts w:ascii="Arial" w:eastAsia="Times New Roman" w:hAnsi="Arial" w:cs="Times New Roman"/>
          <w:b/>
          <w:szCs w:val="20"/>
        </w:rPr>
        <w:t>3. ПОСТАВЯНЕ НА ОКОНЧАТЕЛНА ДИАГНОЗА.</w:t>
      </w:r>
    </w:p>
    <w:p w14:paraId="0940ABF7"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Постоперативно при неонкологичните заболявания. При онкологичните случаи след задължително хистологично изследване и патоморфологична диагноза, с определяне на степен на малигненост (стадий на тумора по TNM-класификация).</w:t>
      </w:r>
    </w:p>
    <w:p w14:paraId="1111EB30"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p>
    <w:p w14:paraId="77785CB6" w14:textId="77777777" w:rsidR="00C71D34" w:rsidRPr="000B3C3C" w:rsidRDefault="00C71D34" w:rsidP="0091017F">
      <w:pPr>
        <w:keepNext/>
        <w:keepLines/>
        <w:spacing w:after="0" w:line="240" w:lineRule="auto"/>
        <w:contextualSpacing/>
        <w:jc w:val="both"/>
        <w:rPr>
          <w:rFonts w:ascii="Arial" w:eastAsia="Times New Roman" w:hAnsi="Arial" w:cs="Times New Roman"/>
          <w:szCs w:val="20"/>
        </w:rPr>
      </w:pPr>
      <w:r w:rsidRPr="000B3C3C">
        <w:rPr>
          <w:rFonts w:ascii="Arial" w:eastAsia="Times New Roman" w:hAnsi="Arial" w:cs="Times New Roman"/>
          <w:b/>
          <w:noProof/>
          <w:szCs w:val="20"/>
        </w:rPr>
        <w:t>4. ДЕХОСПИТАЛИЗАЦИЯ И ОПРЕДЕЛЯНЕ НА СЛЕДБОЛНИЧЕН РЕЖИМ</w:t>
      </w:r>
      <w:r w:rsidRPr="000B3C3C">
        <w:rPr>
          <w:rFonts w:ascii="Arial" w:eastAsia="Times New Roman" w:hAnsi="Arial" w:cs="Times New Roman"/>
          <w:szCs w:val="20"/>
        </w:rPr>
        <w:t>.</w:t>
      </w:r>
    </w:p>
    <w:p w14:paraId="5F89AEDF" w14:textId="77777777" w:rsidR="00C71D34" w:rsidRPr="000B3C3C" w:rsidRDefault="00C71D34" w:rsidP="0091017F">
      <w:pPr>
        <w:keepNext/>
        <w:keepLines/>
        <w:tabs>
          <w:tab w:val="left" w:pos="567"/>
        </w:tabs>
        <w:spacing w:after="0" w:line="240" w:lineRule="auto"/>
        <w:contextualSpacing/>
        <w:jc w:val="both"/>
        <w:rPr>
          <w:rFonts w:ascii="Arial" w:eastAsia="Times New Roman" w:hAnsi="Arial" w:cs="Arial"/>
          <w:b/>
          <w:lang w:eastAsia="bg-BG"/>
        </w:rPr>
      </w:pPr>
      <w:r w:rsidRPr="000B3C3C">
        <w:rPr>
          <w:rFonts w:ascii="Arial" w:eastAsia="Times New Roman" w:hAnsi="Arial" w:cs="Arial"/>
          <w:b/>
          <w:lang w:eastAsia="bg-BG"/>
        </w:rPr>
        <w:tab/>
        <w:t>Диагностични, лечебни и рехабилитационни дейности и услуги при дехоспитализацията:</w:t>
      </w:r>
    </w:p>
    <w:p w14:paraId="40068B7C" w14:textId="77777777"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14:paraId="5621F228" w14:textId="77777777"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добре зарастваща оперативна рана;</w:t>
      </w:r>
    </w:p>
    <w:p w14:paraId="6F53C7C3" w14:textId="77777777"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липса на фебрилитет през последните 24 часа;</w:t>
      </w:r>
    </w:p>
    <w:p w14:paraId="7C237EDE" w14:textId="77777777"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t>- липса на значими субективни оплаквания.</w:t>
      </w:r>
    </w:p>
    <w:p w14:paraId="78C714BD" w14:textId="77777777" w:rsidR="00C71D34" w:rsidRPr="000B3C3C" w:rsidRDefault="00C71D34" w:rsidP="0091017F">
      <w:pPr>
        <w:keepNext/>
        <w:keepLines/>
        <w:tabs>
          <w:tab w:val="left" w:pos="567"/>
        </w:tabs>
        <w:spacing w:after="0" w:line="240" w:lineRule="auto"/>
        <w:contextualSpacing/>
        <w:jc w:val="both"/>
        <w:rPr>
          <w:rFonts w:ascii="Arial" w:eastAsia="Times New Roman" w:hAnsi="Arial" w:cs="Arial"/>
          <w:lang w:eastAsia="bg-BG"/>
        </w:rPr>
      </w:pPr>
      <w:r w:rsidRPr="000B3C3C">
        <w:rPr>
          <w:rFonts w:ascii="Arial" w:eastAsia="Times New Roman" w:hAnsi="Arial" w:cs="Arial"/>
          <w:lang w:eastAsia="bg-BG"/>
        </w:rPr>
        <w:tab/>
      </w:r>
      <w:r w:rsidRPr="000B3C3C">
        <w:rPr>
          <w:rFonts w:ascii="Arial" w:eastAsia="Times New Roman" w:hAnsi="Arial" w:cs="Arial"/>
          <w:lang w:eastAsia="bg-BG"/>
        </w:rPr>
        <w:tab/>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14:paraId="08738DE0" w14:textId="77777777" w:rsidR="00C71D34" w:rsidRPr="000B3C3C" w:rsidRDefault="00C71D34" w:rsidP="0091017F">
      <w:pPr>
        <w:keepNext/>
        <w:keepLines/>
        <w:tabs>
          <w:tab w:val="left" w:pos="567"/>
        </w:tab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Коректно попълнен фиш “Клинико-рентгенологичен минимум”.</w:t>
      </w:r>
    </w:p>
    <w:p w14:paraId="54167D8D"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snapToGrid w:val="0"/>
          <w:szCs w:val="20"/>
          <w:lang w:val="ru-RU"/>
        </w:rPr>
      </w:pPr>
      <w:r w:rsidRPr="000B3C3C">
        <w:rPr>
          <w:rFonts w:ascii="Arial" w:eastAsia="Times New Roman" w:hAnsi="Arial" w:cs="Times New Roman"/>
          <w:b/>
          <w:szCs w:val="20"/>
        </w:rPr>
        <w:t>Повторната хоспитализация</w:t>
      </w:r>
      <w:r w:rsidRPr="000B3C3C">
        <w:rPr>
          <w:rFonts w:ascii="Arial" w:eastAsia="Times New Roman" w:hAnsi="Arial" w:cs="Times New Roman"/>
          <w:szCs w:val="20"/>
        </w:rPr>
        <w:t xml:space="preserve"> за лечение на усложнения (фебрилитет, луксация на ендопротезата), възникнали в ранния следоперативен период и непроявили се в периода на хоспитализация, </w:t>
      </w:r>
      <w:r w:rsidRPr="000B3C3C">
        <w:rPr>
          <w:rFonts w:ascii="Arial" w:eastAsia="Times New Roman" w:hAnsi="Arial" w:cs="Times New Roman"/>
          <w:b/>
          <w:szCs w:val="20"/>
        </w:rPr>
        <w:t>не се отчита като нова клинична пътека.</w:t>
      </w:r>
    </w:p>
    <w:p w14:paraId="7DDB6662"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snapToGrid w:val="0"/>
          <w:szCs w:val="20"/>
        </w:rPr>
      </w:pPr>
    </w:p>
    <w:p w14:paraId="64F3A779"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snapToGrid w:val="0"/>
          <w:szCs w:val="20"/>
        </w:rPr>
      </w:pPr>
      <w:r w:rsidRPr="000B3C3C">
        <w:rPr>
          <w:rFonts w:ascii="Arial" w:eastAsia="Times New Roman" w:hAnsi="Arial" w:cs="Times New Roman"/>
          <w:b/>
          <w:snapToGrid w:val="0"/>
          <w:szCs w:val="20"/>
        </w:rPr>
        <w:t>Довършване на лечебния процес и проследяване</w:t>
      </w:r>
    </w:p>
    <w:p w14:paraId="726CC01E" w14:textId="77777777" w:rsidR="00C71D34" w:rsidRPr="000B3C3C" w:rsidRDefault="00C71D34" w:rsidP="0091017F">
      <w:pPr>
        <w:keepNext/>
        <w:keepLines/>
        <w:spacing w:after="0" w:line="240" w:lineRule="auto"/>
        <w:ind w:firstLine="540"/>
        <w:contextualSpacing/>
        <w:jc w:val="both"/>
        <w:rPr>
          <w:rFonts w:ascii="Arial" w:eastAsia="Times New Roman" w:hAnsi="Arial" w:cs="Arial"/>
          <w:szCs w:val="20"/>
        </w:rPr>
      </w:pPr>
      <w:r w:rsidRPr="000B3C3C">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51134611" w14:textId="77777777" w:rsidR="00C71D34" w:rsidRPr="000B3C3C" w:rsidRDefault="00C71D34" w:rsidP="0091017F">
      <w:pPr>
        <w:keepNext/>
        <w:keepLines/>
        <w:spacing w:after="0" w:line="240" w:lineRule="auto"/>
        <w:ind w:firstLine="540"/>
        <w:contextualSpacing/>
        <w:jc w:val="both"/>
        <w:rPr>
          <w:rFonts w:ascii="Arial" w:eastAsia="Times New Roman" w:hAnsi="Arial" w:cs="Arial"/>
          <w:szCs w:val="20"/>
        </w:rPr>
      </w:pPr>
      <w:r w:rsidRPr="000B3C3C">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6B73EE16" w14:textId="77777777" w:rsidR="00C71D34" w:rsidRPr="00A06E18" w:rsidRDefault="00C71D34" w:rsidP="00A06E18">
      <w:pPr>
        <w:keepNext/>
        <w:keepLines/>
        <w:spacing w:after="0" w:line="240" w:lineRule="auto"/>
        <w:ind w:firstLine="540"/>
        <w:contextualSpacing/>
        <w:jc w:val="both"/>
        <w:rPr>
          <w:rFonts w:ascii="Arial" w:eastAsia="Times New Roman" w:hAnsi="Arial" w:cs="Arial"/>
          <w:szCs w:val="20"/>
        </w:rPr>
      </w:pPr>
      <w:r w:rsidRPr="00A06E18">
        <w:rPr>
          <w:rFonts w:ascii="Arial" w:eastAsia="Times New Roman" w:hAnsi="Arial" w:cs="Arial"/>
          <w:szCs w:val="20"/>
        </w:rPr>
        <w:t xml:space="preserve">При диагноза включена в </w:t>
      </w:r>
      <w:r w:rsidR="00A06E18" w:rsidRPr="00A06E18">
        <w:rPr>
          <w:rFonts w:ascii="Arial" w:eastAsia="Times New Roman" w:hAnsi="Arial" w:cs="Arial"/>
          <w:szCs w:val="20"/>
        </w:rPr>
        <w:t>Наредба № 8 от 2016 г. за профилактичните прегледи и диспансеризацията</w:t>
      </w:r>
      <w:r w:rsidRPr="00A06E18">
        <w:rPr>
          <w:rFonts w:ascii="Arial" w:eastAsia="Times New Roman" w:hAnsi="Arial" w:cs="Arial"/>
          <w:szCs w:val="20"/>
        </w:rPr>
        <w:t xml:space="preserve">, пациентът се насочва за диспансерно наблюдение, съгласно изискванията на същата. </w:t>
      </w:r>
    </w:p>
    <w:p w14:paraId="5981C21E" w14:textId="77777777" w:rsidR="00C71D34" w:rsidRDefault="00C71D34" w:rsidP="0091017F">
      <w:pPr>
        <w:keepNext/>
        <w:keepLines/>
        <w:spacing w:after="0" w:line="240" w:lineRule="auto"/>
        <w:contextualSpacing/>
        <w:jc w:val="both"/>
        <w:rPr>
          <w:rFonts w:ascii="Arial" w:eastAsia="Times New Roman" w:hAnsi="Arial" w:cs="Times New Roman"/>
          <w:b/>
          <w:noProof/>
          <w:szCs w:val="20"/>
        </w:rPr>
      </w:pPr>
    </w:p>
    <w:p w14:paraId="6200EA1D" w14:textId="77777777" w:rsidR="00C71D34" w:rsidRPr="000B3C3C" w:rsidRDefault="00C71D34" w:rsidP="0091017F">
      <w:pPr>
        <w:keepNext/>
        <w:keepLines/>
        <w:spacing w:after="0" w:line="240" w:lineRule="auto"/>
        <w:contextualSpacing/>
        <w:jc w:val="both"/>
        <w:rPr>
          <w:rFonts w:ascii="Arial" w:eastAsia="Times New Roman" w:hAnsi="Arial" w:cs="Times New Roman"/>
          <w:noProof/>
          <w:szCs w:val="20"/>
        </w:rPr>
      </w:pPr>
      <w:r w:rsidRPr="000B3C3C">
        <w:rPr>
          <w:rFonts w:ascii="Arial" w:eastAsia="Times New Roman" w:hAnsi="Arial" w:cs="Times New Roman"/>
          <w:b/>
          <w:noProof/>
          <w:szCs w:val="20"/>
        </w:rPr>
        <w:t>5. МЕДИЦИНСКА ЕКСПЕРТИЗА НА РАБОТОСПОСОБНОСТТА</w:t>
      </w:r>
      <w:r w:rsidRPr="000B3C3C">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14:paraId="582245FB" w14:textId="77777777" w:rsidR="00C71D34" w:rsidRPr="000B3C3C" w:rsidRDefault="00C71D34" w:rsidP="0091017F">
      <w:pPr>
        <w:keepNext/>
        <w:keepLines/>
        <w:spacing w:after="0" w:line="240" w:lineRule="auto"/>
        <w:ind w:firstLine="540"/>
        <w:contextualSpacing/>
        <w:jc w:val="both"/>
        <w:rPr>
          <w:rFonts w:ascii="Arial" w:eastAsia="Times New Roman" w:hAnsi="Arial" w:cs="Times New Roman"/>
          <w:b/>
          <w:snapToGrid w:val="0"/>
          <w:szCs w:val="20"/>
          <w:lang w:val="ru-RU"/>
        </w:rPr>
      </w:pPr>
    </w:p>
    <w:p w14:paraId="35E39A28" w14:textId="77777777" w:rsidR="00C71D34" w:rsidRPr="000B3C3C" w:rsidRDefault="00C71D34" w:rsidP="0091017F">
      <w:pPr>
        <w:keepNext/>
        <w:keepLines/>
        <w:spacing w:after="0" w:line="240" w:lineRule="auto"/>
        <w:contextualSpacing/>
        <w:jc w:val="both"/>
        <w:rPr>
          <w:rFonts w:ascii="Arial" w:eastAsia="Times New Roman" w:hAnsi="Arial" w:cs="Times New Roman"/>
          <w:b/>
          <w:caps/>
          <w:szCs w:val="20"/>
          <w:u w:val="single"/>
        </w:rPr>
      </w:pPr>
      <w:r w:rsidRPr="000B3C3C">
        <w:rPr>
          <w:rFonts w:ascii="Arial" w:eastAsia="Times New Roman" w:hAnsi="Arial" w:cs="Times New Roman"/>
          <w:b/>
          <w:caps/>
          <w:szCs w:val="20"/>
        </w:rPr>
        <w:t xml:space="preserve">ІІІ. </w:t>
      </w:r>
      <w:r w:rsidRPr="000B3C3C">
        <w:rPr>
          <w:rFonts w:ascii="Arial" w:eastAsia="Times New Roman" w:hAnsi="Arial" w:cs="Times New Roman"/>
          <w:b/>
          <w:caps/>
          <w:szCs w:val="20"/>
          <w:u w:val="single"/>
        </w:rPr>
        <w:t>Документиране на дейностите по клиничната пътека</w:t>
      </w:r>
    </w:p>
    <w:p w14:paraId="779DC08D" w14:textId="77777777" w:rsidR="00C71D34" w:rsidRPr="000B3C3C" w:rsidRDefault="00C71D34" w:rsidP="0091017F">
      <w:pPr>
        <w:keepNext/>
        <w:keepLines/>
        <w:spacing w:after="0" w:line="240" w:lineRule="auto"/>
        <w:contextualSpacing/>
        <w:jc w:val="both"/>
        <w:rPr>
          <w:rFonts w:ascii="Arial" w:eastAsia="Times New Roman" w:hAnsi="Arial" w:cs="Times New Roman"/>
          <w:szCs w:val="20"/>
        </w:rPr>
      </w:pPr>
      <w:r w:rsidRPr="000B3C3C">
        <w:rPr>
          <w:rFonts w:ascii="Arial" w:eastAsia="Times New Roman" w:hAnsi="Arial" w:cs="Times New Roman"/>
          <w:b/>
          <w:szCs w:val="20"/>
        </w:rPr>
        <w:t xml:space="preserve">1. ХОСПИТАЛИЗАЦИЯТА НА ПАЦИЕНТА </w:t>
      </w:r>
      <w:r w:rsidRPr="000B3C3C">
        <w:rPr>
          <w:rFonts w:ascii="Arial" w:eastAsia="Times New Roman" w:hAnsi="Arial" w:cs="Times New Roman"/>
          <w:szCs w:val="20"/>
        </w:rPr>
        <w:t>се</w:t>
      </w:r>
      <w:r w:rsidRPr="000B3C3C">
        <w:rPr>
          <w:rFonts w:ascii="Arial" w:eastAsia="Times New Roman" w:hAnsi="Arial" w:cs="Times New Roman"/>
          <w:b/>
          <w:szCs w:val="20"/>
        </w:rPr>
        <w:t xml:space="preserve"> </w:t>
      </w:r>
      <w:r w:rsidRPr="000B3C3C">
        <w:rPr>
          <w:rFonts w:ascii="Arial" w:eastAsia="Times New Roman" w:hAnsi="Arial" w:cs="Times New Roman"/>
          <w:szCs w:val="20"/>
        </w:rPr>
        <w:t>документира в “</w:t>
      </w:r>
      <w:r w:rsidRPr="000B3C3C">
        <w:rPr>
          <w:rFonts w:ascii="Arial" w:eastAsia="Times New Roman" w:hAnsi="Arial" w:cs="Times New Roman"/>
          <w:i/>
          <w:szCs w:val="20"/>
        </w:rPr>
        <w:t>История на заболяването</w:t>
      </w:r>
      <w:r w:rsidRPr="000B3C3C">
        <w:rPr>
          <w:rFonts w:ascii="Arial" w:eastAsia="Times New Roman" w:hAnsi="Arial" w:cs="Times New Roman"/>
          <w:szCs w:val="20"/>
        </w:rPr>
        <w:t xml:space="preserve">” </w:t>
      </w:r>
      <w:r w:rsidRPr="000B3C3C">
        <w:rPr>
          <w:rFonts w:ascii="Arial" w:eastAsia="Times New Roman" w:hAnsi="Arial" w:cs="Times New Roman"/>
          <w:noProof/>
          <w:szCs w:val="20"/>
        </w:rPr>
        <w:t xml:space="preserve">(ИЗ) </w:t>
      </w:r>
      <w:r w:rsidRPr="000B3C3C">
        <w:rPr>
          <w:rFonts w:ascii="Arial" w:eastAsia="Times New Roman" w:hAnsi="Arial" w:cs="Times New Roman"/>
          <w:szCs w:val="20"/>
        </w:rPr>
        <w:t xml:space="preserve">и в част ІІ на </w:t>
      </w:r>
      <w:r w:rsidRPr="000B3C3C">
        <w:rPr>
          <w:rFonts w:ascii="Arial" w:eastAsia="Times New Roman" w:hAnsi="Arial" w:cs="Times New Roman"/>
          <w:i/>
          <w:noProof/>
          <w:szCs w:val="20"/>
        </w:rPr>
        <w:t>„Направление за хоспитализация/лечение по амбулаторни процедури“</w:t>
      </w:r>
      <w:r w:rsidRPr="000B3C3C">
        <w:rPr>
          <w:rFonts w:ascii="Arial" w:eastAsia="Times New Roman" w:hAnsi="Arial" w:cs="Times New Roman"/>
          <w:i/>
          <w:szCs w:val="20"/>
        </w:rPr>
        <w:t>, бл.МЗ – НЗОК №7</w:t>
      </w:r>
      <w:r w:rsidRPr="000B3C3C">
        <w:rPr>
          <w:rFonts w:ascii="Arial" w:eastAsia="Times New Roman" w:hAnsi="Arial" w:cs="Times New Roman"/>
          <w:szCs w:val="20"/>
        </w:rPr>
        <w:t>.</w:t>
      </w:r>
    </w:p>
    <w:p w14:paraId="79F0E11F" w14:textId="77777777" w:rsidR="00C71D34" w:rsidRPr="000B3C3C" w:rsidRDefault="00C71D34" w:rsidP="0091017F">
      <w:pPr>
        <w:keepNext/>
        <w:keepLines/>
        <w:spacing w:after="0" w:line="240" w:lineRule="auto"/>
        <w:contextualSpacing/>
        <w:jc w:val="both"/>
        <w:rPr>
          <w:rFonts w:ascii="Arial" w:eastAsia="Times New Roman" w:hAnsi="Arial" w:cs="Times New Roman"/>
          <w:b/>
          <w:szCs w:val="20"/>
        </w:rPr>
      </w:pPr>
    </w:p>
    <w:p w14:paraId="28F964DD" w14:textId="77777777" w:rsidR="00C71D34" w:rsidRPr="000B3C3C" w:rsidRDefault="00C71D34" w:rsidP="0091017F">
      <w:pPr>
        <w:keepNext/>
        <w:keepLines/>
        <w:spacing w:after="0" w:line="240" w:lineRule="auto"/>
        <w:contextualSpacing/>
        <w:jc w:val="both"/>
        <w:rPr>
          <w:rFonts w:ascii="Arial" w:eastAsia="Times New Roman" w:hAnsi="Arial" w:cs="Arial"/>
          <w:szCs w:val="20"/>
        </w:rPr>
      </w:pPr>
      <w:r w:rsidRPr="000B3C3C">
        <w:rPr>
          <w:rFonts w:ascii="Arial" w:eastAsia="Times New Roman" w:hAnsi="Arial" w:cs="Arial"/>
          <w:b/>
          <w:szCs w:val="20"/>
        </w:rPr>
        <w:t xml:space="preserve">2. ПРЕДОПЕРАТИВНА БОЛНИЧНА ДОКУМЕНТАЦИЯ </w:t>
      </w:r>
      <w:r w:rsidRPr="000B3C3C">
        <w:rPr>
          <w:rFonts w:ascii="Arial" w:eastAsia="Times New Roman" w:hAnsi="Arial" w:cs="Arial"/>
          <w:szCs w:val="20"/>
        </w:rPr>
        <w:t xml:space="preserve">– включва попълване на лист за </w:t>
      </w:r>
      <w:r w:rsidRPr="000B3C3C">
        <w:rPr>
          <w:rFonts w:ascii="Arial" w:eastAsia="Times New Roman" w:hAnsi="Arial" w:cs="Arial"/>
          <w:i/>
          <w:szCs w:val="20"/>
        </w:rPr>
        <w:t>Предоперативна анестезиологична консултация</w:t>
      </w:r>
      <w:r w:rsidRPr="000B3C3C">
        <w:rPr>
          <w:rFonts w:ascii="Arial" w:eastAsia="Times New Roman" w:hAnsi="Arial" w:cs="Arial"/>
          <w:szCs w:val="20"/>
        </w:rPr>
        <w:t xml:space="preserve"> (Документ №2) и задължителна предоперативна епикриза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14:paraId="029F3CD8" w14:textId="77777777" w:rsidR="00C71D34" w:rsidRPr="000B3C3C" w:rsidRDefault="00C71D34" w:rsidP="0091017F">
      <w:pPr>
        <w:keepNext/>
        <w:keepLines/>
        <w:spacing w:after="0" w:line="240" w:lineRule="auto"/>
        <w:contextualSpacing/>
        <w:jc w:val="both"/>
        <w:rPr>
          <w:rFonts w:ascii="Arial" w:eastAsia="Times New Roman" w:hAnsi="Arial" w:cs="Arial"/>
          <w:szCs w:val="20"/>
        </w:rPr>
      </w:pPr>
    </w:p>
    <w:p w14:paraId="31EDD3AE" w14:textId="77777777" w:rsidR="00C71D34" w:rsidRPr="000B3C3C" w:rsidRDefault="00C71D34" w:rsidP="0091017F">
      <w:pPr>
        <w:keepNext/>
        <w:keepLines/>
        <w:spacing w:after="0" w:line="240" w:lineRule="auto"/>
        <w:contextualSpacing/>
        <w:jc w:val="both"/>
        <w:rPr>
          <w:rFonts w:ascii="Arial" w:eastAsia="Times New Roman" w:hAnsi="Arial" w:cs="Arial"/>
          <w:b/>
          <w:szCs w:val="20"/>
        </w:rPr>
      </w:pPr>
      <w:r w:rsidRPr="000B3C3C">
        <w:rPr>
          <w:rFonts w:ascii="Arial" w:eastAsia="Times New Roman" w:hAnsi="Arial" w:cs="Arial"/>
          <w:b/>
          <w:szCs w:val="20"/>
        </w:rPr>
        <w:lastRenderedPageBreak/>
        <w:t>3. ДОКУМЕНТИРАНЕ НА ЛЕЧЕНИЕТО:</w:t>
      </w:r>
    </w:p>
    <w:p w14:paraId="0BDE904F" w14:textId="77777777" w:rsidR="00C71D34" w:rsidRPr="000B3C3C" w:rsidRDefault="00C71D34" w:rsidP="0091017F">
      <w:pPr>
        <w:keepNext/>
        <w:keepLines/>
        <w:spacing w:after="0" w:line="240" w:lineRule="auto"/>
        <w:ind w:firstLine="570"/>
        <w:contextualSpacing/>
        <w:jc w:val="both"/>
        <w:rPr>
          <w:rFonts w:ascii="Arial" w:eastAsia="Times New Roman" w:hAnsi="Arial" w:cs="Arial"/>
          <w:szCs w:val="20"/>
        </w:rPr>
      </w:pPr>
      <w:r w:rsidRPr="000B3C3C">
        <w:rPr>
          <w:rFonts w:ascii="Arial" w:eastAsia="Times New Roman" w:hAnsi="Arial" w:cs="Arial"/>
          <w:szCs w:val="20"/>
        </w:rPr>
        <w:t>3.1. Документиране на предоперативни дни в ИЗ.</w:t>
      </w:r>
    </w:p>
    <w:p w14:paraId="7452E5DC" w14:textId="77777777" w:rsidR="00C71D34" w:rsidRPr="000B3C3C" w:rsidRDefault="00C71D34" w:rsidP="0091017F">
      <w:pPr>
        <w:keepNext/>
        <w:keepLines/>
        <w:spacing w:after="0" w:line="240" w:lineRule="auto"/>
        <w:ind w:firstLine="570"/>
        <w:contextualSpacing/>
        <w:jc w:val="both"/>
        <w:rPr>
          <w:rFonts w:ascii="Arial" w:eastAsia="Times New Roman" w:hAnsi="Arial" w:cs="Arial"/>
          <w:szCs w:val="20"/>
        </w:rPr>
      </w:pPr>
      <w:r w:rsidRPr="000B3C3C">
        <w:rPr>
          <w:rFonts w:ascii="Arial" w:eastAsia="Times New Roman" w:hAnsi="Arial" w:cs="Arial"/>
          <w:szCs w:val="20"/>
        </w:rPr>
        <w:t>3.2. Документиране на операцията – изготвяне на оперативен протокол (съобразно Медицински стандарти “Ортопедия и травматология”).</w:t>
      </w:r>
    </w:p>
    <w:p w14:paraId="2B492DD9" w14:textId="77777777" w:rsidR="00C71D34" w:rsidRPr="000B3C3C" w:rsidRDefault="00C71D34" w:rsidP="0091017F">
      <w:pPr>
        <w:keepNext/>
        <w:keepLines/>
        <w:spacing w:after="0" w:line="240" w:lineRule="auto"/>
        <w:ind w:firstLine="570"/>
        <w:contextualSpacing/>
        <w:jc w:val="both"/>
        <w:rPr>
          <w:rFonts w:ascii="Arial" w:eastAsia="Times New Roman" w:hAnsi="Arial" w:cs="Arial"/>
          <w:szCs w:val="20"/>
        </w:rPr>
      </w:pPr>
      <w:r w:rsidRPr="000B3C3C">
        <w:rPr>
          <w:rFonts w:ascii="Arial" w:eastAsia="Times New Roman" w:hAnsi="Arial" w:cs="Arial"/>
          <w:szCs w:val="20"/>
        </w:rPr>
        <w:t>3.3. Документиране на следоперативните дни в ИЗ.</w:t>
      </w:r>
    </w:p>
    <w:p w14:paraId="31709A4D" w14:textId="77777777" w:rsidR="00C71D34" w:rsidRPr="000B3C3C" w:rsidRDefault="00C71D34" w:rsidP="0091017F">
      <w:pPr>
        <w:keepNext/>
        <w:keepLines/>
        <w:spacing w:after="0" w:line="240" w:lineRule="auto"/>
        <w:contextualSpacing/>
        <w:jc w:val="both"/>
        <w:rPr>
          <w:rFonts w:ascii="Arial" w:eastAsia="Times New Roman" w:hAnsi="Arial" w:cs="Arial"/>
          <w:b/>
          <w:szCs w:val="20"/>
        </w:rPr>
      </w:pPr>
    </w:p>
    <w:p w14:paraId="47DC45DA" w14:textId="77777777" w:rsidR="00C71D34" w:rsidRPr="000B3C3C" w:rsidRDefault="00C71D34" w:rsidP="0091017F">
      <w:pPr>
        <w:keepNext/>
        <w:keepLines/>
        <w:spacing w:after="0" w:line="240" w:lineRule="auto"/>
        <w:contextualSpacing/>
        <w:jc w:val="both"/>
        <w:rPr>
          <w:rFonts w:ascii="Arial" w:eastAsia="Times New Roman" w:hAnsi="Arial" w:cs="Arial"/>
          <w:szCs w:val="20"/>
        </w:rPr>
      </w:pPr>
      <w:r w:rsidRPr="000B3C3C">
        <w:rPr>
          <w:rFonts w:ascii="Arial" w:eastAsia="Times New Roman" w:hAnsi="Arial" w:cs="Arial"/>
          <w:b/>
          <w:szCs w:val="20"/>
        </w:rPr>
        <w:t>4. ИЗПИСВАНЕТО/ПРЕВЕЖДАНЕТО КЪМ ДРУГО ЛЕЧЕБНО ЗАВЕДЕНИЕ СЕ ДОКУМЕНТИРА В:</w:t>
      </w:r>
    </w:p>
    <w:p w14:paraId="687099C7" w14:textId="77777777" w:rsidR="00C71D34" w:rsidRPr="000B3C3C" w:rsidRDefault="00C71D34" w:rsidP="0091017F">
      <w:pPr>
        <w:keepNext/>
        <w:keepLines/>
        <w:spacing w:after="0" w:line="240" w:lineRule="auto"/>
        <w:ind w:firstLine="567"/>
        <w:contextualSpacing/>
        <w:jc w:val="both"/>
        <w:rPr>
          <w:rFonts w:ascii="Arial" w:eastAsia="Times New Roman" w:hAnsi="Arial" w:cs="Arial"/>
          <w:szCs w:val="20"/>
        </w:rPr>
      </w:pPr>
      <w:r w:rsidRPr="000B3C3C">
        <w:rPr>
          <w:rFonts w:ascii="Arial" w:eastAsia="Times New Roman" w:hAnsi="Arial" w:cs="Arial"/>
          <w:szCs w:val="20"/>
        </w:rPr>
        <w:t>-</w:t>
      </w:r>
      <w:r w:rsidRPr="000B3C3C">
        <w:rPr>
          <w:rFonts w:ascii="Arial" w:eastAsia="Times New Roman" w:hAnsi="Arial" w:cs="Arial"/>
          <w:szCs w:val="20"/>
        </w:rPr>
        <w:tab/>
        <w:t>“</w:t>
      </w:r>
      <w:r w:rsidRPr="000B3C3C">
        <w:rPr>
          <w:rFonts w:ascii="Arial" w:eastAsia="Times New Roman" w:hAnsi="Arial" w:cs="Arial"/>
          <w:i/>
          <w:szCs w:val="20"/>
        </w:rPr>
        <w:t>История на заболяването</w:t>
      </w:r>
      <w:r w:rsidRPr="000B3C3C">
        <w:rPr>
          <w:rFonts w:ascii="Arial" w:eastAsia="Times New Roman" w:hAnsi="Arial" w:cs="Arial"/>
          <w:szCs w:val="20"/>
        </w:rPr>
        <w:t>”;</w:t>
      </w:r>
    </w:p>
    <w:p w14:paraId="42C8627A" w14:textId="77777777" w:rsidR="00C71D34" w:rsidRPr="000B3C3C" w:rsidRDefault="00C71D34" w:rsidP="0091017F">
      <w:pPr>
        <w:keepNext/>
        <w:keepLines/>
        <w:spacing w:after="0" w:line="240" w:lineRule="auto"/>
        <w:ind w:firstLine="567"/>
        <w:contextualSpacing/>
        <w:jc w:val="both"/>
        <w:rPr>
          <w:rFonts w:ascii="Arial" w:eastAsia="Times New Roman" w:hAnsi="Arial" w:cs="Arial"/>
          <w:szCs w:val="20"/>
        </w:rPr>
      </w:pPr>
      <w:r w:rsidRPr="000B3C3C">
        <w:rPr>
          <w:rFonts w:ascii="Arial" w:eastAsia="Times New Roman" w:hAnsi="Arial" w:cs="Arial"/>
          <w:szCs w:val="20"/>
        </w:rPr>
        <w:t>-</w:t>
      </w:r>
      <w:r w:rsidRPr="000B3C3C">
        <w:rPr>
          <w:rFonts w:ascii="Arial" w:eastAsia="Times New Roman" w:hAnsi="Arial" w:cs="Arial"/>
          <w:szCs w:val="20"/>
        </w:rPr>
        <w:tab/>
        <w:t xml:space="preserve">част ІІІ на </w:t>
      </w:r>
      <w:r w:rsidRPr="000B3C3C">
        <w:rPr>
          <w:rFonts w:ascii="Arial" w:eastAsia="Times New Roman" w:hAnsi="Arial" w:cs="Times New Roman"/>
          <w:i/>
          <w:noProof/>
          <w:szCs w:val="20"/>
        </w:rPr>
        <w:t>„Направление за хоспитализация/лечение по амбулаторни процедури“,</w:t>
      </w:r>
      <w:r w:rsidRPr="00703BAF">
        <w:rPr>
          <w:rFonts w:ascii="Times New Roman" w:eastAsia="Times New Roman" w:hAnsi="Times New Roman" w:cs="Times New Roman"/>
          <w:i/>
          <w:sz w:val="24"/>
          <w:szCs w:val="24"/>
        </w:rPr>
        <w:t xml:space="preserve"> </w:t>
      </w:r>
      <w:r w:rsidRPr="000B3C3C">
        <w:rPr>
          <w:rFonts w:ascii="Arial" w:eastAsia="Times New Roman" w:hAnsi="Arial" w:cs="Arial"/>
          <w:i/>
          <w:szCs w:val="20"/>
        </w:rPr>
        <w:t xml:space="preserve"> бл.МЗ – НЗОК №7</w:t>
      </w:r>
      <w:r w:rsidRPr="000B3C3C">
        <w:rPr>
          <w:rFonts w:ascii="Arial" w:eastAsia="Times New Roman" w:hAnsi="Arial" w:cs="Arial"/>
          <w:szCs w:val="20"/>
        </w:rPr>
        <w:t>;</w:t>
      </w:r>
    </w:p>
    <w:p w14:paraId="1C76AD7A" w14:textId="77777777" w:rsidR="00C71D34" w:rsidRPr="000B3C3C" w:rsidRDefault="00C71D34" w:rsidP="0091017F">
      <w:pPr>
        <w:keepNext/>
        <w:keepLines/>
        <w:spacing w:after="0" w:line="240" w:lineRule="auto"/>
        <w:ind w:firstLine="567"/>
        <w:contextualSpacing/>
        <w:jc w:val="both"/>
        <w:rPr>
          <w:rFonts w:ascii="Arial" w:eastAsia="Times New Roman" w:hAnsi="Arial" w:cs="Arial"/>
          <w:szCs w:val="20"/>
        </w:rPr>
      </w:pPr>
      <w:r w:rsidRPr="000B3C3C">
        <w:rPr>
          <w:rFonts w:ascii="Arial" w:eastAsia="Times New Roman" w:hAnsi="Arial" w:cs="Arial"/>
          <w:szCs w:val="20"/>
        </w:rPr>
        <w:t>-</w:t>
      </w:r>
      <w:r w:rsidRPr="000B3C3C">
        <w:rPr>
          <w:rFonts w:ascii="Arial" w:eastAsia="Times New Roman" w:hAnsi="Arial" w:cs="Arial"/>
          <w:szCs w:val="20"/>
        </w:rPr>
        <w:tab/>
        <w:t xml:space="preserve">епикриза – получава се срещу подпис на пациента </w:t>
      </w:r>
      <w:r w:rsidRPr="000B3C3C">
        <w:rPr>
          <w:rFonts w:ascii="Arial" w:eastAsia="Times New Roman" w:hAnsi="Arial" w:cs="Arial"/>
          <w:noProof/>
          <w:szCs w:val="20"/>
        </w:rPr>
        <w:t xml:space="preserve">(родителя/настойника/попечителя), </w:t>
      </w:r>
      <w:r w:rsidRPr="000B3C3C">
        <w:rPr>
          <w:rFonts w:ascii="Arial" w:eastAsia="Times New Roman" w:hAnsi="Arial" w:cs="Arial"/>
          <w:szCs w:val="20"/>
        </w:rPr>
        <w:t>отразен в ИЗ.</w:t>
      </w:r>
    </w:p>
    <w:p w14:paraId="0FE9DBEB" w14:textId="77777777" w:rsidR="00C71D34" w:rsidRPr="000B3C3C" w:rsidRDefault="00C71D34" w:rsidP="0091017F">
      <w:pPr>
        <w:keepNext/>
        <w:keepLines/>
        <w:spacing w:after="0" w:line="240" w:lineRule="auto"/>
        <w:ind w:firstLine="567"/>
        <w:contextualSpacing/>
        <w:jc w:val="both"/>
        <w:rPr>
          <w:rFonts w:ascii="Arial" w:eastAsia="Times New Roman" w:hAnsi="Arial" w:cs="Arial"/>
          <w:szCs w:val="20"/>
        </w:rPr>
      </w:pPr>
    </w:p>
    <w:p w14:paraId="19A67B7F" w14:textId="77777777" w:rsidR="00C71D34" w:rsidRPr="000B3C3C" w:rsidRDefault="00C71D34" w:rsidP="0091017F">
      <w:pPr>
        <w:keepNext/>
        <w:keepLines/>
        <w:spacing w:after="0" w:line="240" w:lineRule="auto"/>
        <w:contextualSpacing/>
        <w:jc w:val="both"/>
        <w:rPr>
          <w:rFonts w:ascii="Arial" w:eastAsia="Times New Roman" w:hAnsi="Arial" w:cs="Arial"/>
          <w:i/>
          <w:noProof/>
          <w:szCs w:val="20"/>
        </w:rPr>
      </w:pPr>
      <w:r w:rsidRPr="000B3C3C">
        <w:rPr>
          <w:rFonts w:ascii="Arial" w:eastAsia="Times New Roman" w:hAnsi="Arial" w:cs="Arial"/>
          <w:b/>
          <w:szCs w:val="20"/>
          <w:lang w:val="ru-RU"/>
        </w:rPr>
        <w:t>5</w:t>
      </w:r>
      <w:r w:rsidRPr="000B3C3C">
        <w:rPr>
          <w:rFonts w:ascii="Arial" w:eastAsia="Times New Roman" w:hAnsi="Arial" w:cs="Arial"/>
          <w:b/>
          <w:szCs w:val="20"/>
        </w:rPr>
        <w:t>.</w:t>
      </w:r>
      <w:r w:rsidRPr="000B3C3C">
        <w:rPr>
          <w:rFonts w:ascii="Arial" w:eastAsia="Times New Roman" w:hAnsi="Arial" w:cs="Arial"/>
          <w:b/>
          <w:noProof/>
          <w:szCs w:val="20"/>
        </w:rPr>
        <w:t xml:space="preserve"> ДЕКЛАРАЦИЯ ЗА ИНФОРМИРАНО СЪГЛАСИЕ </w:t>
      </w:r>
      <w:r w:rsidRPr="000B3C3C">
        <w:rPr>
          <w:rFonts w:ascii="Arial" w:eastAsia="Times New Roman" w:hAnsi="Arial" w:cs="Arial"/>
          <w:noProof/>
          <w:szCs w:val="20"/>
        </w:rPr>
        <w:t xml:space="preserve">– подписва се от пациента (родителя/настойника/попечителя) и е неразделна част от </w:t>
      </w:r>
      <w:r w:rsidRPr="000B3C3C">
        <w:rPr>
          <w:rFonts w:ascii="Arial" w:eastAsia="Times New Roman" w:hAnsi="Arial" w:cs="Arial"/>
          <w:i/>
          <w:noProof/>
          <w:szCs w:val="20"/>
        </w:rPr>
        <w:t>“История на заболяването”.</w:t>
      </w:r>
    </w:p>
    <w:p w14:paraId="22DC88A9"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p>
    <w:p w14:paraId="017386DA" w14:textId="77777777" w:rsidR="00C71D34" w:rsidRPr="000B3C3C" w:rsidRDefault="00C71D34" w:rsidP="0091017F">
      <w:pPr>
        <w:keepNext/>
        <w:keepLines/>
        <w:spacing w:after="0" w:line="240" w:lineRule="auto"/>
        <w:contextualSpacing/>
        <w:rPr>
          <w:rFonts w:ascii="Arial" w:eastAsia="Times New Roman" w:hAnsi="Arial" w:cs="Arial"/>
        </w:rPr>
      </w:pPr>
      <w:r w:rsidRPr="000B3C3C">
        <w:rPr>
          <w:rFonts w:ascii="Arial" w:eastAsia="Times New Roman" w:hAnsi="Arial" w:cs="Arial"/>
          <w:b/>
          <w:noProof/>
          <w:szCs w:val="20"/>
        </w:rPr>
        <w:t>6. КЪМ ИЗ НА ПАЦИЕНТА СЕ ПРИЛАГА</w:t>
      </w:r>
      <w:r w:rsidRPr="000B3C3C">
        <w:rPr>
          <w:rFonts w:ascii="Arial" w:eastAsia="Times New Roman" w:hAnsi="Arial" w:cs="Arial"/>
          <w:b/>
          <w:sz w:val="24"/>
          <w:szCs w:val="24"/>
        </w:rPr>
        <w:t xml:space="preserve"> </w:t>
      </w:r>
      <w:r w:rsidRPr="000B3C3C">
        <w:rPr>
          <w:rFonts w:ascii="Arial" w:eastAsia="Times New Roman" w:hAnsi="Arial" w:cs="Arial"/>
          <w:i/>
          <w:noProof/>
          <w:szCs w:val="20"/>
        </w:rPr>
        <w:t>“</w:t>
      </w:r>
      <w:r w:rsidRPr="000B3C3C">
        <w:rPr>
          <w:rFonts w:ascii="Arial" w:eastAsia="Times New Roman" w:hAnsi="Arial" w:cs="Arial"/>
          <w:lang w:val="ru-RU"/>
        </w:rPr>
        <w:t>Фиш за клинико-рентгенологичен минимум при изписване</w:t>
      </w:r>
      <w:r w:rsidRPr="000B3C3C">
        <w:rPr>
          <w:rFonts w:ascii="Arial" w:eastAsia="Times New Roman" w:hAnsi="Arial" w:cs="Arial"/>
          <w:i/>
          <w:szCs w:val="20"/>
        </w:rPr>
        <w:t>”</w:t>
      </w:r>
      <w:r w:rsidRPr="000B3C3C">
        <w:rPr>
          <w:rFonts w:ascii="Arial" w:eastAsia="Times New Roman" w:hAnsi="Arial" w:cs="Arial"/>
        </w:rPr>
        <w:t xml:space="preserve">. </w:t>
      </w:r>
    </w:p>
    <w:p w14:paraId="4809094D" w14:textId="77777777" w:rsidR="009F061E" w:rsidRPr="000B3C3C" w:rsidRDefault="009F061E" w:rsidP="0091017F">
      <w:pPr>
        <w:keepNext/>
        <w:keepLines/>
        <w:contextualSpacing/>
        <w:rPr>
          <w:rFonts w:ascii="Arial" w:eastAsia="Times New Roman" w:hAnsi="Arial" w:cs="Times New Roman"/>
          <w:b/>
          <w:szCs w:val="20"/>
        </w:rPr>
      </w:pPr>
      <w:r w:rsidRPr="000B3C3C">
        <w:rPr>
          <w:rFonts w:ascii="Arial" w:eastAsia="Times New Roman" w:hAnsi="Arial" w:cs="Times New Roman"/>
          <w:b/>
          <w:szCs w:val="20"/>
        </w:rPr>
        <w:br w:type="page"/>
      </w:r>
    </w:p>
    <w:p w14:paraId="1DB699FB" w14:textId="77777777" w:rsidR="00C71D34" w:rsidRPr="000B3C3C" w:rsidRDefault="00C71D34" w:rsidP="0091017F">
      <w:pPr>
        <w:keepNext/>
        <w:keepLines/>
        <w:spacing w:after="0" w:line="240" w:lineRule="auto"/>
        <w:ind w:firstLine="360"/>
        <w:contextualSpacing/>
        <w:jc w:val="both"/>
        <w:rPr>
          <w:rFonts w:ascii="Arial" w:eastAsia="Times New Roman" w:hAnsi="Arial" w:cs="Times New Roman"/>
          <w:b/>
          <w:szCs w:val="20"/>
        </w:rPr>
      </w:pPr>
    </w:p>
    <w:p w14:paraId="013DEA4F" w14:textId="77777777" w:rsidR="00C71D34" w:rsidRPr="000B3C3C" w:rsidRDefault="00C71D34" w:rsidP="0091017F">
      <w:pPr>
        <w:keepNext/>
        <w:keepLines/>
        <w:spacing w:after="0" w:line="240" w:lineRule="auto"/>
        <w:contextualSpacing/>
        <w:rPr>
          <w:rFonts w:ascii="Arial" w:eastAsia="Times New Roman" w:hAnsi="Arial" w:cs="Arial"/>
          <w:b/>
        </w:rPr>
      </w:pPr>
      <w:r w:rsidRPr="000B3C3C">
        <w:rPr>
          <w:rFonts w:ascii="Arial" w:eastAsia="Times New Roman" w:hAnsi="Arial" w:cs="Arial"/>
          <w:b/>
          <w:lang w:val="ru-RU"/>
        </w:rPr>
        <w:t>Към ИЗ № .................</w:t>
      </w:r>
      <w:r w:rsidRPr="000B3C3C">
        <w:rPr>
          <w:rFonts w:ascii="Arial" w:eastAsia="Times New Roman" w:hAnsi="Arial" w:cs="Arial"/>
          <w:b/>
        </w:rPr>
        <w:t>...................................</w:t>
      </w:r>
      <w:r w:rsidRPr="000B3C3C">
        <w:rPr>
          <w:rFonts w:ascii="Arial" w:eastAsia="Times New Roman" w:hAnsi="Arial" w:cs="Arial"/>
          <w:b/>
          <w:lang w:val="ru-RU"/>
        </w:rPr>
        <w:t xml:space="preserve"> от .....................</w:t>
      </w:r>
      <w:r w:rsidRPr="000B3C3C">
        <w:rPr>
          <w:rFonts w:ascii="Arial" w:eastAsia="Times New Roman" w:hAnsi="Arial" w:cs="Arial"/>
          <w:b/>
        </w:rPr>
        <w:t>.............</w:t>
      </w:r>
    </w:p>
    <w:p w14:paraId="3F528E0C" w14:textId="77777777" w:rsidR="00C71D34" w:rsidRPr="000B3C3C" w:rsidRDefault="00C71D34" w:rsidP="0091017F">
      <w:pPr>
        <w:keepNext/>
        <w:keepLines/>
        <w:spacing w:after="0" w:line="240" w:lineRule="auto"/>
        <w:contextualSpacing/>
        <w:jc w:val="center"/>
        <w:rPr>
          <w:rFonts w:ascii="Arial" w:eastAsia="Times New Roman" w:hAnsi="Arial" w:cs="Arial"/>
          <w:b/>
        </w:rPr>
      </w:pPr>
    </w:p>
    <w:p w14:paraId="5D2048C9" w14:textId="77777777" w:rsidR="00C71D34" w:rsidRPr="000B3C3C" w:rsidRDefault="00C71D34" w:rsidP="0091017F">
      <w:pPr>
        <w:keepNext/>
        <w:keepLines/>
        <w:spacing w:after="0" w:line="240" w:lineRule="auto"/>
        <w:contextualSpacing/>
        <w:jc w:val="center"/>
        <w:rPr>
          <w:rFonts w:ascii="Arial" w:eastAsia="Times New Roman" w:hAnsi="Arial" w:cs="Arial"/>
          <w:b/>
        </w:rPr>
      </w:pPr>
    </w:p>
    <w:p w14:paraId="3A9537F0" w14:textId="77777777" w:rsidR="00C71D34" w:rsidRPr="000B3C3C" w:rsidRDefault="00C71D34" w:rsidP="0091017F">
      <w:pPr>
        <w:keepNext/>
        <w:keepLines/>
        <w:spacing w:after="0" w:line="240" w:lineRule="auto"/>
        <w:contextualSpacing/>
        <w:jc w:val="center"/>
        <w:rPr>
          <w:rFonts w:ascii="Arial" w:eastAsia="Times New Roman" w:hAnsi="Arial" w:cs="Arial"/>
          <w:b/>
          <w:lang w:val="ru-RU"/>
        </w:rPr>
      </w:pPr>
      <w:r w:rsidRPr="000B3C3C">
        <w:rPr>
          <w:rFonts w:ascii="Arial" w:eastAsia="Times New Roman" w:hAnsi="Arial" w:cs="Arial"/>
          <w:b/>
          <w:lang w:val="ru-RU"/>
        </w:rPr>
        <w:t>ФИШ ЗА КЛИНИКО-РЕНТГЕНОЛОГИЧЕН МИНИМУМ</w:t>
      </w:r>
    </w:p>
    <w:p w14:paraId="098FC1C4" w14:textId="77777777" w:rsidR="00C71D34" w:rsidRPr="000B3C3C" w:rsidRDefault="00C71D34" w:rsidP="0091017F">
      <w:pPr>
        <w:keepNext/>
        <w:keepLines/>
        <w:spacing w:after="0" w:line="240" w:lineRule="auto"/>
        <w:contextualSpacing/>
        <w:jc w:val="center"/>
        <w:rPr>
          <w:rFonts w:ascii="Arial" w:eastAsia="Times New Roman" w:hAnsi="Arial" w:cs="Arial"/>
          <w:b/>
        </w:rPr>
      </w:pPr>
    </w:p>
    <w:p w14:paraId="6B092BEE" w14:textId="77777777" w:rsidR="00C71D34" w:rsidRPr="000B3C3C" w:rsidRDefault="00C71D34" w:rsidP="0091017F">
      <w:pPr>
        <w:keepNext/>
        <w:keepLines/>
        <w:spacing w:after="0" w:line="240" w:lineRule="auto"/>
        <w:contextualSpacing/>
        <w:jc w:val="center"/>
        <w:rPr>
          <w:rFonts w:ascii="Arial" w:eastAsia="Times New Roman" w:hAnsi="Arial" w:cs="Arial"/>
          <w:b/>
          <w:sz w:val="20"/>
          <w:szCs w:val="20"/>
          <w:lang w:val="ru-RU"/>
        </w:rPr>
      </w:pPr>
      <w:r w:rsidRPr="000B3C3C">
        <w:rPr>
          <w:rFonts w:ascii="Arial" w:eastAsia="Times New Roman" w:hAnsi="Arial" w:cs="Arial"/>
          <w:b/>
          <w:sz w:val="20"/>
          <w:szCs w:val="20"/>
          <w:lang w:val="ru-RU"/>
        </w:rPr>
        <w:t>Дата: ......................</w:t>
      </w:r>
    </w:p>
    <w:p w14:paraId="59E73E59" w14:textId="77777777" w:rsidR="00C71D34" w:rsidRPr="000B3C3C" w:rsidRDefault="00C71D34" w:rsidP="0091017F">
      <w:pPr>
        <w:keepNext/>
        <w:keepLines/>
        <w:spacing w:after="0" w:line="240" w:lineRule="auto"/>
        <w:contextualSpacing/>
        <w:rPr>
          <w:rFonts w:ascii="Arial" w:eastAsia="Times New Roman" w:hAnsi="Arial" w:cs="Arial"/>
        </w:rPr>
      </w:pPr>
    </w:p>
    <w:p w14:paraId="174FC3F6" w14:textId="77777777" w:rsidR="00C71D34" w:rsidRPr="000B3C3C" w:rsidRDefault="00C71D34" w:rsidP="0091017F">
      <w:pPr>
        <w:keepNext/>
        <w:keepLines/>
        <w:spacing w:after="0" w:line="240" w:lineRule="auto"/>
        <w:contextualSpacing/>
        <w:rPr>
          <w:rFonts w:ascii="Arial" w:eastAsia="Times New Roman" w:hAnsi="Arial" w:cs="Arial"/>
        </w:rPr>
      </w:pPr>
    </w:p>
    <w:p w14:paraId="6A1D6FDC" w14:textId="77777777"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u w:val="single"/>
          <w:lang w:val="ru-RU"/>
        </w:rPr>
        <w:t>ОТ ОБЩИЯ СТАТУС В ДЕНЯ НА ИЗПИСВАНЕТО</w:t>
      </w:r>
    </w:p>
    <w:p w14:paraId="06592D4E"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262BCFC5"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b/>
          <w:noProof/>
          <w:sz w:val="20"/>
          <w:szCs w:val="20"/>
          <w:lang w:eastAsia="zh-CN"/>
        </w:rPr>
        <mc:AlternateContent>
          <mc:Choice Requires="wps">
            <w:drawing>
              <wp:anchor distT="0" distB="0" distL="114300" distR="114300" simplePos="0" relativeHeight="251661312" behindDoc="0" locked="0" layoutInCell="1" allowOverlap="1" wp14:anchorId="327C89E4" wp14:editId="6EC2D162">
                <wp:simplePos x="0" y="0"/>
                <wp:positionH relativeFrom="column">
                  <wp:posOffset>800100</wp:posOffset>
                </wp:positionH>
                <wp:positionV relativeFrom="paragraph">
                  <wp:posOffset>419100</wp:posOffset>
                </wp:positionV>
                <wp:extent cx="114300" cy="114300"/>
                <wp:effectExtent l="5715" t="12700" r="13335" b="63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A2B2F"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60288" behindDoc="0" locked="0" layoutInCell="1" allowOverlap="1" wp14:anchorId="42E78979" wp14:editId="4791BDF3">
                <wp:simplePos x="0" y="0"/>
                <wp:positionH relativeFrom="column">
                  <wp:posOffset>2857500</wp:posOffset>
                </wp:positionH>
                <wp:positionV relativeFrom="paragraph">
                  <wp:posOffset>76200</wp:posOffset>
                </wp:positionV>
                <wp:extent cx="114300" cy="114300"/>
                <wp:effectExtent l="5715" t="12700" r="13335" b="63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8E0A7"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59264" behindDoc="0" locked="0" layoutInCell="1" allowOverlap="1" wp14:anchorId="3D30E8B2" wp14:editId="185BD134">
                <wp:simplePos x="0" y="0"/>
                <wp:positionH relativeFrom="column">
                  <wp:posOffset>800100</wp:posOffset>
                </wp:positionH>
                <wp:positionV relativeFrom="paragraph">
                  <wp:posOffset>60960</wp:posOffset>
                </wp:positionV>
                <wp:extent cx="114300" cy="114300"/>
                <wp:effectExtent l="5715" t="6985" r="13335" b="1206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26F06D"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0B3C3C">
        <w:rPr>
          <w:rFonts w:ascii="Arial" w:eastAsia="Times New Roman" w:hAnsi="Arial" w:cs="Arial"/>
          <w:b/>
          <w:sz w:val="20"/>
          <w:szCs w:val="20"/>
          <w:lang w:val="ru-RU"/>
        </w:rPr>
        <w:t>Походка:</w:t>
      </w:r>
      <w:r w:rsidRPr="000B3C3C">
        <w:rPr>
          <w:rFonts w:ascii="Arial" w:eastAsia="Times New Roman" w:hAnsi="Arial" w:cs="Arial"/>
          <w:lang w:val="ru-RU"/>
        </w:rPr>
        <w:t xml:space="preserve"> </w:t>
      </w:r>
      <w:r w:rsidRPr="000B3C3C">
        <w:rPr>
          <w:rFonts w:ascii="Arial" w:eastAsia="Times New Roman" w:hAnsi="Arial" w:cs="Arial"/>
        </w:rPr>
        <w:tab/>
      </w:r>
      <w:r w:rsidRPr="000B3C3C">
        <w:rPr>
          <w:rFonts w:ascii="Arial" w:eastAsia="Times New Roman" w:hAnsi="Arial" w:cs="Arial"/>
          <w:lang w:val="ru-RU"/>
        </w:rPr>
        <w:t xml:space="preserve">    самостоятелна </w:t>
      </w:r>
      <w:r w:rsidRPr="000B3C3C">
        <w:rPr>
          <w:rFonts w:ascii="Arial" w:eastAsia="Times New Roman" w:hAnsi="Arial" w:cs="Arial"/>
          <w:lang w:val="ru-RU"/>
        </w:rPr>
        <w:tab/>
      </w:r>
      <w:r w:rsidRPr="000B3C3C">
        <w:rPr>
          <w:rFonts w:ascii="Arial" w:eastAsia="Times New Roman" w:hAnsi="Arial" w:cs="Arial"/>
          <w:lang w:val="ru-RU"/>
        </w:rPr>
        <w:tab/>
      </w:r>
      <w:r w:rsidRPr="000B3C3C">
        <w:rPr>
          <w:rFonts w:ascii="Arial" w:eastAsia="Times New Roman" w:hAnsi="Arial" w:cs="Arial"/>
          <w:lang w:val="ru-RU"/>
        </w:rPr>
        <w:tab/>
        <w:t>с едно помощно средство</w:t>
      </w:r>
    </w:p>
    <w:p w14:paraId="79CE8883"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03580287"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62336" behindDoc="0" locked="0" layoutInCell="1" allowOverlap="1" wp14:anchorId="157577E2" wp14:editId="5684D139">
                <wp:simplePos x="0" y="0"/>
                <wp:positionH relativeFrom="column">
                  <wp:posOffset>2857500</wp:posOffset>
                </wp:positionH>
                <wp:positionV relativeFrom="paragraph">
                  <wp:posOffset>68580</wp:posOffset>
                </wp:positionV>
                <wp:extent cx="114300" cy="114300"/>
                <wp:effectExtent l="5715" t="12065" r="13335"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BDC38"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с </w:t>
      </w:r>
      <w:r w:rsidRPr="000B3C3C">
        <w:rPr>
          <w:rFonts w:ascii="Arial" w:eastAsia="Times New Roman" w:hAnsi="Arial" w:cs="Arial"/>
        </w:rPr>
        <w:t>две</w:t>
      </w:r>
      <w:r w:rsidRPr="000B3C3C">
        <w:rPr>
          <w:rFonts w:ascii="Arial" w:eastAsia="Times New Roman" w:hAnsi="Arial" w:cs="Arial"/>
          <w:lang w:val="ru-RU"/>
        </w:rPr>
        <w:t xml:space="preserve"> помощни средства </w:t>
      </w:r>
      <w:r w:rsidRPr="000B3C3C">
        <w:rPr>
          <w:rFonts w:ascii="Arial" w:eastAsia="Times New Roman" w:hAnsi="Arial" w:cs="Arial"/>
          <w:lang w:val="ru-RU"/>
        </w:rPr>
        <w:tab/>
        <w:t>невъзможна</w:t>
      </w:r>
    </w:p>
    <w:p w14:paraId="6265AF1C"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71FBBC9B" w14:textId="77777777"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lang w:val="ru-RU"/>
        </w:rPr>
        <w:t>Имобилизация:</w:t>
      </w:r>
    </w:p>
    <w:p w14:paraId="617F74AD" w14:textId="77777777" w:rsidR="00C71D34" w:rsidRPr="000B3C3C" w:rsidRDefault="00C71D34" w:rsidP="0091017F">
      <w:pPr>
        <w:keepNext/>
        <w:keepLines/>
        <w:spacing w:after="0" w:line="240" w:lineRule="auto"/>
        <w:contextualSpacing/>
        <w:jc w:val="both"/>
        <w:rPr>
          <w:rFonts w:ascii="Arial" w:eastAsia="Times New Roman" w:hAnsi="Arial" w:cs="Arial"/>
        </w:rPr>
      </w:pPr>
    </w:p>
    <w:p w14:paraId="71AC001D"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65408" behindDoc="0" locked="0" layoutInCell="1" allowOverlap="1" wp14:anchorId="405B536B" wp14:editId="0A9C164D">
                <wp:simplePos x="0" y="0"/>
                <wp:positionH relativeFrom="column">
                  <wp:posOffset>2743200</wp:posOffset>
                </wp:positionH>
                <wp:positionV relativeFrom="paragraph">
                  <wp:posOffset>53340</wp:posOffset>
                </wp:positionV>
                <wp:extent cx="114300" cy="114300"/>
                <wp:effectExtent l="5715" t="5715" r="13335" b="1333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19AC6D"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sidRPr="000B3C3C">
        <w:rPr>
          <w:rFonts w:ascii="Arial" w:eastAsia="Times New Roman" w:hAnsi="Arial" w:cs="Arial"/>
          <w:noProof/>
          <w:lang w:eastAsia="zh-CN"/>
        </w:rPr>
        <mc:AlternateContent>
          <mc:Choice Requires="wps">
            <w:drawing>
              <wp:anchor distT="0" distB="0" distL="114300" distR="114300" simplePos="0" relativeHeight="251664384" behindDoc="0" locked="0" layoutInCell="1" allowOverlap="1" wp14:anchorId="21104711" wp14:editId="08830868">
                <wp:simplePos x="0" y="0"/>
                <wp:positionH relativeFrom="column">
                  <wp:posOffset>1600200</wp:posOffset>
                </wp:positionH>
                <wp:positionV relativeFrom="paragraph">
                  <wp:posOffset>53340</wp:posOffset>
                </wp:positionV>
                <wp:extent cx="114300" cy="114300"/>
                <wp:effectExtent l="5715" t="5715" r="13335" b="1333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BD9AA1"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sidRPr="000B3C3C">
        <w:rPr>
          <w:rFonts w:ascii="Arial" w:eastAsia="Times New Roman" w:hAnsi="Arial" w:cs="Arial"/>
          <w:noProof/>
          <w:lang w:eastAsia="zh-CN"/>
        </w:rPr>
        <mc:AlternateContent>
          <mc:Choice Requires="wps">
            <w:drawing>
              <wp:anchor distT="0" distB="0" distL="114300" distR="114300" simplePos="0" relativeHeight="251663360" behindDoc="0" locked="0" layoutInCell="1" allowOverlap="1" wp14:anchorId="25E63E39" wp14:editId="0CEDCC47">
                <wp:simplePos x="0" y="0"/>
                <wp:positionH relativeFrom="column">
                  <wp:posOffset>800100</wp:posOffset>
                </wp:positionH>
                <wp:positionV relativeFrom="paragraph">
                  <wp:posOffset>53340</wp:posOffset>
                </wp:positionV>
                <wp:extent cx="114300" cy="114300"/>
                <wp:effectExtent l="5715" t="5715" r="13335" b="1333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1AC4C"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не</w:t>
      </w:r>
      <w:r w:rsidRPr="000B3C3C">
        <w:rPr>
          <w:rFonts w:ascii="Arial" w:eastAsia="Times New Roman" w:hAnsi="Arial" w:cs="Arial"/>
          <w:lang w:val="ru-RU"/>
        </w:rPr>
        <w:tab/>
      </w:r>
      <w:r w:rsidRPr="000B3C3C">
        <w:rPr>
          <w:rFonts w:ascii="Arial" w:eastAsia="Times New Roman" w:hAnsi="Arial" w:cs="Arial"/>
          <w:lang w:val="ru-RU"/>
        </w:rPr>
        <w:tab/>
        <w:t xml:space="preserve"> с гипс </w:t>
      </w:r>
      <w:r w:rsidRPr="000B3C3C">
        <w:rPr>
          <w:rFonts w:ascii="Arial" w:eastAsia="Times New Roman" w:hAnsi="Arial" w:cs="Arial"/>
          <w:lang w:val="ru-RU"/>
        </w:rPr>
        <w:tab/>
        <w:t xml:space="preserve">         с ортеза</w:t>
      </w:r>
    </w:p>
    <w:p w14:paraId="6E8D4E9F"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3E0E0DCB" w14:textId="77777777"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lang w:val="ru-RU"/>
        </w:rPr>
        <w:t>Тромбоемболична профилактика:</w:t>
      </w:r>
    </w:p>
    <w:p w14:paraId="3C33EB1B"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2ECF33CA"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67456" behindDoc="0" locked="0" layoutInCell="1" allowOverlap="1" wp14:anchorId="19C282C8" wp14:editId="561FF4F7">
                <wp:simplePos x="0" y="0"/>
                <wp:positionH relativeFrom="column">
                  <wp:posOffset>1600200</wp:posOffset>
                </wp:positionH>
                <wp:positionV relativeFrom="paragraph">
                  <wp:posOffset>38100</wp:posOffset>
                </wp:positionV>
                <wp:extent cx="114300" cy="114300"/>
                <wp:effectExtent l="5715" t="8890" r="13335" b="101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8743A"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sidRPr="000B3C3C">
        <w:rPr>
          <w:rFonts w:ascii="Arial" w:eastAsia="Times New Roman" w:hAnsi="Arial" w:cs="Arial"/>
          <w:noProof/>
          <w:lang w:eastAsia="zh-CN"/>
        </w:rPr>
        <mc:AlternateContent>
          <mc:Choice Requires="wps">
            <w:drawing>
              <wp:anchor distT="0" distB="0" distL="114300" distR="114300" simplePos="0" relativeHeight="251666432" behindDoc="0" locked="0" layoutInCell="1" allowOverlap="1" wp14:anchorId="23059E6B" wp14:editId="299B3DEC">
                <wp:simplePos x="0" y="0"/>
                <wp:positionH relativeFrom="column">
                  <wp:posOffset>800100</wp:posOffset>
                </wp:positionH>
                <wp:positionV relativeFrom="paragraph">
                  <wp:posOffset>38100</wp:posOffset>
                </wp:positionV>
                <wp:extent cx="114300" cy="114300"/>
                <wp:effectExtent l="5715" t="8890" r="13335" b="1016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8D9F6"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да</w:t>
      </w:r>
      <w:r w:rsidRPr="000B3C3C">
        <w:rPr>
          <w:rFonts w:ascii="Arial" w:eastAsia="Times New Roman" w:hAnsi="Arial" w:cs="Arial"/>
          <w:lang w:val="ru-RU"/>
        </w:rPr>
        <w:tab/>
        <w:t xml:space="preserve">              не </w:t>
      </w:r>
      <w:r w:rsidRPr="000B3C3C">
        <w:rPr>
          <w:rFonts w:ascii="Arial" w:eastAsia="Times New Roman" w:hAnsi="Arial" w:cs="Arial"/>
          <w:lang w:val="ru-RU"/>
        </w:rPr>
        <w:tab/>
      </w:r>
    </w:p>
    <w:p w14:paraId="5E02A313"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2636EFD0" w14:textId="77777777"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u w:val="single"/>
          <w:lang w:val="ru-RU"/>
        </w:rPr>
        <w:t>СЪСТОЯНИЕ НА ОПЕРАТИВНАТА РАНА</w:t>
      </w:r>
    </w:p>
    <w:p w14:paraId="249AC539"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608CDA32" w14:textId="77777777"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lang w:val="ru-RU"/>
        </w:rPr>
        <w:t xml:space="preserve">Зарастнала: </w: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68480" behindDoc="0" locked="0" layoutInCell="1" allowOverlap="1" wp14:anchorId="43A35269" wp14:editId="6B9D7184">
                <wp:simplePos x="0" y="0"/>
                <wp:positionH relativeFrom="column">
                  <wp:posOffset>800100</wp:posOffset>
                </wp:positionH>
                <wp:positionV relativeFrom="paragraph">
                  <wp:posOffset>191135</wp:posOffset>
                </wp:positionV>
                <wp:extent cx="114300" cy="114300"/>
                <wp:effectExtent l="5715" t="8890" r="13335" b="1016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70C4A8"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14:paraId="169B9CBD"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69504" behindDoc="0" locked="0" layoutInCell="1" allowOverlap="1" wp14:anchorId="1218B9F6" wp14:editId="59A2C026">
                <wp:simplePos x="0" y="0"/>
                <wp:positionH relativeFrom="column">
                  <wp:posOffset>1943100</wp:posOffset>
                </wp:positionH>
                <wp:positionV relativeFrom="paragraph">
                  <wp:posOffset>15875</wp:posOffset>
                </wp:positionV>
                <wp:extent cx="114300" cy="114300"/>
                <wp:effectExtent l="5715" t="7620" r="13335"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4EE2E4"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w:t>
      </w:r>
      <w:r w:rsidRPr="000B3C3C">
        <w:rPr>
          <w:rFonts w:ascii="Arial" w:eastAsia="Times New Roman" w:hAnsi="Arial" w:cs="Arial"/>
          <w:lang w:val="en-US"/>
        </w:rPr>
        <w:t>per</w:t>
      </w:r>
      <w:r w:rsidRPr="000B3C3C">
        <w:rPr>
          <w:rFonts w:ascii="Arial" w:eastAsia="Times New Roman" w:hAnsi="Arial" w:cs="Arial"/>
          <w:lang w:val="ru-RU"/>
        </w:rPr>
        <w:t xml:space="preserve"> </w:t>
      </w:r>
      <w:r w:rsidRPr="000B3C3C">
        <w:rPr>
          <w:rFonts w:ascii="Arial" w:eastAsia="Times New Roman" w:hAnsi="Arial" w:cs="Arial"/>
          <w:lang w:val="en-US"/>
        </w:rPr>
        <w:t>primam</w:t>
      </w:r>
      <w:r w:rsidRPr="000B3C3C">
        <w:rPr>
          <w:rFonts w:ascii="Arial" w:eastAsia="Times New Roman" w:hAnsi="Arial" w:cs="Arial"/>
          <w:lang w:val="ru-RU"/>
        </w:rPr>
        <w:tab/>
        <w:t xml:space="preserve">          вторично</w:t>
      </w:r>
    </w:p>
    <w:p w14:paraId="6AD8B9B4"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17590D54"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b/>
          <w:noProof/>
          <w:sz w:val="20"/>
          <w:szCs w:val="20"/>
          <w:lang w:eastAsia="zh-CN"/>
        </w:rPr>
        <mc:AlternateContent>
          <mc:Choice Requires="wps">
            <w:drawing>
              <wp:anchor distT="0" distB="0" distL="114300" distR="114300" simplePos="0" relativeHeight="251671552" behindDoc="0" locked="0" layoutInCell="1" allowOverlap="1" wp14:anchorId="53B24AF8" wp14:editId="79F2EBC6">
                <wp:simplePos x="0" y="0"/>
                <wp:positionH relativeFrom="column">
                  <wp:posOffset>1943100</wp:posOffset>
                </wp:positionH>
                <wp:positionV relativeFrom="paragraph">
                  <wp:posOffset>8255</wp:posOffset>
                </wp:positionV>
                <wp:extent cx="114300" cy="114300"/>
                <wp:effectExtent l="5715" t="6985" r="13335" b="1206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381EA4"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70528" behindDoc="0" locked="0" layoutInCell="1" allowOverlap="1" wp14:anchorId="774C0968" wp14:editId="3B11CC00">
                <wp:simplePos x="0" y="0"/>
                <wp:positionH relativeFrom="column">
                  <wp:posOffset>800100</wp:posOffset>
                </wp:positionH>
                <wp:positionV relativeFrom="paragraph">
                  <wp:posOffset>8255</wp:posOffset>
                </wp:positionV>
                <wp:extent cx="114300" cy="114300"/>
                <wp:effectExtent l="5715" t="6985" r="13335" b="1206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CB5BF4"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r w:rsidRPr="000B3C3C">
        <w:rPr>
          <w:rFonts w:ascii="Arial" w:eastAsia="Times New Roman" w:hAnsi="Arial" w:cs="Arial"/>
          <w:b/>
          <w:sz w:val="20"/>
          <w:szCs w:val="20"/>
          <w:lang w:val="ru-RU"/>
        </w:rPr>
        <w:t>Хематом:</w:t>
      </w:r>
      <w:r w:rsidRPr="000B3C3C">
        <w:rPr>
          <w:rFonts w:ascii="Arial" w:eastAsia="Times New Roman" w:hAnsi="Arial" w:cs="Arial"/>
          <w:lang w:val="ru-RU"/>
        </w:rPr>
        <w:tab/>
        <w:t xml:space="preserve">     да   </w:t>
      </w:r>
      <w:r w:rsidRPr="000B3C3C">
        <w:rPr>
          <w:rFonts w:ascii="Arial" w:eastAsia="Times New Roman" w:hAnsi="Arial" w:cs="Arial"/>
          <w:lang w:val="ru-RU"/>
        </w:rPr>
        <w:tab/>
      </w:r>
      <w:r w:rsidRPr="000B3C3C">
        <w:rPr>
          <w:rFonts w:ascii="Arial" w:eastAsia="Times New Roman" w:hAnsi="Arial" w:cs="Arial"/>
          <w:lang w:val="ru-RU"/>
        </w:rPr>
        <w:tab/>
        <w:t>не</w:t>
      </w:r>
    </w:p>
    <w:p w14:paraId="4E610863"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7B8B92A1" w14:textId="77777777"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lang w:val="ru-RU"/>
        </w:rPr>
        <w:t xml:space="preserve">Наличие на оток на крайника: </w: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74624" behindDoc="0" locked="0" layoutInCell="1" allowOverlap="1" wp14:anchorId="34CBE129" wp14:editId="0C89AE7A">
                <wp:simplePos x="0" y="0"/>
                <wp:positionH relativeFrom="column">
                  <wp:posOffset>2971800</wp:posOffset>
                </wp:positionH>
                <wp:positionV relativeFrom="paragraph">
                  <wp:posOffset>168275</wp:posOffset>
                </wp:positionV>
                <wp:extent cx="114300" cy="114300"/>
                <wp:effectExtent l="5715" t="12065" r="13335"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C9C173"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73600" behindDoc="0" locked="0" layoutInCell="1" allowOverlap="1" wp14:anchorId="18F723DD" wp14:editId="5C2788D6">
                <wp:simplePos x="0" y="0"/>
                <wp:positionH relativeFrom="column">
                  <wp:posOffset>1371600</wp:posOffset>
                </wp:positionH>
                <wp:positionV relativeFrom="paragraph">
                  <wp:posOffset>168275</wp:posOffset>
                </wp:positionV>
                <wp:extent cx="114300" cy="114300"/>
                <wp:effectExtent l="5715" t="12065" r="13335" b="698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128767"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sidRPr="000B3C3C">
        <w:rPr>
          <w:rFonts w:ascii="Arial" w:eastAsia="Times New Roman" w:hAnsi="Arial" w:cs="Arial"/>
          <w:b/>
          <w:noProof/>
          <w:sz w:val="20"/>
          <w:szCs w:val="20"/>
          <w:lang w:eastAsia="zh-CN"/>
        </w:rPr>
        <mc:AlternateContent>
          <mc:Choice Requires="wps">
            <w:drawing>
              <wp:anchor distT="0" distB="0" distL="114300" distR="114300" simplePos="0" relativeHeight="251672576" behindDoc="0" locked="0" layoutInCell="1" allowOverlap="1" wp14:anchorId="73B95261" wp14:editId="279A4EDF">
                <wp:simplePos x="0" y="0"/>
                <wp:positionH relativeFrom="column">
                  <wp:posOffset>800100</wp:posOffset>
                </wp:positionH>
                <wp:positionV relativeFrom="paragraph">
                  <wp:posOffset>168275</wp:posOffset>
                </wp:positionV>
                <wp:extent cx="114300" cy="114300"/>
                <wp:effectExtent l="5715" t="12065" r="13335" b="698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73B08B"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14:paraId="3485346F" w14:textId="77777777" w:rsidR="00C71D34" w:rsidRPr="000B3C3C" w:rsidRDefault="00C71D34" w:rsidP="0091017F">
      <w:pPr>
        <w:keepNext/>
        <w:keepLines/>
        <w:spacing w:after="0" w:line="240" w:lineRule="auto"/>
        <w:contextualSpacing/>
        <w:jc w:val="both"/>
        <w:rPr>
          <w:rFonts w:ascii="Arial" w:eastAsia="Times New Roman" w:hAnsi="Arial" w:cs="Arial"/>
        </w:rPr>
      </w:pPr>
      <w:r w:rsidRPr="000B3C3C">
        <w:rPr>
          <w:rFonts w:ascii="Arial" w:eastAsia="Times New Roman" w:hAnsi="Arial" w:cs="Arial"/>
          <w:noProof/>
          <w:lang w:eastAsia="zh-CN"/>
        </w:rPr>
        <mc:AlternateContent>
          <mc:Choice Requires="wps">
            <w:drawing>
              <wp:anchor distT="0" distB="0" distL="114300" distR="114300" simplePos="0" relativeHeight="251675648" behindDoc="0" locked="0" layoutInCell="1" allowOverlap="1" wp14:anchorId="65D08FC2" wp14:editId="0D280203">
                <wp:simplePos x="0" y="0"/>
                <wp:positionH relativeFrom="column">
                  <wp:posOffset>800100</wp:posOffset>
                </wp:positionH>
                <wp:positionV relativeFrom="paragraph">
                  <wp:posOffset>450215</wp:posOffset>
                </wp:positionV>
                <wp:extent cx="114300" cy="114300"/>
                <wp:effectExtent l="5715" t="11430" r="13335" b="762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BB020"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не</w:t>
      </w:r>
      <w:r w:rsidRPr="000B3C3C">
        <w:rPr>
          <w:rFonts w:ascii="Arial" w:eastAsia="Times New Roman" w:hAnsi="Arial" w:cs="Arial"/>
          <w:lang w:val="ru-RU"/>
        </w:rPr>
        <w:tab/>
        <w:t xml:space="preserve">       в дисталния край</w:t>
      </w:r>
      <w:r w:rsidRPr="000B3C3C">
        <w:rPr>
          <w:rFonts w:ascii="Arial" w:eastAsia="Times New Roman" w:hAnsi="Arial" w:cs="Arial"/>
          <w:lang w:val="ru-RU"/>
        </w:rPr>
        <w:tab/>
        <w:t xml:space="preserve">  в проксималния край</w:t>
      </w:r>
    </w:p>
    <w:p w14:paraId="7539493B"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31BB6481"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lang w:val="ru-RU"/>
        </w:rPr>
        <w:tab/>
      </w:r>
      <w:r w:rsidRPr="000B3C3C">
        <w:rPr>
          <w:rFonts w:ascii="Arial" w:eastAsia="Times New Roman" w:hAnsi="Arial" w:cs="Arial"/>
          <w:lang w:val="ru-RU"/>
        </w:rPr>
        <w:tab/>
        <w:t xml:space="preserve">     </w:t>
      </w:r>
      <w:r w:rsidRPr="000B3C3C">
        <w:rPr>
          <w:rFonts w:ascii="Arial" w:eastAsia="Times New Roman" w:hAnsi="Arial" w:cs="Arial"/>
        </w:rPr>
        <w:t>н</w:t>
      </w:r>
      <w:r w:rsidRPr="000B3C3C">
        <w:rPr>
          <w:rFonts w:ascii="Arial" w:eastAsia="Times New Roman" w:hAnsi="Arial" w:cs="Arial"/>
          <w:lang w:val="ru-RU"/>
        </w:rPr>
        <w:t>а целия крайник</w:t>
      </w:r>
    </w:p>
    <w:p w14:paraId="7D0B7D4E"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3CD30E60" w14:textId="77777777" w:rsidR="00C71D34" w:rsidRPr="000B3C3C" w:rsidRDefault="00C71D34" w:rsidP="0091017F">
      <w:pPr>
        <w:keepNext/>
        <w:keepLines/>
        <w:spacing w:after="0" w:line="240" w:lineRule="auto"/>
        <w:contextualSpacing/>
        <w:jc w:val="both"/>
        <w:rPr>
          <w:rFonts w:ascii="Arial" w:eastAsia="Times New Roman" w:hAnsi="Arial" w:cs="Arial"/>
          <w:b/>
          <w:sz w:val="20"/>
          <w:szCs w:val="20"/>
          <w:lang w:val="ru-RU"/>
        </w:rPr>
      </w:pPr>
      <w:r w:rsidRPr="000B3C3C">
        <w:rPr>
          <w:rFonts w:ascii="Arial" w:eastAsia="Times New Roman" w:hAnsi="Arial" w:cs="Arial"/>
          <w:b/>
          <w:sz w:val="20"/>
          <w:szCs w:val="20"/>
          <w:lang w:val="ru-RU"/>
        </w:rPr>
        <w:t>Оперативен ше</w:t>
      </w:r>
      <w:r w:rsidRPr="000B3C3C">
        <w:rPr>
          <w:rFonts w:ascii="Arial" w:eastAsia="Times New Roman" w:hAnsi="Arial" w:cs="Arial"/>
          <w:b/>
          <w:sz w:val="20"/>
          <w:szCs w:val="20"/>
        </w:rPr>
        <w:t>в</w:t>
      </w:r>
      <w:r w:rsidRPr="000B3C3C">
        <w:rPr>
          <w:rFonts w:ascii="Arial" w:eastAsia="Times New Roman" w:hAnsi="Arial" w:cs="Arial"/>
          <w:b/>
          <w:sz w:val="20"/>
          <w:szCs w:val="20"/>
          <w:lang w:val="ru-RU"/>
        </w:rPr>
        <w:t>:</w:t>
      </w:r>
    </w:p>
    <w:p w14:paraId="07DB483A"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78720" behindDoc="0" locked="0" layoutInCell="1" allowOverlap="1" wp14:anchorId="52E1DC38" wp14:editId="3DCA33D9">
                <wp:simplePos x="0" y="0"/>
                <wp:positionH relativeFrom="column">
                  <wp:posOffset>2857500</wp:posOffset>
                </wp:positionH>
                <wp:positionV relativeFrom="paragraph">
                  <wp:posOffset>160655</wp:posOffset>
                </wp:positionV>
                <wp:extent cx="114300" cy="114300"/>
                <wp:effectExtent l="5715" t="5715" r="13335"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0D4F2"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14:paraId="026E9A43"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noProof/>
          <w:lang w:eastAsia="zh-CN"/>
        </w:rPr>
        <mc:AlternateContent>
          <mc:Choice Requires="wps">
            <w:drawing>
              <wp:anchor distT="0" distB="0" distL="114300" distR="114300" simplePos="0" relativeHeight="251676672" behindDoc="0" locked="0" layoutInCell="1" allowOverlap="1" wp14:anchorId="1133EE11" wp14:editId="1040BAAD">
                <wp:simplePos x="0" y="0"/>
                <wp:positionH relativeFrom="column">
                  <wp:posOffset>800100</wp:posOffset>
                </wp:positionH>
                <wp:positionV relativeFrom="paragraph">
                  <wp:posOffset>46355</wp:posOffset>
                </wp:positionV>
                <wp:extent cx="114300" cy="114300"/>
                <wp:effectExtent l="5715" t="13970" r="13335"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40C50"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sidRPr="000B3C3C">
        <w:rPr>
          <w:rFonts w:ascii="Arial" w:eastAsia="Times New Roman" w:hAnsi="Arial" w:cs="Arial"/>
          <w:noProof/>
          <w:lang w:eastAsia="zh-CN"/>
        </w:rPr>
        <mc:AlternateContent>
          <mc:Choice Requires="wps">
            <w:drawing>
              <wp:anchor distT="0" distB="0" distL="114300" distR="114300" simplePos="0" relativeHeight="251677696" behindDoc="0" locked="0" layoutInCell="1" allowOverlap="1" wp14:anchorId="1E4630AD" wp14:editId="05C62EAC">
                <wp:simplePos x="0" y="0"/>
                <wp:positionH relativeFrom="column">
                  <wp:posOffset>1714500</wp:posOffset>
                </wp:positionH>
                <wp:positionV relativeFrom="paragraph">
                  <wp:posOffset>46355</wp:posOffset>
                </wp:positionV>
                <wp:extent cx="114300" cy="114300"/>
                <wp:effectExtent l="5715" t="13970" r="13335" b="508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8B8E4"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0B3C3C">
        <w:rPr>
          <w:rFonts w:ascii="Arial" w:eastAsia="Times New Roman" w:hAnsi="Arial" w:cs="Arial"/>
          <w:lang w:val="ru-RU"/>
        </w:rPr>
        <w:tab/>
      </w:r>
      <w:r w:rsidRPr="000B3C3C">
        <w:rPr>
          <w:rFonts w:ascii="Arial" w:eastAsia="Times New Roman" w:hAnsi="Arial" w:cs="Arial"/>
          <w:lang w:val="ru-RU"/>
        </w:rPr>
        <w:tab/>
        <w:t xml:space="preserve">   свален</w:t>
      </w:r>
      <w:r w:rsidRPr="000B3C3C">
        <w:rPr>
          <w:rFonts w:ascii="Arial" w:eastAsia="Times New Roman" w:hAnsi="Arial" w:cs="Arial"/>
          <w:lang w:val="ru-RU"/>
        </w:rPr>
        <w:tab/>
        <w:t xml:space="preserve">     не</w:t>
      </w:r>
      <w:r w:rsidRPr="000B3C3C">
        <w:rPr>
          <w:rFonts w:ascii="Arial" w:eastAsia="Times New Roman" w:hAnsi="Arial" w:cs="Arial"/>
          <w:lang w:val="ru-RU"/>
        </w:rPr>
        <w:tab/>
      </w:r>
      <w:r w:rsidRPr="000B3C3C">
        <w:rPr>
          <w:rFonts w:ascii="Arial" w:eastAsia="Times New Roman" w:hAnsi="Arial" w:cs="Arial"/>
          <w:lang w:val="ru-RU"/>
        </w:rPr>
        <w:tab/>
      </w:r>
      <w:r w:rsidRPr="000B3C3C">
        <w:rPr>
          <w:rFonts w:ascii="Arial" w:eastAsia="Times New Roman" w:hAnsi="Arial" w:cs="Arial"/>
          <w:lang w:val="ru-RU"/>
        </w:rPr>
        <w:tab/>
        <w:t>частич</w:t>
      </w:r>
      <w:r w:rsidRPr="000B3C3C">
        <w:rPr>
          <w:rFonts w:ascii="Arial" w:eastAsia="Times New Roman" w:hAnsi="Arial" w:cs="Arial"/>
        </w:rPr>
        <w:t>н</w:t>
      </w:r>
      <w:r w:rsidRPr="000B3C3C">
        <w:rPr>
          <w:rFonts w:ascii="Arial" w:eastAsia="Times New Roman" w:hAnsi="Arial" w:cs="Arial"/>
          <w:lang w:val="ru-RU"/>
        </w:rPr>
        <w:t>о</w:t>
      </w:r>
    </w:p>
    <w:p w14:paraId="6820B0DD"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492DF4CA" w14:textId="77777777" w:rsidR="00C71D34" w:rsidRPr="000B3C3C" w:rsidRDefault="00C71D34" w:rsidP="0091017F">
      <w:pPr>
        <w:keepNext/>
        <w:keepLines/>
        <w:spacing w:after="0" w:line="240" w:lineRule="auto"/>
        <w:contextualSpacing/>
        <w:jc w:val="both"/>
        <w:rPr>
          <w:rFonts w:ascii="Arial" w:eastAsia="Times New Roman" w:hAnsi="Arial" w:cs="Arial"/>
          <w:b/>
          <w:sz w:val="20"/>
          <w:szCs w:val="20"/>
          <w:u w:val="single"/>
          <w:lang w:val="ru-RU"/>
        </w:rPr>
      </w:pPr>
      <w:r w:rsidRPr="000B3C3C">
        <w:rPr>
          <w:rFonts w:ascii="Arial" w:eastAsia="Times New Roman" w:hAnsi="Arial" w:cs="Arial"/>
          <w:b/>
          <w:sz w:val="20"/>
          <w:szCs w:val="20"/>
          <w:u w:val="single"/>
          <w:lang w:val="ru-RU"/>
        </w:rPr>
        <w:t>АМБУЛАТОРНО ПРОСЛЕДЯВАНЕ</w:t>
      </w:r>
    </w:p>
    <w:p w14:paraId="0314C673" w14:textId="77777777" w:rsidR="00C71D34" w:rsidRPr="000B3C3C" w:rsidRDefault="00C71D34" w:rsidP="0091017F">
      <w:pPr>
        <w:keepNext/>
        <w:keepLines/>
        <w:spacing w:after="0" w:line="240" w:lineRule="auto"/>
        <w:contextualSpacing/>
        <w:jc w:val="both"/>
        <w:rPr>
          <w:rFonts w:ascii="Arial" w:eastAsia="Times New Roman" w:hAnsi="Arial" w:cs="Arial"/>
          <w:u w:val="single"/>
          <w:lang w:val="ru-RU"/>
        </w:rPr>
      </w:pPr>
      <w:r w:rsidRPr="000B3C3C">
        <w:rPr>
          <w:rFonts w:ascii="Arial" w:eastAsia="Times New Roman" w:hAnsi="Arial" w:cs="Arial"/>
          <w:noProof/>
          <w:u w:val="single"/>
          <w:lang w:eastAsia="zh-CN"/>
        </w:rPr>
        <mc:AlternateContent>
          <mc:Choice Requires="wps">
            <w:drawing>
              <wp:anchor distT="0" distB="0" distL="114300" distR="114300" simplePos="0" relativeHeight="251679744" behindDoc="0" locked="0" layoutInCell="1" allowOverlap="1" wp14:anchorId="1EF93D73" wp14:editId="5AB72AC2">
                <wp:simplePos x="0" y="0"/>
                <wp:positionH relativeFrom="column">
                  <wp:posOffset>1714500</wp:posOffset>
                </wp:positionH>
                <wp:positionV relativeFrom="paragraph">
                  <wp:posOffset>130175</wp:posOffset>
                </wp:positionV>
                <wp:extent cx="114300" cy="114300"/>
                <wp:effectExtent l="5715" t="12700" r="1333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C87A4"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sidRPr="000B3C3C">
        <w:rPr>
          <w:rFonts w:ascii="Arial" w:eastAsia="Times New Roman" w:hAnsi="Arial" w:cs="Arial"/>
          <w:noProof/>
          <w:u w:val="single"/>
          <w:lang w:eastAsia="zh-CN"/>
        </w:rPr>
        <mc:AlternateContent>
          <mc:Choice Requires="wps">
            <w:drawing>
              <wp:anchor distT="0" distB="0" distL="114300" distR="114300" simplePos="0" relativeHeight="251680768" behindDoc="0" locked="0" layoutInCell="1" allowOverlap="1" wp14:anchorId="3FF04758" wp14:editId="7FEDBFE6">
                <wp:simplePos x="0" y="0"/>
                <wp:positionH relativeFrom="column">
                  <wp:posOffset>952500</wp:posOffset>
                </wp:positionH>
                <wp:positionV relativeFrom="paragraph">
                  <wp:posOffset>130175</wp:posOffset>
                </wp:positionV>
                <wp:extent cx="114300" cy="114300"/>
                <wp:effectExtent l="5715" t="12700" r="13335"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1105D"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14:paraId="4F0DCDD1"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r w:rsidRPr="000B3C3C">
        <w:rPr>
          <w:rFonts w:ascii="Arial" w:eastAsia="Times New Roman" w:hAnsi="Arial" w:cs="Arial"/>
          <w:lang w:val="ru-RU"/>
        </w:rPr>
        <w:tab/>
      </w:r>
      <w:r w:rsidRPr="000B3C3C">
        <w:rPr>
          <w:rFonts w:ascii="Arial" w:eastAsia="Times New Roman" w:hAnsi="Arial" w:cs="Arial"/>
          <w:lang w:val="ru-RU"/>
        </w:rPr>
        <w:tab/>
        <w:t xml:space="preserve">         да                 не</w:t>
      </w:r>
    </w:p>
    <w:p w14:paraId="5F9DB2ED" w14:textId="77777777" w:rsidR="00C71D34" w:rsidRPr="000B3C3C" w:rsidRDefault="00C71D34" w:rsidP="0091017F">
      <w:pPr>
        <w:keepNext/>
        <w:keepLines/>
        <w:spacing w:after="0" w:line="240" w:lineRule="auto"/>
        <w:contextualSpacing/>
        <w:jc w:val="both"/>
        <w:rPr>
          <w:rFonts w:ascii="Arial" w:eastAsia="Times New Roman" w:hAnsi="Arial" w:cs="Arial"/>
          <w:lang w:val="ru-RU"/>
        </w:rPr>
      </w:pPr>
    </w:p>
    <w:p w14:paraId="3FE62370" w14:textId="77777777" w:rsidR="00C71D34" w:rsidRPr="000B3C3C" w:rsidRDefault="00C71D34" w:rsidP="0091017F">
      <w:pPr>
        <w:keepNext/>
        <w:keepLines/>
        <w:spacing w:after="0" w:line="240" w:lineRule="auto"/>
        <w:contextualSpacing/>
        <w:jc w:val="both"/>
        <w:rPr>
          <w:rFonts w:ascii="Arial" w:eastAsia="Times New Roman" w:hAnsi="Arial" w:cs="Arial"/>
          <w:b/>
          <w:sz w:val="20"/>
          <w:szCs w:val="20"/>
          <w:lang w:val="en-GB"/>
        </w:rPr>
      </w:pPr>
      <w:r w:rsidRPr="000B3C3C">
        <w:rPr>
          <w:rFonts w:ascii="Arial" w:eastAsia="Times New Roman" w:hAnsi="Arial" w:cs="Arial"/>
          <w:b/>
          <w:sz w:val="20"/>
          <w:szCs w:val="20"/>
          <w:u w:val="single"/>
          <w:lang w:val="en-GB"/>
        </w:rPr>
        <w:t xml:space="preserve">ДРУГИ ДАННИ </w:t>
      </w:r>
    </w:p>
    <w:p w14:paraId="7AEA4465" w14:textId="77777777" w:rsidR="00C71D34" w:rsidRPr="000B3C3C" w:rsidRDefault="00C71D34" w:rsidP="0091017F">
      <w:pPr>
        <w:keepNext/>
        <w:keepLines/>
        <w:tabs>
          <w:tab w:val="left" w:pos="3795"/>
        </w:tabs>
        <w:spacing w:after="0" w:line="240" w:lineRule="auto"/>
        <w:contextualSpacing/>
        <w:jc w:val="both"/>
        <w:rPr>
          <w:rFonts w:ascii="Arial" w:eastAsia="Times New Roman" w:hAnsi="Arial" w:cs="Arial"/>
        </w:rPr>
      </w:pPr>
      <w:r w:rsidRPr="000B3C3C">
        <w:rPr>
          <w:rFonts w:ascii="Arial" w:eastAsia="Times New Roman" w:hAnsi="Arial" w:cs="Arial"/>
          <w:lang w:val="en-GB"/>
        </w:rPr>
        <w:tab/>
      </w:r>
    </w:p>
    <w:p w14:paraId="084EC630" w14:textId="77777777" w:rsidR="00C71D34" w:rsidRPr="000B3C3C" w:rsidRDefault="00C71D34" w:rsidP="0091017F">
      <w:pPr>
        <w:keepNext/>
        <w:keepLines/>
        <w:tabs>
          <w:tab w:val="left" w:pos="3795"/>
        </w:tabs>
        <w:spacing w:after="0" w:line="240" w:lineRule="auto"/>
        <w:contextualSpacing/>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0B3C3C" w:rsidRPr="000B3C3C" w14:paraId="222C475F" w14:textId="77777777" w:rsidTr="00F45158">
        <w:tc>
          <w:tcPr>
            <w:tcW w:w="3070" w:type="dxa"/>
          </w:tcPr>
          <w:p w14:paraId="5115DDB4" w14:textId="77777777" w:rsidR="00C71D34" w:rsidRPr="000B3C3C"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0B3C3C">
              <w:rPr>
                <w:rFonts w:ascii="Arial" w:eastAsia="Times New Roman" w:hAnsi="Arial" w:cs="Arial"/>
                <w:b/>
                <w:sz w:val="20"/>
                <w:szCs w:val="20"/>
                <w:lang w:val="en-GB"/>
              </w:rPr>
              <w:t>Кръвна</w:t>
            </w:r>
            <w:proofErr w:type="spellEnd"/>
            <w:r w:rsidRPr="000B3C3C">
              <w:rPr>
                <w:rFonts w:ascii="Arial" w:eastAsia="Times New Roman" w:hAnsi="Arial" w:cs="Arial"/>
                <w:b/>
                <w:sz w:val="20"/>
                <w:szCs w:val="20"/>
                <w:lang w:val="en-GB"/>
              </w:rPr>
              <w:t xml:space="preserve"> </w:t>
            </w:r>
            <w:proofErr w:type="spellStart"/>
            <w:r w:rsidRPr="000B3C3C">
              <w:rPr>
                <w:rFonts w:ascii="Arial" w:eastAsia="Times New Roman" w:hAnsi="Arial" w:cs="Arial"/>
                <w:b/>
                <w:sz w:val="20"/>
                <w:szCs w:val="20"/>
                <w:lang w:val="en-GB"/>
              </w:rPr>
              <w:t>картина</w:t>
            </w:r>
            <w:proofErr w:type="spellEnd"/>
          </w:p>
        </w:tc>
        <w:tc>
          <w:tcPr>
            <w:tcW w:w="3071" w:type="dxa"/>
          </w:tcPr>
          <w:p w14:paraId="4EE71A0E" w14:textId="77777777" w:rsidR="00C71D34" w:rsidRPr="000B3C3C"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0B3C3C">
              <w:rPr>
                <w:rFonts w:ascii="Arial" w:eastAsia="Times New Roman" w:hAnsi="Arial" w:cs="Arial"/>
                <w:b/>
                <w:sz w:val="20"/>
                <w:szCs w:val="20"/>
                <w:lang w:val="en-GB"/>
              </w:rPr>
              <w:t>Хемостазелогия</w:t>
            </w:r>
            <w:proofErr w:type="spellEnd"/>
          </w:p>
        </w:tc>
        <w:tc>
          <w:tcPr>
            <w:tcW w:w="3071" w:type="dxa"/>
          </w:tcPr>
          <w:p w14:paraId="12DF78DC" w14:textId="77777777" w:rsidR="00C71D34" w:rsidRPr="000B3C3C" w:rsidRDefault="00C71D34" w:rsidP="0091017F">
            <w:pPr>
              <w:keepNext/>
              <w:keepLines/>
              <w:spacing w:after="0" w:line="240" w:lineRule="auto"/>
              <w:contextualSpacing/>
              <w:jc w:val="center"/>
              <w:rPr>
                <w:rFonts w:ascii="Arial" w:eastAsia="Times New Roman" w:hAnsi="Arial" w:cs="Arial"/>
                <w:b/>
                <w:sz w:val="20"/>
                <w:szCs w:val="20"/>
                <w:lang w:val="en-GB"/>
              </w:rPr>
            </w:pPr>
            <w:proofErr w:type="spellStart"/>
            <w:r w:rsidRPr="000B3C3C">
              <w:rPr>
                <w:rFonts w:ascii="Arial" w:eastAsia="Times New Roman" w:hAnsi="Arial" w:cs="Arial"/>
                <w:b/>
                <w:sz w:val="20"/>
                <w:szCs w:val="20"/>
                <w:lang w:val="en-GB"/>
              </w:rPr>
              <w:t>Рентгенографии</w:t>
            </w:r>
            <w:proofErr w:type="spellEnd"/>
          </w:p>
        </w:tc>
      </w:tr>
      <w:tr w:rsidR="00C71D34" w:rsidRPr="000B3C3C" w14:paraId="6F6C250D" w14:textId="77777777" w:rsidTr="00F45158">
        <w:tc>
          <w:tcPr>
            <w:tcW w:w="3070" w:type="dxa"/>
          </w:tcPr>
          <w:p w14:paraId="17BACAE0" w14:textId="77777777" w:rsidR="00C71D34" w:rsidRPr="000B3C3C"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0B3C3C">
              <w:rPr>
                <w:rFonts w:ascii="Arial" w:eastAsia="Times New Roman" w:hAnsi="Arial" w:cs="Arial"/>
                <w:sz w:val="20"/>
                <w:szCs w:val="20"/>
                <w:lang w:val="en-GB"/>
              </w:rPr>
              <w:t>Хб</w:t>
            </w:r>
            <w:proofErr w:type="spellEnd"/>
          </w:p>
          <w:p w14:paraId="7405B229" w14:textId="77777777" w:rsidR="00C71D34" w:rsidRPr="000B3C3C"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0B3C3C">
              <w:rPr>
                <w:rFonts w:ascii="Arial" w:eastAsia="Times New Roman" w:hAnsi="Arial" w:cs="Arial"/>
                <w:sz w:val="20"/>
                <w:szCs w:val="20"/>
                <w:lang w:val="en-GB"/>
              </w:rPr>
              <w:t>Хт</w:t>
            </w:r>
            <w:proofErr w:type="spellEnd"/>
          </w:p>
          <w:p w14:paraId="1990D757" w14:textId="77777777" w:rsidR="00C71D34" w:rsidRPr="000B3C3C"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0B3C3C">
              <w:rPr>
                <w:rFonts w:ascii="Arial" w:eastAsia="Times New Roman" w:hAnsi="Arial" w:cs="Arial"/>
                <w:sz w:val="20"/>
                <w:szCs w:val="20"/>
                <w:lang w:val="en-GB"/>
              </w:rPr>
              <w:t>Ер</w:t>
            </w:r>
            <w:proofErr w:type="spellEnd"/>
            <w:r w:rsidRPr="000B3C3C">
              <w:rPr>
                <w:rFonts w:ascii="Arial" w:eastAsia="Times New Roman" w:hAnsi="Arial" w:cs="Arial"/>
                <w:sz w:val="20"/>
                <w:szCs w:val="20"/>
                <w:lang w:val="en-GB"/>
              </w:rPr>
              <w:t>.</w:t>
            </w:r>
          </w:p>
          <w:p w14:paraId="64A1F59A" w14:textId="77777777" w:rsidR="00C71D34" w:rsidRPr="000B3C3C"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0B3C3C">
              <w:rPr>
                <w:rFonts w:ascii="Arial" w:eastAsia="Times New Roman" w:hAnsi="Arial" w:cs="Arial"/>
                <w:sz w:val="20"/>
                <w:szCs w:val="20"/>
                <w:lang w:val="en-GB"/>
              </w:rPr>
              <w:t>Левко</w:t>
            </w:r>
            <w:proofErr w:type="spellEnd"/>
          </w:p>
        </w:tc>
        <w:tc>
          <w:tcPr>
            <w:tcW w:w="3071" w:type="dxa"/>
          </w:tcPr>
          <w:p w14:paraId="3457FC59" w14:textId="77777777"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r w:rsidRPr="000B3C3C">
              <w:rPr>
                <w:rFonts w:ascii="Arial" w:eastAsia="Times New Roman" w:hAnsi="Arial" w:cs="Arial"/>
                <w:sz w:val="20"/>
                <w:szCs w:val="20"/>
                <w:lang w:val="ru-RU"/>
              </w:rPr>
              <w:t>Вр. Кървене</w:t>
            </w:r>
          </w:p>
          <w:p w14:paraId="2E78AF49" w14:textId="77777777"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r w:rsidRPr="000B3C3C">
              <w:rPr>
                <w:rFonts w:ascii="Arial" w:eastAsia="Times New Roman" w:hAnsi="Arial" w:cs="Arial"/>
                <w:sz w:val="20"/>
                <w:szCs w:val="20"/>
                <w:lang w:val="ru-RU"/>
              </w:rPr>
              <w:t>Вр. Съсирване</w:t>
            </w:r>
          </w:p>
          <w:p w14:paraId="66E94BE6" w14:textId="77777777"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r w:rsidRPr="000B3C3C">
              <w:rPr>
                <w:rFonts w:ascii="Arial" w:eastAsia="Times New Roman" w:hAnsi="Arial" w:cs="Arial"/>
                <w:sz w:val="20"/>
                <w:szCs w:val="20"/>
                <w:lang w:val="ru-RU"/>
              </w:rPr>
              <w:t>Протромбиново време</w:t>
            </w:r>
          </w:p>
          <w:p w14:paraId="1F11A23B" w14:textId="77777777" w:rsidR="00C71D34" w:rsidRPr="000B3C3C" w:rsidRDefault="00C71D34" w:rsidP="0091017F">
            <w:pPr>
              <w:keepNext/>
              <w:keepLines/>
              <w:spacing w:after="0" w:line="240" w:lineRule="auto"/>
              <w:contextualSpacing/>
              <w:jc w:val="both"/>
              <w:rPr>
                <w:rFonts w:ascii="Arial" w:eastAsia="Times New Roman" w:hAnsi="Arial" w:cs="Arial"/>
                <w:sz w:val="20"/>
                <w:szCs w:val="20"/>
                <w:lang w:val="en-GB"/>
              </w:rPr>
            </w:pPr>
            <w:proofErr w:type="spellStart"/>
            <w:r w:rsidRPr="000B3C3C">
              <w:rPr>
                <w:rFonts w:ascii="Arial" w:eastAsia="Times New Roman" w:hAnsi="Arial" w:cs="Arial"/>
                <w:sz w:val="20"/>
                <w:szCs w:val="20"/>
                <w:lang w:val="en-GB"/>
              </w:rPr>
              <w:t>Фибриноген</w:t>
            </w:r>
            <w:proofErr w:type="spellEnd"/>
          </w:p>
        </w:tc>
        <w:tc>
          <w:tcPr>
            <w:tcW w:w="3071" w:type="dxa"/>
          </w:tcPr>
          <w:p w14:paraId="02896596" w14:textId="77777777"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r w:rsidRPr="000B3C3C">
              <w:rPr>
                <w:rFonts w:ascii="Arial" w:eastAsia="Times New Roman" w:hAnsi="Arial" w:cs="Arial"/>
                <w:sz w:val="20"/>
                <w:szCs w:val="20"/>
                <w:lang w:val="ru-RU"/>
              </w:rPr>
              <w:t>Репозиция на счупването</w:t>
            </w:r>
          </w:p>
          <w:p w14:paraId="6C0AEF26" w14:textId="77777777"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p>
          <w:p w14:paraId="7A8585D5" w14:textId="77777777" w:rsidR="00C71D34" w:rsidRPr="000B3C3C" w:rsidRDefault="00C71D34" w:rsidP="0091017F">
            <w:pPr>
              <w:keepNext/>
              <w:keepLines/>
              <w:spacing w:after="0" w:line="240" w:lineRule="auto"/>
              <w:contextualSpacing/>
              <w:jc w:val="both"/>
              <w:rPr>
                <w:rFonts w:ascii="Arial" w:eastAsia="Times New Roman" w:hAnsi="Arial" w:cs="Arial"/>
                <w:sz w:val="20"/>
                <w:szCs w:val="20"/>
                <w:lang w:val="ru-RU"/>
              </w:rPr>
            </w:pPr>
            <w:r w:rsidRPr="000B3C3C">
              <w:rPr>
                <w:rFonts w:ascii="Arial" w:eastAsia="Times New Roman" w:hAnsi="Arial" w:cs="Arial"/>
                <w:sz w:val="20"/>
                <w:szCs w:val="20"/>
                <w:lang w:val="ru-RU"/>
              </w:rPr>
              <w:t>Вид остеосинтеза</w:t>
            </w:r>
          </w:p>
        </w:tc>
      </w:tr>
    </w:tbl>
    <w:p w14:paraId="22D65A7C" w14:textId="77777777" w:rsidR="00C71D34" w:rsidRPr="000B3C3C" w:rsidRDefault="00C71D34" w:rsidP="0091017F">
      <w:pPr>
        <w:keepNext/>
        <w:keepLines/>
        <w:spacing w:after="0" w:line="240" w:lineRule="auto"/>
        <w:contextualSpacing/>
        <w:jc w:val="right"/>
        <w:rPr>
          <w:rFonts w:ascii="Arial" w:eastAsia="Times New Roman" w:hAnsi="Arial" w:cs="Arial"/>
        </w:rPr>
      </w:pPr>
    </w:p>
    <w:p w14:paraId="145A1D24" w14:textId="77777777" w:rsidR="00C71D34" w:rsidRPr="000B3C3C" w:rsidRDefault="00C71D34" w:rsidP="0091017F">
      <w:pPr>
        <w:keepNext/>
        <w:keepLines/>
        <w:spacing w:after="0" w:line="240" w:lineRule="auto"/>
        <w:contextualSpacing/>
        <w:jc w:val="right"/>
        <w:rPr>
          <w:rFonts w:ascii="Arial" w:eastAsia="Times New Roman" w:hAnsi="Arial" w:cs="Arial"/>
          <w:b/>
        </w:rPr>
      </w:pPr>
      <w:r w:rsidRPr="000B3C3C">
        <w:rPr>
          <w:rFonts w:ascii="Arial" w:eastAsia="Times New Roman" w:hAnsi="Arial" w:cs="Arial"/>
          <w:b/>
          <w:lang w:val="ru-RU"/>
        </w:rPr>
        <w:t>Лекуващ лекар:</w:t>
      </w:r>
    </w:p>
    <w:p w14:paraId="601CBC9A" w14:textId="77777777" w:rsidR="00C71D34" w:rsidRPr="000B3C3C" w:rsidRDefault="00C71D34" w:rsidP="0091017F">
      <w:pPr>
        <w:keepNext/>
        <w:keepLines/>
        <w:spacing w:after="0" w:line="240" w:lineRule="auto"/>
        <w:contextualSpacing/>
        <w:jc w:val="right"/>
        <w:rPr>
          <w:rFonts w:ascii="Arial" w:eastAsia="Times New Roman" w:hAnsi="Arial" w:cs="Arial"/>
          <w:b/>
        </w:rPr>
      </w:pPr>
    </w:p>
    <w:p w14:paraId="497C4792" w14:textId="77777777" w:rsidR="00C71D34" w:rsidRPr="000B3C3C" w:rsidRDefault="00C71D34" w:rsidP="0091017F">
      <w:pPr>
        <w:keepNext/>
        <w:keepLines/>
        <w:spacing w:after="0" w:line="240" w:lineRule="auto"/>
        <w:contextualSpacing/>
        <w:jc w:val="right"/>
        <w:rPr>
          <w:rFonts w:ascii="Arial" w:eastAsia="Times New Roman" w:hAnsi="Arial" w:cs="Arial"/>
          <w:b/>
          <w:lang w:val="ru-RU"/>
        </w:rPr>
      </w:pPr>
      <w:r w:rsidRPr="000B3C3C">
        <w:rPr>
          <w:rFonts w:ascii="Arial" w:eastAsia="Times New Roman" w:hAnsi="Arial" w:cs="Arial"/>
          <w:b/>
          <w:lang w:val="ru-RU"/>
        </w:rPr>
        <w:t>.............................</w:t>
      </w:r>
    </w:p>
    <w:p w14:paraId="3FD28DE5" w14:textId="77777777" w:rsidR="00C71D34" w:rsidRDefault="00C71D34" w:rsidP="0091017F">
      <w:pPr>
        <w:keepNext/>
        <w:keepLines/>
        <w:spacing w:after="0" w:line="240" w:lineRule="auto"/>
        <w:contextualSpacing/>
        <w:rPr>
          <w:rFonts w:ascii="Arial" w:eastAsia="Times New Roman" w:hAnsi="Arial" w:cs="Arial"/>
          <w:b/>
          <w:lang w:eastAsia="bg-BG"/>
        </w:rPr>
      </w:pPr>
    </w:p>
    <w:p w14:paraId="0B9A6C93" w14:textId="77777777" w:rsidR="003174BC" w:rsidRDefault="003174BC" w:rsidP="0091017F">
      <w:pPr>
        <w:keepNext/>
        <w:keepLines/>
        <w:spacing w:after="0" w:line="240" w:lineRule="auto"/>
        <w:contextualSpacing/>
        <w:rPr>
          <w:rFonts w:ascii="Arial" w:eastAsia="Times New Roman" w:hAnsi="Arial" w:cs="Arial"/>
          <w:b/>
          <w:lang w:eastAsia="bg-BG"/>
        </w:rPr>
      </w:pPr>
    </w:p>
    <w:p w14:paraId="3E4409D6" w14:textId="77777777" w:rsidR="003174BC" w:rsidRDefault="003174BC" w:rsidP="0091017F">
      <w:pPr>
        <w:keepNext/>
        <w:keepLines/>
        <w:spacing w:after="0" w:line="240" w:lineRule="auto"/>
        <w:contextualSpacing/>
        <w:rPr>
          <w:rFonts w:ascii="Arial" w:eastAsia="Times New Roman" w:hAnsi="Arial" w:cs="Arial"/>
          <w:b/>
          <w:lang w:eastAsia="bg-BG"/>
        </w:rPr>
      </w:pPr>
    </w:p>
    <w:p w14:paraId="533A26B1" w14:textId="77777777" w:rsidR="00C71D34" w:rsidRPr="000B3C3C" w:rsidRDefault="00C71D34" w:rsidP="0091017F">
      <w:pPr>
        <w:keepNext/>
        <w:keepLines/>
        <w:spacing w:after="0" w:line="240" w:lineRule="auto"/>
        <w:contextualSpacing/>
        <w:jc w:val="right"/>
        <w:rPr>
          <w:rFonts w:ascii="Arial" w:eastAsia="Times New Roman" w:hAnsi="Arial" w:cs="Times New Roman"/>
          <w:b/>
          <w:caps/>
          <w:szCs w:val="20"/>
          <w:lang w:val="ru-RU"/>
        </w:rPr>
      </w:pPr>
      <w:r w:rsidRPr="000B3C3C">
        <w:rPr>
          <w:rFonts w:ascii="Arial" w:eastAsia="Times New Roman" w:hAnsi="Arial" w:cs="Times New Roman"/>
          <w:b/>
          <w:caps/>
          <w:szCs w:val="20"/>
          <w:lang w:val="ru-RU"/>
        </w:rPr>
        <w:t>ДОКУМЕНТ № 4</w:t>
      </w:r>
    </w:p>
    <w:p w14:paraId="78EB26DE" w14:textId="77777777" w:rsidR="00C71D34" w:rsidRPr="000B3C3C" w:rsidRDefault="00C71D34" w:rsidP="0091017F">
      <w:pPr>
        <w:keepNext/>
        <w:keepLines/>
        <w:spacing w:after="0" w:line="240" w:lineRule="auto"/>
        <w:contextualSpacing/>
        <w:jc w:val="right"/>
        <w:rPr>
          <w:rFonts w:ascii="Arial" w:eastAsia="Times New Roman" w:hAnsi="Arial" w:cs="Times New Roman"/>
          <w:b/>
          <w:caps/>
          <w:szCs w:val="20"/>
          <w:lang w:val="ru-RU"/>
        </w:rPr>
      </w:pPr>
    </w:p>
    <w:p w14:paraId="703F194B" w14:textId="77777777" w:rsidR="00C71D34" w:rsidRPr="000B3C3C" w:rsidRDefault="00C71D34" w:rsidP="0091017F">
      <w:pPr>
        <w:keepNext/>
        <w:keepLines/>
        <w:spacing w:after="0" w:line="240" w:lineRule="auto"/>
        <w:contextualSpacing/>
        <w:jc w:val="center"/>
        <w:rPr>
          <w:rFonts w:ascii="Arial" w:eastAsia="Times New Roman" w:hAnsi="Arial" w:cs="Times New Roman"/>
          <w:b/>
          <w:bCs/>
          <w:caps/>
          <w:szCs w:val="20"/>
          <w:u w:val="single"/>
          <w:lang w:val="ru-RU"/>
        </w:rPr>
      </w:pPr>
      <w:r w:rsidRPr="000B3C3C">
        <w:rPr>
          <w:rFonts w:ascii="Arial" w:eastAsia="Times New Roman" w:hAnsi="Arial" w:cs="Times New Roman"/>
          <w:b/>
          <w:caps/>
          <w:szCs w:val="20"/>
          <w:lang w:val="ru-RU"/>
        </w:rPr>
        <w:t>ИНФОРМАЦИЯ ЗА ПАЦИЕНТА (</w:t>
      </w:r>
      <w:r w:rsidRPr="000B3C3C">
        <w:rPr>
          <w:rFonts w:ascii="Arial" w:eastAsia="Times New Roman" w:hAnsi="Arial" w:cs="Times New Roman"/>
          <w:b/>
          <w:caps/>
          <w:szCs w:val="20"/>
        </w:rPr>
        <w:t>родителя/</w:t>
      </w:r>
      <w:r w:rsidRPr="000B3C3C">
        <w:rPr>
          <w:rFonts w:ascii="Arial" w:eastAsia="Times New Roman" w:hAnsi="Arial" w:cs="Times New Roman"/>
          <w:b/>
          <w:caps/>
          <w:szCs w:val="20"/>
          <w:lang w:val="ru-RU"/>
        </w:rPr>
        <w:t>настойника/Попечителя)</w:t>
      </w:r>
    </w:p>
    <w:p w14:paraId="3FBA3BD2" w14:textId="77777777" w:rsidR="00C71D34" w:rsidRPr="00703BAF" w:rsidRDefault="00C71D34" w:rsidP="0091017F">
      <w:pPr>
        <w:keepNext/>
        <w:keepLines/>
        <w:spacing w:after="0" w:line="240" w:lineRule="auto"/>
        <w:contextualSpacing/>
        <w:jc w:val="center"/>
        <w:rPr>
          <w:rFonts w:ascii="Arial" w:eastAsia="Times New Roman" w:hAnsi="Arial" w:cs="Times New Roman"/>
          <w:b/>
          <w:caps/>
          <w:spacing w:val="20"/>
          <w:sz w:val="28"/>
          <w:szCs w:val="20"/>
          <w:lang w:val="ru-RU"/>
        </w:rPr>
      </w:pPr>
      <w:r w:rsidRPr="00703BAF">
        <w:rPr>
          <w:rFonts w:ascii="Arial" w:eastAsia="Times New Roman" w:hAnsi="Arial" w:cs="Times New Roman"/>
          <w:b/>
          <w:caps/>
          <w:spacing w:val="20"/>
          <w:sz w:val="28"/>
          <w:szCs w:val="20"/>
          <w:lang w:val="ru-RU"/>
        </w:rPr>
        <w:t>(</w:t>
      </w:r>
      <w:r w:rsidRPr="000B3C3C">
        <w:rPr>
          <w:rFonts w:ascii="Arial" w:eastAsia="Times New Roman" w:hAnsi="Arial" w:cs="Times New Roman"/>
          <w:b/>
          <w:caps/>
          <w:szCs w:val="20"/>
          <w:lang w:val="ru-RU"/>
        </w:rPr>
        <w:t>ОПЕРАТИВНИ ПРОЦЕДУРИ В ОБЛАСТТА НА РАМЕННИЯ ПОЯС И ГОРНИЯ КРАЙНИК С ГОЛЯМ ОБЕМ И СЛОЖНОСТ</w:t>
      </w:r>
      <w:r w:rsidRPr="00703BAF">
        <w:rPr>
          <w:rFonts w:ascii="Arial" w:eastAsia="Times New Roman" w:hAnsi="Arial" w:cs="Times New Roman"/>
          <w:b/>
          <w:caps/>
          <w:spacing w:val="20"/>
          <w:sz w:val="28"/>
          <w:szCs w:val="20"/>
          <w:lang w:val="ru-RU"/>
        </w:rPr>
        <w:t>)</w:t>
      </w:r>
    </w:p>
    <w:p w14:paraId="6695BE94" w14:textId="77777777" w:rsidR="00C71D34" w:rsidRPr="000B3C3C" w:rsidRDefault="00C71D34" w:rsidP="0091017F">
      <w:pPr>
        <w:keepNext/>
        <w:keepLines/>
        <w:spacing w:after="0" w:line="240" w:lineRule="auto"/>
        <w:contextualSpacing/>
        <w:jc w:val="center"/>
        <w:rPr>
          <w:rFonts w:ascii="Arial" w:eastAsia="Times New Roman" w:hAnsi="Arial" w:cs="Times New Roman"/>
          <w:b/>
          <w:caps/>
          <w:szCs w:val="20"/>
        </w:rPr>
      </w:pPr>
    </w:p>
    <w:p w14:paraId="19BD250F"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Какво представляват големите оперативни процедури в областта на горния крайник?</w:t>
      </w:r>
    </w:p>
    <w:p w14:paraId="08437C81"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При определени счупвания, изкълчвания или заболявания в областта на горните крайници и раменния пояс, необходимото лечение се свежда до извършването на големи оперативни процедури. Големината на процедурата се определя, както от сложността на увредата, така и от вида на оперативната интервенция и периода на престой на пациента в лечебното заведение. </w:t>
      </w:r>
    </w:p>
    <w:p w14:paraId="200C225A"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Защо трябва да постъпите в болница?</w:t>
      </w:r>
    </w:p>
    <w:p w14:paraId="0C8EA719"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14:paraId="57AD19BC"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Какво Ви предстои на Вас или Вашето дете вътре в болницата?</w:t>
      </w:r>
    </w:p>
    <w:p w14:paraId="26C12F38"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Ви сериозно да се влоши. </w:t>
      </w:r>
    </w:p>
    <w:p w14:paraId="5C3D3CBA"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Заболяванията и травмите, изискващи големи оперативни процедури, са сложни и комплексни. При тях се налагат повторни процедури, включително и за отстраняване на поставените метални остеосинтезни средства при предходните оперативни намеси.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14:paraId="344F8D0E"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Операцията би могла да крие много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да доведе до повторна операция със съответните рискове.</w:t>
      </w:r>
    </w:p>
    <w:p w14:paraId="6AE3119F"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14:paraId="2428022A"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b/>
          <w:szCs w:val="20"/>
        </w:rPr>
      </w:pPr>
      <w:r w:rsidRPr="000B3C3C">
        <w:rPr>
          <w:rFonts w:ascii="Arial" w:eastAsia="Times New Roman" w:hAnsi="Arial" w:cs="Times New Roman"/>
          <w:b/>
          <w:szCs w:val="20"/>
        </w:rPr>
        <w:t>Какво представлява самата операция?</w:t>
      </w:r>
    </w:p>
    <w:p w14:paraId="2DE7D369"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Вие или Вашето дете ще бъдете въведени в операционната зала след съответна предоперативна подготовка и тоалет. Там ще бъдете анестезирани, след което за Вашия живот ще се грижи оперативния екип. Информация за вида на обезболяването ще Ви даде анестезиологът, който ще Ви посети в навечерието на операцията. По време на беседата ще можете да поставите всички вълнуващи Ви въпроси, след което ще Ви бъде поискано съгласие за извършване на необходимите за обезболяването манипулации. </w:t>
      </w:r>
    </w:p>
    <w:p w14:paraId="31A627EE"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lastRenderedPageBreak/>
        <w:t>След операцията Вие или Вашето дете ще отидете в отделение, където за Вас ще бъде приготвено легло и Вие ще се възстановявате под внимателните грижи на лекуващия Ви персонал.</w:t>
      </w:r>
    </w:p>
    <w:p w14:paraId="4E56A58F"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Посредством маншета, поставена на Вашата ръка, ще Ви бъде измервано кръвното налягане.</w:t>
      </w:r>
    </w:p>
    <w:p w14:paraId="6D1A3F74"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 xml:space="preserve">В една вена на предмишницата или на гърба на дланта ще Ви бъде поставена пластмасова канюла (периферен венозен път), по която ще текат инфузионни разтвори и ще се правят различни медикаменти. </w:t>
      </w:r>
    </w:p>
    <w:p w14:paraId="2301438C"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Някои от големите оперативни процедури могат да бъдат осъществени и с прилагането на регионална анестезия. При този вид упойка медикаментът за обезболяване се поставя с тънка игла, след направена локална анестезия в областта на подмишничната ямка.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14:paraId="028915D3"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14:paraId="6016E976" w14:textId="77777777" w:rsidR="00C71D34" w:rsidRPr="000B3C3C" w:rsidRDefault="00C71D34" w:rsidP="0091017F">
      <w:pPr>
        <w:keepNext/>
        <w:keepLines/>
        <w:spacing w:after="0" w:line="240" w:lineRule="auto"/>
        <w:ind w:firstLine="567"/>
        <w:contextualSpacing/>
        <w:jc w:val="both"/>
        <w:rPr>
          <w:rFonts w:ascii="Arial" w:eastAsia="Times New Roman" w:hAnsi="Arial" w:cs="Times New Roman"/>
          <w:szCs w:val="20"/>
        </w:rPr>
      </w:pPr>
      <w:r w:rsidRPr="000B3C3C">
        <w:rPr>
          <w:rFonts w:ascii="Arial" w:eastAsia="Times New Roman" w:hAnsi="Arial" w:cs="Times New Roman"/>
          <w:szCs w:val="20"/>
        </w:rPr>
        <w:t>След Вашето или на Вашето дете стабилизиране, нормално протичане на зарастването на раните и раздвижване предстои изписване и продължаване на лечението в домашни условия.</w:t>
      </w:r>
    </w:p>
    <w:p w14:paraId="6A073B58" w14:textId="77777777" w:rsidR="00C71D34" w:rsidRPr="000B3C3C" w:rsidRDefault="00C71D34" w:rsidP="0091017F">
      <w:pPr>
        <w:keepNext/>
        <w:keepLines/>
        <w:contextualSpacing/>
      </w:pPr>
    </w:p>
    <w:sectPr w:rsidR="00C71D34" w:rsidRPr="000B3C3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5D7055" w14:textId="77777777" w:rsidR="001F2361" w:rsidRDefault="001F2361">
      <w:pPr>
        <w:spacing w:after="0" w:line="240" w:lineRule="auto"/>
      </w:pPr>
      <w:r>
        <w:separator/>
      </w:r>
    </w:p>
  </w:endnote>
  <w:endnote w:type="continuationSeparator" w:id="0">
    <w:p w14:paraId="7ABEBBC0" w14:textId="77777777" w:rsidR="001F2361" w:rsidRDefault="001F2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DEBB7" w14:textId="77777777" w:rsidR="001F2361" w:rsidRDefault="001F2361" w:rsidP="00F451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8B6B3" w14:textId="77777777" w:rsidR="001F2361" w:rsidRDefault="001F23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9DAE3" w14:textId="77777777" w:rsidR="001F2361" w:rsidRDefault="001F2361">
    <w:pPr>
      <w:pStyle w:val="Footer"/>
      <w:ind w:right="360"/>
      <w:rPr>
        <w:sz w:val="28"/>
        <w:szCs w:val="2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5F117" w14:textId="77777777" w:rsidR="001F2361" w:rsidRDefault="001F2361">
    <w:pPr>
      <w:pStyle w:val="Footer"/>
      <w:rPr>
        <w:sz w:val="28"/>
        <w:szCs w:val="28"/>
      </w:rPr>
    </w:pPr>
    <w:r>
      <w:rPr>
        <w:lang w:val="bg-BG"/>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7DEF4" w14:textId="77777777" w:rsidR="001F2361" w:rsidRDefault="001F2361">
      <w:pPr>
        <w:spacing w:after="0" w:line="240" w:lineRule="auto"/>
      </w:pPr>
      <w:r>
        <w:separator/>
      </w:r>
    </w:p>
  </w:footnote>
  <w:footnote w:type="continuationSeparator" w:id="0">
    <w:p w14:paraId="268892F2" w14:textId="77777777" w:rsidR="001F2361" w:rsidRDefault="001F23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E480F4" w14:textId="77777777" w:rsidR="001F2361" w:rsidRDefault="001F236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403BC" w14:textId="77777777" w:rsidR="001F2361" w:rsidRDefault="001F236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D53E7" w14:textId="77777777" w:rsidR="001F2361" w:rsidRDefault="001F2361">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A7241" w14:textId="77777777" w:rsidR="001F2361" w:rsidRDefault="001F2361">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C89E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49438F7"/>
    <w:multiLevelType w:val="hybridMultilevel"/>
    <w:tmpl w:val="593A7EAA"/>
    <w:lvl w:ilvl="0" w:tplc="FFFFFFFF">
      <w:numFmt w:val="bullet"/>
      <w:lvlText w:val="-"/>
      <w:lvlJc w:val="left"/>
      <w:pPr>
        <w:tabs>
          <w:tab w:val="num" w:pos="1440"/>
        </w:tabs>
        <w:ind w:left="1440" w:hanging="360"/>
      </w:pPr>
      <w:rPr>
        <w:rFonts w:ascii="Arial" w:eastAsia="Times New Roman" w:hAnsi="Arial" w:cs="Arial" w:hint="default"/>
      </w:rPr>
    </w:lvl>
    <w:lvl w:ilvl="1" w:tplc="FFFFFFFF" w:tentative="1">
      <w:start w:val="1"/>
      <w:numFmt w:val="bullet"/>
      <w:lvlText w:val="o"/>
      <w:lvlJc w:val="left"/>
      <w:pPr>
        <w:tabs>
          <w:tab w:val="num" w:pos="2727"/>
        </w:tabs>
        <w:ind w:left="2727" w:hanging="360"/>
      </w:pPr>
      <w:rPr>
        <w:rFonts w:ascii="Courier New" w:hAnsi="Courier New" w:cs="Courier New" w:hint="default"/>
      </w:rPr>
    </w:lvl>
    <w:lvl w:ilvl="2" w:tplc="FFFFFFFF" w:tentative="1">
      <w:start w:val="1"/>
      <w:numFmt w:val="bullet"/>
      <w:lvlText w:val=""/>
      <w:lvlJc w:val="left"/>
      <w:pPr>
        <w:tabs>
          <w:tab w:val="num" w:pos="3447"/>
        </w:tabs>
        <w:ind w:left="3447" w:hanging="360"/>
      </w:pPr>
      <w:rPr>
        <w:rFonts w:ascii="Wingdings" w:hAnsi="Wingdings" w:hint="default"/>
      </w:rPr>
    </w:lvl>
    <w:lvl w:ilvl="3" w:tplc="FFFFFFFF" w:tentative="1">
      <w:start w:val="1"/>
      <w:numFmt w:val="bullet"/>
      <w:lvlText w:val=""/>
      <w:lvlJc w:val="left"/>
      <w:pPr>
        <w:tabs>
          <w:tab w:val="num" w:pos="4167"/>
        </w:tabs>
        <w:ind w:left="4167" w:hanging="360"/>
      </w:pPr>
      <w:rPr>
        <w:rFonts w:ascii="Symbol" w:hAnsi="Symbol" w:hint="default"/>
      </w:rPr>
    </w:lvl>
    <w:lvl w:ilvl="4" w:tplc="FFFFFFFF" w:tentative="1">
      <w:start w:val="1"/>
      <w:numFmt w:val="bullet"/>
      <w:lvlText w:val="o"/>
      <w:lvlJc w:val="left"/>
      <w:pPr>
        <w:tabs>
          <w:tab w:val="num" w:pos="4887"/>
        </w:tabs>
        <w:ind w:left="4887" w:hanging="360"/>
      </w:pPr>
      <w:rPr>
        <w:rFonts w:ascii="Courier New" w:hAnsi="Courier New" w:cs="Courier New" w:hint="default"/>
      </w:rPr>
    </w:lvl>
    <w:lvl w:ilvl="5" w:tplc="FFFFFFFF" w:tentative="1">
      <w:start w:val="1"/>
      <w:numFmt w:val="bullet"/>
      <w:lvlText w:val=""/>
      <w:lvlJc w:val="left"/>
      <w:pPr>
        <w:tabs>
          <w:tab w:val="num" w:pos="5607"/>
        </w:tabs>
        <w:ind w:left="5607" w:hanging="360"/>
      </w:pPr>
      <w:rPr>
        <w:rFonts w:ascii="Wingdings" w:hAnsi="Wingdings" w:hint="default"/>
      </w:rPr>
    </w:lvl>
    <w:lvl w:ilvl="6" w:tplc="FFFFFFFF" w:tentative="1">
      <w:start w:val="1"/>
      <w:numFmt w:val="bullet"/>
      <w:lvlText w:val=""/>
      <w:lvlJc w:val="left"/>
      <w:pPr>
        <w:tabs>
          <w:tab w:val="num" w:pos="6327"/>
        </w:tabs>
        <w:ind w:left="6327" w:hanging="360"/>
      </w:pPr>
      <w:rPr>
        <w:rFonts w:ascii="Symbol" w:hAnsi="Symbol" w:hint="default"/>
      </w:rPr>
    </w:lvl>
    <w:lvl w:ilvl="7" w:tplc="FFFFFFFF" w:tentative="1">
      <w:start w:val="1"/>
      <w:numFmt w:val="bullet"/>
      <w:lvlText w:val="o"/>
      <w:lvlJc w:val="left"/>
      <w:pPr>
        <w:tabs>
          <w:tab w:val="num" w:pos="7047"/>
        </w:tabs>
        <w:ind w:left="7047" w:hanging="360"/>
      </w:pPr>
      <w:rPr>
        <w:rFonts w:ascii="Courier New" w:hAnsi="Courier New" w:cs="Courier New" w:hint="default"/>
      </w:rPr>
    </w:lvl>
    <w:lvl w:ilvl="8" w:tplc="FFFFFFFF" w:tentative="1">
      <w:start w:val="1"/>
      <w:numFmt w:val="bullet"/>
      <w:lvlText w:val=""/>
      <w:lvlJc w:val="left"/>
      <w:pPr>
        <w:tabs>
          <w:tab w:val="num" w:pos="7767"/>
        </w:tabs>
        <w:ind w:left="7767" w:hanging="360"/>
      </w:pPr>
      <w:rPr>
        <w:rFonts w:ascii="Wingdings" w:hAnsi="Wingdings" w:hint="default"/>
      </w:rPr>
    </w:lvl>
  </w:abstractNum>
  <w:abstractNum w:abstractNumId="2" w15:restartNumberingAfterBreak="0">
    <w:nsid w:val="7D587BF6"/>
    <w:multiLevelType w:val="hybridMultilevel"/>
    <w:tmpl w:val="CAD60372"/>
    <w:lvl w:ilvl="0" w:tplc="FFFFFFFF">
      <w:start w:val="1"/>
      <w:numFmt w:val="bullet"/>
      <w:lvlText w:val=""/>
      <w:lvlJc w:val="left"/>
      <w:pPr>
        <w:tabs>
          <w:tab w:val="num" w:pos="1581"/>
        </w:tabs>
        <w:ind w:left="1581" w:hanging="360"/>
      </w:pPr>
      <w:rPr>
        <w:rFonts w:ascii="Symbol" w:hAnsi="Symbol" w:hint="default"/>
      </w:rPr>
    </w:lvl>
    <w:lvl w:ilvl="1" w:tplc="FFFFFFFF">
      <w:start w:val="1"/>
      <w:numFmt w:val="bullet"/>
      <w:lvlText w:val=""/>
      <w:lvlJc w:val="left"/>
      <w:pPr>
        <w:tabs>
          <w:tab w:val="num" w:pos="2301"/>
        </w:tabs>
        <w:ind w:left="2301" w:hanging="360"/>
      </w:pPr>
      <w:rPr>
        <w:rFonts w:ascii="Wingdings" w:hAnsi="Wingdings" w:hint="default"/>
      </w:rPr>
    </w:lvl>
    <w:lvl w:ilvl="2" w:tplc="FFFFFFFF" w:tentative="1">
      <w:start w:val="1"/>
      <w:numFmt w:val="bullet"/>
      <w:lvlText w:val=""/>
      <w:lvlJc w:val="left"/>
      <w:pPr>
        <w:tabs>
          <w:tab w:val="num" w:pos="3021"/>
        </w:tabs>
        <w:ind w:left="3021" w:hanging="360"/>
      </w:pPr>
      <w:rPr>
        <w:rFonts w:ascii="Wingdings" w:hAnsi="Wingdings" w:hint="default"/>
      </w:rPr>
    </w:lvl>
    <w:lvl w:ilvl="3" w:tplc="FFFFFFFF" w:tentative="1">
      <w:start w:val="1"/>
      <w:numFmt w:val="bullet"/>
      <w:lvlText w:val=""/>
      <w:lvlJc w:val="left"/>
      <w:pPr>
        <w:tabs>
          <w:tab w:val="num" w:pos="3741"/>
        </w:tabs>
        <w:ind w:left="3741" w:hanging="360"/>
      </w:pPr>
      <w:rPr>
        <w:rFonts w:ascii="Symbol" w:hAnsi="Symbol" w:hint="default"/>
      </w:rPr>
    </w:lvl>
    <w:lvl w:ilvl="4" w:tplc="FFFFFFFF" w:tentative="1">
      <w:start w:val="1"/>
      <w:numFmt w:val="bullet"/>
      <w:lvlText w:val="o"/>
      <w:lvlJc w:val="left"/>
      <w:pPr>
        <w:tabs>
          <w:tab w:val="num" w:pos="4461"/>
        </w:tabs>
        <w:ind w:left="4461" w:hanging="360"/>
      </w:pPr>
      <w:rPr>
        <w:rFonts w:ascii="Courier New" w:hAnsi="Courier New" w:hint="default"/>
      </w:rPr>
    </w:lvl>
    <w:lvl w:ilvl="5" w:tplc="FFFFFFFF" w:tentative="1">
      <w:start w:val="1"/>
      <w:numFmt w:val="bullet"/>
      <w:lvlText w:val=""/>
      <w:lvlJc w:val="left"/>
      <w:pPr>
        <w:tabs>
          <w:tab w:val="num" w:pos="5181"/>
        </w:tabs>
        <w:ind w:left="5181" w:hanging="360"/>
      </w:pPr>
      <w:rPr>
        <w:rFonts w:ascii="Wingdings" w:hAnsi="Wingdings" w:hint="default"/>
      </w:rPr>
    </w:lvl>
    <w:lvl w:ilvl="6" w:tplc="FFFFFFFF" w:tentative="1">
      <w:start w:val="1"/>
      <w:numFmt w:val="bullet"/>
      <w:lvlText w:val=""/>
      <w:lvlJc w:val="left"/>
      <w:pPr>
        <w:tabs>
          <w:tab w:val="num" w:pos="5901"/>
        </w:tabs>
        <w:ind w:left="5901" w:hanging="360"/>
      </w:pPr>
      <w:rPr>
        <w:rFonts w:ascii="Symbol" w:hAnsi="Symbol" w:hint="default"/>
      </w:rPr>
    </w:lvl>
    <w:lvl w:ilvl="7" w:tplc="FFFFFFFF" w:tentative="1">
      <w:start w:val="1"/>
      <w:numFmt w:val="bullet"/>
      <w:lvlText w:val="o"/>
      <w:lvlJc w:val="left"/>
      <w:pPr>
        <w:tabs>
          <w:tab w:val="num" w:pos="6621"/>
        </w:tabs>
        <w:ind w:left="6621" w:hanging="360"/>
      </w:pPr>
      <w:rPr>
        <w:rFonts w:ascii="Courier New" w:hAnsi="Courier New" w:hint="default"/>
      </w:rPr>
    </w:lvl>
    <w:lvl w:ilvl="8" w:tplc="FFFFFFFF" w:tentative="1">
      <w:start w:val="1"/>
      <w:numFmt w:val="bullet"/>
      <w:lvlText w:val=""/>
      <w:lvlJc w:val="left"/>
      <w:pPr>
        <w:tabs>
          <w:tab w:val="num" w:pos="7341"/>
        </w:tabs>
        <w:ind w:left="7341"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371F"/>
    <w:rsid w:val="00000830"/>
    <w:rsid w:val="000341B5"/>
    <w:rsid w:val="00077C49"/>
    <w:rsid w:val="00081BA4"/>
    <w:rsid w:val="000B3C3C"/>
    <w:rsid w:val="00145195"/>
    <w:rsid w:val="001647DB"/>
    <w:rsid w:val="001A0777"/>
    <w:rsid w:val="001A7ED9"/>
    <w:rsid w:val="001C7991"/>
    <w:rsid w:val="001D0D03"/>
    <w:rsid w:val="001E74F0"/>
    <w:rsid w:val="001F2361"/>
    <w:rsid w:val="00210743"/>
    <w:rsid w:val="0021371F"/>
    <w:rsid w:val="002148F3"/>
    <w:rsid w:val="002B6431"/>
    <w:rsid w:val="002B6F28"/>
    <w:rsid w:val="003174BC"/>
    <w:rsid w:val="003309C4"/>
    <w:rsid w:val="00393F24"/>
    <w:rsid w:val="003C7BC5"/>
    <w:rsid w:val="004162AB"/>
    <w:rsid w:val="0044227A"/>
    <w:rsid w:val="00444B63"/>
    <w:rsid w:val="00481D52"/>
    <w:rsid w:val="00493603"/>
    <w:rsid w:val="005146CB"/>
    <w:rsid w:val="0056526C"/>
    <w:rsid w:val="00571B57"/>
    <w:rsid w:val="00596A17"/>
    <w:rsid w:val="005F06FE"/>
    <w:rsid w:val="00613810"/>
    <w:rsid w:val="006301B9"/>
    <w:rsid w:val="00630F68"/>
    <w:rsid w:val="006447F5"/>
    <w:rsid w:val="00685D72"/>
    <w:rsid w:val="00691011"/>
    <w:rsid w:val="006A61B6"/>
    <w:rsid w:val="006D07D1"/>
    <w:rsid w:val="00703BAF"/>
    <w:rsid w:val="00705FA6"/>
    <w:rsid w:val="00724D5B"/>
    <w:rsid w:val="00792D99"/>
    <w:rsid w:val="007B6D8C"/>
    <w:rsid w:val="007C4E40"/>
    <w:rsid w:val="0080340A"/>
    <w:rsid w:val="00826522"/>
    <w:rsid w:val="00885AE5"/>
    <w:rsid w:val="0091017F"/>
    <w:rsid w:val="009D069D"/>
    <w:rsid w:val="009D3CED"/>
    <w:rsid w:val="009F061E"/>
    <w:rsid w:val="00A06E18"/>
    <w:rsid w:val="00A6025A"/>
    <w:rsid w:val="00AB1AB8"/>
    <w:rsid w:val="00AD13A3"/>
    <w:rsid w:val="00B2557D"/>
    <w:rsid w:val="00B674A2"/>
    <w:rsid w:val="00C66654"/>
    <w:rsid w:val="00C71D34"/>
    <w:rsid w:val="00C9575C"/>
    <w:rsid w:val="00D21B2C"/>
    <w:rsid w:val="00DC3258"/>
    <w:rsid w:val="00E03736"/>
    <w:rsid w:val="00E43156"/>
    <w:rsid w:val="00F224B7"/>
    <w:rsid w:val="00F45158"/>
    <w:rsid w:val="00F5523B"/>
    <w:rsid w:val="00F676C6"/>
    <w:rsid w:val="00F73078"/>
    <w:rsid w:val="00FA5BB6"/>
    <w:rsid w:val="00FA7397"/>
    <w:rsid w:val="00FD46D3"/>
    <w:rsid w:val="00FD5C9A"/>
    <w:rsid w:val="00FF15AC"/>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4990A"/>
  <w15:docId w15:val="{25281B24-BC1A-473A-BC6C-30A70E649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71D34"/>
  </w:style>
  <w:style w:type="paragraph" w:customStyle="1" w:styleId="Body">
    <w:name w:val="Body"/>
    <w:basedOn w:val="Normal"/>
    <w:link w:val="BodyChar1"/>
    <w:rsid w:val="00C71D3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C71D34"/>
    <w:pPr>
      <w:spacing w:before="120" w:after="240"/>
      <w:ind w:firstLine="0"/>
      <w:jc w:val="center"/>
    </w:pPr>
    <w:rPr>
      <w:b/>
      <w:caps/>
    </w:rPr>
  </w:style>
  <w:style w:type="paragraph" w:customStyle="1" w:styleId="chast">
    <w:name w:val="chast"/>
    <w:basedOn w:val="Normal"/>
    <w:rsid w:val="00C71D3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C71D34"/>
    <w:pPr>
      <w:spacing w:before="40" w:after="0" w:line="280" w:lineRule="atLeast"/>
      <w:ind w:firstLine="567"/>
      <w:jc w:val="both"/>
    </w:pPr>
    <w:rPr>
      <w:rFonts w:ascii="Arial" w:eastAsia="Times New Roman" w:hAnsi="Arial" w:cs="Times New Roman"/>
      <w:szCs w:val="20"/>
      <w:lang w:eastAsia="bg-BG"/>
    </w:rPr>
  </w:style>
  <w:style w:type="paragraph" w:customStyle="1" w:styleId="Description">
    <w:name w:val="Description"/>
    <w:basedOn w:val="Normal"/>
    <w:rsid w:val="00C71D34"/>
    <w:pPr>
      <w:keepNext/>
      <w:keepLines/>
      <w:spacing w:after="0" w:line="0" w:lineRule="atLeast"/>
      <w:ind w:left="170"/>
    </w:pPr>
    <w:rPr>
      <w:rFonts w:ascii="Times New Roman" w:eastAsia="Times New Roman" w:hAnsi="Times New Roman" w:cs="Times New Roman"/>
      <w:noProof/>
      <w:sz w:val="16"/>
      <w:szCs w:val="20"/>
    </w:rPr>
  </w:style>
  <w:style w:type="paragraph" w:customStyle="1" w:styleId="SrgCod">
    <w:name w:val="SrgCod"/>
    <w:basedOn w:val="Normal"/>
    <w:rsid w:val="00C71D3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71D3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C71D3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C71D3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C71D3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C71D34"/>
    <w:pPr>
      <w:keepNext/>
      <w:keepLines/>
      <w:spacing w:before="20" w:after="20" w:line="280" w:lineRule="atLeast"/>
      <w:ind w:firstLine="540"/>
      <w:jc w:val="both"/>
    </w:pPr>
    <w:rPr>
      <w:rFonts w:ascii="Arial" w:eastAsia="Times New Roman" w:hAnsi="Arial" w:cs="Times New Roman"/>
      <w:b/>
      <w:noProof/>
      <w:szCs w:val="20"/>
    </w:rPr>
  </w:style>
  <w:style w:type="paragraph" w:styleId="NormalWeb">
    <w:name w:val="Normal (Web)"/>
    <w:basedOn w:val="Normal"/>
    <w:rsid w:val="00C71D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C71D3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C71D34"/>
    <w:rPr>
      <w:rFonts w:ascii="Times New Roman" w:eastAsia="Times New Roman" w:hAnsi="Times New Roman" w:cs="Times New Roman"/>
      <w:sz w:val="24"/>
      <w:szCs w:val="24"/>
      <w:lang w:val="en-GB"/>
    </w:rPr>
  </w:style>
  <w:style w:type="paragraph" w:styleId="Footer">
    <w:name w:val="footer"/>
    <w:basedOn w:val="Normal"/>
    <w:link w:val="FooterChar"/>
    <w:rsid w:val="00C71D3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C71D34"/>
    <w:rPr>
      <w:rFonts w:ascii="Times New Roman" w:eastAsia="Times New Roman" w:hAnsi="Times New Roman" w:cs="Times New Roman"/>
      <w:sz w:val="24"/>
      <w:szCs w:val="24"/>
      <w:lang w:val="en-GB"/>
    </w:rPr>
  </w:style>
  <w:style w:type="character" w:styleId="PageNumber">
    <w:name w:val="page number"/>
    <w:basedOn w:val="DefaultParagraphFont"/>
    <w:rsid w:val="00C71D34"/>
  </w:style>
  <w:style w:type="character" w:customStyle="1" w:styleId="BodyChar1">
    <w:name w:val="Body Char1"/>
    <w:link w:val="Body"/>
    <w:rsid w:val="00C71D34"/>
    <w:rPr>
      <w:rFonts w:ascii="Arial" w:eastAsia="Times New Roman" w:hAnsi="Arial" w:cs="Times New Roman"/>
      <w:szCs w:val="20"/>
    </w:rPr>
  </w:style>
  <w:style w:type="paragraph" w:styleId="BalloonText">
    <w:name w:val="Balloon Text"/>
    <w:basedOn w:val="Normal"/>
    <w:link w:val="BalloonTextChar"/>
    <w:rsid w:val="00C71D34"/>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C71D34"/>
    <w:rPr>
      <w:rFonts w:ascii="Tahoma" w:eastAsia="Times New Roman" w:hAnsi="Tahoma" w:cs="Tahoma"/>
      <w:sz w:val="16"/>
      <w:szCs w:val="16"/>
      <w:lang w:val="en-GB"/>
    </w:rPr>
  </w:style>
  <w:style w:type="paragraph" w:customStyle="1" w:styleId="Line1">
    <w:name w:val="Line_1"/>
    <w:next w:val="Normal"/>
    <w:autoRedefine/>
    <w:uiPriority w:val="99"/>
    <w:qFormat/>
    <w:rsid w:val="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C71D3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C71D3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C71D3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1765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19</Pages>
  <Words>6498</Words>
  <Characters>37044</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43456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Polet Emilov</cp:lastModifiedBy>
  <cp:revision>13</cp:revision>
  <dcterms:created xsi:type="dcterms:W3CDTF">2019-12-05T14:30:00Z</dcterms:created>
  <dcterms:modified xsi:type="dcterms:W3CDTF">2021-01-07T15:47:00Z</dcterms:modified>
</cp:coreProperties>
</file>