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A36" w:rsidRPr="00F1744F" w:rsidRDefault="00AB1A36" w:rsidP="00AB1A3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caps/>
          <w:spacing w:val="20"/>
          <w:lang w:val="ru-RU"/>
        </w:rPr>
      </w:pPr>
      <w:r w:rsidRPr="00F1744F">
        <w:rPr>
          <w:rFonts w:ascii="Arial" w:eastAsia="Times New Roman" w:hAnsi="Arial" w:cs="Arial"/>
          <w:b/>
          <w:caps/>
          <w:spacing w:val="20"/>
          <w:lang w:val="ru-RU"/>
        </w:rPr>
        <w:t>А</w:t>
      </w:r>
      <w:r w:rsidRPr="00F1744F">
        <w:rPr>
          <w:rFonts w:ascii="Arial" w:eastAsia="Times New Roman" w:hAnsi="Arial" w:cs="Arial"/>
          <w:b/>
          <w:caps/>
          <w:spacing w:val="20"/>
          <w:lang w:val="bg-BG"/>
        </w:rPr>
        <w:t xml:space="preserve">мбулаторна процедура </w:t>
      </w:r>
      <w:r w:rsidRPr="00F1744F">
        <w:rPr>
          <w:rFonts w:ascii="Arial" w:eastAsia="Times New Roman" w:hAnsi="Arial" w:cs="Arial"/>
          <w:b/>
          <w:caps/>
          <w:spacing w:val="20"/>
          <w:lang w:val="ru-RU"/>
        </w:rPr>
        <w:t>№44</w:t>
      </w:r>
    </w:p>
    <w:p w:rsidR="00AB1A36" w:rsidRPr="00F1744F" w:rsidRDefault="00AB1A36" w:rsidP="00AB1A36">
      <w:pPr>
        <w:keepNext/>
        <w:keepLines/>
        <w:spacing w:after="120" w:line="240" w:lineRule="auto"/>
        <w:jc w:val="center"/>
        <w:rPr>
          <w:rFonts w:ascii="Arial" w:eastAsia="Times New Roman" w:hAnsi="Arial" w:cs="Arial"/>
          <w:b/>
          <w:caps/>
          <w:strike/>
          <w:spacing w:val="20"/>
          <w:lang w:val="bg-BG"/>
        </w:rPr>
      </w:pPr>
      <w:r w:rsidRPr="00F1744F">
        <w:rPr>
          <w:rFonts w:ascii="Arial" w:eastAsia="Times New Roman" w:hAnsi="Arial" w:cs="Arial"/>
          <w:b/>
          <w:caps/>
          <w:spacing w:val="20"/>
          <w:lang w:val="bg-BG"/>
        </w:rPr>
        <w:t xml:space="preserve">Диагностика на злокачествeни заболявания на гърдата </w:t>
      </w:r>
    </w:p>
    <w:p w:rsidR="00AB1A36" w:rsidRPr="00F1744F" w:rsidRDefault="00AB1A36" w:rsidP="00AB1A36">
      <w:pPr>
        <w:keepNext/>
        <w:keepLines/>
        <w:spacing w:after="0" w:line="240" w:lineRule="auto"/>
        <w:ind w:firstLine="567"/>
        <w:jc w:val="both"/>
        <w:rPr>
          <w:rFonts w:ascii="Arial" w:eastAsia="Times New Roman" w:hAnsi="Arial" w:cs="Arial"/>
          <w:b/>
          <w:noProof/>
          <w:lang w:val="bg-BG"/>
        </w:rPr>
      </w:pPr>
    </w:p>
    <w:p w:rsidR="00AB1A36" w:rsidRPr="00F1744F" w:rsidRDefault="00AB1A36" w:rsidP="00AB1A36">
      <w:pPr>
        <w:keepNext/>
        <w:keepLines/>
        <w:spacing w:after="0" w:line="240" w:lineRule="auto"/>
        <w:ind w:firstLine="567"/>
        <w:jc w:val="both"/>
        <w:rPr>
          <w:rFonts w:ascii="Arial" w:eastAsia="Times New Roman" w:hAnsi="Arial" w:cs="Arial"/>
          <w:b/>
          <w:noProof/>
          <w:lang w:val="bg-BG"/>
        </w:rPr>
      </w:pPr>
      <w:r w:rsidRPr="00F1744F">
        <w:rPr>
          <w:rFonts w:ascii="Arial" w:eastAsia="Times New Roman" w:hAnsi="Arial" w:cs="Arial"/>
          <w:b/>
          <w:noProof/>
          <w:lang w:val="bg-BG"/>
        </w:rPr>
        <w:t xml:space="preserve">КОДОВЕ НА ОСНОВНИ ПРОЦЕДУРИ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8"/>
      </w:tblGrid>
      <w:tr w:rsidR="00AB1A36" w:rsidRPr="00F1744F" w:rsidTr="00537415">
        <w:tc>
          <w:tcPr>
            <w:tcW w:w="9778" w:type="dxa"/>
            <w:shd w:val="clear" w:color="auto" w:fill="auto"/>
          </w:tcPr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caps/>
                <w:lang w:val="ru-RU"/>
              </w:rPr>
            </w:pP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caps/>
                <w:color w:val="0000FF"/>
                <w:highlight w:val="yellow"/>
                <w:lang w:val="bg-BG"/>
              </w:rPr>
              <w:t>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>40.22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 xml:space="preserve"> 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>ЕКСЦИЗИЯ НА ВЪТРЕШЕН МАМАРЕН ЛИМФЕН ВЪЗЕЛ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 xml:space="preserve"> 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807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Ексцизия на вътрешен мамарен лимфен възел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30075-11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Биопсия на вътрешен лимфен възел на млечна жлеза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caps/>
                <w:highlight w:val="yellow"/>
                <w:lang w:val="ru-RU"/>
              </w:rPr>
            </w:pP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caps/>
                <w:highlight w:val="yellow"/>
                <w:lang w:val="bg-BG"/>
              </w:rPr>
              <w:t>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>40.2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 xml:space="preserve">3 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 xml:space="preserve">ЕКСЦИЗИЯ НА 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>АКСИЛАРЕН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 xml:space="preserve"> ЛИМФЕН ВЪЗЕЛ</w:t>
            </w:r>
            <w:r w:rsidRPr="00F1744F">
              <w:rPr>
                <w:rFonts w:ascii="Arial" w:eastAsia="Times New Roman" w:hAnsi="Arial" w:cs="Arial"/>
                <w:b/>
                <w:noProof/>
                <w:lang w:val="bg-BG" w:eastAsia="bg-BG"/>
              </w:rPr>
              <w:t xml:space="preserve"> 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808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Процедури за ексцизия на лимфен възел от аксила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3402" w:hanging="2268"/>
              <w:rPr>
                <w:rFonts w:ascii="Arial" w:eastAsia="Times New Roman" w:hAnsi="Arial" w:cs="Arial"/>
                <w:i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Кодирай също когато е направена: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• ексцизия на лезия на гърда (31500-00, 31515-00 [1744])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• мастектомия (виж блокове [1747] и [1748])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30332-00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Ексцизия на лимфни възли на аксила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Вземане проба от аксила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Биопсия на единичен аксиларен възел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 xml:space="preserve">Ексцизия на единичен аксиларен възел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Тотална (обикновена) ексцизия на аксиларни лимфни възли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Не 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сентинелна лимфна биопсия (30300-00 [808])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caps/>
                <w:lang w:val="ru-RU"/>
              </w:rPr>
            </w:pP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caps/>
                <w:highlight w:val="yellow"/>
                <w:lang w:val="bg-BG"/>
              </w:rPr>
              <w:t>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>85.12 ОТВОРЕНА БИОПСИЯ НА ГЪРДА</w:t>
            </w:r>
            <w:r w:rsidRPr="00F1744F">
              <w:rPr>
                <w:rFonts w:ascii="Arial" w:eastAsia="Times New Roman" w:hAnsi="Arial" w:cs="Arial"/>
                <w:b/>
                <w:noProof/>
                <w:lang w:val="bg-BG" w:eastAsia="bg-BG"/>
              </w:rPr>
              <w:t xml:space="preserve"> 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highlight w:val="yellow"/>
                <w:lang w:val="bg-BG"/>
              </w:rPr>
            </w:pPr>
            <w:r w:rsidRPr="00F1744F">
              <w:rPr>
                <w:rFonts w:ascii="Arial" w:eastAsia="Times New Roman" w:hAnsi="Arial" w:cs="Arial"/>
                <w:highlight w:val="yellow"/>
                <w:lang w:val="bg-BG"/>
              </w:rPr>
              <w:t>инцизионна биопсия при големи тумори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highlight w:val="yellow"/>
                <w:lang w:val="bg-BG"/>
              </w:rPr>
            </w:pPr>
            <w:r w:rsidRPr="00F1744F">
              <w:rPr>
                <w:rFonts w:ascii="Arial" w:eastAsia="Times New Roman" w:hAnsi="Arial" w:cs="Arial"/>
                <w:highlight w:val="yellow"/>
                <w:lang w:val="bg-BG"/>
              </w:rPr>
              <w:t xml:space="preserve">шанцова (гилотинна) биопсия </w:t>
            </w:r>
            <w:r w:rsidRPr="00F1744F">
              <w:rPr>
                <w:rFonts w:ascii="Arial" w:eastAsia="Times New Roman" w:hAnsi="Arial" w:cs="Arial"/>
                <w:highlight w:val="yellow"/>
              </w:rPr>
              <w:t>core</w:t>
            </w:r>
            <w:r w:rsidRPr="00F1744F">
              <w:rPr>
                <w:rFonts w:ascii="Arial" w:eastAsia="Times New Roman" w:hAnsi="Arial" w:cs="Arial"/>
                <w:highlight w:val="yellow"/>
                <w:lang w:val="bg-BG"/>
              </w:rPr>
              <w:t>-</w:t>
            </w:r>
            <w:r w:rsidRPr="00F1744F">
              <w:rPr>
                <w:rFonts w:ascii="Arial" w:eastAsia="Times New Roman" w:hAnsi="Arial" w:cs="Arial"/>
                <w:highlight w:val="yellow"/>
              </w:rPr>
              <w:t>cutting</w:t>
            </w:r>
            <w:r w:rsidRPr="00F1744F">
              <w:rPr>
                <w:rFonts w:ascii="Arial" w:eastAsia="Times New Roman" w:hAnsi="Arial" w:cs="Arial"/>
                <w:highlight w:val="yellow"/>
                <w:lang w:val="bg-BG"/>
              </w:rPr>
              <w:t xml:space="preserve"> </w:t>
            </w:r>
            <w:r w:rsidRPr="00F1744F">
              <w:rPr>
                <w:rFonts w:ascii="Arial" w:eastAsia="Times New Roman" w:hAnsi="Arial" w:cs="Arial"/>
                <w:highlight w:val="yellow"/>
              </w:rPr>
              <w:t>needle</w:t>
            </w:r>
            <w:r w:rsidRPr="00F1744F">
              <w:rPr>
                <w:rFonts w:ascii="Arial" w:eastAsia="Times New Roman" w:hAnsi="Arial" w:cs="Arial"/>
                <w:highlight w:val="yellow"/>
                <w:lang w:val="bg-BG"/>
              </w:rPr>
              <w:t xml:space="preserve"> </w:t>
            </w:r>
            <w:r w:rsidRPr="00F1744F">
              <w:rPr>
                <w:rFonts w:ascii="Arial" w:eastAsia="Times New Roman" w:hAnsi="Arial" w:cs="Arial"/>
                <w:highlight w:val="yellow"/>
              </w:rPr>
              <w:t>biopsy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</w:rPr>
            </w:pPr>
            <w:r w:rsidRPr="00F1744F">
              <w:rPr>
                <w:rFonts w:ascii="Arial" w:eastAsia="Times New Roman" w:hAnsi="Arial" w:cs="Arial"/>
                <w:highlight w:val="yellow"/>
                <w:lang w:val="bg-BG"/>
              </w:rPr>
              <w:t>ексцизионна биопсия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1744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Ексцизия на лезия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локализация на мамарна лезия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с или без гефрир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3402" w:hanging="2268"/>
              <w:rPr>
                <w:rFonts w:ascii="Arial" w:eastAsia="Times New Roman" w:hAnsi="Arial" w:cs="Arial"/>
                <w:i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Кодирай също когато е направена: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• ексцизия на аксиларни лимфни възли (30300-00, 30332-00, 30335-00, 30336-00 [808])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31500-00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Ексцизия на лезия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Напреднала мамарна биопсия – инструментация [поведение – ABBI]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Цялостна локална ексцизия [CLE]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 xml:space="preserve">}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 xml:space="preserve">Ексцизионна биопсия 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}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Локална ексцизия (широка)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} на гръдна лезия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 xml:space="preserve">Лумпектомия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Частична мастектомия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Квадрантектомия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Сегментна резекция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}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Сегментектомия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}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Тилектомия = Лумпектомия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Не 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ре-ексцизия на мамарна лезия (31515-00 [1744])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color w:val="222122"/>
                <w:lang w:val="bg-BG"/>
              </w:rPr>
            </w:pP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1743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 xml:space="preserve">Биопсия на гърда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локализация (стереотактична) на гръдна лезия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lastRenderedPageBreak/>
              <w:t>31500-01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Отворена биопсия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Инцизионна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 xml:space="preserve">}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Отворена хирургична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}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биопсия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Не 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ексцизионна биопсия на гърда (31500-00 [1744])</w:t>
            </w: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i/>
                <w:strike/>
                <w:noProof/>
                <w:lang w:val="bg-BG" w:eastAsia="bg-BG"/>
              </w:rPr>
            </w:pP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highlight w:val="yellow"/>
                <w:u w:val="single"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u w:val="single"/>
                <w:lang w:val="bg-BG" w:eastAsia="bg-BG"/>
              </w:rPr>
              <w:t xml:space="preserve">ЕКСЦИЗИЯ ИЛИ ДЕСТРУКЦИЯ НА ТЪКАН НА ГЪРДА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222122"/>
                <w:highlight w:val="yellow"/>
                <w:lang w:val="bg-BG"/>
              </w:rPr>
              <w:t>Изключва</w:t>
            </w:r>
            <w:r w:rsidRPr="00F1744F"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  <w:t>: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  <w:t>мастектомия – 85.41-85.48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</w:rPr>
            </w:pPr>
            <w:r w:rsidRPr="00F1744F"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  <w:t>намаляваща мамопластика – 85.31-85.32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highlight w:val="yellow"/>
                <w:lang w:eastAsia="bg-BG"/>
              </w:rPr>
            </w:pPr>
            <w:r w:rsidRPr="00F1744F">
              <w:rPr>
                <w:rFonts w:ascii="Arial" w:eastAsia="Times New Roman" w:hAnsi="Arial" w:cs="Arial"/>
                <w:b/>
                <w:caps/>
                <w:highlight w:val="yellow"/>
                <w:lang w:val="bg-BG"/>
              </w:rPr>
              <w:t>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 xml:space="preserve">85.20 ЕКСЦИЗИЯ ИЛИ ДЕСТРУКЦИЯ НА ТЪКАН НА ГЪРДА 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1752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Други процедури за ексцизия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31560-00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Ексцизия на допълнителна гръдна тъкан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Ексцизия на ектопична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Не 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такава на допълнително зърно (31566-00 [1752])</w:t>
            </w: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highlight w:val="yellow"/>
                <w:lang w:eastAsia="bg-BG"/>
              </w:rPr>
            </w:pPr>
          </w:p>
          <w:p w:rsidR="00AB1A36" w:rsidRPr="00F1744F" w:rsidRDefault="00AB1A36" w:rsidP="00537415">
            <w:pPr>
              <w:keepNext/>
              <w:keepLines/>
              <w:tabs>
                <w:tab w:val="center" w:pos="426"/>
                <w:tab w:val="left" w:pos="567"/>
              </w:tabs>
              <w:spacing w:before="60" w:after="0" w:line="0" w:lineRule="atLeast"/>
              <w:ind w:left="510" w:hanging="510"/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caps/>
                <w:highlight w:val="yellow"/>
                <w:lang w:val="bg-BG"/>
              </w:rPr>
              <w:t>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 xml:space="preserve">85.21 ЛОКАЛНА ЕКСЦИЗИЯ НА ЛЕЗИЯ НА ГЪРДА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bCs/>
                <w:iCs/>
                <w:noProof/>
                <w:color w:val="222122"/>
                <w:highlight w:val="yellow"/>
                <w:lang w:val="bg-BG"/>
              </w:rPr>
            </w:pPr>
            <w:r w:rsidRPr="00F1744F">
              <w:rPr>
                <w:rFonts w:ascii="Arial" w:eastAsia="Times New Roman" w:hAnsi="Arial" w:cs="Arial"/>
                <w:bCs/>
                <w:iCs/>
                <w:noProof/>
                <w:color w:val="222122"/>
                <w:highlight w:val="yellow"/>
                <w:lang w:val="bg-BG"/>
              </w:rPr>
              <w:t>лумпектомия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bCs/>
                <w:iCs/>
                <w:noProof/>
                <w:color w:val="222122"/>
                <w:highlight w:val="yellow"/>
              </w:rPr>
            </w:pPr>
            <w:r w:rsidRPr="00F1744F">
              <w:rPr>
                <w:rFonts w:ascii="Arial" w:eastAsia="Times New Roman" w:hAnsi="Arial" w:cs="Arial"/>
                <w:bCs/>
                <w:iCs/>
                <w:noProof/>
                <w:color w:val="222122"/>
                <w:highlight w:val="yellow"/>
                <w:lang w:val="bg-BG"/>
              </w:rPr>
              <w:t>отстраняване на фиброзна оласт от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i/>
                <w:iCs/>
                <w:noProof/>
                <w:color w:val="222122"/>
                <w:highlight w:val="yellow"/>
                <w:lang w:val="bg-BG"/>
              </w:rPr>
              <w:t>Изключва</w:t>
            </w:r>
            <w:r w:rsidRPr="00F1744F">
              <w:rPr>
                <w:rFonts w:ascii="Arial" w:eastAsia="Times New Roman" w:hAnsi="Arial" w:cs="Arial"/>
                <w:i/>
                <w:iCs/>
                <w:noProof/>
                <w:color w:val="222122"/>
                <w:highlight w:val="yellow"/>
                <w:lang w:val="bg-BG"/>
              </w:rPr>
              <w:t>: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iCs/>
                <w:noProof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iCs/>
                <w:noProof/>
                <w:color w:val="222122"/>
                <w:highlight w:val="yellow"/>
                <w:lang w:val="bg-BG"/>
              </w:rPr>
              <w:t>биопсия на гърда 85.11 – 85.12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1744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Ексцизия на лезия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локализация на мамарна лезия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552"/>
                <w:tab w:val="left" w:pos="2835"/>
              </w:tabs>
              <w:autoSpaceDE w:val="0"/>
              <w:autoSpaceDN w:val="0"/>
              <w:adjustRightInd w:val="0"/>
              <w:spacing w:after="0" w:line="240" w:lineRule="auto"/>
              <w:ind w:left="2268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с или без гефрир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3402" w:hanging="2268"/>
              <w:rPr>
                <w:rFonts w:ascii="Arial" w:eastAsia="Times New Roman" w:hAnsi="Arial" w:cs="Arial"/>
                <w:i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Кодирай също когато е направена: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• ексцизия на аксиларни лимфни възли (30300-00, 30332-00, 30335-00, 30336-00 [808])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31500-00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Ексцизия на лезия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Напреднала мамарна биопсия – инструментация [поведение – ABBI]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Цялостна локална ексцизия [CLE]</w:t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  <w:t xml:space="preserve">}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 xml:space="preserve">Ексцизионна биопсия </w:t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  <w:t>}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Локална ексцизия (широка)</w:t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  <w:t>} на гръдна лезия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 xml:space="preserve">Лумпектомия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Частична мастектомия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Квадрантектомия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Сегментна резекция</w:t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  <w:t>}</w:t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Сегментектомия</w:t>
            </w: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ab/>
              <w:t>}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Тилектомия = Лумпектомия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Не 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ре-ексцизия на мамарна лезия (31515-00 [1744])</w:t>
            </w: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i/>
                <w:strike/>
                <w:noProof/>
                <w:lang w:val="ru-RU" w:eastAsia="bg-BG"/>
              </w:rPr>
            </w:pP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noProof/>
                <w:lang w:eastAsia="bg-BG"/>
              </w:rPr>
            </w:pP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noProof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>**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>8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>7.37 – МАМОГРАФИЯ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Cs/>
                <w:i/>
                <w:lang w:val="en-GB"/>
              </w:rPr>
              <w:t xml:space="preserve"> 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1973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Рентгенография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  <w:r w:rsidRPr="00F1744F">
              <w:rPr>
                <w:rFonts w:ascii="Arial" w:eastAsia="Times New Roman" w:hAnsi="Arial" w:cs="Arial"/>
                <w:color w:val="222122"/>
                <w:lang w:val="bg-BG"/>
              </w:rPr>
              <w:t>Мамография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59303-00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Рентгенография на гърда, едностранно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before="40" w:after="0" w:line="240" w:lineRule="auto"/>
              <w:ind w:left="2268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i/>
                <w:lang w:val="bg-BG"/>
              </w:rPr>
              <w:t>Не включва</w:t>
            </w:r>
            <w:r w:rsidRPr="00F1744F">
              <w:rPr>
                <w:rFonts w:ascii="Arial" w:eastAsia="Times New Roman" w:hAnsi="Arial" w:cs="Arial"/>
                <w:lang w:val="bg-BG"/>
              </w:rPr>
              <w:t>: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мамарна дуктография (59306-00 [1973])</w:t>
            </w: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noProof/>
                <w:lang w:val="bg-BG" w:eastAsia="bg-BG"/>
              </w:rPr>
            </w:pP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noProof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>**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ru-RU" w:eastAsia="bg-BG"/>
              </w:rPr>
              <w:t>8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>8.73 – ЕХОГРАФИЯ НА  МЛЕЧНА ЖЛЕЗА</w:t>
            </w:r>
            <w:r w:rsidRPr="00F1744F">
              <w:rPr>
                <w:rFonts w:ascii="Arial" w:eastAsia="Times New Roman" w:hAnsi="Arial" w:cs="Arial"/>
                <w:b/>
                <w:noProof/>
                <w:lang w:val="bg-BG" w:eastAsia="bg-BG"/>
              </w:rPr>
              <w:t xml:space="preserve"> 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lastRenderedPageBreak/>
              <w:t>1941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Ултразвук на гърда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55076-00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>Ултразвук на гърда, двустранно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b/>
                <w:noProof/>
                <w:lang w:val="bg-BG" w:eastAsia="bg-BG"/>
              </w:rPr>
            </w:pPr>
            <w:r w:rsidRPr="00F1744F">
              <w:rPr>
                <w:rFonts w:ascii="Arial" w:eastAsia="Times New Roman" w:hAnsi="Arial" w:cs="Arial"/>
                <w:noProof/>
                <w:lang w:val="bg-BG" w:eastAsia="bg-BG"/>
              </w:rPr>
              <w:t>**</w:t>
            </w:r>
            <w:r w:rsidRPr="00F1744F">
              <w:rPr>
                <w:rFonts w:ascii="Arial" w:eastAsia="Times New Roman" w:hAnsi="Arial" w:cs="Arial"/>
                <w:b/>
                <w:noProof/>
                <w:highlight w:val="yellow"/>
                <w:lang w:val="bg-BG" w:eastAsia="bg-BG"/>
              </w:rPr>
              <w:t xml:space="preserve">89.30 ПРЕДИКТИВНИ И ПРОГНОСТИЧНИ  БИОМАРКЕРИ ПРИ ОНКОЛОГИЧНИ </w:t>
            </w:r>
            <w:r w:rsidRPr="00F1744F">
              <w:rPr>
                <w:rFonts w:ascii="Arial" w:eastAsia="Times New Roman" w:hAnsi="Arial" w:cs="Arial"/>
                <w:b/>
                <w:bCs/>
                <w:noProof/>
                <w:highlight w:val="yellow"/>
                <w:lang w:val="bg-BG" w:eastAsia="bg-BG"/>
              </w:rPr>
              <w:t>ЗАБОЛЯВАНИЯ</w:t>
            </w:r>
          </w:p>
          <w:p w:rsidR="00AB1A36" w:rsidRPr="00F1744F" w:rsidRDefault="00AB1A36" w:rsidP="00537415">
            <w:pPr>
              <w:keepNext/>
              <w:keepLines/>
              <w:spacing w:after="0" w:line="0" w:lineRule="atLeast"/>
              <w:rPr>
                <w:rFonts w:ascii="Arial" w:eastAsia="Times New Roman" w:hAnsi="Arial" w:cs="Arial"/>
                <w:noProof/>
                <w:lang w:eastAsia="bg-BG"/>
              </w:rPr>
            </w:pPr>
            <w:r w:rsidRPr="00F1744F">
              <w:rPr>
                <w:rFonts w:ascii="Arial" w:eastAsia="Times New Roman" w:hAnsi="Arial" w:cs="Arial"/>
                <w:noProof/>
                <w:lang w:val="bg-BG" w:eastAsia="bg-BG"/>
              </w:rPr>
              <w:t>Изследване на хормонални рецептори, HER 2 – свръхекспресия и и Ki-67 .</w:t>
            </w:r>
          </w:p>
          <w:p w:rsidR="00AB1A36" w:rsidRPr="00F1744F" w:rsidRDefault="00AB1A36" w:rsidP="00537415">
            <w:pPr>
              <w:keepNext/>
              <w:keepLines/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000000" w:themeFill="text1"/>
              <w:tabs>
                <w:tab w:val="left" w:pos="284"/>
                <w:tab w:val="left" w:pos="1134"/>
              </w:tabs>
              <w:spacing w:before="240" w:after="120" w:line="240" w:lineRule="auto"/>
              <w:ind w:left="1134" w:hanging="1134"/>
              <w:rPr>
                <w:rFonts w:ascii="Arial" w:eastAsia="Times New Roman" w:hAnsi="Arial" w:cs="Arial"/>
                <w:b/>
                <w:bCs/>
                <w:lang w:val="bg-BG"/>
              </w:rPr>
            </w:pP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>1934</w:t>
            </w:r>
            <w:r w:rsidRPr="00F1744F">
              <w:rPr>
                <w:rFonts w:ascii="Arial" w:eastAsia="Times New Roman" w:hAnsi="Arial" w:cs="Arial"/>
                <w:b/>
                <w:bCs/>
                <w:lang w:val="bg-BG"/>
              </w:rPr>
              <w:tab/>
              <w:t>Други лабораторни изследвания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1134"/>
              </w:tabs>
              <w:spacing w:before="120" w:after="0" w:line="240" w:lineRule="auto"/>
              <w:ind w:left="1134" w:hanging="1134"/>
              <w:rPr>
                <w:rFonts w:ascii="Arial" w:eastAsia="Times New Roman" w:hAnsi="Arial" w:cs="Arial"/>
                <w:lang w:val="bg-BG"/>
              </w:rPr>
            </w:pPr>
            <w:r w:rsidRPr="00F1744F">
              <w:rPr>
                <w:rFonts w:ascii="Arial" w:eastAsia="Times New Roman" w:hAnsi="Arial" w:cs="Arial"/>
                <w:lang w:val="bg-BG"/>
              </w:rPr>
              <w:t>92189-00</w:t>
            </w:r>
            <w:r w:rsidRPr="00F1744F">
              <w:rPr>
                <w:rFonts w:ascii="Arial" w:eastAsia="Times New Roman" w:hAnsi="Arial" w:cs="Arial"/>
                <w:lang w:val="bg-BG"/>
              </w:rPr>
              <w:tab/>
              <w:t xml:space="preserve">Предиктивни и прогностични биомаркери при онкологични заболявания  </w:t>
            </w:r>
          </w:p>
          <w:p w:rsidR="00AB1A36" w:rsidRPr="00F1744F" w:rsidRDefault="00AB1A36" w:rsidP="00537415">
            <w:pPr>
              <w:keepNext/>
              <w:keepLines/>
              <w:tabs>
                <w:tab w:val="left" w:pos="2268"/>
              </w:tabs>
              <w:autoSpaceDE w:val="0"/>
              <w:autoSpaceDN w:val="0"/>
              <w:adjustRightInd w:val="0"/>
              <w:spacing w:after="0" w:line="240" w:lineRule="auto"/>
              <w:ind w:left="1134"/>
              <w:rPr>
                <w:rFonts w:ascii="Arial" w:eastAsia="Times New Roman" w:hAnsi="Arial" w:cs="Arial"/>
                <w:color w:val="222122"/>
                <w:lang w:val="bg-BG"/>
              </w:rPr>
            </w:pPr>
          </w:p>
        </w:tc>
      </w:tr>
    </w:tbl>
    <w:p w:rsidR="00D941C5" w:rsidRDefault="00D941C5">
      <w:bookmarkStart w:id="0" w:name="_GoBack"/>
      <w:bookmarkEnd w:id="0"/>
    </w:p>
    <w:sectPr w:rsidR="00D941C5" w:rsidSect="00E73C08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A36"/>
    <w:rsid w:val="00323509"/>
    <w:rsid w:val="003A4D26"/>
    <w:rsid w:val="0048041C"/>
    <w:rsid w:val="005F02C4"/>
    <w:rsid w:val="00721692"/>
    <w:rsid w:val="007B122F"/>
    <w:rsid w:val="00852995"/>
    <w:rsid w:val="00A437A8"/>
    <w:rsid w:val="00AB1A36"/>
    <w:rsid w:val="00D941C5"/>
    <w:rsid w:val="00E53C6E"/>
    <w:rsid w:val="00E73C08"/>
    <w:rsid w:val="00F554DC"/>
    <w:rsid w:val="00F84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3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1A36"/>
    <w:pPr>
      <w:spacing w:after="200" w:line="276" w:lineRule="auto"/>
    </w:pPr>
    <w:rPr>
      <w:rFonts w:asciiTheme="minorHAnsi" w:hAnsiTheme="minorHAnsi"/>
      <w:sz w:val="22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493</Words>
  <Characters>2812</Characters>
  <Application>Microsoft Office Word</Application>
  <DocSecurity>0</DocSecurity>
  <Lines>23</Lines>
  <Paragraphs>6</Paragraphs>
  <ScaleCrop>false</ScaleCrop>
  <Company>NZOK</Company>
  <LinksUpToDate>false</LinksUpToDate>
  <CharactersWithSpaces>3299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Полет Емилов</dc:creator>
  <cp:lastModifiedBy>Полет Емилов</cp:lastModifiedBy>
  <cp:revision>1</cp:revision>
  <dcterms:created xsi:type="dcterms:W3CDTF">2021-06-21T07:39:00Z</dcterms:created>
  <dcterms:modified xsi:type="dcterms:W3CDTF">2021-06-21T07:40:00Z</dcterms:modified>
</cp:coreProperties>
</file>