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7835"/>
      </w:tblGrid>
      <w:tr w:rsidR="00086DDE" w:rsidRPr="00086DDE" w:rsidTr="003775B8">
        <w:trPr>
          <w:trHeight w:val="603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086DDE" w:rsidRPr="00086DDE" w:rsidRDefault="00086DDE" w:rsidP="00086DDE">
            <w:pPr>
              <w:spacing w:before="0" w:after="0"/>
              <w:jc w:val="left"/>
              <w:rPr>
                <w:rFonts w:ascii="Times New Roman" w:eastAsia="SimSun" w:hAnsi="Times New Roman"/>
                <w:szCs w:val="24"/>
                <w:lang w:val="en-US"/>
              </w:rPr>
            </w:pPr>
            <w:r>
              <w:rPr>
                <w:rFonts w:ascii="Times New Roman" w:eastAsia="SimSun" w:hAnsi="Times New Roman" w:cs="Arial"/>
                <w:noProof/>
                <w:color w:val="0000FF"/>
                <w:sz w:val="27"/>
                <w:szCs w:val="27"/>
                <w:lang w:eastAsia="zh-CN"/>
              </w:rPr>
              <w:drawing>
                <wp:inline distT="0" distB="0" distL="0" distR="0">
                  <wp:extent cx="1152525" cy="819150"/>
                  <wp:effectExtent l="0" t="0" r="9525" b="0"/>
                  <wp:docPr id="1" name="Picture 1" descr="Description: http://t3.gstatic.com/images?q=tbn:ANd9GcT6XS8BX02hKxwiXOwSjii9Rk-nArsVifoNCykwvn1KoKkJP0hTsQ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Description: http://t3.gstatic.com/images?q=tbn:ANd9GcT6XS8BX02hKxwiXOwSjii9Rk-nArsVifoNCykwvn1KoKkJP0hTs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DE" w:rsidRPr="00086DDE" w:rsidRDefault="00086DDE" w:rsidP="00086DDE">
            <w:pPr>
              <w:spacing w:before="0" w:after="0"/>
              <w:jc w:val="center"/>
              <w:rPr>
                <w:rFonts w:eastAsia="SimSun" w:cs="Arial"/>
                <w:szCs w:val="24"/>
              </w:rPr>
            </w:pPr>
            <w:r w:rsidRPr="00086DDE">
              <w:rPr>
                <w:rFonts w:eastAsia="SimSun" w:cs="Arial"/>
                <w:szCs w:val="24"/>
              </w:rPr>
              <w:t>РЕПУБЛИКА БЪЛГАРИЯ</w:t>
            </w:r>
          </w:p>
          <w:p w:rsidR="00086DDE" w:rsidRPr="00086DDE" w:rsidRDefault="00086DDE" w:rsidP="00E033FE">
            <w:pPr>
              <w:keepNext/>
              <w:autoSpaceDE w:val="0"/>
              <w:autoSpaceDN w:val="0"/>
              <w:adjustRightInd w:val="0"/>
              <w:spacing w:before="0" w:after="0"/>
              <w:ind w:left="360"/>
              <w:jc w:val="center"/>
              <w:outlineLvl w:val="1"/>
              <w:rPr>
                <w:rFonts w:ascii="Times New Roman" w:eastAsia="SimSun" w:hAnsi="Times New Roman"/>
                <w:szCs w:val="24"/>
                <w:u w:val="single"/>
              </w:rPr>
            </w:pPr>
            <w:r w:rsidRPr="00086DDE">
              <w:rPr>
                <w:rFonts w:eastAsia="SimSun" w:cs="Arial"/>
                <w:szCs w:val="24"/>
                <w:u w:val="single"/>
              </w:rPr>
              <w:t>НАЦИОНАЛНА ЗДРАВНООСИГУРИТЕЛНА КАСА</w:t>
            </w:r>
          </w:p>
        </w:tc>
      </w:tr>
    </w:tbl>
    <w:p w:rsidR="00086DDE" w:rsidRPr="00086DDE" w:rsidRDefault="00086DDE" w:rsidP="00086DDE">
      <w:pPr>
        <w:spacing w:before="0" w:after="0"/>
        <w:jc w:val="left"/>
        <w:rPr>
          <w:rFonts w:ascii="Times New Roman" w:eastAsia="SimSun" w:hAnsi="Times New Roman"/>
          <w:szCs w:val="24"/>
        </w:rPr>
      </w:pPr>
    </w:p>
    <w:p w:rsidR="00086DDE" w:rsidRPr="00086DDE" w:rsidRDefault="00086DDE" w:rsidP="00086DDE">
      <w:pPr>
        <w:spacing w:before="0" w:after="0" w:line="360" w:lineRule="auto"/>
        <w:rPr>
          <w:rFonts w:ascii="Times New Roman" w:eastAsia="SimSun" w:hAnsi="Times New Roman"/>
          <w:szCs w:val="24"/>
        </w:rPr>
      </w:pPr>
    </w:p>
    <w:p w:rsidR="00086DDE" w:rsidRPr="00086DDE" w:rsidRDefault="00086DDE" w:rsidP="00086DDE">
      <w:pPr>
        <w:spacing w:before="0" w:after="0" w:line="360" w:lineRule="auto"/>
        <w:rPr>
          <w:rFonts w:eastAsia="SimSun" w:cs="Arial"/>
          <w:color w:val="595959"/>
          <w:szCs w:val="24"/>
        </w:rPr>
      </w:pPr>
      <w:r w:rsidRPr="00086DDE">
        <w:rPr>
          <w:rFonts w:eastAsia="SimSun" w:cs="Arial"/>
          <w:color w:val="595959"/>
          <w:szCs w:val="24"/>
        </w:rPr>
        <w:t>Национална здравноосигурителна каса,</w:t>
      </w:r>
      <w:r w:rsidRPr="00086DDE">
        <w:rPr>
          <w:rFonts w:eastAsia="SimSun" w:cs="Arial"/>
          <w:color w:val="595959"/>
          <w:szCs w:val="24"/>
          <w:lang w:val="ru-RU"/>
        </w:rPr>
        <w:t xml:space="preserve"> </w:t>
      </w:r>
      <w:r w:rsidRPr="00086DDE">
        <w:rPr>
          <w:rFonts w:eastAsia="SimSun" w:cs="Arial"/>
          <w:color w:val="595959"/>
          <w:szCs w:val="24"/>
        </w:rPr>
        <w:t>на основание чл.10а, ал.2 от ЗДСл, във връзка чл.14, ал.1 и ал.2 от Наредбата за провеждане на конкурсите за държавни служители</w:t>
      </w:r>
      <w:r w:rsidRPr="00086DDE">
        <w:rPr>
          <w:rFonts w:eastAsia="SimSun" w:cs="Arial"/>
          <w:color w:val="595959"/>
          <w:szCs w:val="24"/>
          <w:lang w:val="ru-RU"/>
        </w:rPr>
        <w:t xml:space="preserve"> </w:t>
      </w:r>
      <w:r w:rsidRPr="00086DDE">
        <w:rPr>
          <w:rFonts w:eastAsia="SimSun" w:cs="Arial"/>
          <w:color w:val="595959"/>
          <w:szCs w:val="24"/>
        </w:rPr>
        <w:t>и Заповед № РД-09-425 от 30.05.2013 година на Управителя на НЗОК,</w:t>
      </w:r>
    </w:p>
    <w:p w:rsidR="00A203E4" w:rsidRDefault="00A203E4" w:rsidP="00E033FE">
      <w:pPr>
        <w:keepNext/>
        <w:spacing w:before="0" w:after="0" w:line="360" w:lineRule="auto"/>
        <w:ind w:left="360"/>
        <w:jc w:val="center"/>
        <w:outlineLvl w:val="3"/>
        <w:rPr>
          <w:rFonts w:eastAsia="SimSun" w:cs="Arial"/>
          <w:b/>
          <w:color w:val="595959"/>
          <w:szCs w:val="24"/>
          <w:lang w:val="en-US"/>
        </w:rPr>
      </w:pPr>
    </w:p>
    <w:p w:rsidR="00086DDE" w:rsidRPr="00086DDE" w:rsidRDefault="00086DDE" w:rsidP="00E033FE">
      <w:pPr>
        <w:keepNext/>
        <w:spacing w:before="0" w:after="0" w:line="360" w:lineRule="auto"/>
        <w:ind w:left="360"/>
        <w:jc w:val="center"/>
        <w:outlineLvl w:val="3"/>
        <w:rPr>
          <w:rFonts w:eastAsia="SimSun" w:cs="Arial"/>
          <w:b/>
          <w:color w:val="595959"/>
          <w:szCs w:val="24"/>
        </w:rPr>
      </w:pPr>
      <w:r w:rsidRPr="00086DDE">
        <w:rPr>
          <w:rFonts w:eastAsia="SimSun" w:cs="Arial"/>
          <w:b/>
          <w:color w:val="595959"/>
          <w:szCs w:val="24"/>
        </w:rPr>
        <w:t>ОБЯВЯВА КОНКУРС</w:t>
      </w:r>
    </w:p>
    <w:p w:rsidR="00086DDE" w:rsidRPr="00086DDE" w:rsidRDefault="00086DDE" w:rsidP="00086DDE">
      <w:pPr>
        <w:spacing w:before="0" w:after="0" w:line="360" w:lineRule="auto"/>
        <w:jc w:val="center"/>
        <w:rPr>
          <w:rFonts w:eastAsia="SimSun" w:cs="Arial"/>
          <w:b/>
          <w:bCs/>
          <w:color w:val="595959"/>
          <w:szCs w:val="24"/>
        </w:rPr>
      </w:pPr>
      <w:r w:rsidRPr="00086DDE">
        <w:rPr>
          <w:rFonts w:eastAsia="SimSun" w:cs="Arial"/>
          <w:b/>
          <w:bCs/>
          <w:color w:val="595959"/>
          <w:szCs w:val="24"/>
        </w:rPr>
        <w:t>ЗА  ДЛЪЖНОСТ    ГЛАВЕН  Е</w:t>
      </w:r>
      <w:r w:rsidR="00E033FE">
        <w:rPr>
          <w:rFonts w:eastAsia="SimSun" w:cs="Arial"/>
          <w:b/>
          <w:bCs/>
          <w:color w:val="595959"/>
          <w:szCs w:val="24"/>
          <w:lang w:val="en-US"/>
        </w:rPr>
        <w:t>K</w:t>
      </w:r>
      <w:r w:rsidRPr="00086DDE">
        <w:rPr>
          <w:rFonts w:eastAsia="SimSun" w:cs="Arial"/>
          <w:b/>
          <w:bCs/>
          <w:color w:val="595959"/>
          <w:szCs w:val="24"/>
        </w:rPr>
        <w:t>СПЕРТ</w:t>
      </w:r>
    </w:p>
    <w:p w:rsidR="00086DDE" w:rsidRDefault="00086DDE" w:rsidP="00086DDE">
      <w:pPr>
        <w:spacing w:before="0" w:after="0" w:line="360" w:lineRule="auto"/>
        <w:jc w:val="center"/>
        <w:rPr>
          <w:rFonts w:eastAsia="SimSun" w:cs="Arial"/>
          <w:b/>
          <w:bCs/>
          <w:color w:val="595959"/>
          <w:szCs w:val="24"/>
          <w:lang w:val="en-US"/>
        </w:rPr>
      </w:pPr>
      <w:r w:rsidRPr="00086DDE">
        <w:rPr>
          <w:rFonts w:eastAsia="SimSun" w:cs="Arial"/>
          <w:b/>
          <w:bCs/>
          <w:color w:val="595959"/>
          <w:szCs w:val="24"/>
          <w:lang w:val="ru-RU"/>
        </w:rPr>
        <w:t>(</w:t>
      </w:r>
      <w:r w:rsidRPr="00086DDE">
        <w:rPr>
          <w:rFonts w:eastAsia="SimSun" w:cs="Arial"/>
          <w:b/>
          <w:bCs/>
          <w:color w:val="595959"/>
          <w:szCs w:val="24"/>
        </w:rPr>
        <w:t>ДВЕ ЩАТНИ БРОЙКИ</w:t>
      </w:r>
      <w:r w:rsidRPr="00086DDE">
        <w:rPr>
          <w:rFonts w:eastAsia="SimSun" w:cs="Arial"/>
          <w:b/>
          <w:bCs/>
          <w:color w:val="595959"/>
          <w:szCs w:val="24"/>
          <w:lang w:val="ru-RU"/>
        </w:rPr>
        <w:t>)</w:t>
      </w:r>
    </w:p>
    <w:p w:rsidR="00A203E4" w:rsidRPr="00A203E4" w:rsidRDefault="00A203E4" w:rsidP="00086DDE">
      <w:pPr>
        <w:spacing w:before="0" w:after="0" w:line="360" w:lineRule="auto"/>
        <w:jc w:val="center"/>
        <w:rPr>
          <w:rFonts w:eastAsia="SimSun" w:cs="Arial"/>
          <w:b/>
          <w:bCs/>
          <w:color w:val="595959"/>
          <w:szCs w:val="24"/>
          <w:lang w:val="en-US"/>
        </w:rPr>
      </w:pPr>
    </w:p>
    <w:p w:rsidR="00086DDE" w:rsidRPr="00086DDE" w:rsidRDefault="00086DDE" w:rsidP="00086DDE">
      <w:pPr>
        <w:autoSpaceDE w:val="0"/>
        <w:autoSpaceDN w:val="0"/>
        <w:adjustRightInd w:val="0"/>
        <w:spacing w:before="0" w:after="0" w:line="360" w:lineRule="auto"/>
        <w:jc w:val="left"/>
        <w:rPr>
          <w:rFonts w:eastAsia="SimSun" w:cs="Arial"/>
          <w:color w:val="595959"/>
          <w:szCs w:val="24"/>
        </w:rPr>
      </w:pPr>
      <w:r w:rsidRPr="00086DDE">
        <w:rPr>
          <w:rFonts w:eastAsia="SimSun" w:cs="Arial"/>
          <w:color w:val="595959"/>
          <w:szCs w:val="24"/>
        </w:rPr>
        <w:t>в сектор „Здравноосигурителни плащания с други системи за социална сигурност“, отдел „Управление на здравноосигурителни плащания“, дирекция „Бюджет и финансово-счетоводна дейност“ в ЦУ на НЗОК.</w:t>
      </w:r>
    </w:p>
    <w:p w:rsidR="00086DDE" w:rsidRPr="00086DDE" w:rsidRDefault="00086DDE" w:rsidP="00E8620E">
      <w:pPr>
        <w:tabs>
          <w:tab w:val="left" w:pos="0"/>
          <w:tab w:val="left" w:pos="709"/>
        </w:tabs>
        <w:spacing w:before="0" w:after="0" w:line="360" w:lineRule="auto"/>
        <w:rPr>
          <w:rFonts w:eastAsia="SimSun" w:cs="Arial"/>
          <w:color w:val="595959"/>
          <w:szCs w:val="24"/>
        </w:rPr>
      </w:pPr>
      <w:r w:rsidRPr="00086DDE">
        <w:rPr>
          <w:rFonts w:eastAsia="SimSun" w:cs="Arial"/>
          <w:color w:val="595959"/>
          <w:szCs w:val="24"/>
        </w:rPr>
        <w:t xml:space="preserve"> гр. София, при следните условия:</w:t>
      </w:r>
    </w:p>
    <w:p w:rsidR="00086DDE" w:rsidRPr="00086DDE" w:rsidRDefault="00086DDE" w:rsidP="00E8620E">
      <w:pPr>
        <w:numPr>
          <w:ilvl w:val="0"/>
          <w:numId w:val="14"/>
        </w:numPr>
        <w:tabs>
          <w:tab w:val="left" w:pos="0"/>
          <w:tab w:val="left" w:pos="567"/>
        </w:tabs>
        <w:spacing w:before="0" w:after="0" w:line="360" w:lineRule="auto"/>
        <w:ind w:left="0" w:hanging="11"/>
        <w:jc w:val="left"/>
        <w:rPr>
          <w:rFonts w:eastAsia="SimSun" w:cs="Arial"/>
          <w:color w:val="595959"/>
          <w:szCs w:val="24"/>
        </w:rPr>
      </w:pPr>
      <w:r w:rsidRPr="00086DDE">
        <w:rPr>
          <w:rFonts w:eastAsia="SimSun" w:cs="Arial"/>
          <w:color w:val="595959"/>
          <w:szCs w:val="24"/>
        </w:rPr>
        <w:t xml:space="preserve">Минимални изисквания, предвидени в нормативните актове за заемане на конкурсната длъжност: </w:t>
      </w:r>
    </w:p>
    <w:p w:rsidR="00086DDE" w:rsidRPr="00086DDE" w:rsidRDefault="00086DDE" w:rsidP="00E8620E">
      <w:pPr>
        <w:numPr>
          <w:ilvl w:val="0"/>
          <w:numId w:val="15"/>
        </w:numPr>
        <w:tabs>
          <w:tab w:val="left" w:pos="567"/>
        </w:tabs>
        <w:spacing w:before="0" w:after="0" w:line="360" w:lineRule="auto"/>
        <w:ind w:left="0" w:hanging="11"/>
        <w:jc w:val="left"/>
        <w:rPr>
          <w:rFonts w:eastAsia="Times New Roman" w:cs="Arial"/>
          <w:color w:val="595959"/>
          <w:szCs w:val="24"/>
          <w:lang w:eastAsia="bg-BG"/>
        </w:rPr>
      </w:pPr>
      <w:r w:rsidRPr="00086DDE">
        <w:rPr>
          <w:rFonts w:eastAsia="Times New Roman" w:cs="Arial"/>
          <w:color w:val="595959"/>
          <w:szCs w:val="24"/>
          <w:lang w:eastAsia="bg-BG"/>
        </w:rPr>
        <w:t>образование: Висше;</w:t>
      </w:r>
    </w:p>
    <w:p w:rsidR="00086DDE" w:rsidRPr="00086DDE" w:rsidRDefault="00086DDE" w:rsidP="00E8620E">
      <w:pPr>
        <w:numPr>
          <w:ilvl w:val="0"/>
          <w:numId w:val="15"/>
        </w:numPr>
        <w:tabs>
          <w:tab w:val="left" w:pos="0"/>
          <w:tab w:val="left" w:pos="567"/>
        </w:tabs>
        <w:spacing w:before="0" w:after="0" w:line="360" w:lineRule="auto"/>
        <w:ind w:left="0" w:hanging="11"/>
        <w:jc w:val="left"/>
        <w:rPr>
          <w:rFonts w:eastAsia="Times New Roman" w:cs="Arial"/>
          <w:color w:val="595959"/>
          <w:szCs w:val="24"/>
          <w:lang w:eastAsia="bg-BG"/>
        </w:rPr>
      </w:pPr>
      <w:r w:rsidRPr="00086DDE">
        <w:rPr>
          <w:rFonts w:eastAsia="Times New Roman" w:cs="Arial"/>
          <w:color w:val="595959"/>
          <w:szCs w:val="24"/>
          <w:lang w:eastAsia="bg-BG"/>
        </w:rPr>
        <w:t>степен на образование: бакалавър</w:t>
      </w:r>
    </w:p>
    <w:p w:rsidR="00086DDE" w:rsidRPr="00086DDE" w:rsidRDefault="00086DDE" w:rsidP="00E8620E">
      <w:pPr>
        <w:numPr>
          <w:ilvl w:val="0"/>
          <w:numId w:val="15"/>
        </w:numPr>
        <w:tabs>
          <w:tab w:val="left" w:pos="0"/>
          <w:tab w:val="left" w:pos="567"/>
        </w:tabs>
        <w:spacing w:before="0" w:after="0" w:line="360" w:lineRule="auto"/>
        <w:ind w:left="0" w:hanging="11"/>
        <w:jc w:val="left"/>
        <w:rPr>
          <w:rFonts w:eastAsia="Times New Roman" w:cs="Arial"/>
          <w:color w:val="595959"/>
          <w:szCs w:val="24"/>
          <w:lang w:eastAsia="bg-BG"/>
        </w:rPr>
      </w:pPr>
      <w:r w:rsidRPr="00086DDE">
        <w:rPr>
          <w:rFonts w:eastAsia="Times New Roman" w:cs="Arial"/>
          <w:color w:val="595959"/>
          <w:szCs w:val="24"/>
          <w:lang w:eastAsia="bg-BG"/>
        </w:rPr>
        <w:t>професионален опит:4 /четири/ години</w:t>
      </w:r>
    </w:p>
    <w:p w:rsidR="00086DDE" w:rsidRPr="00086DDE" w:rsidRDefault="00086DDE" w:rsidP="00E8620E">
      <w:pPr>
        <w:numPr>
          <w:ilvl w:val="0"/>
          <w:numId w:val="15"/>
        </w:numPr>
        <w:tabs>
          <w:tab w:val="left" w:pos="0"/>
          <w:tab w:val="left" w:pos="567"/>
          <w:tab w:val="left" w:pos="2880"/>
        </w:tabs>
        <w:spacing w:before="0" w:after="0" w:line="360" w:lineRule="auto"/>
        <w:ind w:left="0" w:hanging="11"/>
        <w:jc w:val="left"/>
        <w:rPr>
          <w:rFonts w:eastAsia="Times New Roman" w:cs="Arial"/>
          <w:szCs w:val="24"/>
          <w:lang w:eastAsia="bg-BG"/>
        </w:rPr>
      </w:pPr>
      <w:r w:rsidRPr="00086DDE">
        <w:rPr>
          <w:rFonts w:eastAsia="Times New Roman" w:cs="Arial"/>
          <w:color w:val="595959"/>
          <w:szCs w:val="24"/>
          <w:lang w:eastAsia="bg-BG"/>
        </w:rPr>
        <w:t>III- ти  младши ранг</w:t>
      </w:r>
      <w:r w:rsidRPr="00086DDE">
        <w:rPr>
          <w:rFonts w:eastAsia="Times New Roman" w:cs="Arial"/>
          <w:color w:val="595959"/>
          <w:szCs w:val="24"/>
          <w:lang w:eastAsia="bg-BG"/>
        </w:rPr>
        <w:tab/>
      </w:r>
    </w:p>
    <w:p w:rsidR="00086DDE" w:rsidRPr="00086DDE" w:rsidRDefault="00086DDE" w:rsidP="00E8620E">
      <w:pPr>
        <w:tabs>
          <w:tab w:val="left" w:pos="0"/>
          <w:tab w:val="left" w:pos="567"/>
          <w:tab w:val="left" w:pos="709"/>
        </w:tabs>
        <w:spacing w:before="0" w:after="0" w:line="360" w:lineRule="auto"/>
        <w:rPr>
          <w:rFonts w:eastAsia="SimSun" w:cs="Arial"/>
          <w:color w:val="595959"/>
          <w:szCs w:val="24"/>
        </w:rPr>
      </w:pPr>
      <w:r w:rsidRPr="00086DDE">
        <w:rPr>
          <w:rFonts w:eastAsia="SimSun" w:cs="Arial"/>
          <w:color w:val="595959"/>
          <w:szCs w:val="24"/>
        </w:rPr>
        <w:t xml:space="preserve">2.     Предпочитани специалности, по които е придобито образованието </w:t>
      </w:r>
    </w:p>
    <w:p w:rsidR="00086DDE" w:rsidRPr="00086DDE" w:rsidRDefault="00086DDE" w:rsidP="00E8620E">
      <w:pPr>
        <w:numPr>
          <w:ilvl w:val="0"/>
          <w:numId w:val="13"/>
        </w:numPr>
        <w:tabs>
          <w:tab w:val="left" w:pos="0"/>
          <w:tab w:val="left" w:pos="567"/>
          <w:tab w:val="left" w:pos="709"/>
        </w:tabs>
        <w:spacing w:before="0" w:after="0" w:line="360" w:lineRule="auto"/>
        <w:ind w:left="0" w:firstLine="0"/>
        <w:jc w:val="left"/>
        <w:rPr>
          <w:rFonts w:eastAsia="SimSun" w:cs="Arial"/>
          <w:color w:val="595959"/>
          <w:szCs w:val="24"/>
        </w:rPr>
      </w:pPr>
      <w:r w:rsidRPr="00086DDE">
        <w:rPr>
          <w:rFonts w:eastAsia="SimSun" w:cs="Arial"/>
          <w:color w:val="595959"/>
          <w:szCs w:val="24"/>
        </w:rPr>
        <w:t>Икономика; Математика; Информатика; Фармация; Медицина или инженерни специалности.</w:t>
      </w:r>
    </w:p>
    <w:p w:rsidR="00086DDE" w:rsidRPr="00086DDE" w:rsidRDefault="00086DDE" w:rsidP="00E8620E">
      <w:pPr>
        <w:tabs>
          <w:tab w:val="left" w:pos="0"/>
          <w:tab w:val="left" w:pos="709"/>
        </w:tabs>
        <w:spacing w:before="0" w:after="0" w:line="360" w:lineRule="auto"/>
        <w:rPr>
          <w:rFonts w:eastAsia="SimSun" w:cs="Arial"/>
          <w:color w:val="595959"/>
          <w:szCs w:val="24"/>
        </w:rPr>
      </w:pPr>
      <w:r w:rsidRPr="00086DDE">
        <w:rPr>
          <w:rFonts w:eastAsia="SimSun" w:cs="Arial"/>
          <w:color w:val="595959"/>
          <w:szCs w:val="24"/>
        </w:rPr>
        <w:t>3.     Специфични изисквания за конкурсната длъжност:</w:t>
      </w:r>
    </w:p>
    <w:p w:rsidR="00086DDE" w:rsidRPr="00086DDE" w:rsidRDefault="00086DDE" w:rsidP="00E8620E">
      <w:pPr>
        <w:tabs>
          <w:tab w:val="left" w:pos="0"/>
          <w:tab w:val="left" w:pos="709"/>
        </w:tabs>
        <w:spacing w:before="0" w:after="0" w:line="360" w:lineRule="auto"/>
        <w:rPr>
          <w:rFonts w:eastAsia="SimSun" w:cs="Arial"/>
          <w:color w:val="595959"/>
          <w:szCs w:val="24"/>
        </w:rPr>
      </w:pPr>
      <w:r w:rsidRPr="00086DDE">
        <w:rPr>
          <w:rFonts w:eastAsia="SimSun" w:cs="Arial"/>
          <w:color w:val="595959"/>
          <w:szCs w:val="24"/>
        </w:rPr>
        <w:t>- няма</w:t>
      </w:r>
    </w:p>
    <w:p w:rsidR="00086DDE" w:rsidRPr="00086DDE" w:rsidRDefault="00086DDE" w:rsidP="00E8620E">
      <w:pPr>
        <w:tabs>
          <w:tab w:val="left" w:pos="0"/>
          <w:tab w:val="left" w:pos="567"/>
          <w:tab w:val="left" w:pos="709"/>
        </w:tabs>
        <w:spacing w:before="0" w:after="0" w:line="360" w:lineRule="auto"/>
        <w:rPr>
          <w:rFonts w:eastAsia="SimSun" w:cs="Arial"/>
          <w:color w:val="595959"/>
          <w:szCs w:val="24"/>
        </w:rPr>
      </w:pPr>
      <w:r w:rsidRPr="00086DDE">
        <w:rPr>
          <w:rFonts w:eastAsia="SimSun" w:cs="Arial"/>
          <w:color w:val="595959"/>
          <w:szCs w:val="24"/>
          <w:lang w:val="ru-RU"/>
        </w:rPr>
        <w:t>4</w:t>
      </w:r>
      <w:r w:rsidRPr="00086DDE">
        <w:rPr>
          <w:rFonts w:eastAsia="SimSun" w:cs="Arial"/>
          <w:color w:val="595959"/>
          <w:szCs w:val="24"/>
        </w:rPr>
        <w:t>.  Допълнителни изисквания за заемане на длъжността, съгласно утвърдена длъжностна характеристика:</w:t>
      </w:r>
    </w:p>
    <w:p w:rsidR="00086DDE" w:rsidRPr="00086DDE" w:rsidRDefault="00086DDE" w:rsidP="00E8620E">
      <w:pPr>
        <w:numPr>
          <w:ilvl w:val="0"/>
          <w:numId w:val="11"/>
        </w:numPr>
        <w:tabs>
          <w:tab w:val="left" w:pos="426"/>
        </w:tabs>
        <w:spacing w:before="0" w:after="0" w:line="360" w:lineRule="auto"/>
        <w:ind w:left="0" w:firstLine="0"/>
        <w:jc w:val="left"/>
        <w:rPr>
          <w:rFonts w:eastAsia="PMingLiU" w:cs="Arial"/>
          <w:color w:val="595959"/>
          <w:szCs w:val="24"/>
        </w:rPr>
      </w:pPr>
      <w:r w:rsidRPr="00086DDE">
        <w:rPr>
          <w:rFonts w:eastAsia="PMingLiU" w:cs="Arial"/>
          <w:color w:val="595959"/>
          <w:szCs w:val="24"/>
        </w:rPr>
        <w:t>Компютърна грамотност, работа с MS Office, електронни таблици (</w:t>
      </w:r>
      <w:r w:rsidRPr="00086DDE">
        <w:rPr>
          <w:rFonts w:eastAsia="PMingLiU" w:cs="Arial"/>
          <w:color w:val="595959"/>
          <w:szCs w:val="24"/>
          <w:lang w:val="en-US"/>
        </w:rPr>
        <w:t>Excel</w:t>
      </w:r>
      <w:r w:rsidRPr="00086DDE">
        <w:rPr>
          <w:rFonts w:eastAsia="PMingLiU" w:cs="Arial"/>
          <w:color w:val="595959"/>
          <w:szCs w:val="24"/>
        </w:rPr>
        <w:t>), текстообработка (</w:t>
      </w:r>
      <w:r w:rsidRPr="00086DDE">
        <w:rPr>
          <w:rFonts w:eastAsia="PMingLiU" w:cs="Arial"/>
          <w:color w:val="595959"/>
          <w:szCs w:val="24"/>
          <w:lang w:val="en-US"/>
        </w:rPr>
        <w:t>Word</w:t>
      </w:r>
      <w:r w:rsidRPr="00086DDE">
        <w:rPr>
          <w:rFonts w:eastAsia="PMingLiU" w:cs="Arial"/>
          <w:color w:val="595959"/>
          <w:szCs w:val="24"/>
        </w:rPr>
        <w:t>), изготвяне на презентации (</w:t>
      </w:r>
      <w:r w:rsidRPr="00086DDE">
        <w:rPr>
          <w:rFonts w:eastAsia="PMingLiU" w:cs="Arial"/>
          <w:color w:val="595959"/>
          <w:szCs w:val="24"/>
          <w:lang w:val="en-US"/>
        </w:rPr>
        <w:t>PowerPoint</w:t>
      </w:r>
      <w:r w:rsidRPr="00086DDE">
        <w:rPr>
          <w:rFonts w:eastAsia="PMingLiU" w:cs="Arial"/>
          <w:color w:val="595959"/>
          <w:szCs w:val="24"/>
        </w:rPr>
        <w:t xml:space="preserve">), ел. поща (Outlook), </w:t>
      </w:r>
      <w:r w:rsidRPr="00086DDE">
        <w:rPr>
          <w:rFonts w:eastAsia="PMingLiU" w:cs="Arial"/>
          <w:color w:val="595959"/>
          <w:szCs w:val="24"/>
          <w:lang w:val="en-US"/>
        </w:rPr>
        <w:t>Internet</w:t>
      </w:r>
      <w:r w:rsidRPr="00086DDE">
        <w:rPr>
          <w:rFonts w:eastAsia="PMingLiU" w:cs="Arial"/>
          <w:color w:val="595959"/>
          <w:szCs w:val="24"/>
        </w:rPr>
        <w:t xml:space="preserve"> </w:t>
      </w:r>
      <w:r w:rsidRPr="00086DDE">
        <w:rPr>
          <w:rFonts w:eastAsia="PMingLiU" w:cs="Arial"/>
          <w:color w:val="595959"/>
          <w:szCs w:val="24"/>
          <w:lang w:val="en-US"/>
        </w:rPr>
        <w:t>Explorer</w:t>
      </w:r>
      <w:r w:rsidRPr="00086DDE">
        <w:rPr>
          <w:rFonts w:eastAsia="PMingLiU" w:cs="Arial"/>
          <w:color w:val="595959"/>
          <w:szCs w:val="24"/>
        </w:rPr>
        <w:t>;</w:t>
      </w:r>
    </w:p>
    <w:p w:rsidR="00086DDE" w:rsidRPr="00086DDE" w:rsidRDefault="00086DDE" w:rsidP="00E8620E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before="0" w:after="0" w:line="360" w:lineRule="auto"/>
        <w:ind w:left="0" w:firstLine="0"/>
        <w:jc w:val="left"/>
        <w:rPr>
          <w:rFonts w:eastAsia="SimSun" w:cs="Arial"/>
          <w:color w:val="595959"/>
          <w:szCs w:val="24"/>
        </w:rPr>
      </w:pPr>
      <w:r w:rsidRPr="00086DDE">
        <w:rPr>
          <w:rFonts w:eastAsia="PMingLiU" w:cs="Arial"/>
          <w:color w:val="595959"/>
          <w:szCs w:val="24"/>
        </w:rPr>
        <w:lastRenderedPageBreak/>
        <w:t>Добро владеене на някой от работните езици на ЕС (английски, френски, немски, испански).</w:t>
      </w:r>
    </w:p>
    <w:p w:rsidR="00086DDE" w:rsidRPr="00086DDE" w:rsidRDefault="00086DDE" w:rsidP="00E8620E">
      <w:pPr>
        <w:tabs>
          <w:tab w:val="left" w:pos="426"/>
        </w:tabs>
        <w:spacing w:before="0" w:after="0" w:line="360" w:lineRule="auto"/>
        <w:rPr>
          <w:rFonts w:eastAsia="SimSun" w:cs="Arial"/>
          <w:color w:val="595959"/>
          <w:szCs w:val="24"/>
        </w:rPr>
      </w:pPr>
      <w:r w:rsidRPr="00086DDE">
        <w:rPr>
          <w:rFonts w:eastAsia="SimSun" w:cs="Arial"/>
          <w:color w:val="595959"/>
          <w:szCs w:val="24"/>
          <w:lang w:val="ru-RU"/>
        </w:rPr>
        <w:t>5</w:t>
      </w:r>
      <w:r w:rsidRPr="00086DDE">
        <w:rPr>
          <w:rFonts w:eastAsia="SimSun" w:cs="Arial"/>
          <w:color w:val="595959"/>
          <w:szCs w:val="24"/>
        </w:rPr>
        <w:t>. Начин за провеждане на конкурса:</w:t>
      </w:r>
    </w:p>
    <w:p w:rsidR="00086DDE" w:rsidRPr="00086DDE" w:rsidRDefault="00086DDE" w:rsidP="00086DDE">
      <w:pPr>
        <w:spacing w:before="0" w:after="0" w:line="360" w:lineRule="auto"/>
        <w:rPr>
          <w:rFonts w:eastAsia="SimSun" w:cs="Arial"/>
          <w:color w:val="595959"/>
          <w:szCs w:val="24"/>
        </w:rPr>
      </w:pPr>
      <w:r w:rsidRPr="00086DDE">
        <w:rPr>
          <w:rFonts w:eastAsia="SimSun" w:cs="Arial"/>
          <w:color w:val="595959"/>
          <w:szCs w:val="24"/>
        </w:rPr>
        <w:t>- решаване на тест.;</w:t>
      </w:r>
    </w:p>
    <w:p w:rsidR="00086DDE" w:rsidRPr="00086DDE" w:rsidRDefault="00086DDE" w:rsidP="00086DDE">
      <w:pPr>
        <w:spacing w:before="0" w:after="0" w:line="360" w:lineRule="auto"/>
        <w:rPr>
          <w:rFonts w:eastAsia="SimSun" w:cs="Arial"/>
          <w:color w:val="595959"/>
          <w:szCs w:val="24"/>
        </w:rPr>
      </w:pPr>
      <w:r w:rsidRPr="00086DDE">
        <w:rPr>
          <w:rFonts w:eastAsia="SimSun" w:cs="Arial"/>
          <w:color w:val="595959"/>
          <w:szCs w:val="24"/>
        </w:rPr>
        <w:t>- интервю.</w:t>
      </w:r>
    </w:p>
    <w:p w:rsidR="00086DDE" w:rsidRPr="00086DDE" w:rsidRDefault="00086DDE" w:rsidP="00086DDE">
      <w:pPr>
        <w:tabs>
          <w:tab w:val="left" w:pos="240"/>
        </w:tabs>
        <w:spacing w:before="0" w:after="0" w:line="360" w:lineRule="auto"/>
        <w:rPr>
          <w:rFonts w:eastAsia="SimSun" w:cs="Arial"/>
          <w:color w:val="595959"/>
          <w:szCs w:val="24"/>
        </w:rPr>
      </w:pPr>
      <w:r w:rsidRPr="00086DDE">
        <w:rPr>
          <w:rFonts w:eastAsia="SimSun" w:cs="Arial"/>
          <w:color w:val="595959"/>
          <w:szCs w:val="24"/>
          <w:lang w:val="ru-RU"/>
        </w:rPr>
        <w:t>6</w:t>
      </w:r>
      <w:r w:rsidRPr="00086DDE">
        <w:rPr>
          <w:rFonts w:eastAsia="SimSun" w:cs="Arial"/>
          <w:color w:val="595959"/>
          <w:szCs w:val="24"/>
        </w:rPr>
        <w:t>. Необходими документи, които кандидатите следва да представят за участие в       конкурса:</w:t>
      </w:r>
    </w:p>
    <w:p w:rsidR="00086DDE" w:rsidRPr="00086DDE" w:rsidRDefault="00086DDE" w:rsidP="00E8620E">
      <w:pPr>
        <w:numPr>
          <w:ilvl w:val="0"/>
          <w:numId w:val="16"/>
        </w:numPr>
        <w:tabs>
          <w:tab w:val="left" w:pos="567"/>
        </w:tabs>
        <w:spacing w:before="0" w:after="0" w:line="360" w:lineRule="auto"/>
        <w:ind w:left="0" w:firstLine="0"/>
        <w:jc w:val="left"/>
        <w:rPr>
          <w:rFonts w:eastAsia="SimSun" w:cs="Arial"/>
          <w:bCs/>
          <w:color w:val="595959"/>
          <w:szCs w:val="24"/>
        </w:rPr>
      </w:pPr>
      <w:r w:rsidRPr="00086DDE">
        <w:rPr>
          <w:rFonts w:eastAsia="SimSun" w:cs="Arial"/>
          <w:bCs/>
          <w:color w:val="595959"/>
          <w:szCs w:val="24"/>
        </w:rPr>
        <w:t>заявление за участие в конкурс /Приложение № 2 от Наредбата за провеждане на конкурсите за държавни служители (НПКДС);</w:t>
      </w:r>
    </w:p>
    <w:p w:rsidR="00086DDE" w:rsidRPr="00086DDE" w:rsidRDefault="00086DDE" w:rsidP="00E8620E">
      <w:pPr>
        <w:numPr>
          <w:ilvl w:val="0"/>
          <w:numId w:val="16"/>
        </w:numPr>
        <w:tabs>
          <w:tab w:val="left" w:pos="567"/>
        </w:tabs>
        <w:spacing w:before="0" w:after="0" w:line="360" w:lineRule="auto"/>
        <w:ind w:left="0" w:firstLine="0"/>
        <w:jc w:val="left"/>
        <w:rPr>
          <w:rFonts w:eastAsia="SimSun" w:cs="Arial"/>
          <w:bCs/>
          <w:color w:val="595959"/>
          <w:szCs w:val="24"/>
        </w:rPr>
      </w:pPr>
      <w:r w:rsidRPr="00086DDE">
        <w:rPr>
          <w:rFonts w:eastAsia="SimSun" w:cs="Arial"/>
          <w:bCs/>
          <w:color w:val="595959"/>
          <w:szCs w:val="24"/>
        </w:rPr>
        <w:t>декларация по чл.17, ал.2, т.1 от НПКДС;</w:t>
      </w:r>
    </w:p>
    <w:p w:rsidR="00086DDE" w:rsidRPr="00086DDE" w:rsidRDefault="00086DDE" w:rsidP="00E8620E">
      <w:pPr>
        <w:numPr>
          <w:ilvl w:val="0"/>
          <w:numId w:val="16"/>
        </w:numPr>
        <w:tabs>
          <w:tab w:val="left" w:pos="567"/>
        </w:tabs>
        <w:spacing w:before="0" w:after="0" w:line="360" w:lineRule="auto"/>
        <w:ind w:left="0" w:firstLine="0"/>
        <w:jc w:val="left"/>
        <w:rPr>
          <w:rFonts w:eastAsia="SimSun" w:cs="Arial"/>
          <w:bCs/>
          <w:color w:val="595959"/>
          <w:szCs w:val="24"/>
        </w:rPr>
      </w:pPr>
      <w:r w:rsidRPr="00086DDE">
        <w:rPr>
          <w:rFonts w:eastAsia="SimSun" w:cs="Arial"/>
          <w:bCs/>
          <w:color w:val="595959"/>
          <w:szCs w:val="24"/>
        </w:rPr>
        <w:t>копие от документи за придобита образователно – квалификационна степен и допълнителни квали</w:t>
      </w:r>
      <w:bookmarkStart w:id="0" w:name="_GoBack"/>
      <w:bookmarkEnd w:id="0"/>
      <w:r w:rsidRPr="00086DDE">
        <w:rPr>
          <w:rFonts w:eastAsia="SimSun" w:cs="Arial"/>
          <w:bCs/>
          <w:color w:val="595959"/>
          <w:szCs w:val="24"/>
        </w:rPr>
        <w:t>фикации;</w:t>
      </w:r>
    </w:p>
    <w:p w:rsidR="00086DDE" w:rsidRPr="00086DDE" w:rsidRDefault="00086DDE" w:rsidP="00E8620E">
      <w:pPr>
        <w:numPr>
          <w:ilvl w:val="0"/>
          <w:numId w:val="16"/>
        </w:numPr>
        <w:tabs>
          <w:tab w:val="left" w:pos="567"/>
        </w:tabs>
        <w:spacing w:before="0" w:after="0" w:line="360" w:lineRule="auto"/>
        <w:ind w:left="0" w:firstLine="0"/>
        <w:jc w:val="left"/>
        <w:rPr>
          <w:rFonts w:eastAsia="SimSun" w:cs="Arial"/>
          <w:bCs/>
          <w:color w:val="595959"/>
          <w:szCs w:val="24"/>
        </w:rPr>
      </w:pPr>
      <w:r w:rsidRPr="00086DDE">
        <w:rPr>
          <w:rFonts w:eastAsia="SimSun" w:cs="Arial"/>
          <w:bCs/>
          <w:color w:val="595959"/>
          <w:szCs w:val="24"/>
        </w:rPr>
        <w:t xml:space="preserve">копие на документи удостоверяващи продължителността и областта на професионалния опит. </w:t>
      </w:r>
    </w:p>
    <w:p w:rsidR="00086DDE" w:rsidRPr="00086DDE" w:rsidRDefault="00086DDE" w:rsidP="00086DDE">
      <w:pPr>
        <w:spacing w:before="0" w:after="0" w:line="360" w:lineRule="auto"/>
        <w:rPr>
          <w:rFonts w:eastAsia="SimSun" w:cs="Arial"/>
          <w:color w:val="595959"/>
          <w:szCs w:val="24"/>
        </w:rPr>
      </w:pPr>
      <w:r w:rsidRPr="00086DDE">
        <w:rPr>
          <w:rFonts w:eastAsia="SimSun" w:cs="Arial"/>
          <w:color w:val="595959"/>
          <w:szCs w:val="24"/>
          <w:lang w:val="ru-RU"/>
        </w:rPr>
        <w:t>7</w:t>
      </w:r>
      <w:r w:rsidRPr="00086DDE">
        <w:rPr>
          <w:rFonts w:eastAsia="SimSun" w:cs="Arial"/>
          <w:color w:val="595959"/>
          <w:szCs w:val="24"/>
        </w:rPr>
        <w:t xml:space="preserve">. Документите следва да бъдат представени лично или чрез упълномощено лице с нотариално заверено пълномощно в </w:t>
      </w:r>
      <w:r w:rsidRPr="00086DDE">
        <w:rPr>
          <w:rFonts w:eastAsia="SimSun" w:cs="Arial"/>
          <w:iCs/>
          <w:color w:val="595959"/>
          <w:szCs w:val="24"/>
        </w:rPr>
        <w:t>10</w:t>
      </w:r>
      <w:r w:rsidRPr="00086DDE">
        <w:rPr>
          <w:rFonts w:eastAsia="SimSun" w:cs="Arial"/>
          <w:color w:val="595959"/>
          <w:szCs w:val="24"/>
        </w:rPr>
        <w:t xml:space="preserve"> дневен срок от публикуване на обявлението </w:t>
      </w:r>
      <w:r w:rsidRPr="00086DDE">
        <w:rPr>
          <w:rFonts w:eastAsia="Times New Roman" w:cs="Arial"/>
          <w:color w:val="595959"/>
          <w:szCs w:val="24"/>
          <w:lang w:eastAsia="bg-BG"/>
        </w:rPr>
        <w:t xml:space="preserve">в отдел „Управление на човешките ресурси“  в  ЦУ на  НЗОК гр. София, ул. “Кричим” № 1, </w:t>
      </w:r>
      <w:r w:rsidRPr="00086DDE">
        <w:rPr>
          <w:rFonts w:eastAsia="Times New Roman" w:cs="Arial"/>
          <w:color w:val="595959"/>
          <w:szCs w:val="24"/>
          <w:lang w:val="en-US" w:eastAsia="bg-BG"/>
        </w:rPr>
        <w:t>VII</w:t>
      </w:r>
      <w:r w:rsidRPr="00086DDE">
        <w:rPr>
          <w:rFonts w:eastAsia="Times New Roman" w:cs="Arial"/>
          <w:color w:val="595959"/>
          <w:szCs w:val="24"/>
          <w:lang w:eastAsia="bg-BG"/>
        </w:rPr>
        <w:t xml:space="preserve"> етаж стая 705</w:t>
      </w:r>
      <w:r w:rsidRPr="00086DDE">
        <w:rPr>
          <w:rFonts w:ascii="Times New Roman" w:eastAsia="SimSun" w:hAnsi="Times New Roman"/>
          <w:szCs w:val="24"/>
        </w:rPr>
        <w:t xml:space="preserve"> . </w:t>
      </w:r>
      <w:r w:rsidRPr="00086DDE">
        <w:rPr>
          <w:rFonts w:eastAsia="Times New Roman" w:cs="Arial"/>
          <w:color w:val="595959"/>
          <w:szCs w:val="24"/>
          <w:lang w:eastAsia="bg-BG"/>
        </w:rPr>
        <w:t>Лице за контакт: Цветанка Младенова - главен експерт в отдел „УЧР”, тел. 02/9659142</w:t>
      </w:r>
      <w:r w:rsidRPr="00086DDE">
        <w:rPr>
          <w:rFonts w:eastAsia="SimSun" w:cs="Arial"/>
          <w:color w:val="595959"/>
          <w:szCs w:val="24"/>
        </w:rPr>
        <w:t>, всеки работен ден от 9.30 до 12.00 часа и от 13.30 до 17.00 часа. Краен срок за подаване на документите до 17.06.2013 година включително.</w:t>
      </w:r>
    </w:p>
    <w:p w:rsidR="00086DDE" w:rsidRPr="00086DDE" w:rsidRDefault="00086DDE" w:rsidP="00086DDE">
      <w:pPr>
        <w:spacing w:before="0" w:after="0" w:line="360" w:lineRule="auto"/>
        <w:rPr>
          <w:rFonts w:eastAsia="SimSun" w:cs="Arial"/>
          <w:b/>
          <w:bCs/>
          <w:color w:val="595959"/>
          <w:szCs w:val="24"/>
        </w:rPr>
      </w:pPr>
      <w:r w:rsidRPr="00086DDE">
        <w:rPr>
          <w:rFonts w:eastAsia="SimSun" w:cs="Arial"/>
          <w:color w:val="595959"/>
          <w:szCs w:val="24"/>
          <w:lang w:val="ru-RU"/>
        </w:rPr>
        <w:t>8</w:t>
      </w:r>
      <w:r w:rsidRPr="00086DDE">
        <w:rPr>
          <w:rFonts w:eastAsia="SimSun" w:cs="Arial"/>
          <w:bCs/>
          <w:color w:val="595959"/>
          <w:szCs w:val="24"/>
        </w:rPr>
        <w:t xml:space="preserve">. </w:t>
      </w:r>
      <w:r w:rsidRPr="00086DDE">
        <w:rPr>
          <w:rFonts w:eastAsia="SimSun" w:cs="Arial"/>
          <w:color w:val="595959"/>
          <w:szCs w:val="24"/>
        </w:rPr>
        <w:t xml:space="preserve">Списъците и други съобщения във връзка с конкурса ще се обявяват на интернет  страницата на НЗОК и на информационното табло в сградата на  </w:t>
      </w:r>
      <w:r w:rsidRPr="00086DDE">
        <w:rPr>
          <w:rFonts w:eastAsia="Times New Roman" w:cs="Arial"/>
          <w:color w:val="595959"/>
          <w:szCs w:val="24"/>
          <w:lang w:eastAsia="bg-BG"/>
        </w:rPr>
        <w:t>ЦУ на  НЗОК гр. София, ул. “Кричим” № 1- партер</w:t>
      </w:r>
      <w:r w:rsidRPr="00086DDE">
        <w:rPr>
          <w:rFonts w:eastAsia="SimSun" w:cs="Arial"/>
          <w:color w:val="595959"/>
          <w:szCs w:val="24"/>
        </w:rPr>
        <w:t>.</w:t>
      </w:r>
    </w:p>
    <w:p w:rsidR="00086DDE" w:rsidRPr="00086DDE" w:rsidRDefault="00086DDE" w:rsidP="00F02FB5">
      <w:pPr>
        <w:spacing w:before="0" w:after="0" w:line="360" w:lineRule="auto"/>
        <w:rPr>
          <w:rFonts w:eastAsia="SimSun" w:cs="Arial"/>
          <w:color w:val="595959"/>
          <w:szCs w:val="24"/>
        </w:rPr>
      </w:pPr>
      <w:r w:rsidRPr="00086DDE">
        <w:rPr>
          <w:rFonts w:eastAsia="SimSun" w:cs="Arial"/>
          <w:color w:val="595959"/>
          <w:szCs w:val="24"/>
        </w:rPr>
        <w:t xml:space="preserve">9. Описание на длъжността: </w:t>
      </w:r>
    </w:p>
    <w:p w:rsidR="00086DDE" w:rsidRPr="00086DDE" w:rsidRDefault="00086DDE" w:rsidP="00F02FB5">
      <w:pPr>
        <w:numPr>
          <w:ilvl w:val="0"/>
          <w:numId w:val="12"/>
        </w:numPr>
        <w:tabs>
          <w:tab w:val="left" w:pos="567"/>
        </w:tabs>
        <w:spacing w:before="0" w:after="0" w:line="360" w:lineRule="auto"/>
        <w:ind w:left="0" w:firstLine="0"/>
        <w:rPr>
          <w:rFonts w:eastAsia="Times New Roman" w:cs="Arial"/>
          <w:color w:val="595959"/>
          <w:szCs w:val="24"/>
        </w:rPr>
      </w:pPr>
      <w:r w:rsidRPr="00086DDE">
        <w:rPr>
          <w:rFonts w:eastAsia="SimSun" w:cs="Arial"/>
          <w:color w:val="595959"/>
          <w:szCs w:val="24"/>
        </w:rPr>
        <w:t>Предлагане на становища, разчети и анализи за ефективно разходване на средствата</w:t>
      </w:r>
      <w:r w:rsidRPr="00086DDE">
        <w:rPr>
          <w:rFonts w:eastAsia="SimSun" w:cs="Arial"/>
          <w:color w:val="595959"/>
          <w:szCs w:val="24"/>
          <w:lang w:val="ru-RU"/>
        </w:rPr>
        <w:t xml:space="preserve"> </w:t>
      </w:r>
      <w:r w:rsidRPr="00086DDE">
        <w:rPr>
          <w:rFonts w:eastAsia="SimSun" w:cs="Arial"/>
          <w:color w:val="595959"/>
          <w:szCs w:val="24"/>
        </w:rPr>
        <w:t>за здравноосигурителни плащания за медицинска помощ оказана в съответствие с правилата за координация на системите за социална сигурност (ПКСС).</w:t>
      </w:r>
    </w:p>
    <w:p w:rsidR="00086DDE" w:rsidRPr="00F02FB5" w:rsidRDefault="00086DDE" w:rsidP="00F02FB5">
      <w:pPr>
        <w:numPr>
          <w:ilvl w:val="0"/>
          <w:numId w:val="12"/>
        </w:numPr>
        <w:tabs>
          <w:tab w:val="left" w:pos="567"/>
        </w:tabs>
        <w:spacing w:before="0" w:after="0" w:line="360" w:lineRule="auto"/>
        <w:ind w:left="0" w:firstLine="0"/>
        <w:rPr>
          <w:rFonts w:eastAsia="SimSun" w:cs="Arial"/>
          <w:color w:val="595959"/>
          <w:szCs w:val="24"/>
        </w:rPr>
      </w:pPr>
      <w:r w:rsidRPr="00086DDE">
        <w:rPr>
          <w:rFonts w:eastAsia="SimSun" w:cs="Arial"/>
          <w:color w:val="595959"/>
          <w:szCs w:val="24"/>
        </w:rPr>
        <w:t>Участие в процесите по събиране, обработване и анализ на информация за предлагане на ефективни решения за планиране, разпределение и разходване на средства за здравноосигурителни плащания - ПКСС.</w:t>
      </w:r>
    </w:p>
    <w:p w:rsidR="00F02FB5" w:rsidRPr="00086DDE" w:rsidRDefault="00F02FB5" w:rsidP="00F02FB5">
      <w:pPr>
        <w:tabs>
          <w:tab w:val="left" w:pos="567"/>
        </w:tabs>
        <w:spacing w:before="0" w:after="0" w:line="360" w:lineRule="auto"/>
        <w:rPr>
          <w:rFonts w:eastAsia="SimSun" w:cs="Arial"/>
          <w:color w:val="595959"/>
          <w:szCs w:val="24"/>
        </w:rPr>
      </w:pPr>
    </w:p>
    <w:p w:rsidR="00086DDE" w:rsidRPr="00086DDE" w:rsidRDefault="00086DDE" w:rsidP="00086DDE">
      <w:pPr>
        <w:spacing w:before="0" w:after="0" w:line="360" w:lineRule="auto"/>
        <w:rPr>
          <w:rFonts w:eastAsia="SimSun" w:cs="Arial"/>
          <w:color w:val="595959"/>
          <w:szCs w:val="24"/>
        </w:rPr>
      </w:pPr>
      <w:r w:rsidRPr="00086DDE">
        <w:rPr>
          <w:rFonts w:eastAsia="SimSun" w:cs="Arial"/>
          <w:color w:val="595959"/>
          <w:szCs w:val="24"/>
          <w:lang w:val="ru-RU"/>
        </w:rPr>
        <w:lastRenderedPageBreak/>
        <w:t>10</w:t>
      </w:r>
      <w:r w:rsidRPr="00086DDE">
        <w:rPr>
          <w:rFonts w:eastAsia="SimSun" w:cs="Arial"/>
          <w:color w:val="595959"/>
          <w:szCs w:val="24"/>
        </w:rPr>
        <w:t>. Размер на основната заплата определена за длъжността  от 410 лв. до 2300 лв.</w:t>
      </w:r>
    </w:p>
    <w:p w:rsidR="00086DDE" w:rsidRPr="00086DDE" w:rsidRDefault="00086DDE" w:rsidP="00086DDE">
      <w:pPr>
        <w:tabs>
          <w:tab w:val="left" w:pos="567"/>
        </w:tabs>
        <w:spacing w:before="0" w:after="0" w:line="360" w:lineRule="auto"/>
        <w:rPr>
          <w:rFonts w:eastAsia="SimSun" w:cs="Arial"/>
          <w:color w:val="595959"/>
          <w:szCs w:val="24"/>
        </w:rPr>
      </w:pPr>
      <w:r w:rsidRPr="00086DDE">
        <w:rPr>
          <w:rFonts w:eastAsia="SimSun" w:cs="Arial"/>
          <w:color w:val="595959"/>
          <w:szCs w:val="24"/>
        </w:rPr>
        <w:t xml:space="preserve">Образци на заявление за участие в конкурс и декларация по чл.17, ал.2, т.1 от НПКДС могат да се изтеглят от </w:t>
      </w:r>
      <w:r w:rsidRPr="00086DDE">
        <w:rPr>
          <w:rFonts w:eastAsia="SimSun" w:cs="Arial"/>
          <w:color w:val="595959"/>
          <w:szCs w:val="24"/>
          <w:u w:val="single"/>
        </w:rPr>
        <w:t>http://www.</w:t>
      </w:r>
      <w:r w:rsidRPr="00086DDE">
        <w:rPr>
          <w:rFonts w:eastAsia="SimSun" w:cs="Arial"/>
          <w:color w:val="595959"/>
          <w:szCs w:val="24"/>
          <w:u w:val="single"/>
          <w:lang w:eastAsia="zh-CN"/>
        </w:rPr>
        <w:t>nh</w:t>
      </w:r>
      <w:r w:rsidRPr="00086DDE">
        <w:rPr>
          <w:rFonts w:eastAsia="SimSun" w:cs="Arial"/>
          <w:color w:val="595959"/>
          <w:szCs w:val="24"/>
          <w:u w:val="single"/>
        </w:rPr>
        <w:t>i</w:t>
      </w:r>
      <w:r w:rsidRPr="00086DDE">
        <w:rPr>
          <w:rFonts w:eastAsia="SimSun" w:cs="Arial"/>
          <w:color w:val="595959"/>
          <w:szCs w:val="24"/>
          <w:u w:val="single"/>
          <w:lang w:eastAsia="zh-CN"/>
        </w:rPr>
        <w:t>f</w:t>
      </w:r>
      <w:r w:rsidRPr="00086DDE">
        <w:rPr>
          <w:rFonts w:eastAsia="SimSun" w:cs="Arial"/>
          <w:color w:val="595959"/>
          <w:szCs w:val="24"/>
          <w:u w:val="single"/>
        </w:rPr>
        <w:t>.bg/.</w:t>
      </w:r>
    </w:p>
    <w:p w:rsidR="00086DDE" w:rsidRPr="00086DDE" w:rsidRDefault="00086DDE" w:rsidP="00086DDE">
      <w:pPr>
        <w:tabs>
          <w:tab w:val="left" w:pos="0"/>
        </w:tabs>
        <w:spacing w:before="0" w:after="0" w:line="360" w:lineRule="auto"/>
        <w:rPr>
          <w:rFonts w:eastAsia="SimSun" w:cs="Arial"/>
          <w:b/>
          <w:color w:val="595959"/>
          <w:szCs w:val="24"/>
        </w:rPr>
      </w:pPr>
    </w:p>
    <w:p w:rsidR="006B426C" w:rsidRDefault="006B426C"/>
    <w:sectPr w:rsidR="006B426C" w:rsidSect="00F02FB5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85A98"/>
    <w:multiLevelType w:val="hybridMultilevel"/>
    <w:tmpl w:val="6964B482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87F82"/>
    <w:multiLevelType w:val="multilevel"/>
    <w:tmpl w:val="84762D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7770456"/>
    <w:multiLevelType w:val="hybridMultilevel"/>
    <w:tmpl w:val="8438CE68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D49B7"/>
    <w:multiLevelType w:val="hybridMultilevel"/>
    <w:tmpl w:val="6C4070F2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B63D6"/>
    <w:multiLevelType w:val="hybridMultilevel"/>
    <w:tmpl w:val="060A2D0E"/>
    <w:lvl w:ilvl="0" w:tplc="3DDC89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8F233A"/>
    <w:multiLevelType w:val="hybridMultilevel"/>
    <w:tmpl w:val="C35E8344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82033"/>
    <w:multiLevelType w:val="hybridMultilevel"/>
    <w:tmpl w:val="1C1A53E6"/>
    <w:lvl w:ilvl="0" w:tplc="011A80DC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">
    <w:nsid w:val="793A0BC1"/>
    <w:multiLevelType w:val="hybridMultilevel"/>
    <w:tmpl w:val="E9808056"/>
    <w:lvl w:ilvl="0" w:tplc="FCBE9734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2"/>
  </w:num>
  <w:num w:numId="12">
    <w:abstractNumId w:val="5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DE"/>
    <w:rsid w:val="00086DDE"/>
    <w:rsid w:val="002E5EF5"/>
    <w:rsid w:val="003679F7"/>
    <w:rsid w:val="00444A62"/>
    <w:rsid w:val="006B426C"/>
    <w:rsid w:val="0082198A"/>
    <w:rsid w:val="00A203E4"/>
    <w:rsid w:val="00E033FE"/>
    <w:rsid w:val="00E8620E"/>
    <w:rsid w:val="00F0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62"/>
    <w:pPr>
      <w:spacing w:before="120" w:after="1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DD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DD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62"/>
    <w:pPr>
      <w:spacing w:before="120" w:after="1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DD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D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q=%D0%B3%D0%B5%D1%80%D0%B1+%D0%BD%D0%B0+%D0%B1%D1%8A%D0%BB%D0%B3%D0%B0%D1%80%D0%B8%D1%8F&amp;hl=bg&amp;sa=X&amp;biw=1067&amp;bih=537&amp;tbm=isch&amp;prmd=imvns&amp;tbnid=235nUaA06iT3PM:&amp;imgrefurl=http://www.yoocards.com/details.php?image_id=1778&amp;docid=eY-LXx6DTKih-M&amp;imgurl=http://www.yoocards.com/data/media/90/3mart1.gif&amp;w=480&amp;h=360&amp;ei=UP9zUO_JHMGShgfn7YHACQ&amp;zoom=1&amp;iact=hc&amp;vpx=622&amp;vpy=128&amp;dur=13&amp;hovh=194&amp;hovw=259&amp;tx=122&amp;ty=113&amp;sig=112375036390215099994&amp;page=1&amp;tbnh=136&amp;tbnw=181&amp;start=0&amp;ndsp=11&amp;ved=1t:429,r:3,s:0,i:1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Цветанка Младенова</cp:lastModifiedBy>
  <cp:revision>2</cp:revision>
  <dcterms:created xsi:type="dcterms:W3CDTF">2013-06-07T06:58:00Z</dcterms:created>
  <dcterms:modified xsi:type="dcterms:W3CDTF">2013-06-07T06:58:00Z</dcterms:modified>
</cp:coreProperties>
</file>