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BA" w:rsidRPr="000C69FD" w:rsidRDefault="001858BA" w:rsidP="001858BA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OORbN+EAAAAL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0C69F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1858BA" w:rsidRPr="001858BA" w:rsidRDefault="001858BA" w:rsidP="001858BA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858BA" w:rsidRPr="001858BA" w:rsidRDefault="001858BA" w:rsidP="001858BA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858BA" w:rsidRPr="001858BA" w:rsidRDefault="001858BA" w:rsidP="001858BA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0"/>
          <w:lang w:val="en-AU"/>
        </w:rPr>
      </w:pPr>
    </w:p>
    <w:p w:rsidR="001858BA" w:rsidRPr="001858BA" w:rsidRDefault="001858BA" w:rsidP="001858BA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0"/>
          <w:lang w:val="en-AU"/>
        </w:rPr>
      </w:pPr>
    </w:p>
    <w:p w:rsidR="001858BA" w:rsidRPr="001858BA" w:rsidRDefault="001858BA" w:rsidP="001858BA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8BA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858BA" w:rsidRPr="001858BA" w:rsidRDefault="001858BA" w:rsidP="001858BA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</w:r>
      <w:hyperlink r:id="rId6" w:history="1"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proofErr w:type="spellEnd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  <w:proofErr w:type="spellEnd"/>
      </w:hyperlink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1858BA" w:rsidRPr="001858BA" w:rsidRDefault="001858BA" w:rsidP="001858BA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908D5" w:rsidRDefault="000908D5" w:rsidP="004B73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F14" w:rsidRDefault="002E7F14" w:rsidP="004B73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568" w:rsidRPr="004B7315" w:rsidRDefault="00977596" w:rsidP="002E7F14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77596" w:rsidRPr="004B7315" w:rsidRDefault="00977596" w:rsidP="002E7F14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69FD">
        <w:rPr>
          <w:rFonts w:ascii="Times New Roman" w:hAnsi="Times New Roman" w:cs="Times New Roman"/>
          <w:b/>
          <w:sz w:val="24"/>
          <w:szCs w:val="24"/>
        </w:rPr>
        <w:t>52</w:t>
      </w:r>
      <w:r w:rsidRPr="004B7315">
        <w:rPr>
          <w:rFonts w:ascii="Times New Roman" w:hAnsi="Times New Roman" w:cs="Times New Roman"/>
          <w:b/>
          <w:sz w:val="24"/>
          <w:szCs w:val="24"/>
        </w:rPr>
        <w:t>/</w:t>
      </w:r>
      <w:r w:rsidR="00E953F7" w:rsidRPr="000C69FD">
        <w:rPr>
          <w:rFonts w:ascii="Times New Roman" w:hAnsi="Times New Roman" w:cs="Times New Roman"/>
          <w:b/>
          <w:sz w:val="24"/>
          <w:szCs w:val="24"/>
        </w:rPr>
        <w:t>24</w:t>
      </w:r>
      <w:r w:rsidRPr="004B7315">
        <w:rPr>
          <w:rFonts w:ascii="Times New Roman" w:hAnsi="Times New Roman" w:cs="Times New Roman"/>
          <w:b/>
          <w:sz w:val="24"/>
          <w:szCs w:val="24"/>
        </w:rPr>
        <w:t>.</w:t>
      </w:r>
      <w:r w:rsidR="00E953F7" w:rsidRPr="000C69FD">
        <w:rPr>
          <w:rFonts w:ascii="Times New Roman" w:hAnsi="Times New Roman" w:cs="Times New Roman"/>
          <w:b/>
          <w:sz w:val="24"/>
          <w:szCs w:val="24"/>
        </w:rPr>
        <w:t>11</w:t>
      </w:r>
      <w:r w:rsidRPr="004B7315">
        <w:rPr>
          <w:rFonts w:ascii="Times New Roman" w:hAnsi="Times New Roman" w:cs="Times New Roman"/>
          <w:b/>
          <w:sz w:val="24"/>
          <w:szCs w:val="24"/>
        </w:rPr>
        <w:t>.2014 г.</w:t>
      </w:r>
    </w:p>
    <w:p w:rsidR="00D1645B" w:rsidRDefault="004B7315" w:rsidP="002E7F14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>з</w:t>
      </w:r>
      <w:r w:rsidR="00977596" w:rsidRPr="004B7315">
        <w:rPr>
          <w:rFonts w:ascii="Times New Roman" w:hAnsi="Times New Roman" w:cs="Times New Roman"/>
          <w:b/>
          <w:sz w:val="24"/>
          <w:szCs w:val="24"/>
        </w:rPr>
        <w:t>а допуснати и недопуснати по документи кандидати</w:t>
      </w:r>
      <w:r w:rsidR="00E953F7">
        <w:rPr>
          <w:rFonts w:ascii="Times New Roman" w:hAnsi="Times New Roman" w:cs="Times New Roman"/>
          <w:b/>
          <w:sz w:val="24"/>
          <w:szCs w:val="24"/>
        </w:rPr>
        <w:t xml:space="preserve"> за длъжността „И</w:t>
      </w:r>
      <w:r w:rsidR="00D10769">
        <w:rPr>
          <w:rFonts w:ascii="Times New Roman" w:hAnsi="Times New Roman" w:cs="Times New Roman"/>
          <w:b/>
          <w:sz w:val="24"/>
          <w:szCs w:val="24"/>
        </w:rPr>
        <w:t>нспектор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D10769">
        <w:rPr>
          <w:rFonts w:ascii="Times New Roman" w:hAnsi="Times New Roman" w:cs="Times New Roman"/>
          <w:b/>
          <w:sz w:val="24"/>
          <w:szCs w:val="24"/>
        </w:rPr>
        <w:t xml:space="preserve">структурната единица към </w:t>
      </w:r>
      <w:r w:rsidR="00D10769" w:rsidRPr="004B7315">
        <w:rPr>
          <w:rFonts w:ascii="Times New Roman" w:hAnsi="Times New Roman" w:cs="Times New Roman"/>
          <w:b/>
          <w:sz w:val="24"/>
          <w:szCs w:val="24"/>
        </w:rPr>
        <w:t xml:space="preserve">Централно управление на Национална здравноосигурителна каса </w:t>
      </w:r>
      <w:r w:rsidRPr="004B7315">
        <w:rPr>
          <w:rFonts w:ascii="Times New Roman" w:hAnsi="Times New Roman" w:cs="Times New Roman"/>
          <w:b/>
          <w:sz w:val="24"/>
          <w:szCs w:val="24"/>
        </w:rPr>
        <w:t>„</w:t>
      </w:r>
      <w:r w:rsidR="00D10769">
        <w:rPr>
          <w:rFonts w:ascii="Times New Roman" w:hAnsi="Times New Roman" w:cs="Times New Roman"/>
          <w:b/>
          <w:sz w:val="24"/>
          <w:szCs w:val="24"/>
        </w:rPr>
        <w:t>Инспекторат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:rsidR="00D1645B" w:rsidRDefault="00D1645B" w:rsidP="002E7F14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F14" w:rsidRDefault="002E7F14" w:rsidP="002E7F14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5B" w:rsidRDefault="00D1645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Днес, </w:t>
      </w:r>
      <w:r w:rsidR="00E953F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3F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.2014 г. в гр. София, в административната сграда на НЗОК на ул. „Кричим“ № 1, стая № 704, се проведе заседание на комисията, назначена със </w:t>
      </w:r>
      <w:r w:rsidR="00AC3B37">
        <w:rPr>
          <w:rFonts w:ascii="Times New Roman" w:hAnsi="Times New Roman" w:cs="Times New Roman"/>
          <w:sz w:val="24"/>
          <w:szCs w:val="24"/>
        </w:rPr>
        <w:t xml:space="preserve">заповед на Управителя на НЗОК за разглеждане и определяне на допуснатите по документи кандидати до тест за длъжността </w:t>
      </w:r>
      <w:r w:rsidR="00AC3B37" w:rsidRPr="00AC3B37">
        <w:rPr>
          <w:rFonts w:ascii="Times New Roman" w:hAnsi="Times New Roman" w:cs="Times New Roman"/>
          <w:sz w:val="24"/>
          <w:szCs w:val="24"/>
        </w:rPr>
        <w:t>„</w:t>
      </w:r>
      <w:r w:rsidR="00154E64">
        <w:rPr>
          <w:rFonts w:ascii="Times New Roman" w:hAnsi="Times New Roman" w:cs="Times New Roman"/>
          <w:sz w:val="24"/>
          <w:szCs w:val="24"/>
        </w:rPr>
        <w:t>И</w:t>
      </w:r>
      <w:r w:rsidR="00D10769">
        <w:rPr>
          <w:rFonts w:ascii="Times New Roman" w:hAnsi="Times New Roman" w:cs="Times New Roman"/>
          <w:sz w:val="24"/>
          <w:szCs w:val="24"/>
        </w:rPr>
        <w:t>нспектор</w:t>
      </w:r>
      <w:r w:rsidR="00AC3B37" w:rsidRPr="00AC3B37">
        <w:rPr>
          <w:rFonts w:ascii="Times New Roman" w:hAnsi="Times New Roman" w:cs="Times New Roman"/>
          <w:sz w:val="24"/>
          <w:szCs w:val="24"/>
        </w:rPr>
        <w:t>“</w:t>
      </w:r>
      <w:r w:rsidR="00AC3B37">
        <w:rPr>
          <w:rFonts w:ascii="Times New Roman" w:hAnsi="Times New Roman" w:cs="Times New Roman"/>
          <w:sz w:val="24"/>
          <w:szCs w:val="24"/>
        </w:rPr>
        <w:t xml:space="preserve"> в </w:t>
      </w:r>
      <w:r w:rsidR="00D10769">
        <w:rPr>
          <w:rFonts w:ascii="Times New Roman" w:hAnsi="Times New Roman" w:cs="Times New Roman"/>
          <w:sz w:val="24"/>
          <w:szCs w:val="24"/>
        </w:rPr>
        <w:t>структурната единица на Централно управление на Националната здравноосигурителна каса</w:t>
      </w:r>
      <w:r w:rsidR="00AC3B37" w:rsidRPr="00AC3B37">
        <w:rPr>
          <w:rFonts w:ascii="Times New Roman" w:hAnsi="Times New Roman" w:cs="Times New Roman"/>
          <w:sz w:val="24"/>
          <w:szCs w:val="24"/>
        </w:rPr>
        <w:t xml:space="preserve"> „</w:t>
      </w:r>
      <w:r w:rsidR="00D10769">
        <w:rPr>
          <w:rFonts w:ascii="Times New Roman" w:hAnsi="Times New Roman" w:cs="Times New Roman"/>
          <w:sz w:val="24"/>
          <w:szCs w:val="24"/>
        </w:rPr>
        <w:t>Инспекторат</w:t>
      </w:r>
      <w:r w:rsidR="005626BB">
        <w:rPr>
          <w:rFonts w:ascii="Times New Roman" w:hAnsi="Times New Roman" w:cs="Times New Roman"/>
          <w:sz w:val="24"/>
          <w:szCs w:val="24"/>
        </w:rPr>
        <w:t>“</w:t>
      </w:r>
      <w:r w:rsidR="00210E46">
        <w:rPr>
          <w:rFonts w:ascii="Times New Roman" w:hAnsi="Times New Roman" w:cs="Times New Roman"/>
          <w:sz w:val="24"/>
          <w:szCs w:val="24"/>
        </w:rPr>
        <w:t>.</w:t>
      </w: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Комисията разгледа представените документи от кандидатите, съгласно изискванията на публикуваната обява.</w:t>
      </w: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2F8B" w:rsidRP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F8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2F8B">
        <w:rPr>
          <w:rFonts w:ascii="Times New Roman" w:hAnsi="Times New Roman" w:cs="Times New Roman"/>
          <w:b/>
          <w:sz w:val="24"/>
          <w:szCs w:val="24"/>
        </w:rPr>
        <w:t>. Таблица за преценка на представените документи от кандидатите:</w:t>
      </w: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Изисквани документи от кандидатите за длъжността съгласно обявата:</w:t>
      </w: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за участие в конкурс по образец (Приложение № 2) от Наредбата за провеждане на конкурсите за държавни служители (НПКДС);</w:t>
      </w: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декларация по чл. 17, ал. 2, т. 1 от НПКДС;</w:t>
      </w: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от документи за придобита образователно-квалификационна степе</w:t>
      </w:r>
      <w:r w:rsidR="00D1076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и допълнителни квалификации;</w:t>
      </w: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на документи удостоверяващи продължителността и областта на професионалния опит</w:t>
      </w:r>
      <w:r w:rsidR="00154E64">
        <w:rPr>
          <w:rFonts w:ascii="Times New Roman" w:hAnsi="Times New Roman" w:cs="Times New Roman"/>
          <w:sz w:val="24"/>
          <w:szCs w:val="24"/>
        </w:rPr>
        <w:t xml:space="preserve"> (ако има такива)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Изисквания към качествата на кандидатите за длъжността съгласно обявата:</w:t>
      </w: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образование: висше;</w:t>
      </w:r>
    </w:p>
    <w:p w:rsidR="002B2F8B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степен на образование: </w:t>
      </w:r>
      <w:r w:rsidR="006D2887">
        <w:rPr>
          <w:rFonts w:ascii="Times New Roman" w:hAnsi="Times New Roman" w:cs="Times New Roman"/>
          <w:sz w:val="24"/>
          <w:szCs w:val="24"/>
        </w:rPr>
        <w:t>Магистър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D10769" w:rsidRDefault="002B2F8B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професионален опит: </w:t>
      </w:r>
      <w:r w:rsidR="00075BFC">
        <w:rPr>
          <w:rFonts w:ascii="Times New Roman" w:hAnsi="Times New Roman" w:cs="Times New Roman"/>
          <w:sz w:val="24"/>
          <w:szCs w:val="24"/>
        </w:rPr>
        <w:t>не се изисква.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49C" w:rsidRDefault="00C9549C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2126" w:rsidRDefault="00EE2126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Разгледани бяха документите на кандидатите:</w:t>
      </w:r>
    </w:p>
    <w:p w:rsidR="000E172D" w:rsidRDefault="000E172D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172D" w:rsidRDefault="000E172D" w:rsidP="000E172D">
      <w:pPr>
        <w:spacing w:after="200" w:line="276" w:lineRule="auto"/>
        <w:ind w:firstLine="0"/>
        <w:jc w:val="center"/>
        <w:rPr>
          <w:rFonts w:cs="Times New Roman"/>
          <w:lang w:val="en-US" w:eastAsia="zh-CN"/>
        </w:rPr>
      </w:pPr>
      <w:r w:rsidRPr="000E172D">
        <w:rPr>
          <w:rFonts w:cs="Times New Roman"/>
          <w:lang w:eastAsia="zh-CN"/>
        </w:rPr>
        <w:t>СПИСЪК НА КАНДИДАТИТЕ</w:t>
      </w: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95"/>
        <w:gridCol w:w="2097"/>
        <w:gridCol w:w="2359"/>
        <w:gridCol w:w="2580"/>
      </w:tblGrid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2E7F14" w:rsidRDefault="002E7F14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8A3678" w:rsidRPr="008A3678" w:rsidRDefault="008A3678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0E172D" w:rsidRPr="000E172D" w:rsidRDefault="000E172D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 xml:space="preserve">Име, презиме и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lastRenderedPageBreak/>
              <w:t>фамилия на кандидата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0E172D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lastRenderedPageBreak/>
              <w:t xml:space="preserve">Представени ли са всички документи, които се изискват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lastRenderedPageBreak/>
              <w:t xml:space="preserve">според обявата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*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1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0E172D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lastRenderedPageBreak/>
              <w:t>Удостоверяват ли представените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до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- </w:t>
            </w:r>
            <w:proofErr w:type="spellStart"/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кументи</w:t>
            </w:r>
            <w:proofErr w:type="spellEnd"/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lastRenderedPageBreak/>
              <w:t>съответствие на кандидата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с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обяве</w:t>
            </w:r>
            <w:proofErr w:type="spellEnd"/>
            <w:r w:rsidRPr="000E172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  <w:p w:rsidR="000E172D" w:rsidRPr="000E172D" w:rsidRDefault="000E172D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ните</w:t>
            </w:r>
            <w:proofErr w:type="spellEnd"/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 xml:space="preserve"> минимални и специфични изисква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- </w:t>
            </w:r>
            <w:proofErr w:type="spellStart"/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ния</w:t>
            </w:r>
            <w:proofErr w:type="spellEnd"/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 xml:space="preserve"> за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 xml:space="preserve">длъжността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*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2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0E172D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0E172D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lastRenderedPageBreak/>
              <w:t>Основание за недопускане</w:t>
            </w:r>
          </w:p>
        </w:tc>
      </w:tr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075BFC" w:rsidP="00FA3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Стефан Стефанов Генчев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FA3CDA" w:rsidP="00FA3CD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D10769" w:rsidP="00FA3CD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FA3CDA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075BFC" w:rsidP="008D62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3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Минка Атанасова Гичева-Ганева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0E172D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075BFC" w:rsidP="00075B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Димитър Томов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Тюфекчиев</w:t>
            </w:r>
            <w:proofErr w:type="spellEnd"/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E172D" w:rsidRPr="000E172D" w:rsidRDefault="000E172D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75BFC" w:rsidP="00764A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Йо</w:t>
            </w:r>
            <w:r w:rsidR="0076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Иванова Донова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E172D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8D62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Красимира Василева Костадинова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EE0A86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E172D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8D62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Димитър 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Петров</w:t>
            </w:r>
            <w:proofErr w:type="spellEnd"/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063E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Неподписано и недатирано заявление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конкурс по образец (Приложение № 2) от НПКДС</w:t>
            </w:r>
          </w:p>
        </w:tc>
      </w:tr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8D62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Теменужка Костадинова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Костадинова</w:t>
            </w:r>
            <w:proofErr w:type="spellEnd"/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285360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285360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63E0B" w:rsidRDefault="00063E0B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Приложеният дубликат на диплома е с поправена серия и номер, без печат и подпис на извършилия поправките</w:t>
            </w:r>
          </w:p>
        </w:tc>
      </w:tr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8D62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Елена Вълчева Господинова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E172D" w:rsidP="001C58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8D62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Ерхан Хюсеинов Ахмедов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E172D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0E172D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63E0B" w:rsidP="00362D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Диан Димитров Стоилов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8D62EF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E172D" w:rsidRPr="000E172D" w:rsidRDefault="000E172D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143FE9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43FE9" w:rsidRDefault="006E4994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Борислав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Анжелов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Богословов</w:t>
            </w:r>
            <w:proofErr w:type="spellEnd"/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43FE9" w:rsidRDefault="00143FE9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43FE9" w:rsidRDefault="00143FE9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43FE9" w:rsidRPr="000E172D" w:rsidRDefault="00143FE9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143FE9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43FE9" w:rsidRDefault="006E4994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Галя Рангелова Константинова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43FE9" w:rsidRDefault="00143FE9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43FE9" w:rsidRDefault="006E4994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43FE9" w:rsidRPr="00143FE9" w:rsidRDefault="00143FE9" w:rsidP="006E49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21FC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6E4994" w:rsidP="006E4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Димитринка Стоянова Минева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B321FC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6E4994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B321FC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21FC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6E4994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Евгения 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Сматракалева</w:t>
            </w:r>
            <w:proofErr w:type="spellEnd"/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B321FC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B321FC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B321FC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21FC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6E4994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Преслав Цоков Хитов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B321FC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6E4994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B321FC" w:rsidRDefault="00B321FC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2D04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62D04" w:rsidRDefault="006E4994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Нели Колева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Комитска</w:t>
            </w:r>
            <w:proofErr w:type="spellEnd"/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62D04" w:rsidRDefault="00362D04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62D04" w:rsidRDefault="00362D04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62D04" w:rsidRDefault="00362D04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4994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6E4994" w:rsidP="00F645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Христина Стоянова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Дж</w:t>
            </w:r>
            <w:r w:rsidR="00F645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ртова</w:t>
            </w:r>
            <w:proofErr w:type="spellEnd"/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6E4994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6E4994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6E4994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4994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6E4994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Михаела Дончева Тодорова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285360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285360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285360" w:rsidP="002853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е представен документ за степен на образование: магистър, което е минимално изискване от обявата</w:t>
            </w:r>
          </w:p>
        </w:tc>
      </w:tr>
      <w:tr w:rsidR="006E4994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Цветослава Василева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Гулийкова</w:t>
            </w:r>
            <w:proofErr w:type="spellEnd"/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E4994" w:rsidRDefault="006E4994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Теменужка Георгиева Дилова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5E2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Анна </w:t>
            </w:r>
            <w:r w:rsidR="005E2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Ненкова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Шикова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Георги Димитров Цветков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Магдалена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Пиерова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Тодорова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Мартин Иванов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Иванов</w:t>
            </w:r>
            <w:proofErr w:type="spellEnd"/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Албена Димитрова Петрова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Люба Бориславова Русинова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Атанас Георгиев Димитров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Димитър Атанасов Зафиров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Моника Бориславова Бончева Георгиева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</w:t>
            </w: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е представена декларация по чл. 17, ал. 2, т. 1 от НПКДС</w:t>
            </w: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Стефан Методиев Анев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Васил Владимиров Стоянов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Зорница Стефанова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Децолова</w:t>
            </w:r>
            <w:proofErr w:type="spellEnd"/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1615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Евгени Кирилов Божилов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5E2B40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1615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илена Бойкова </w:t>
            </w:r>
            <w:proofErr w:type="spellStart"/>
            <w:r w:rsidR="001615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Блатева</w:t>
            </w:r>
            <w:proofErr w:type="spellEnd"/>
            <w:r w:rsidR="001615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Петрова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1513" w:rsidRPr="000E172D" w:rsidTr="00D043F8">
        <w:trPr>
          <w:tblCellSpacing w:w="0" w:type="dxa"/>
          <w:jc w:val="center"/>
        </w:trPr>
        <w:tc>
          <w:tcPr>
            <w:tcW w:w="20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40686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Даниела Тодорова Иванова</w:t>
            </w:r>
          </w:p>
        </w:tc>
        <w:tc>
          <w:tcPr>
            <w:tcW w:w="20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8D6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161513" w:rsidRDefault="00161513" w:rsidP="000E17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E172D" w:rsidRPr="000E172D" w:rsidRDefault="000E172D" w:rsidP="000E17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0E172D" w:rsidRPr="00F64991" w:rsidRDefault="00F64991" w:rsidP="00EE2126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9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64991">
        <w:rPr>
          <w:rFonts w:ascii="Times New Roman" w:hAnsi="Times New Roman" w:cs="Times New Roman"/>
          <w:b/>
          <w:sz w:val="24"/>
          <w:szCs w:val="24"/>
        </w:rPr>
        <w:t>. Въз основа на преценката комисията реши:</w:t>
      </w:r>
    </w:p>
    <w:p w:rsidR="00F64991" w:rsidRDefault="00F64991" w:rsidP="00EE2126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991">
        <w:rPr>
          <w:rFonts w:ascii="Times New Roman" w:hAnsi="Times New Roman" w:cs="Times New Roman"/>
          <w:b/>
          <w:sz w:val="24"/>
          <w:szCs w:val="24"/>
        </w:rPr>
        <w:t>а) Допуска до конкурс следните кандидати:</w:t>
      </w:r>
    </w:p>
    <w:p w:rsidR="005E2B40" w:rsidRDefault="005E2B40" w:rsidP="00EE2126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955" w:type="pct"/>
        <w:jc w:val="center"/>
        <w:tblCellSpacing w:w="0" w:type="dxa"/>
        <w:tblInd w:w="-1230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"/>
        <w:gridCol w:w="3791"/>
        <w:gridCol w:w="18"/>
        <w:gridCol w:w="1547"/>
      </w:tblGrid>
      <w:tr w:rsidR="005E2B40" w:rsidRPr="000E172D" w:rsidTr="00B13124">
        <w:trPr>
          <w:gridAfter w:val="1"/>
          <w:wAfter w:w="1547" w:type="dxa"/>
          <w:tblCellSpacing w:w="0" w:type="dxa"/>
          <w:jc w:val="center"/>
        </w:trPr>
        <w:tc>
          <w:tcPr>
            <w:tcW w:w="3868" w:type="dxa"/>
            <w:gridSpan w:val="3"/>
            <w:vAlign w:val="center"/>
          </w:tcPr>
          <w:p w:rsidR="005E2B40" w:rsidRPr="000E172D" w:rsidRDefault="005E2B40" w:rsidP="005E2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894" w:firstLine="1894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Стефан Стефанов Генчев</w:t>
            </w:r>
          </w:p>
        </w:tc>
      </w:tr>
      <w:tr w:rsidR="005E2B40" w:rsidRPr="000E172D" w:rsidTr="00B13124">
        <w:trPr>
          <w:gridAfter w:val="2"/>
          <w:wAfter w:w="1565" w:type="dxa"/>
          <w:tblCellSpacing w:w="0" w:type="dxa"/>
          <w:jc w:val="center"/>
        </w:trPr>
        <w:tc>
          <w:tcPr>
            <w:tcW w:w="3850" w:type="dxa"/>
            <w:gridSpan w:val="2"/>
            <w:vAlign w:val="center"/>
          </w:tcPr>
          <w:p w:rsidR="005E2B40" w:rsidRPr="000E172D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3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Минка Атанасова Гичева-Ганева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Pr="000E172D" w:rsidRDefault="005E2B40" w:rsidP="005E2B40">
            <w:pPr>
              <w:widowControl w:val="0"/>
              <w:tabs>
                <w:tab w:val="left" w:pos="6148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Димитър Томов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Тюфекчиев</w:t>
            </w:r>
            <w:proofErr w:type="spellEnd"/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Pr="000E172D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Йонина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Иванова Донова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Pr="000E172D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Красимира Василева Костадинова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Pr="000E172D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Елена Вълчева Господинова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Pr="000E172D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Ерхан Хюсеинов Ахмедов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Pr="000E172D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Диан Димитров Стоилов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Борислав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Анжелов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Богословов</w:t>
            </w:r>
            <w:proofErr w:type="spellEnd"/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Галя Рангелова Константинова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Димитринка Стоянова Минева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Евгения 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Сматракалева</w:t>
            </w:r>
            <w:proofErr w:type="spellEnd"/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Преслав Цоков Хитов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Нели Колева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Комитска</w:t>
            </w:r>
            <w:proofErr w:type="spellEnd"/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Христина Стоянова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Джартова</w:t>
            </w:r>
            <w:proofErr w:type="spellEnd"/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Цветослава Василева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Гулийкова</w:t>
            </w:r>
            <w:proofErr w:type="spellEnd"/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Теменужка Георгиева Дилова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Анна Ненкова Шикова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Георги Димитров Цветков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Магдалена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Пиерова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Тодорова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Мартин Иванов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Иванов</w:t>
            </w:r>
            <w:proofErr w:type="spellEnd"/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Албена Димитрова Петрова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Люба Бориславова Русинова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Атанас Георгиев Димитров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Димитър Атанасов Зафиров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Стефан Методиев Анев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Васил Владимиров Стоянов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Зорница Стефанова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Децолова</w:t>
            </w:r>
            <w:proofErr w:type="spellEnd"/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Евгени Кирилов Божилов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Милена Бойкова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Петрова</w:t>
            </w:r>
          </w:p>
        </w:tc>
      </w:tr>
      <w:tr w:rsidR="005E2B40" w:rsidRPr="000E172D" w:rsidTr="00B13124">
        <w:trPr>
          <w:gridBefore w:val="1"/>
          <w:wBefore w:w="59" w:type="dxa"/>
          <w:tblCellSpacing w:w="0" w:type="dxa"/>
          <w:jc w:val="center"/>
        </w:trPr>
        <w:tc>
          <w:tcPr>
            <w:tcW w:w="5356" w:type="dxa"/>
            <w:gridSpan w:val="3"/>
            <w:vAlign w:val="center"/>
          </w:tcPr>
          <w:p w:rsidR="005E2B40" w:rsidRDefault="005E2B40" w:rsidP="00105E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Даниела Тодорова Иванова</w:t>
            </w:r>
          </w:p>
        </w:tc>
      </w:tr>
    </w:tbl>
    <w:p w:rsidR="005E2B40" w:rsidRPr="000E172D" w:rsidRDefault="005E2B40" w:rsidP="005E2B4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5E2B40" w:rsidRPr="00F64991" w:rsidRDefault="005E2B40" w:rsidP="00EE2126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991" w:rsidRDefault="00F64991" w:rsidP="002E7F14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FD">
        <w:rPr>
          <w:rFonts w:ascii="Times New Roman" w:hAnsi="Times New Roman" w:cs="Times New Roman"/>
          <w:b/>
          <w:sz w:val="24"/>
          <w:szCs w:val="24"/>
        </w:rPr>
        <w:t xml:space="preserve">Посочените кандидати трябва да се явят на тест на </w:t>
      </w:r>
      <w:r w:rsidR="005E2B40">
        <w:rPr>
          <w:rFonts w:ascii="Times New Roman" w:hAnsi="Times New Roman" w:cs="Times New Roman"/>
          <w:b/>
          <w:sz w:val="24"/>
          <w:szCs w:val="24"/>
        </w:rPr>
        <w:t>0</w:t>
      </w:r>
      <w:r w:rsidR="00856AC4" w:rsidRPr="000C69FD">
        <w:rPr>
          <w:rFonts w:ascii="Times New Roman" w:hAnsi="Times New Roman" w:cs="Times New Roman"/>
          <w:b/>
          <w:sz w:val="24"/>
          <w:szCs w:val="24"/>
        </w:rPr>
        <w:t>5</w:t>
      </w:r>
      <w:r w:rsidRPr="005909FD">
        <w:rPr>
          <w:rFonts w:ascii="Times New Roman" w:hAnsi="Times New Roman" w:cs="Times New Roman"/>
          <w:b/>
          <w:sz w:val="24"/>
          <w:szCs w:val="24"/>
        </w:rPr>
        <w:t>.</w:t>
      </w:r>
      <w:r w:rsidR="005E2B40">
        <w:rPr>
          <w:rFonts w:ascii="Times New Roman" w:hAnsi="Times New Roman" w:cs="Times New Roman"/>
          <w:b/>
          <w:sz w:val="24"/>
          <w:szCs w:val="24"/>
        </w:rPr>
        <w:t>12</w:t>
      </w:r>
      <w:r w:rsidRPr="005909FD">
        <w:rPr>
          <w:rFonts w:ascii="Times New Roman" w:hAnsi="Times New Roman" w:cs="Times New Roman"/>
          <w:b/>
          <w:sz w:val="24"/>
          <w:szCs w:val="24"/>
        </w:rPr>
        <w:t xml:space="preserve">.2014 г. </w:t>
      </w:r>
      <w:r w:rsidR="00E40689">
        <w:rPr>
          <w:rFonts w:ascii="Times New Roman" w:hAnsi="Times New Roman" w:cs="Times New Roman"/>
          <w:b/>
          <w:sz w:val="24"/>
          <w:szCs w:val="24"/>
        </w:rPr>
        <w:t xml:space="preserve">от 10,00 ч. </w:t>
      </w:r>
      <w:r w:rsidRPr="005909FD">
        <w:rPr>
          <w:rFonts w:ascii="Times New Roman" w:hAnsi="Times New Roman" w:cs="Times New Roman"/>
          <w:b/>
          <w:sz w:val="24"/>
          <w:szCs w:val="24"/>
        </w:rPr>
        <w:t>в сградата на Централно управление на Националната здравноосигурителна каса</w:t>
      </w:r>
      <w:r w:rsidR="005909FD" w:rsidRPr="005909FD">
        <w:rPr>
          <w:rFonts w:ascii="Times New Roman" w:hAnsi="Times New Roman" w:cs="Times New Roman"/>
          <w:b/>
          <w:sz w:val="24"/>
          <w:szCs w:val="24"/>
        </w:rPr>
        <w:t>, ул. Кричим № 1.</w:t>
      </w:r>
    </w:p>
    <w:p w:rsidR="001C583E" w:rsidRPr="005909FD" w:rsidRDefault="001C583E" w:rsidP="002E7F14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991" w:rsidRDefault="005909FD" w:rsidP="002E7F14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F6499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="00087DEC" w:rsidRPr="000C69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допуска до конкурс чрез тест следните кандидати:</w:t>
      </w:r>
    </w:p>
    <w:p w:rsidR="002E7F14" w:rsidRDefault="00B13124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Димитър Петров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Петров</w:t>
      </w:r>
      <w:proofErr w:type="spellEnd"/>
    </w:p>
    <w:p w:rsidR="00B13124" w:rsidRDefault="00B13124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Теменужка Костадинова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Костадинова</w:t>
      </w:r>
      <w:proofErr w:type="spellEnd"/>
    </w:p>
    <w:p w:rsidR="00B13124" w:rsidRDefault="00B13124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Михаела Дончева Тодорова</w:t>
      </w:r>
    </w:p>
    <w:p w:rsidR="00B13124" w:rsidRDefault="00B13124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Боника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Бориславова Бончева - Георгиева</w:t>
      </w:r>
    </w:p>
    <w:p w:rsidR="002E7F14" w:rsidRDefault="002E7F14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E7F14" w:rsidRDefault="002E7F14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5AA4" w:rsidRPr="000C69FD" w:rsidRDefault="00CA522E" w:rsidP="00CA522E">
      <w:pPr>
        <w:spacing w:line="276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Комисия:/п/</w:t>
      </w:r>
    </w:p>
    <w:p w:rsidR="00EF119E" w:rsidRDefault="00EF119E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119E" w:rsidRDefault="00EF119E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119E" w:rsidRDefault="00EF119E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119E" w:rsidRPr="005909FD" w:rsidRDefault="00EF119E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Гр. София, </w:t>
      </w:r>
      <w:r w:rsidR="005E2B4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2B4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.2014 г.</w:t>
      </w:r>
    </w:p>
    <w:p w:rsidR="00F64991" w:rsidRDefault="00F64991" w:rsidP="005E2B4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4991" w:rsidRPr="00F64991" w:rsidRDefault="00F64991" w:rsidP="00EE212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64991" w:rsidRPr="00F64991" w:rsidSect="008A3678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01C"/>
    <w:multiLevelType w:val="hybridMultilevel"/>
    <w:tmpl w:val="7CB6E8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76"/>
    <w:rsid w:val="00063E0B"/>
    <w:rsid w:val="00075BFC"/>
    <w:rsid w:val="00087DEC"/>
    <w:rsid w:val="000908D5"/>
    <w:rsid w:val="000C69FD"/>
    <w:rsid w:val="000E172D"/>
    <w:rsid w:val="00143FE9"/>
    <w:rsid w:val="00154E64"/>
    <w:rsid w:val="00161513"/>
    <w:rsid w:val="001858BA"/>
    <w:rsid w:val="001C583E"/>
    <w:rsid w:val="00210E46"/>
    <w:rsid w:val="00281176"/>
    <w:rsid w:val="00285360"/>
    <w:rsid w:val="002B2F8B"/>
    <w:rsid w:val="002E7F14"/>
    <w:rsid w:val="00362D04"/>
    <w:rsid w:val="00406869"/>
    <w:rsid w:val="004B7315"/>
    <w:rsid w:val="005626BB"/>
    <w:rsid w:val="005909FD"/>
    <w:rsid w:val="005E2B40"/>
    <w:rsid w:val="006D2887"/>
    <w:rsid w:val="006E4994"/>
    <w:rsid w:val="00764AFB"/>
    <w:rsid w:val="007A6C87"/>
    <w:rsid w:val="007E7382"/>
    <w:rsid w:val="00856AC4"/>
    <w:rsid w:val="00892A4B"/>
    <w:rsid w:val="008A3678"/>
    <w:rsid w:val="008D62EF"/>
    <w:rsid w:val="00977596"/>
    <w:rsid w:val="009A4B9E"/>
    <w:rsid w:val="009E3967"/>
    <w:rsid w:val="00AC3B37"/>
    <w:rsid w:val="00B13124"/>
    <w:rsid w:val="00B321FC"/>
    <w:rsid w:val="00B5101E"/>
    <w:rsid w:val="00B75257"/>
    <w:rsid w:val="00C9549C"/>
    <w:rsid w:val="00CA522E"/>
    <w:rsid w:val="00D10769"/>
    <w:rsid w:val="00D1645B"/>
    <w:rsid w:val="00E40689"/>
    <w:rsid w:val="00E46850"/>
    <w:rsid w:val="00E953F7"/>
    <w:rsid w:val="00ED6568"/>
    <w:rsid w:val="00EE0A86"/>
    <w:rsid w:val="00EE2126"/>
    <w:rsid w:val="00EF119E"/>
    <w:rsid w:val="00F6458D"/>
    <w:rsid w:val="00F64991"/>
    <w:rsid w:val="00F76B0F"/>
    <w:rsid w:val="00FA3CDA"/>
    <w:rsid w:val="00FA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96"/>
  </w:style>
  <w:style w:type="paragraph" w:styleId="Heading1">
    <w:name w:val="heading 1"/>
    <w:basedOn w:val="Normal"/>
    <w:next w:val="Normal"/>
    <w:link w:val="Heading1Char"/>
    <w:uiPriority w:val="9"/>
    <w:qFormat/>
    <w:rsid w:val="0097759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59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59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59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59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59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59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59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59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59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59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59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59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59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59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59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59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59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759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7759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7759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59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759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77596"/>
    <w:rPr>
      <w:b/>
      <w:bCs/>
      <w:spacing w:val="0"/>
    </w:rPr>
  </w:style>
  <w:style w:type="character" w:styleId="Emphasis">
    <w:name w:val="Emphasis"/>
    <w:uiPriority w:val="20"/>
    <w:qFormat/>
    <w:rsid w:val="0097759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97759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77596"/>
  </w:style>
  <w:style w:type="paragraph" w:styleId="ListParagraph">
    <w:name w:val="List Paragraph"/>
    <w:basedOn w:val="Normal"/>
    <w:uiPriority w:val="34"/>
    <w:qFormat/>
    <w:rsid w:val="009775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759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7759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59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59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97759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7759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97759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97759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97759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759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96"/>
  </w:style>
  <w:style w:type="paragraph" w:styleId="Heading1">
    <w:name w:val="heading 1"/>
    <w:basedOn w:val="Normal"/>
    <w:next w:val="Normal"/>
    <w:link w:val="Heading1Char"/>
    <w:uiPriority w:val="9"/>
    <w:qFormat/>
    <w:rsid w:val="0097759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59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59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59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59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59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59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59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59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59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59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59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59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59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59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59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59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59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759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7759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7759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59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759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77596"/>
    <w:rPr>
      <w:b/>
      <w:bCs/>
      <w:spacing w:val="0"/>
    </w:rPr>
  </w:style>
  <w:style w:type="character" w:styleId="Emphasis">
    <w:name w:val="Emphasis"/>
    <w:uiPriority w:val="20"/>
    <w:qFormat/>
    <w:rsid w:val="0097759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97759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77596"/>
  </w:style>
  <w:style w:type="paragraph" w:styleId="ListParagraph">
    <w:name w:val="List Paragraph"/>
    <w:basedOn w:val="Normal"/>
    <w:uiPriority w:val="34"/>
    <w:qFormat/>
    <w:rsid w:val="009775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759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7759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59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59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97759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7759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97759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97759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97759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759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site</cp:lastModifiedBy>
  <cp:revision>3</cp:revision>
  <cp:lastPrinted>2014-11-27T14:25:00Z</cp:lastPrinted>
  <dcterms:created xsi:type="dcterms:W3CDTF">2014-11-27T15:14:00Z</dcterms:created>
  <dcterms:modified xsi:type="dcterms:W3CDTF">2014-11-28T14:48:00Z</dcterms:modified>
</cp:coreProperties>
</file>