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1A" w:rsidRPr="00054B56" w:rsidRDefault="00074F1A" w:rsidP="00E56D15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en-US"/>
        </w:rPr>
      </w:pPr>
      <w:r w:rsidRPr="00054B56">
        <w:rPr>
          <w:rFonts w:ascii="Times New Roman" w:hAnsi="Times New Roman" w:cs="Times New Roman"/>
          <w:b/>
          <w:bCs/>
          <w:i/>
          <w:iCs/>
        </w:rPr>
        <w:t xml:space="preserve">Приложение № </w:t>
      </w:r>
      <w:r>
        <w:rPr>
          <w:rFonts w:ascii="Times New Roman" w:hAnsi="Times New Roman" w:cs="Times New Roman"/>
          <w:b/>
          <w:bCs/>
          <w:i/>
          <w:iCs/>
          <w:lang w:val="en-US"/>
        </w:rPr>
        <w:t>4</w:t>
      </w:r>
    </w:p>
    <w:p w:rsidR="00074F1A" w:rsidRDefault="00074F1A" w:rsidP="005705A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F1A" w:rsidRDefault="00074F1A" w:rsidP="005705A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F1A" w:rsidRPr="005705A2" w:rsidRDefault="00074F1A" w:rsidP="005705A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5A2">
        <w:rPr>
          <w:rFonts w:ascii="Times New Roman" w:hAnsi="Times New Roman" w:cs="Times New Roman"/>
          <w:b/>
          <w:bCs/>
          <w:sz w:val="28"/>
          <w:szCs w:val="28"/>
        </w:rPr>
        <w:t>ПРОЕКТ НА ДОГОВОР</w:t>
      </w:r>
    </w:p>
    <w:p w:rsidR="00074F1A" w:rsidRPr="005705A2" w:rsidRDefault="00074F1A" w:rsidP="005705A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5A2">
        <w:rPr>
          <w:rFonts w:ascii="Times New Roman" w:hAnsi="Times New Roman" w:cs="Times New Roman"/>
          <w:b/>
          <w:bCs/>
          <w:sz w:val="28"/>
          <w:szCs w:val="28"/>
        </w:rPr>
        <w:t xml:space="preserve">ЗА ВЪЗЛАГАНЕ НА ОБЩЕСТВЕНА ПОРЪЧКА </w:t>
      </w:r>
    </w:p>
    <w:p w:rsidR="00074F1A" w:rsidRPr="005705A2" w:rsidRDefault="00074F1A" w:rsidP="005705A2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074F1A" w:rsidRPr="005705A2" w:rsidRDefault="00074F1A" w:rsidP="005705A2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074F1A" w:rsidRPr="003359B9" w:rsidRDefault="00074F1A" w:rsidP="005705A2">
      <w:pPr>
        <w:shd w:val="clear" w:color="auto" w:fill="FFFFFF"/>
        <w:tabs>
          <w:tab w:val="left" w:leader="dot" w:pos="253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59B9">
        <w:rPr>
          <w:rFonts w:ascii="Times New Roman" w:hAnsi="Times New Roman" w:cs="Times New Roman"/>
          <w:sz w:val="24"/>
          <w:szCs w:val="24"/>
        </w:rPr>
        <w:t xml:space="preserve">Днес, </w:t>
      </w:r>
      <w:r w:rsidRPr="003359B9">
        <w:rPr>
          <w:rFonts w:ascii="Times New Roman" w:hAnsi="Times New Roman" w:cs="Times New Roman"/>
          <w:sz w:val="24"/>
          <w:szCs w:val="24"/>
        </w:rPr>
        <w:tab/>
        <w:t xml:space="preserve"> 2015 г. в гр. Пловдив, между:</w:t>
      </w:r>
    </w:p>
    <w:p w:rsidR="00074F1A" w:rsidRPr="003359B9" w:rsidRDefault="00074F1A" w:rsidP="005705A2">
      <w:pPr>
        <w:shd w:val="clear" w:color="auto" w:fill="FFFFFF"/>
        <w:tabs>
          <w:tab w:val="left" w:leader="dot" w:pos="253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74F1A" w:rsidRPr="003359B9" w:rsidRDefault="00074F1A" w:rsidP="00335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9B9">
        <w:rPr>
          <w:rFonts w:ascii="Times New Roman" w:hAnsi="Times New Roman" w:cs="Times New Roman"/>
          <w:sz w:val="24"/>
          <w:szCs w:val="24"/>
        </w:rPr>
        <w:t xml:space="preserve">1. </w:t>
      </w:r>
      <w:r w:rsidRPr="003359B9">
        <w:rPr>
          <w:rFonts w:ascii="All Times New Roman" w:hAnsi="All Times New Roman" w:cs="All Times New Roman"/>
          <w:b/>
          <w:bCs/>
          <w:sz w:val="24"/>
          <w:szCs w:val="24"/>
          <w:lang w:val="ru-RU"/>
        </w:rPr>
        <w:t xml:space="preserve">НАЦИОНАЛНА ЗДРАВНООСИГУРИТЕЛНА КАСА , </w:t>
      </w:r>
      <w:r>
        <w:rPr>
          <w:rFonts w:ascii="All Times New Roman" w:hAnsi="All Times New Roman" w:cs="All Times New Roman"/>
          <w:sz w:val="24"/>
          <w:szCs w:val="24"/>
          <w:lang w:val="ru-RU"/>
        </w:rPr>
        <w:t xml:space="preserve">с адрес: гр. София, ул. </w:t>
      </w:r>
      <w:r w:rsidRPr="003359B9">
        <w:rPr>
          <w:rFonts w:ascii="All Times New Roman" w:hAnsi="All Times New Roman" w:cs="All Times New Roman"/>
          <w:sz w:val="24"/>
          <w:szCs w:val="24"/>
          <w:lang w:val="ru-RU"/>
        </w:rPr>
        <w:t xml:space="preserve">“Кричим” №1, </w:t>
      </w:r>
      <w:r>
        <w:rPr>
          <w:rFonts w:ascii="All Times New Roman" w:hAnsi="All Times New Roman" w:cs="All Times New Roman"/>
          <w:sz w:val="24"/>
          <w:szCs w:val="24"/>
          <w:lang w:val="ru-RU"/>
        </w:rPr>
        <w:t xml:space="preserve">ЕИК по </w:t>
      </w:r>
      <w:r w:rsidRPr="003359B9">
        <w:rPr>
          <w:rFonts w:ascii="All Times New Roman" w:hAnsi="All Times New Roman" w:cs="All Times New Roman"/>
          <w:sz w:val="24"/>
          <w:szCs w:val="24"/>
          <w:lang w:val="ru-RU"/>
        </w:rPr>
        <w:t>БУЛСТАТ: 121858220, чрез</w:t>
      </w:r>
      <w:r w:rsidRPr="003359B9">
        <w:rPr>
          <w:rFonts w:ascii="All Times New Roman" w:hAnsi="All Times New Roman" w:cs="All Times New Roman"/>
          <w:b/>
          <w:bCs/>
          <w:sz w:val="24"/>
          <w:szCs w:val="24"/>
          <w:lang w:val="ru-RU"/>
        </w:rPr>
        <w:t xml:space="preserve"> РАЙОННА ЗДРАВНООСИГУРИТЕЛНА КАСА </w:t>
      </w:r>
      <w:r>
        <w:rPr>
          <w:rFonts w:ascii="All Times New Roman" w:hAnsi="All Times New Roman" w:cs="All Times New Roman"/>
          <w:b/>
          <w:bCs/>
          <w:sz w:val="24"/>
          <w:szCs w:val="24"/>
          <w:lang w:val="ru-RU"/>
        </w:rPr>
        <w:t xml:space="preserve"> </w:t>
      </w:r>
      <w:r w:rsidRPr="003359B9">
        <w:rPr>
          <w:rFonts w:ascii="All Times New Roman" w:hAnsi="All Times New Roman" w:cs="All Times New Roman"/>
          <w:b/>
          <w:bCs/>
          <w:sz w:val="24"/>
          <w:szCs w:val="24"/>
          <w:lang w:val="ru-RU"/>
        </w:rPr>
        <w:t xml:space="preserve">– </w:t>
      </w:r>
      <w:r>
        <w:rPr>
          <w:rFonts w:ascii="All Times New Roman" w:hAnsi="All Times New Roman" w:cs="All Times New Roman"/>
          <w:b/>
          <w:bCs/>
          <w:sz w:val="24"/>
          <w:szCs w:val="24"/>
          <w:lang w:val="ru-RU"/>
        </w:rPr>
        <w:t xml:space="preserve"> </w:t>
      </w:r>
      <w:r w:rsidRPr="003359B9">
        <w:rPr>
          <w:rFonts w:ascii="All Times New Roman" w:hAnsi="All Times New Roman" w:cs="All Times New Roman"/>
          <w:b/>
          <w:bCs/>
          <w:sz w:val="24"/>
          <w:szCs w:val="24"/>
          <w:lang w:val="ru-RU"/>
        </w:rPr>
        <w:t>Пловдив</w:t>
      </w:r>
      <w:r w:rsidRPr="003359B9">
        <w:rPr>
          <w:rFonts w:ascii="All Times New Roman" w:hAnsi="All Times New Roman" w:cs="All Times New Roman"/>
          <w:b/>
          <w:bCs/>
          <w:sz w:val="24"/>
          <w:szCs w:val="24"/>
        </w:rPr>
        <w:t xml:space="preserve">, </w:t>
      </w:r>
      <w:r w:rsidRPr="003359B9">
        <w:rPr>
          <w:rFonts w:ascii="All Times New Roman" w:hAnsi="All Times New Roman" w:cs="All Times New Roman"/>
          <w:sz w:val="24"/>
          <w:szCs w:val="24"/>
        </w:rPr>
        <w:t xml:space="preserve">ул. „Христо Чернопеев” № 14, </w:t>
      </w:r>
      <w:r w:rsidRPr="003359B9">
        <w:rPr>
          <w:rFonts w:ascii="All Times New Roman" w:hAnsi="All Times New Roman" w:cs="All Times New Roman"/>
          <w:sz w:val="24"/>
          <w:szCs w:val="24"/>
          <w:lang w:val="ru-RU"/>
        </w:rPr>
        <w:t>ЕИК по</w:t>
      </w:r>
      <w:r w:rsidRPr="003359B9">
        <w:rPr>
          <w:rFonts w:ascii="All Times New Roman" w:hAnsi="All Times New Roman" w:cs="All Times New Roman"/>
          <w:sz w:val="24"/>
          <w:szCs w:val="24"/>
        </w:rPr>
        <w:t xml:space="preserve"> БУЛСТАТ на РЗОК–Пловдив: 1218582201572, представлявана от Антонина Славова Славова – директор РЗОК - Пловдив,</w:t>
      </w:r>
      <w:r w:rsidRPr="003359B9">
        <w:rPr>
          <w:rFonts w:ascii="All Times New Roman" w:hAnsi="All Times New Roman" w:cs="All Times New Roman"/>
          <w:sz w:val="24"/>
          <w:szCs w:val="24"/>
          <w:lang w:val="ru-RU"/>
        </w:rPr>
        <w:t xml:space="preserve"> </w:t>
      </w:r>
      <w:r w:rsidRPr="003359B9">
        <w:rPr>
          <w:rFonts w:ascii="All Times New Roman" w:hAnsi="All Times New Roman" w:cs="All Times New Roman"/>
          <w:color w:val="000000"/>
          <w:sz w:val="24"/>
          <w:szCs w:val="24"/>
        </w:rPr>
        <w:t>упълномощена със Заповед №</w:t>
      </w:r>
      <w:r w:rsidRPr="003359B9">
        <w:rPr>
          <w:rFonts w:ascii="All Times New Roman" w:hAnsi="All Times New Roman" w:cs="All Times New Roman"/>
          <w:color w:val="000000"/>
          <w:sz w:val="24"/>
          <w:szCs w:val="24"/>
          <w:lang w:val="en-US"/>
        </w:rPr>
        <w:t xml:space="preserve"> </w:t>
      </w:r>
      <w:r w:rsidRPr="003359B9">
        <w:rPr>
          <w:rFonts w:ascii="All Times New Roman" w:hAnsi="All Times New Roman" w:cs="All Times New Roman"/>
          <w:color w:val="000000"/>
          <w:sz w:val="24"/>
          <w:szCs w:val="24"/>
        </w:rPr>
        <w:t>РД-09-</w:t>
      </w:r>
      <w:r>
        <w:rPr>
          <w:rFonts w:ascii="All Times New Roman" w:hAnsi="All Times New Roman" w:cs="All Times New Roman"/>
          <w:color w:val="000000"/>
          <w:sz w:val="24"/>
          <w:szCs w:val="24"/>
          <w:lang w:val="en-US"/>
        </w:rPr>
        <w:t>182</w:t>
      </w:r>
      <w:r>
        <w:rPr>
          <w:rFonts w:ascii="All Times New Roman" w:hAnsi="All Times New Roman" w:cs="All Times New Roman"/>
          <w:color w:val="000000"/>
          <w:sz w:val="24"/>
          <w:szCs w:val="24"/>
        </w:rPr>
        <w:t xml:space="preserve">/11.02.2015 </w:t>
      </w:r>
      <w:r w:rsidRPr="003359B9">
        <w:rPr>
          <w:rFonts w:ascii="All Times New Roman" w:hAnsi="All Times New Roman" w:cs="All Times New Roman"/>
          <w:color w:val="000000"/>
          <w:sz w:val="24"/>
          <w:szCs w:val="24"/>
        </w:rPr>
        <w:t>г. на управителя на НЗОК,</w:t>
      </w:r>
      <w:r w:rsidRPr="003359B9">
        <w:rPr>
          <w:rFonts w:ascii="All Times New Roman" w:hAnsi="All Times New Roman" w:cs="All Times New Roman"/>
          <w:sz w:val="24"/>
          <w:szCs w:val="24"/>
        </w:rPr>
        <w:t xml:space="preserve"> наричана за краткост</w:t>
      </w:r>
      <w:r w:rsidRPr="003359B9">
        <w:rPr>
          <w:rFonts w:ascii="All Times New Roman" w:hAnsi="All Times New Roman" w:cs="All Times New Roman"/>
          <w:b/>
          <w:bCs/>
          <w:sz w:val="24"/>
          <w:szCs w:val="24"/>
        </w:rPr>
        <w:t xml:space="preserve"> ВЪЗЛОЖИТЕЛ - </w:t>
      </w:r>
      <w:r w:rsidRPr="003359B9">
        <w:rPr>
          <w:rFonts w:ascii="All Times New Roman" w:hAnsi="All Times New Roman" w:cs="All Times New Roman"/>
          <w:sz w:val="24"/>
          <w:szCs w:val="24"/>
        </w:rPr>
        <w:t xml:space="preserve">от една страна </w:t>
      </w:r>
      <w:r w:rsidRPr="003359B9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074F1A" w:rsidRDefault="00074F1A" w:rsidP="005705A2">
      <w:pPr>
        <w:shd w:val="clear" w:color="auto" w:fill="FFFFFF"/>
        <w:tabs>
          <w:tab w:val="left" w:leader="dot" w:pos="5261"/>
          <w:tab w:val="left" w:leader="dot" w:pos="85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9B9">
        <w:rPr>
          <w:rFonts w:ascii="Times New Roman" w:hAnsi="Times New Roman" w:cs="Times New Roman"/>
          <w:sz w:val="24"/>
          <w:szCs w:val="24"/>
        </w:rPr>
        <w:t>2.  …., със</w:t>
      </w:r>
      <w:r w:rsidRPr="003359B9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3359B9">
        <w:rPr>
          <w:rFonts w:ascii="Times New Roman" w:hAnsi="Times New Roman" w:cs="Times New Roman"/>
          <w:sz w:val="24"/>
          <w:szCs w:val="24"/>
        </w:rPr>
        <w:t xml:space="preserve">седалище и адрес на управление …, ЕИК …., представляван от………… – управител/представляващ, наричан по-долу </w:t>
      </w:r>
      <w:r w:rsidRPr="003359B9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Pr="003359B9">
        <w:rPr>
          <w:rFonts w:ascii="Times New Roman" w:hAnsi="Times New Roman" w:cs="Times New Roman"/>
          <w:sz w:val="24"/>
          <w:szCs w:val="24"/>
        </w:rPr>
        <w:t xml:space="preserve"> от друга страна</w:t>
      </w:r>
      <w:r w:rsidRPr="003359B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359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F1A" w:rsidRPr="003359B9" w:rsidRDefault="00074F1A" w:rsidP="005705A2">
      <w:pPr>
        <w:shd w:val="clear" w:color="auto" w:fill="FFFFFF"/>
        <w:tabs>
          <w:tab w:val="left" w:leader="dot" w:pos="5261"/>
          <w:tab w:val="left" w:leader="dot" w:pos="85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F1A" w:rsidRPr="00BB4B65" w:rsidRDefault="00074F1A" w:rsidP="005705A2">
      <w:pPr>
        <w:shd w:val="clear" w:color="auto" w:fill="FFFFFF"/>
        <w:tabs>
          <w:tab w:val="left" w:leader="dot" w:pos="5261"/>
          <w:tab w:val="left" w:leader="dot" w:pos="85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B65">
        <w:rPr>
          <w:rFonts w:ascii="Times New Roman" w:hAnsi="Times New Roman" w:cs="Times New Roman"/>
          <w:sz w:val="24"/>
          <w:szCs w:val="24"/>
        </w:rPr>
        <w:t xml:space="preserve">На основание утвърден протокол от ............ год., от работата на комисия, назначена със Заповед № </w:t>
      </w:r>
      <w:r w:rsidRPr="00BB4B65">
        <w:rPr>
          <w:rFonts w:ascii="Times New Roman" w:hAnsi="Times New Roman" w:cs="Times New Roman"/>
          <w:sz w:val="26"/>
          <w:szCs w:val="26"/>
        </w:rPr>
        <w:t xml:space="preserve">РД-09-70/23.02.2015 г. </w:t>
      </w:r>
      <w:r w:rsidRPr="00BB4B65">
        <w:rPr>
          <w:rFonts w:ascii="Times New Roman" w:hAnsi="Times New Roman" w:cs="Times New Roman"/>
          <w:sz w:val="24"/>
          <w:szCs w:val="24"/>
        </w:rPr>
        <w:t xml:space="preserve">на директора на РЗОК-Пловдив, във връзка с публикувана Публична ID №  .................   за възлагане на поръчка за строителство с предмет: </w:t>
      </w:r>
      <w:r w:rsidRPr="00BB4B65">
        <w:rPr>
          <w:rFonts w:ascii="Times New Roman" w:hAnsi="Times New Roman" w:cs="Times New Roman"/>
          <w:b/>
          <w:bCs/>
          <w:sz w:val="24"/>
          <w:szCs w:val="24"/>
        </w:rPr>
        <w:t>„Строително – ремонтни работи на покрива и 1-ви и 2-ри етажи на предоставената на РЗОК – Пловдив сграда за архивохранилище в гр. Пловдив, бул. „Пещерско шосе”, ПИ с индентификатор 56784.511829”</w:t>
      </w:r>
      <w:r w:rsidRPr="00BB4B65">
        <w:rPr>
          <w:rFonts w:ascii="Times New Roman" w:hAnsi="Times New Roman" w:cs="Times New Roman"/>
          <w:sz w:val="24"/>
          <w:szCs w:val="24"/>
        </w:rPr>
        <w:t>, както и на основание чл. 101е, ал. 1 от ЗОП се сключи настоящият договор за следното:</w:t>
      </w:r>
    </w:p>
    <w:p w:rsidR="00074F1A" w:rsidRPr="00BB4B65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F1A" w:rsidRPr="005705A2" w:rsidRDefault="00074F1A" w:rsidP="005705A2">
      <w:pPr>
        <w:keepNext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І. ПРЕДМЕТ НА ДОГОВОРА. МЯСТО НА ИЗПЪЛНЕНИЕ</w:t>
      </w:r>
    </w:p>
    <w:p w:rsidR="00074F1A" w:rsidRPr="005705A2" w:rsidRDefault="00074F1A" w:rsidP="005705A2">
      <w:pPr>
        <w:keepNext/>
        <w:spacing w:after="0" w:line="240" w:lineRule="auto"/>
        <w:ind w:right="-1" w:firstLine="709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074F1A" w:rsidRPr="005705A2" w:rsidRDefault="00074F1A" w:rsidP="005705A2">
      <w:pPr>
        <w:spacing w:after="0" w:line="240" w:lineRule="auto"/>
        <w:ind w:right="33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Чл.1 /1/. Възложителят възлага, а Изпълнителят приема срещу възнаграждение да изпълни </w:t>
      </w:r>
      <w:r w:rsidRPr="003359B9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Строително – ремонтни работи на покрива и 1-ви и 2-ри етажи на предоставената на РЗОК – Пловдив сграда за архивохранилище в гр. Пловдив, бул. „Пещерско шосе”, ПИ с индентификатор 56784.511829</w:t>
      </w:r>
      <w:r w:rsidRPr="003359B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05A2">
        <w:rPr>
          <w:rFonts w:ascii="Times New Roman" w:hAnsi="Times New Roman" w:cs="Times New Roman"/>
          <w:sz w:val="24"/>
          <w:szCs w:val="24"/>
        </w:rPr>
        <w:t>по вид</w:t>
      </w:r>
      <w:r>
        <w:rPr>
          <w:rFonts w:ascii="Times New Roman" w:hAnsi="Times New Roman" w:cs="Times New Roman"/>
          <w:sz w:val="24"/>
          <w:szCs w:val="24"/>
        </w:rPr>
        <w:t xml:space="preserve"> на строително-монтажните работи</w:t>
      </w:r>
      <w:r w:rsidRPr="005705A2">
        <w:rPr>
          <w:rFonts w:ascii="Times New Roman" w:hAnsi="Times New Roman" w:cs="Times New Roman"/>
          <w:sz w:val="24"/>
          <w:szCs w:val="24"/>
        </w:rPr>
        <w:t>, количества и цени съгласно приложената към настоящия договор оферта на Изпълнителя.</w:t>
      </w:r>
    </w:p>
    <w:p w:rsidR="00074F1A" w:rsidRPr="00BB4B65" w:rsidRDefault="00074F1A" w:rsidP="003717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/2/ Мястото на изпълнение на договора е  </w:t>
      </w:r>
      <w:r>
        <w:rPr>
          <w:rFonts w:ascii="Times New Roman" w:hAnsi="Times New Roman" w:cs="Times New Roman"/>
          <w:b/>
          <w:bCs/>
          <w:sz w:val="24"/>
          <w:szCs w:val="24"/>
        </w:rPr>
        <w:t>гр. Пловдив, бул</w:t>
      </w:r>
      <w:r w:rsidRPr="00BB4B65">
        <w:rPr>
          <w:rFonts w:ascii="Times New Roman" w:hAnsi="Times New Roman" w:cs="Times New Roman"/>
          <w:b/>
          <w:bCs/>
          <w:sz w:val="24"/>
          <w:szCs w:val="24"/>
        </w:rPr>
        <w:t>. „Пещерско шосе”, ПИ с индентификатор 56784.511829</w:t>
      </w:r>
      <w:r w:rsidRPr="00BB4B65">
        <w:rPr>
          <w:rFonts w:ascii="Times New Roman" w:hAnsi="Times New Roman" w:cs="Times New Roman"/>
          <w:sz w:val="24"/>
          <w:szCs w:val="24"/>
        </w:rPr>
        <w:t>”</w:t>
      </w:r>
    </w:p>
    <w:p w:rsidR="00074F1A" w:rsidRPr="005705A2" w:rsidRDefault="00074F1A" w:rsidP="003717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F1A" w:rsidRPr="005705A2" w:rsidRDefault="00074F1A" w:rsidP="005705A2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ІІ. ВРЕМЕ ЗА ЗАПОЧВАНЕ, ИЗВЪРШВАНЕ И ПРИЕМАНЕ НА РАБОТАТА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Чл.2 /1/ Изпълнението на поръчката започва при готовност от страна на Възложителя с оформяне на съответния акт в строителството, удостоверяващ откриването на строителната площадка за обекта по чл. 1 от този договор, като това следва да се случи не по-късно от 12 месеца, считано от датата на подписването на договора. 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/2/ Изпълнителят е длъжен да завърши и предаде строителния обект в срок до ........... календарни дни, след подписване на акта за откриване на строителната площадка, в противен случай търпи отговорността по раздел Х на настоящия договор. 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/3/ При спиране на работите по нареждане на общински или държавен орган или поради непреодолима сила, срокът по ал. 2 съответно се удължава, ако Изпълнителят няма вина за спирането и подписване на окончателните актове за приемане на строителството (без несъответствия).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/4/ Изменение в срока на договорираните работи се допуска само по предварително споразумение между страните.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Чл.3 /1/ Обектът се счита окончателно предаден на Възложителя след приключване на всички строителни работи (СМР) и приемането им от Възложителя и съставянето на всички необходими актове и протоколи по време на строителството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/2/ Възложителят приема изпълнението на дейност по договора за обществена поръчка, за която Изпълнителят е сключил договор за подизпълнение, в присъствието на Изпълнителя и на подизпълнителя.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Чл.4 /1/ Възложителят има право да откаже да приеме обекта или отделни работи по него, ако открие съществени недостатъци в изпълнението.  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/2/ Недостатъците се отстраняват от Изпълнителя за негова сметка, като той дължи неустойка за забавата поради отстраняването на недостатъците.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F1A" w:rsidRPr="005705A2" w:rsidRDefault="00074F1A" w:rsidP="005705A2">
      <w:pPr>
        <w:keepNext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ІІІ. ЦЕНИ И НАЧИН НА ПЛАЩАНЕ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F1A" w:rsidRPr="005705A2" w:rsidRDefault="00074F1A" w:rsidP="005705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Чл.5 /1/ Общата стойност на договора е ..................... /цифром и словом/ без ДДС. 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/2/ В цената по ал. 1 са включени всички разходи на изпълнителя по изпълнението на строителните дейности, включително материали, труд, механизация, транспорт на материали и работници, доставка на обекта на необходимата техника, необходимите подготовителни и завършителни работи, почистване на обектите и извозване на строителните отпадъци, в това число и застраховките по чл.171 и чл. 172 от ЗУТ.</w:t>
      </w:r>
    </w:p>
    <w:p w:rsidR="00074F1A" w:rsidRPr="005705A2" w:rsidRDefault="00074F1A" w:rsidP="005705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/3/ Окончателната стойност на договора се определя на база Количествено-стойностна сметка за действително извършени строителни работи, подписана от страните. </w:t>
      </w:r>
    </w:p>
    <w:p w:rsidR="00074F1A" w:rsidRPr="005705A2" w:rsidRDefault="00074F1A" w:rsidP="005705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/4/ Промяна във видовете и количествата строителни дейности се извършва само след предварително писмено съгласие от страна на ВЪЗЛОЖИТЕЛЯ.</w:t>
      </w:r>
    </w:p>
    <w:p w:rsidR="00074F1A" w:rsidRPr="005705A2" w:rsidRDefault="00074F1A" w:rsidP="005705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/5/</w:t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705A2">
        <w:rPr>
          <w:rFonts w:ascii="Times New Roman" w:hAnsi="Times New Roman" w:cs="Times New Roman"/>
          <w:sz w:val="24"/>
          <w:szCs w:val="24"/>
        </w:rPr>
        <w:t xml:space="preserve">Окончателната стойност на договора по ал. 1 не може да бъде надхвърляна. 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Чл.6 /1/ Разплащането се извършва на основание подписан Протокол за изпълнени видове СМР.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/2/ Плащанията се извършват до 30 календарни дни от подписването на двустранен протокол </w:t>
      </w:r>
      <w:r>
        <w:rPr>
          <w:rFonts w:ascii="Times New Roman" w:hAnsi="Times New Roman" w:cs="Times New Roman"/>
          <w:sz w:val="24"/>
          <w:szCs w:val="24"/>
        </w:rPr>
        <w:t xml:space="preserve">по ал. 1 </w:t>
      </w:r>
      <w:r w:rsidRPr="005705A2">
        <w:rPr>
          <w:rFonts w:ascii="Times New Roman" w:hAnsi="Times New Roman" w:cs="Times New Roman"/>
          <w:sz w:val="24"/>
          <w:szCs w:val="24"/>
        </w:rPr>
        <w:t>и протокол за действително извършени работи, количества и стойности с единични цени, посочени в количествено-стойностната сметка и представяне на оригинална фактура от Изпълнителя по банков път на банковата сметка на Изпълнителя, която е както следва:</w:t>
      </w:r>
    </w:p>
    <w:p w:rsidR="00074F1A" w:rsidRPr="005705A2" w:rsidRDefault="00074F1A" w:rsidP="005705A2">
      <w:pPr>
        <w:spacing w:after="0" w:line="240" w:lineRule="auto"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Банка ……………………..... </w:t>
      </w:r>
    </w:p>
    <w:p w:rsidR="00074F1A" w:rsidRPr="005705A2" w:rsidRDefault="00074F1A" w:rsidP="005705A2">
      <w:pPr>
        <w:spacing w:after="0" w:line="240" w:lineRule="auto"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IBAN ….………………..….</w:t>
      </w:r>
    </w:p>
    <w:p w:rsidR="00074F1A" w:rsidRPr="005705A2" w:rsidRDefault="00074F1A" w:rsidP="005705A2">
      <w:pPr>
        <w:spacing w:after="0" w:line="240" w:lineRule="auto"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BIC ……………</w:t>
      </w:r>
    </w:p>
    <w:p w:rsidR="00074F1A" w:rsidRPr="005705A2" w:rsidRDefault="00074F1A" w:rsidP="005705A2">
      <w:pPr>
        <w:spacing w:after="0" w:line="240" w:lineRule="auto"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/3/ Авансови и междинни плащания не са предвидени!</w:t>
      </w:r>
    </w:p>
    <w:p w:rsidR="00074F1A" w:rsidRPr="005705A2" w:rsidRDefault="00074F1A" w:rsidP="005705A2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F1A" w:rsidRPr="005705A2" w:rsidRDefault="00074F1A" w:rsidP="005705A2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IV. ПРАВА И ЗАДЪЛЖЕНИЯ НА ИЗПЪЛНИТЕЛЯ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Чл.7 /1/ Изпълнителят е длъжен да извърши възложената му работа съгласно уговореното в този договор с грижата на добър стопанин, като спазва предвиденото в техническата документация, както и изискванията на строителните, техническите и технологичните правила и нормативи за съответните дейности.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/2/ Изпълнителят е длъжен да влага в строителството висококачествени материали и строителни изделия, както и да извършва качествено СМР. 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/3/ Изпълнителят поема пълна отговорност и осигурява сам и за своя сметка безопасността на движението по време на изпълнение на СМР.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Чл.8 Изпълнителят носи отговорност пред Възложителя, ако при извършването на СМР е допуснал отклонения от изискванията, предвидени в техническата документация или е нарушил императивни разпоредби на нормативните актове.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Чл.9 Изпълнителят носи отговорност за вреди, причинени на други участници в строителството или на трети лица, вследствие на неправомерни действия или бездействия при или по повод изпълнение на задълженията си.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Чл.10 Изпълнителят е длъжен да спазва законовите изисквания, свързани със строителството, включително относно опазването на околната среда и безопасността на строителните работи.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Чл.11 Изпълнителят е длъжен да уведомява Възложителя за всички промени относно статута си, реорганизация, промени в съдебната, данъчната и други регистрации в тридневен срок от извършването им, като представя надлежно заверено копие от документа. </w:t>
      </w:r>
    </w:p>
    <w:p w:rsidR="00074F1A" w:rsidRPr="00893A17" w:rsidRDefault="00074F1A" w:rsidP="00893A1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 Чл.12 ИЗПЪЛНИТЕЛЯТ се задължава да осигури извършването на задължителния инструктаж за безопасност на труда на наетите във връзка с изпълнение на този договор лица, като се задължава стриктно да изпълнява и следните изисквания: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1. Да не допуска до обекта работници или служители, които не са преминали инструктаж по пожарна и аварийна безопасност (ПАБ) и безопасност на труда;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2. Да не допускат извършване на заваръчни и други огневи работи в следните случаи:</w:t>
      </w:r>
    </w:p>
    <w:p w:rsidR="00074F1A" w:rsidRPr="00893A17" w:rsidRDefault="00074F1A" w:rsidP="00893A17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- при липса на разрешително за огневи работи;</w:t>
      </w:r>
    </w:p>
    <w:p w:rsidR="00074F1A" w:rsidRPr="00893A17" w:rsidRDefault="00074F1A" w:rsidP="00893A17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- при неизправни заваръчни съоръжения;</w:t>
      </w:r>
    </w:p>
    <w:p w:rsidR="00074F1A" w:rsidRPr="00893A17" w:rsidRDefault="00074F1A" w:rsidP="00893A17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- върху прясно изсъхнали боядисани конструкции и стени;</w:t>
      </w:r>
    </w:p>
    <w:p w:rsidR="00074F1A" w:rsidRPr="00893A17" w:rsidRDefault="00074F1A" w:rsidP="00893A17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- на работното място има взривоопасни и горими материали, бои и др.;</w:t>
      </w:r>
    </w:p>
    <w:p w:rsidR="00074F1A" w:rsidRPr="00893A17" w:rsidRDefault="00074F1A" w:rsidP="00893A17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- при липса на свидетелство за правоспособност и/или инструктажно удостоверение за огневи работи;</w:t>
      </w:r>
    </w:p>
    <w:p w:rsidR="00074F1A" w:rsidRPr="00893A17" w:rsidRDefault="00074F1A" w:rsidP="00893A17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- ако не са осигурени уреди и средства за пожарогасене и не са  взети необходимите противопожарни мерки.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3. Работното място в района на работа предварително да се почиства от горими материали.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4. Забранено е при заваръчни работи да се ползват голи или с лоша изолация снаждани проводници и неизправни щепсели, контакти и др.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 xml:space="preserve">5. При започване на работа да се уведомява осигуряващия ПАБ при ВЪЗЛОЖИТЕЛЯ за вземане на предохранителни мерки, а след приключване на работата да се приберат кабелите и заваръчните съоръжения и също да бъде уведомен осигуряващия ПАБ при ВЪЗЛОЖИТЕЛЯ. 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Чл.13 Изпълнителят е длъжен да уведоми незабавно Възложителя за нововъзникнали СМР или ако в хода на работата установи, че изпълнението на някои от изискванията на Възложителя е невъзможно или ще доведе до недостатъци на изработеното и/или до негодност за предвиденото предназначение. 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V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. ПРАВА И ЗАДЪЛЖЕНИЯ НА ВЪЗЛОЖИТЕЛЯ</w:t>
      </w:r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Чл.14 Възложитлят е длъжен да предостави на Изпълнителя нужните документи и данни, които са необходими за реализиране целите на договора и са предмет на възлагането.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Чл.15 Да упражнява цялостен, непрекъснат и компетентен инвеститорски контрол върху изпълняваните работи, предмет на договора чрез своите представители.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Чл.16 Да съдейства за изпълнението на договорените работи, като своевременно решава всички технически проблеми, възникнали в процеса на работа.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Чл.17 Възложителят приема за завършен всеки вид СМР, когато за него има двустранно подписан приемателен протокол.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Чл.18 Възложителят приема да заплати в договорените срокове и при условията на договора дължимите суми на Изпълнителя.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Чл.19 Възложителят има право да отменя и /или възлага допълнителни строителни работи в процеса на изпълнението, включително при промяна на нормативната уредба, след сключването на този договор в границата на осигурените финансови средства за обекта по показатели, представени в този договор.</w:t>
      </w:r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VI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. ФОРСМАЖОРНИ ОБСТОЯТЕЛСТВА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Чл.20 Страните по договора не дължат обезщетение за претърпени вреди и пропуснати ползи, ако те са причинени в резултат на непреодолима сила.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Чл.21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страните, възникнало след сключване на договора, което прави изпълнението му невъзможно.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Чл.22 Страната, която не може да изпълни задължението си поради непреодолима сила, е длъжна в тридневен срок от настъпването й да уведоми другата страна в какво се състои непреодолимата сила и какви са възможните последици от нея. При неуведомяване в срок съответната страна дължи обезщетение за вреди.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Чл.23 /1/ При спиране на строителството вследствие на непреодолима сила, предвидените в предходния член срокове се увеличават със срока на спирането.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/2/ Не е налице непреодолима сила, ако съответното събитие е вследствие на неположена грижа от страна на строителя или при полагане на дължимата грижа то може да бъде преодоляно.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/3/ Ако непреодолимата сила, съответно спирането по предходната алинея продължи повече от 30 дни и няма признаци за скорошното й преустановяване, всяка от страните може да прекрати за вбъдеще договора, като писмено уведоми другата страна.</w:t>
      </w:r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VI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І. КОНТРОЛ</w:t>
      </w:r>
    </w:p>
    <w:p w:rsidR="00074F1A" w:rsidRPr="00893A17" w:rsidRDefault="00074F1A" w:rsidP="00893A17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Чл.24 /1/ Възложителят може по всяко време да осъществява контрол по изпълнението на този договор, стига да не възпрепятства работата на Изпълнителя и да не нарушава оперативната му самостоятелност.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/2/ Указанията на Възложителя са задължителни за Изпълнителя, освен ако са в нарушение на строителните правила и нормативи или водят до съществено отклонение от поръчката.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/3/ Контролът по количествено и качествено изпълнение на договорените строителни работи, както и контролът по изпълнение на срока и общите условия на договора ще се осъществява от инж. </w:t>
      </w:r>
      <w:r>
        <w:rPr>
          <w:rFonts w:ascii="Times New Roman" w:hAnsi="Times New Roman" w:cs="Times New Roman"/>
          <w:sz w:val="23"/>
          <w:szCs w:val="23"/>
        </w:rPr>
        <w:t>..........................................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VI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ІІ. НОСЕНЕ НА РИСКА</w:t>
      </w:r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Чл.25 /1/ Рискът от случайно погиване или повреждане на извършено строителство, конструкции, материали, строителна техника и др. подобни се носи от Изпълнителя.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/2/ Възложителят носи риска от погиване или повреждане на вече прието СМР, ако погиването или повреждането не е по вина на Изпълнителя и последният не е могъл да го предотврати.</w:t>
      </w:r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</w:rPr>
        <w:t>І</w:t>
      </w: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X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. ГАРАНЦИОННИ УСЛОВИЯ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Чл.26 /1/ Изпълнителят се задължава да отстранява за своя сметка скритите недостатъци и появилите се впоследствие дефекти в предложения с офертата гаранционен срок, който е </w:t>
      </w:r>
      <w:r>
        <w:rPr>
          <w:rFonts w:ascii="Times New Roman" w:hAnsi="Times New Roman" w:cs="Times New Roman"/>
          <w:sz w:val="23"/>
          <w:szCs w:val="23"/>
        </w:rPr>
        <w:t>.....................</w:t>
      </w:r>
      <w:r w:rsidRPr="00893A17">
        <w:rPr>
          <w:rFonts w:ascii="Times New Roman" w:hAnsi="Times New Roman" w:cs="Times New Roman"/>
          <w:sz w:val="23"/>
          <w:szCs w:val="23"/>
        </w:rPr>
        <w:t>месеца.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/2/ Гаранционните срокове текат от датата на предаването на обекта с подписването на приемо-предавателния протокол.</w:t>
      </w:r>
    </w:p>
    <w:p w:rsidR="00074F1A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/3/ За появилите се в гаранционните срокове дефекти Възложителят уведомява писмено Изпълнителя за дефектите и го поканва за подписване на констативен протокол. Комисия с участието на представител на Изпълнителя съставя протокол за констатираните дефекти и причините за появата им. </w:t>
      </w:r>
    </w:p>
    <w:p w:rsidR="00074F1A" w:rsidRPr="00893A17" w:rsidRDefault="00074F1A" w:rsidP="005E7E1A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/4/ </w:t>
      </w:r>
      <w:r w:rsidRPr="00893A17">
        <w:rPr>
          <w:rFonts w:ascii="Times New Roman" w:hAnsi="Times New Roman" w:cs="Times New Roman"/>
          <w:sz w:val="23"/>
          <w:szCs w:val="23"/>
        </w:rPr>
        <w:t xml:space="preserve">При констатиране на </w:t>
      </w:r>
      <w:r>
        <w:rPr>
          <w:rFonts w:ascii="Times New Roman" w:hAnsi="Times New Roman" w:cs="Times New Roman"/>
          <w:sz w:val="23"/>
          <w:szCs w:val="23"/>
        </w:rPr>
        <w:t xml:space="preserve">скрити недостатъци и появилите се впоследствие дефекти </w:t>
      </w:r>
      <w:r w:rsidRPr="00893A17">
        <w:rPr>
          <w:rFonts w:ascii="Times New Roman" w:hAnsi="Times New Roman" w:cs="Times New Roman"/>
          <w:sz w:val="23"/>
          <w:szCs w:val="23"/>
        </w:rPr>
        <w:t>срок</w:t>
      </w:r>
      <w:r>
        <w:rPr>
          <w:rFonts w:ascii="Times New Roman" w:hAnsi="Times New Roman" w:cs="Times New Roman"/>
          <w:sz w:val="23"/>
          <w:szCs w:val="23"/>
        </w:rPr>
        <w:t>а за реакция при рекламация на Изпълнителя е</w:t>
      </w:r>
      <w:r w:rsidRPr="00893A17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...............</w:t>
      </w:r>
      <w:r w:rsidRPr="00893A17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календарни дни след съставяне на протокола</w:t>
      </w:r>
      <w:r w:rsidRPr="00893A17">
        <w:rPr>
          <w:rFonts w:ascii="Times New Roman" w:hAnsi="Times New Roman" w:cs="Times New Roman"/>
          <w:sz w:val="23"/>
          <w:szCs w:val="23"/>
        </w:rPr>
        <w:t>.</w:t>
      </w:r>
    </w:p>
    <w:p w:rsidR="00074F1A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</w:rPr>
        <w:t>Х. НЕИЗПЪЛНЕНИЕ. ОТГОВОРНОСТ. НЕУСТОЙКИ</w:t>
      </w:r>
    </w:p>
    <w:p w:rsidR="00074F1A" w:rsidRPr="00893A17" w:rsidRDefault="00074F1A" w:rsidP="00893A17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</w:p>
    <w:p w:rsidR="00074F1A" w:rsidRPr="00574736" w:rsidRDefault="00074F1A" w:rsidP="00574736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>Чл.27</w:t>
      </w:r>
      <w:r w:rsidRPr="00574736">
        <w:rPr>
          <w:rFonts w:ascii="Times New Roman" w:hAnsi="Times New Roman" w:cs="Times New Roman"/>
          <w:sz w:val="23"/>
          <w:szCs w:val="23"/>
        </w:rPr>
        <w:t>. При неизпълнение по този договор всяка от страните дължи обезщетение за причинени вреди, при условията на гражданското и търговското законодателство.</w:t>
      </w:r>
    </w:p>
    <w:p w:rsidR="00074F1A" w:rsidRPr="00574736" w:rsidRDefault="00074F1A" w:rsidP="005747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Чл.28</w:t>
      </w:r>
      <w:r w:rsidRPr="00574736">
        <w:rPr>
          <w:rFonts w:ascii="Times New Roman" w:hAnsi="Times New Roman" w:cs="Times New Roman"/>
          <w:sz w:val="23"/>
          <w:szCs w:val="23"/>
        </w:rPr>
        <w:t xml:space="preserve"> /1/ При забава за завършване и предаване на работите по този договор в срока на договора Изпълнителят дължи неустойка в размер на 1 на сто от цената на конкретното неизпълнение за всеки просрочен ден, но не повече от 50 на сто общо.</w:t>
      </w:r>
      <w:r>
        <w:rPr>
          <w:rFonts w:ascii="Times New Roman" w:hAnsi="Times New Roman" w:cs="Times New Roman"/>
          <w:sz w:val="23"/>
          <w:szCs w:val="23"/>
        </w:rPr>
        <w:t xml:space="preserve"> Същата неустойка се дължи и при забава на Изпълнителя на срока по чл. 26, ал. 4.</w:t>
      </w:r>
    </w:p>
    <w:p w:rsidR="00074F1A" w:rsidRPr="00574736" w:rsidRDefault="00074F1A" w:rsidP="005747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574736">
        <w:rPr>
          <w:rFonts w:ascii="Times New Roman" w:hAnsi="Times New Roman" w:cs="Times New Roman"/>
          <w:sz w:val="23"/>
          <w:szCs w:val="23"/>
        </w:rPr>
        <w:t>/2/ При отказ за изпълнение на договора или на отделни видове дейности по него „ИЗПЪЛНИТЕЛЯТ” дължи еднократна неустойка в размер на 50% от стойността на договора или на отделните видове работи, за които се отнася отказът.</w:t>
      </w:r>
    </w:p>
    <w:p w:rsidR="00074F1A" w:rsidRPr="00574736" w:rsidRDefault="00074F1A" w:rsidP="005747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574736">
        <w:rPr>
          <w:rFonts w:ascii="Times New Roman" w:hAnsi="Times New Roman" w:cs="Times New Roman"/>
          <w:sz w:val="23"/>
          <w:szCs w:val="23"/>
        </w:rPr>
        <w:t>/3/ При неизпълнение на задължението за съгласуване на доставените материали и/или стоки „ИЗПЪЛНИТЕЛЯТ” дължи неустойка в размер на 1000 (хиляда) лева за всяко констатирано несъответствие. Неустойката се включва в окончателния двустранен протокол за реално извършени СМР и се сторнира от задължението към „ИЗПЪЛНИТЕЛЯ” на СМР.</w:t>
      </w:r>
    </w:p>
    <w:p w:rsidR="00074F1A" w:rsidRPr="00574736" w:rsidRDefault="00074F1A" w:rsidP="005747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Чл.29</w:t>
      </w:r>
      <w:r w:rsidRPr="00574736">
        <w:rPr>
          <w:rFonts w:ascii="Times New Roman" w:hAnsi="Times New Roman" w:cs="Times New Roman"/>
          <w:sz w:val="23"/>
          <w:szCs w:val="23"/>
        </w:rPr>
        <w:t xml:space="preserve"> /1/ При виновно некачествено извършване на СМР, освен задължението за отстраняване на дефектите и другите възможности, предвидени в чл. 265 от ЗЗД, Изпълнителят дължи и неустойка в размер на 100 на сто от стойността на некачествено извършените СМР.</w:t>
      </w:r>
    </w:p>
    <w:p w:rsidR="00074F1A" w:rsidRDefault="00074F1A" w:rsidP="005747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574736">
        <w:rPr>
          <w:rFonts w:ascii="Times New Roman" w:hAnsi="Times New Roman" w:cs="Times New Roman"/>
          <w:sz w:val="23"/>
          <w:szCs w:val="23"/>
        </w:rPr>
        <w:t>/2/ Ако недостатъците, констатирани при приемането на СМР или в</w:t>
      </w:r>
      <w:r>
        <w:rPr>
          <w:rFonts w:ascii="Times New Roman" w:hAnsi="Times New Roman" w:cs="Times New Roman"/>
          <w:sz w:val="23"/>
          <w:szCs w:val="23"/>
        </w:rPr>
        <w:t xml:space="preserve"> гаранционните срокове по чл. 26</w:t>
      </w:r>
      <w:r w:rsidRPr="00574736">
        <w:rPr>
          <w:rFonts w:ascii="Times New Roman" w:hAnsi="Times New Roman" w:cs="Times New Roman"/>
          <w:sz w:val="23"/>
          <w:szCs w:val="23"/>
        </w:rPr>
        <w:t xml:space="preserve"> не бъдат отстранени в договорения срок или ако такъв липсва – в разумен срок (не-повече от 14 календарни дни), Изпълнителят дължи освен неустойката по предходната алинея и неустойка в удвоения размер на разноските за отстраняване на недостатъците. Същата неустойка се дължи и когато Изпълнителят не окаже съдействие, включително не се яви, за </w:t>
      </w:r>
      <w:r>
        <w:rPr>
          <w:rFonts w:ascii="Times New Roman" w:hAnsi="Times New Roman" w:cs="Times New Roman"/>
          <w:sz w:val="23"/>
          <w:szCs w:val="23"/>
        </w:rPr>
        <w:t>съставяне на протокола по чл. 26</w:t>
      </w:r>
      <w:r w:rsidRPr="00574736">
        <w:rPr>
          <w:rFonts w:ascii="Times New Roman" w:hAnsi="Times New Roman" w:cs="Times New Roman"/>
          <w:sz w:val="23"/>
          <w:szCs w:val="23"/>
        </w:rPr>
        <w:t>, ал. 3 от договора.</w:t>
      </w:r>
    </w:p>
    <w:p w:rsidR="00074F1A" w:rsidRDefault="00074F1A" w:rsidP="005747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/3/ </w:t>
      </w:r>
      <w:r w:rsidRPr="00893A17">
        <w:rPr>
          <w:rFonts w:ascii="Times New Roman" w:hAnsi="Times New Roman" w:cs="Times New Roman"/>
          <w:sz w:val="23"/>
          <w:szCs w:val="23"/>
          <w:lang w:val="en-AU"/>
        </w:rPr>
        <w:t>Дължимите неустойки</w:t>
      </w:r>
      <w:r w:rsidRPr="00893A17">
        <w:rPr>
          <w:rFonts w:ascii="Times New Roman" w:hAnsi="Times New Roman" w:cs="Times New Roman"/>
          <w:sz w:val="23"/>
          <w:szCs w:val="23"/>
        </w:rPr>
        <w:t xml:space="preserve"> Възложителят</w:t>
      </w:r>
      <w:r w:rsidRPr="00893A17">
        <w:rPr>
          <w:rFonts w:ascii="Times New Roman" w:hAnsi="Times New Roman" w:cs="Times New Roman"/>
          <w:sz w:val="23"/>
          <w:szCs w:val="23"/>
          <w:lang w:val="en-AU"/>
        </w:rPr>
        <w:t xml:space="preserve"> прихваща от дължимите плащания към </w:t>
      </w:r>
      <w:r w:rsidRPr="00893A17">
        <w:rPr>
          <w:rFonts w:ascii="Times New Roman" w:hAnsi="Times New Roman" w:cs="Times New Roman"/>
          <w:sz w:val="23"/>
          <w:szCs w:val="23"/>
        </w:rPr>
        <w:t>Изпълнителя</w:t>
      </w:r>
      <w:r w:rsidRPr="00893A17">
        <w:rPr>
          <w:rFonts w:ascii="Times New Roman" w:hAnsi="Times New Roman" w:cs="Times New Roman"/>
          <w:sz w:val="23"/>
          <w:szCs w:val="23"/>
          <w:lang w:val="en-AU"/>
        </w:rPr>
        <w:t>.</w:t>
      </w:r>
    </w:p>
    <w:p w:rsidR="00074F1A" w:rsidRPr="00574736" w:rsidRDefault="00074F1A" w:rsidP="005747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</w:rPr>
        <w:t>Х</w:t>
      </w: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I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. ПРЕКРАТЯВАНЕ НА ДОГОВОРА</w:t>
      </w:r>
    </w:p>
    <w:p w:rsidR="00074F1A" w:rsidRPr="00893A17" w:rsidRDefault="00074F1A" w:rsidP="00893A17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Чл.30 Действието на този договор се прекратява:</w:t>
      </w:r>
    </w:p>
    <w:p w:rsidR="00074F1A" w:rsidRPr="00893A17" w:rsidRDefault="00074F1A" w:rsidP="00893A17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с извършване и предаване на договорената работа;</w:t>
      </w:r>
    </w:p>
    <w:p w:rsidR="00074F1A" w:rsidRPr="00893A17" w:rsidRDefault="00074F1A" w:rsidP="00893A17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по взаимно съгласие между страните;</w:t>
      </w:r>
    </w:p>
    <w:p w:rsidR="00074F1A" w:rsidRPr="00893A17" w:rsidRDefault="00074F1A" w:rsidP="00893A17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при настъпване на обективна невъзможност за изпълнение на работата.</w:t>
      </w:r>
    </w:p>
    <w:p w:rsidR="00074F1A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Чл.31 Ако за Възложителя стане явно, че Изпълнителят ще просрочи изпълнението на възложената работа с повече от 10 календарни дни или няма да извърши СМР по уговорения начин и с нужното качество, Възложителят може да развали договора. В този случай Възложителят заплаща на Изпълнителя само стойността на тези работи, които са извършени качествено и могат да му бъдат полезни. За претърпените вреди Възложителят може да претендира обезщетение.</w:t>
      </w:r>
    </w:p>
    <w:p w:rsidR="00074F1A" w:rsidRPr="00893A17" w:rsidRDefault="00074F1A" w:rsidP="00893A1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</w:p>
    <w:p w:rsidR="00074F1A" w:rsidRPr="00893A17" w:rsidRDefault="00074F1A" w:rsidP="00893A1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</w:rPr>
        <w:t>Х</w:t>
      </w: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I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І ЗАКЛЮЧИТЕЛНИ РАЗПОРЕДБИ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 xml:space="preserve">Чл.32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 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Чл.33 /1/ Ако при извършване на строителството възникнат препятствия за изпълнение на този догов</w:t>
      </w:r>
      <w:r>
        <w:rPr>
          <w:rFonts w:ascii="Times New Roman" w:hAnsi="Times New Roman" w:cs="Times New Roman"/>
          <w:sz w:val="23"/>
          <w:szCs w:val="23"/>
        </w:rPr>
        <w:t>о</w:t>
      </w:r>
      <w:r w:rsidRPr="00893A17">
        <w:rPr>
          <w:rFonts w:ascii="Times New Roman" w:hAnsi="Times New Roman" w:cs="Times New Roman"/>
          <w:sz w:val="23"/>
          <w:szCs w:val="23"/>
        </w:rPr>
        <w:t>р, всяка от страните е задължена да предприеме всички зависещи от нея разумни мерки за отстраняване на тези препятствия, дори когато тя не носи отговорност за тези препятствия.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/2/ Ако при отстраняването на препятствия по предходната алинея страната, която не носи задължение или отговорност за това, е направила разноски, то те трябва да се обезщетят от другата страна.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 xml:space="preserve">/3/ Когато препятствията са по независещи и от двете страни причини, разноските по отстраняването им се поемат поравно. 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 xml:space="preserve">Чл.34 Нищожността на някоя клауза от договора или на допълнително уговорени условия не води до нищожност на друга клауза или на договора като цяло.  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Чл.35 Вси</w:t>
      </w:r>
      <w:r>
        <w:rPr>
          <w:rFonts w:ascii="Times New Roman" w:hAnsi="Times New Roman" w:cs="Times New Roman"/>
          <w:sz w:val="23"/>
          <w:szCs w:val="23"/>
        </w:rPr>
        <w:t>ч</w:t>
      </w:r>
      <w:r w:rsidRPr="00893A17">
        <w:rPr>
          <w:rFonts w:ascii="Times New Roman" w:hAnsi="Times New Roman" w:cs="Times New Roman"/>
          <w:sz w:val="23"/>
          <w:szCs w:val="23"/>
        </w:rPr>
        <w:t>ки спорове, възникнали при изпълнението на договора ще бъдат решавани чрез двустранни преговори. В случай, че не се постигне взаимно споразумение, те ще се решат съгласно българското законодателство.</w:t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</w:r>
      <w:r w:rsidRPr="00893A17">
        <w:rPr>
          <w:rFonts w:ascii="Times New Roman" w:hAnsi="Times New Roman" w:cs="Times New Roman"/>
          <w:sz w:val="23"/>
          <w:szCs w:val="23"/>
        </w:rPr>
        <w:tab/>
      </w:r>
    </w:p>
    <w:p w:rsidR="00074F1A" w:rsidRPr="00893A17" w:rsidRDefault="00074F1A" w:rsidP="00893A17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Този договор се сключи в три еднообразни оригинални екземпляра, един за Изпълнителя и два за Възложителя.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F1A" w:rsidRPr="005705A2" w:rsidRDefault="00074F1A" w:rsidP="005705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Неразделна част от настоящия договор са следните приложения:</w:t>
      </w:r>
    </w:p>
    <w:p w:rsidR="00074F1A" w:rsidRPr="005705A2" w:rsidRDefault="00074F1A" w:rsidP="0057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- Ценово предложение на „ИЗПЪЛНИТЕЛЯ”</w:t>
      </w:r>
    </w:p>
    <w:p w:rsidR="00074F1A" w:rsidRPr="005705A2" w:rsidRDefault="00074F1A" w:rsidP="0057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- Техническо предложение на „ИЗПЪЛНИТЕЛЯ”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ЗА ВЪЗЛОЖИТЕЛЯ:</w:t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  <w:t>ЗА ИЗПЪЛНИТЕЛЯ:</w:t>
      </w:r>
    </w:p>
    <w:p w:rsidR="00074F1A" w:rsidRPr="005705A2" w:rsidRDefault="00074F1A" w:rsidP="005705A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</w:t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  <w:t>............................................</w:t>
      </w:r>
    </w:p>
    <w:p w:rsidR="00074F1A" w:rsidRPr="005705A2" w:rsidRDefault="00074F1A" w:rsidP="005705A2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</w:p>
    <w:p w:rsidR="00074F1A" w:rsidRDefault="00074F1A"/>
    <w:sectPr w:rsidR="00074F1A" w:rsidSect="00E12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3695B"/>
    <w:multiLevelType w:val="hybridMultilevel"/>
    <w:tmpl w:val="E48A480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05A2"/>
    <w:rsid w:val="00054B56"/>
    <w:rsid w:val="00074F1A"/>
    <w:rsid w:val="000D2E14"/>
    <w:rsid w:val="002C29B9"/>
    <w:rsid w:val="0032514B"/>
    <w:rsid w:val="003359B9"/>
    <w:rsid w:val="0037175D"/>
    <w:rsid w:val="005705A2"/>
    <w:rsid w:val="00574736"/>
    <w:rsid w:val="005A6906"/>
    <w:rsid w:val="005E7E1A"/>
    <w:rsid w:val="005F5C71"/>
    <w:rsid w:val="007455B5"/>
    <w:rsid w:val="00856D82"/>
    <w:rsid w:val="00893A17"/>
    <w:rsid w:val="008E1E8A"/>
    <w:rsid w:val="00BB4B65"/>
    <w:rsid w:val="00D314AD"/>
    <w:rsid w:val="00E12F65"/>
    <w:rsid w:val="00E5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F6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F5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5C71"/>
    <w:rPr>
      <w:rFonts w:ascii="Tahoma" w:hAnsi="Tahoma" w:cs="Tahoma"/>
      <w:sz w:val="16"/>
      <w:szCs w:val="16"/>
    </w:rPr>
  </w:style>
  <w:style w:type="paragraph" w:customStyle="1" w:styleId="CharChar">
    <w:name w:val="Знак Char Char Знак"/>
    <w:basedOn w:val="Normal"/>
    <w:link w:val="DefaultParagraphFont"/>
    <w:uiPriority w:val="99"/>
    <w:rsid w:val="00BB4B65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6</Pages>
  <Words>2425</Words>
  <Characters>13829</Characters>
  <Application>Microsoft Office Outlook</Application>
  <DocSecurity>0</DocSecurity>
  <Lines>0</Lines>
  <Paragraphs>0</Paragraphs>
  <ScaleCrop>false</ScaleCrop>
  <Company>RHIF Plovdiv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EMuhchieva</cp:lastModifiedBy>
  <cp:revision>9</cp:revision>
  <cp:lastPrinted>2015-02-24T08:13:00Z</cp:lastPrinted>
  <dcterms:created xsi:type="dcterms:W3CDTF">2015-02-03T11:23:00Z</dcterms:created>
  <dcterms:modified xsi:type="dcterms:W3CDTF">2015-02-24T08:14:00Z</dcterms:modified>
</cp:coreProperties>
</file>