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05" w:rsidRDefault="00B55205" w:rsidP="00B55205">
      <w:pPr>
        <w:tabs>
          <w:tab w:val="num" w:pos="0"/>
        </w:tabs>
        <w:spacing w:before="0" w:after="0" w:line="360" w:lineRule="auto"/>
        <w:ind w:firstLine="284"/>
        <w:rPr>
          <w:rFonts w:ascii="Times New Roman" w:eastAsia="Times New Roman" w:hAnsi="Times New Roman"/>
          <w:b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885"/>
      </w:tblGrid>
      <w:tr w:rsidR="00B55205" w:rsidRPr="00811F39" w:rsidTr="00855226">
        <w:trPr>
          <w:trHeight w:val="736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B55205" w:rsidRPr="00D22506" w:rsidRDefault="00B55205" w:rsidP="00855226">
            <w:pPr>
              <w:spacing w:before="0" w:after="0"/>
              <w:jc w:val="left"/>
              <w:rPr>
                <w:rFonts w:cs="Arial"/>
                <w:color w:val="7F7F7F"/>
                <w:szCs w:val="24"/>
                <w:lang w:val="en-US"/>
              </w:rPr>
            </w:pPr>
            <w:r>
              <w:rPr>
                <w:rFonts w:cs="Arial"/>
                <w:noProof/>
                <w:color w:val="7F7F7F"/>
                <w:sz w:val="27"/>
                <w:szCs w:val="27"/>
                <w:lang w:eastAsia="zh-CN"/>
              </w:rPr>
              <w:drawing>
                <wp:inline distT="0" distB="0" distL="0" distR="0">
                  <wp:extent cx="895350" cy="609600"/>
                  <wp:effectExtent l="0" t="0" r="0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5205" w:rsidRPr="00811F39" w:rsidRDefault="00B55205" w:rsidP="00855226">
            <w:pPr>
              <w:spacing w:before="0" w:after="0"/>
              <w:jc w:val="center"/>
              <w:rPr>
                <w:rFonts w:cs="Arial"/>
                <w:b/>
                <w:color w:val="7F7F7F"/>
                <w:sz w:val="28"/>
                <w:szCs w:val="28"/>
              </w:rPr>
            </w:pPr>
            <w:r w:rsidRPr="00811F39">
              <w:rPr>
                <w:rFonts w:cs="Arial"/>
                <w:b/>
                <w:color w:val="7F7F7F"/>
                <w:sz w:val="28"/>
                <w:szCs w:val="28"/>
              </w:rPr>
              <w:t>РЕПУБЛИКА БЪЛГАРИЯ</w:t>
            </w:r>
          </w:p>
          <w:p w:rsidR="00B55205" w:rsidRPr="00811F39" w:rsidRDefault="00B55205" w:rsidP="00855226">
            <w:pPr>
              <w:keepNext/>
              <w:autoSpaceDE w:val="0"/>
              <w:autoSpaceDN w:val="0"/>
              <w:adjustRightInd w:val="0"/>
              <w:spacing w:before="0" w:after="0"/>
              <w:jc w:val="center"/>
              <w:outlineLvl w:val="1"/>
              <w:rPr>
                <w:rFonts w:cs="Arial"/>
                <w:b/>
                <w:color w:val="7F7F7F"/>
                <w:szCs w:val="24"/>
                <w:u w:val="single"/>
              </w:rPr>
            </w:pPr>
            <w:r w:rsidRPr="00811F39">
              <w:rPr>
                <w:rFonts w:cs="Arial"/>
                <w:b/>
                <w:color w:val="7F7F7F"/>
                <w:sz w:val="28"/>
                <w:szCs w:val="28"/>
                <w:u w:val="single"/>
              </w:rPr>
              <w:t>НАЦИОНАЛНА ЗДРАВНООСИГУРИТЕЛНА КАСА</w:t>
            </w:r>
          </w:p>
        </w:tc>
      </w:tr>
    </w:tbl>
    <w:p w:rsidR="00B55205" w:rsidRPr="00D22506" w:rsidRDefault="00B55205" w:rsidP="00B55205">
      <w:pPr>
        <w:spacing w:before="0" w:after="0"/>
        <w:jc w:val="left"/>
        <w:rPr>
          <w:rFonts w:cs="Arial"/>
          <w:color w:val="7F7F7F"/>
          <w:szCs w:val="24"/>
        </w:rPr>
      </w:pPr>
    </w:p>
    <w:p w:rsidR="00B55205" w:rsidRPr="00D22506" w:rsidRDefault="00B55205" w:rsidP="00B55205">
      <w:pPr>
        <w:spacing w:before="0" w:after="0" w:line="360" w:lineRule="auto"/>
        <w:rPr>
          <w:rFonts w:cs="Arial"/>
          <w:color w:val="7F7F7F"/>
          <w:szCs w:val="24"/>
        </w:rPr>
      </w:pPr>
      <w:r w:rsidRPr="00D22506">
        <w:rPr>
          <w:rFonts w:cs="Arial"/>
          <w:color w:val="7F7F7F"/>
          <w:szCs w:val="24"/>
        </w:rPr>
        <w:t xml:space="preserve">Национална здравноосигурителна каса – РЗОК </w:t>
      </w:r>
      <w:r>
        <w:rPr>
          <w:rFonts w:cs="Arial"/>
          <w:color w:val="7F7F7F"/>
          <w:szCs w:val="24"/>
        </w:rPr>
        <w:t>Варна</w:t>
      </w:r>
      <w:r w:rsidRPr="00D22506">
        <w:rPr>
          <w:rFonts w:cs="Arial"/>
          <w:color w:val="7F7F7F"/>
          <w:szCs w:val="24"/>
        </w:rPr>
        <w:t>,</w:t>
      </w:r>
      <w:r w:rsidRPr="00D22506">
        <w:rPr>
          <w:rFonts w:cs="Arial"/>
          <w:color w:val="7F7F7F"/>
          <w:szCs w:val="24"/>
          <w:lang w:val="ru-RU"/>
        </w:rPr>
        <w:t xml:space="preserve"> </w:t>
      </w:r>
      <w:r w:rsidRPr="00D22506">
        <w:rPr>
          <w:rFonts w:cs="Arial"/>
          <w:color w:val="7F7F7F"/>
          <w:szCs w:val="24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D22506">
        <w:rPr>
          <w:rFonts w:cs="Arial"/>
          <w:color w:val="7F7F7F"/>
          <w:szCs w:val="24"/>
          <w:lang w:val="ru-RU"/>
        </w:rPr>
        <w:t xml:space="preserve"> </w:t>
      </w:r>
      <w:r w:rsidRPr="00D22506">
        <w:rPr>
          <w:rFonts w:cs="Arial"/>
          <w:color w:val="7F7F7F"/>
          <w:szCs w:val="24"/>
        </w:rPr>
        <w:t xml:space="preserve">и Заповед № </w:t>
      </w:r>
      <w:r w:rsidR="008D4BDF">
        <w:rPr>
          <w:rFonts w:cs="Arial"/>
          <w:color w:val="7F7F7F"/>
          <w:szCs w:val="24"/>
        </w:rPr>
        <w:t xml:space="preserve">РД-09-252 </w:t>
      </w:r>
      <w:r w:rsidRPr="00D22506">
        <w:rPr>
          <w:rFonts w:cs="Arial"/>
          <w:color w:val="7F7F7F"/>
          <w:szCs w:val="24"/>
        </w:rPr>
        <w:t xml:space="preserve">от </w:t>
      </w:r>
      <w:r w:rsidR="008D4BDF">
        <w:rPr>
          <w:rFonts w:cs="Arial"/>
          <w:color w:val="7F7F7F"/>
          <w:szCs w:val="24"/>
        </w:rPr>
        <w:t>12.03.2014</w:t>
      </w:r>
      <w:r w:rsidRPr="00D22506">
        <w:rPr>
          <w:rFonts w:cs="Arial"/>
          <w:color w:val="7F7F7F"/>
          <w:szCs w:val="24"/>
        </w:rPr>
        <w:t xml:space="preserve"> година на Управителя на НЗОК</w:t>
      </w:r>
      <w:r w:rsidR="008D4BDF">
        <w:rPr>
          <w:rFonts w:cs="Arial"/>
          <w:color w:val="7F7F7F"/>
          <w:szCs w:val="24"/>
        </w:rPr>
        <w:t>,</w:t>
      </w:r>
    </w:p>
    <w:p w:rsidR="00B55205" w:rsidRPr="00D22506" w:rsidRDefault="00B55205" w:rsidP="00B55205">
      <w:pPr>
        <w:keepNext/>
        <w:spacing w:before="0" w:after="0" w:line="360" w:lineRule="auto"/>
        <w:jc w:val="center"/>
        <w:outlineLvl w:val="3"/>
        <w:rPr>
          <w:rFonts w:cs="Arial"/>
          <w:b/>
          <w:color w:val="7F7F7F"/>
          <w:szCs w:val="24"/>
        </w:rPr>
      </w:pPr>
      <w:r w:rsidRPr="00D22506">
        <w:rPr>
          <w:rFonts w:cs="Arial"/>
          <w:b/>
          <w:color w:val="7F7F7F"/>
          <w:szCs w:val="24"/>
        </w:rPr>
        <w:t>ОБЯВЯВА КОНКУРС</w:t>
      </w:r>
    </w:p>
    <w:p w:rsidR="00B55205" w:rsidRPr="00D22506" w:rsidRDefault="00B55205" w:rsidP="00B55205">
      <w:pPr>
        <w:spacing w:before="0" w:after="0" w:line="360" w:lineRule="auto"/>
        <w:jc w:val="center"/>
        <w:rPr>
          <w:rFonts w:cs="Arial"/>
          <w:b/>
          <w:bCs/>
          <w:color w:val="7F7F7F"/>
          <w:szCs w:val="24"/>
        </w:rPr>
      </w:pPr>
      <w:r w:rsidRPr="00D22506">
        <w:rPr>
          <w:rFonts w:cs="Arial"/>
          <w:b/>
          <w:bCs/>
          <w:color w:val="7F7F7F"/>
          <w:szCs w:val="24"/>
        </w:rPr>
        <w:t xml:space="preserve">ЗА  ДЛЪЖНОСТ    ГЛАВЕН ЕСПЕРТ </w:t>
      </w:r>
    </w:p>
    <w:p w:rsidR="00B55205" w:rsidRPr="00D22506" w:rsidRDefault="00B55205" w:rsidP="00B55205">
      <w:pPr>
        <w:spacing w:before="0" w:after="0" w:line="360" w:lineRule="auto"/>
        <w:jc w:val="center"/>
        <w:rPr>
          <w:rFonts w:cs="Arial"/>
          <w:b/>
          <w:bCs/>
          <w:color w:val="7F7F7F"/>
          <w:szCs w:val="24"/>
          <w:lang w:val="ru-RU"/>
        </w:rPr>
      </w:pPr>
      <w:r w:rsidRPr="00D22506">
        <w:rPr>
          <w:rFonts w:cs="Arial"/>
          <w:b/>
          <w:bCs/>
          <w:color w:val="7F7F7F"/>
          <w:sz w:val="16"/>
          <w:szCs w:val="16"/>
          <w:lang w:val="ru-RU"/>
        </w:rPr>
        <w:t>(</w:t>
      </w:r>
      <w:r w:rsidRPr="00D22506">
        <w:rPr>
          <w:rFonts w:cs="Arial"/>
          <w:b/>
          <w:bCs/>
          <w:color w:val="7F7F7F"/>
          <w:szCs w:val="24"/>
        </w:rPr>
        <w:t>ЕДНА ЩАТНА БРОЙКА</w:t>
      </w:r>
      <w:r w:rsidRPr="00D22506">
        <w:rPr>
          <w:rFonts w:cs="Arial"/>
          <w:b/>
          <w:bCs/>
          <w:color w:val="7F7F7F"/>
          <w:szCs w:val="24"/>
          <w:lang w:val="ru-RU"/>
        </w:rPr>
        <w:t>)</w:t>
      </w:r>
    </w:p>
    <w:p w:rsidR="00B55205" w:rsidRPr="00D22506" w:rsidRDefault="00B55205" w:rsidP="00B55205">
      <w:pPr>
        <w:spacing w:before="0" w:after="0" w:line="360" w:lineRule="auto"/>
        <w:rPr>
          <w:rFonts w:cs="Arial"/>
          <w:color w:val="7F7F7F"/>
          <w:szCs w:val="24"/>
        </w:rPr>
      </w:pPr>
      <w:r w:rsidRPr="00D22506">
        <w:rPr>
          <w:rFonts w:eastAsia="Times New Roman" w:cs="Arial"/>
          <w:color w:val="7F7F7F"/>
          <w:szCs w:val="24"/>
          <w:lang w:eastAsia="bg-BG"/>
        </w:rPr>
        <w:t>отдел „</w:t>
      </w:r>
      <w:r>
        <w:rPr>
          <w:rFonts w:eastAsia="Times New Roman" w:cs="Arial"/>
          <w:color w:val="7F7F7F"/>
          <w:szCs w:val="24"/>
          <w:lang w:eastAsia="bg-BG"/>
        </w:rPr>
        <w:t>Счетоводство и човешки ресурси</w:t>
      </w:r>
      <w:r w:rsidRPr="00D22506">
        <w:rPr>
          <w:rFonts w:eastAsia="Times New Roman" w:cs="Arial"/>
          <w:color w:val="7F7F7F"/>
          <w:szCs w:val="24"/>
          <w:lang w:eastAsia="bg-BG"/>
        </w:rPr>
        <w:t>”</w:t>
      </w:r>
      <w:r>
        <w:rPr>
          <w:rFonts w:eastAsia="Times New Roman" w:cs="Arial"/>
          <w:color w:val="7F7F7F"/>
          <w:szCs w:val="24"/>
          <w:lang w:eastAsia="bg-BG"/>
        </w:rPr>
        <w:t xml:space="preserve">, 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 </w:t>
      </w:r>
      <w:r>
        <w:rPr>
          <w:rFonts w:cs="Arial"/>
          <w:color w:val="7F7F7F"/>
          <w:szCs w:val="24"/>
        </w:rPr>
        <w:t xml:space="preserve">дирекция </w:t>
      </w:r>
      <w:r w:rsidRPr="00D22506">
        <w:rPr>
          <w:rFonts w:eastAsia="Times New Roman" w:cs="Arial"/>
          <w:color w:val="7F7F7F"/>
          <w:szCs w:val="24"/>
          <w:lang w:eastAsia="bg-BG"/>
        </w:rPr>
        <w:t>„</w:t>
      </w:r>
      <w:r>
        <w:rPr>
          <w:rFonts w:cs="Arial"/>
          <w:color w:val="7F7F7F"/>
          <w:szCs w:val="24"/>
          <w:lang w:eastAsia="zh-CN"/>
        </w:rPr>
        <w:t>Обща</w:t>
      </w:r>
      <w:r w:rsidRPr="00D22506">
        <w:rPr>
          <w:rFonts w:cs="Arial"/>
          <w:color w:val="7F7F7F"/>
          <w:szCs w:val="24"/>
          <w:lang w:eastAsia="zh-CN"/>
        </w:rPr>
        <w:t xml:space="preserve"> администрация</w:t>
      </w:r>
      <w:r w:rsidRPr="00D22506">
        <w:rPr>
          <w:rFonts w:eastAsia="Times New Roman" w:cs="Arial"/>
          <w:color w:val="7F7F7F"/>
          <w:szCs w:val="24"/>
          <w:lang w:eastAsia="bg-BG"/>
        </w:rPr>
        <w:t>”</w:t>
      </w:r>
      <w:r>
        <w:rPr>
          <w:rFonts w:eastAsia="Times New Roman" w:cs="Arial"/>
          <w:color w:val="7F7F7F"/>
          <w:szCs w:val="24"/>
          <w:lang w:eastAsia="bg-BG"/>
        </w:rPr>
        <w:t xml:space="preserve"> в 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РЗОК гр. </w:t>
      </w:r>
      <w:r>
        <w:rPr>
          <w:rFonts w:eastAsia="Times New Roman" w:cs="Arial"/>
          <w:color w:val="7F7F7F"/>
          <w:szCs w:val="24"/>
          <w:lang w:eastAsia="bg-BG"/>
        </w:rPr>
        <w:t>Варна</w:t>
      </w:r>
      <w:r w:rsidRPr="00D22506">
        <w:rPr>
          <w:rFonts w:cs="Arial"/>
          <w:color w:val="7F7F7F"/>
          <w:szCs w:val="24"/>
        </w:rPr>
        <w:t>,</w:t>
      </w:r>
      <w:r>
        <w:rPr>
          <w:rFonts w:cs="Arial"/>
          <w:color w:val="7F7F7F"/>
          <w:szCs w:val="24"/>
        </w:rPr>
        <w:t xml:space="preserve"> </w:t>
      </w:r>
      <w:r w:rsidRPr="00D22506">
        <w:rPr>
          <w:rFonts w:cs="Arial"/>
          <w:color w:val="7F7F7F"/>
          <w:szCs w:val="24"/>
        </w:rPr>
        <w:t>при следните условия:</w:t>
      </w:r>
    </w:p>
    <w:p w:rsidR="00B55205" w:rsidRPr="00D22506" w:rsidRDefault="00B55205" w:rsidP="00B55205">
      <w:pPr>
        <w:pStyle w:val="ListParagraph"/>
        <w:numPr>
          <w:ilvl w:val="0"/>
          <w:numId w:val="12"/>
        </w:numPr>
        <w:tabs>
          <w:tab w:val="left" w:pos="426"/>
        </w:tabs>
        <w:spacing w:before="0" w:after="0" w:line="360" w:lineRule="auto"/>
        <w:ind w:left="0" w:hanging="11"/>
        <w:contextualSpacing w:val="0"/>
        <w:rPr>
          <w:rFonts w:cs="Arial"/>
          <w:color w:val="7F7F7F"/>
          <w:szCs w:val="24"/>
        </w:rPr>
      </w:pPr>
      <w:r w:rsidRPr="00D22506">
        <w:rPr>
          <w:rFonts w:cs="Arial"/>
          <w:color w:val="7F7F7F"/>
          <w:szCs w:val="24"/>
        </w:rPr>
        <w:t xml:space="preserve">Минимални изисквания, предвидени в нормативните актове за заемане на конкурсната длъжност: </w:t>
      </w:r>
    </w:p>
    <w:p w:rsidR="00B55205" w:rsidRPr="00D22506" w:rsidRDefault="00B55205" w:rsidP="00B55205">
      <w:pPr>
        <w:pStyle w:val="ListParagraph"/>
        <w:numPr>
          <w:ilvl w:val="0"/>
          <w:numId w:val="11"/>
        </w:numPr>
        <w:tabs>
          <w:tab w:val="left" w:pos="284"/>
          <w:tab w:val="left" w:pos="1134"/>
          <w:tab w:val="left" w:pos="1418"/>
        </w:tabs>
        <w:spacing w:before="0" w:after="0" w:line="360" w:lineRule="auto"/>
        <w:ind w:left="0" w:hanging="11"/>
        <w:contextualSpacing w:val="0"/>
        <w:rPr>
          <w:rFonts w:eastAsia="Times New Roman" w:cs="Arial"/>
          <w:color w:val="7F7F7F"/>
          <w:szCs w:val="24"/>
          <w:lang w:eastAsia="bg-BG"/>
        </w:rPr>
      </w:pPr>
      <w:r w:rsidRPr="00D22506">
        <w:rPr>
          <w:rFonts w:eastAsia="Times New Roman" w:cs="Arial"/>
          <w:color w:val="7F7F7F"/>
          <w:szCs w:val="24"/>
          <w:lang w:eastAsia="bg-BG"/>
        </w:rPr>
        <w:t xml:space="preserve">образование: Висше  </w:t>
      </w:r>
    </w:p>
    <w:p w:rsidR="00B55205" w:rsidRPr="00D22506" w:rsidRDefault="00B55205" w:rsidP="00B55205">
      <w:pPr>
        <w:pStyle w:val="ListParagraph"/>
        <w:numPr>
          <w:ilvl w:val="0"/>
          <w:numId w:val="11"/>
        </w:numPr>
        <w:tabs>
          <w:tab w:val="left" w:pos="284"/>
          <w:tab w:val="left" w:pos="1134"/>
          <w:tab w:val="left" w:pos="1418"/>
        </w:tabs>
        <w:spacing w:before="0" w:after="0" w:line="360" w:lineRule="auto"/>
        <w:ind w:left="0" w:hanging="11"/>
        <w:contextualSpacing w:val="0"/>
        <w:rPr>
          <w:rFonts w:eastAsia="Times New Roman" w:cs="Arial"/>
          <w:color w:val="7F7F7F"/>
          <w:szCs w:val="24"/>
          <w:lang w:eastAsia="bg-BG"/>
        </w:rPr>
      </w:pPr>
      <w:r w:rsidRPr="00D22506">
        <w:rPr>
          <w:rFonts w:eastAsia="Times New Roman" w:cs="Arial"/>
          <w:color w:val="7F7F7F"/>
          <w:szCs w:val="24"/>
          <w:lang w:eastAsia="bg-BG"/>
        </w:rPr>
        <w:t>степен на образование: Бакалавър</w:t>
      </w:r>
    </w:p>
    <w:p w:rsidR="00B55205" w:rsidRPr="00D22506" w:rsidRDefault="00B55205" w:rsidP="00B55205">
      <w:pPr>
        <w:pStyle w:val="ListParagraph"/>
        <w:numPr>
          <w:ilvl w:val="0"/>
          <w:numId w:val="11"/>
        </w:numPr>
        <w:tabs>
          <w:tab w:val="left" w:pos="284"/>
          <w:tab w:val="left" w:pos="1134"/>
          <w:tab w:val="left" w:pos="1418"/>
        </w:tabs>
        <w:spacing w:before="0" w:after="0" w:line="360" w:lineRule="auto"/>
        <w:ind w:left="0" w:hanging="11"/>
        <w:contextualSpacing w:val="0"/>
        <w:rPr>
          <w:rFonts w:eastAsia="Times New Roman" w:cs="Arial"/>
          <w:color w:val="7F7F7F"/>
          <w:szCs w:val="24"/>
          <w:lang w:eastAsia="bg-BG"/>
        </w:rPr>
      </w:pPr>
      <w:r w:rsidRPr="00D22506">
        <w:rPr>
          <w:rFonts w:eastAsia="Times New Roman" w:cs="Arial"/>
          <w:color w:val="7F7F7F"/>
          <w:szCs w:val="24"/>
          <w:lang w:eastAsia="bg-BG"/>
        </w:rPr>
        <w:t>професионален опит: 2 /две/ години</w:t>
      </w:r>
    </w:p>
    <w:p w:rsidR="00B55205" w:rsidRPr="00D22506" w:rsidRDefault="00B55205" w:rsidP="00B55205">
      <w:pPr>
        <w:tabs>
          <w:tab w:val="left" w:pos="284"/>
          <w:tab w:val="left" w:pos="1134"/>
        </w:tabs>
        <w:spacing w:before="0" w:after="0" w:line="360" w:lineRule="auto"/>
        <w:rPr>
          <w:rFonts w:eastAsia="Times New Roman" w:cs="Arial"/>
          <w:color w:val="7F7F7F"/>
          <w:szCs w:val="24"/>
          <w:lang w:eastAsia="bg-BG"/>
        </w:rPr>
      </w:pPr>
      <w:r w:rsidRPr="00D22506">
        <w:rPr>
          <w:rFonts w:eastAsia="Times New Roman" w:cs="Arial"/>
          <w:color w:val="7F7F7F"/>
          <w:szCs w:val="24"/>
          <w:lang w:eastAsia="bg-BG"/>
        </w:rPr>
        <w:t>или</w:t>
      </w:r>
    </w:p>
    <w:p w:rsidR="00B55205" w:rsidRPr="009A65EB" w:rsidRDefault="009A65EB" w:rsidP="009A65EB">
      <w:pPr>
        <w:pStyle w:val="ListParagraph"/>
        <w:numPr>
          <w:ilvl w:val="0"/>
          <w:numId w:val="11"/>
        </w:numPr>
        <w:tabs>
          <w:tab w:val="left" w:pos="284"/>
          <w:tab w:val="left" w:pos="567"/>
          <w:tab w:val="left" w:pos="1134"/>
        </w:tabs>
        <w:spacing w:before="0" w:after="0" w:line="360" w:lineRule="auto"/>
        <w:ind w:left="0" w:firstLine="0"/>
        <w:rPr>
          <w:rFonts w:eastAsia="Times New Roman" w:cs="Arial"/>
          <w:color w:val="7F7F7F"/>
          <w:szCs w:val="24"/>
          <w:lang w:eastAsia="bg-BG"/>
        </w:rPr>
      </w:pPr>
      <w:r>
        <w:rPr>
          <w:rFonts w:eastAsia="Times New Roman" w:cs="Arial"/>
          <w:color w:val="7F7F7F"/>
          <w:szCs w:val="24"/>
          <w:lang w:eastAsia="bg-BG"/>
        </w:rPr>
        <w:t xml:space="preserve">Минимален </w:t>
      </w:r>
      <w:r w:rsidR="00B55205" w:rsidRPr="009A65EB">
        <w:rPr>
          <w:rFonts w:eastAsia="Times New Roman" w:cs="Arial"/>
          <w:color w:val="7F7F7F"/>
          <w:szCs w:val="24"/>
          <w:lang w:eastAsia="bg-BG"/>
        </w:rPr>
        <w:t xml:space="preserve">ранг:  </w:t>
      </w:r>
      <w:r w:rsidR="00B55205" w:rsidRPr="009A65EB">
        <w:rPr>
          <w:rFonts w:eastAsia="Times New Roman" w:cs="Arial"/>
          <w:color w:val="7F7F7F"/>
          <w:szCs w:val="24"/>
          <w:lang w:val="en-US" w:eastAsia="bg-BG"/>
        </w:rPr>
        <w:t>I</w:t>
      </w:r>
      <w:r w:rsidR="00B55205" w:rsidRPr="009A65EB">
        <w:rPr>
          <w:rFonts w:eastAsia="Times New Roman" w:cs="Arial"/>
          <w:color w:val="7F7F7F"/>
          <w:szCs w:val="24"/>
          <w:lang w:eastAsia="bg-BG"/>
        </w:rPr>
        <w:t>V-ти младши.</w:t>
      </w:r>
    </w:p>
    <w:p w:rsidR="00B55205" w:rsidRPr="00646AA3" w:rsidRDefault="00B55205" w:rsidP="00B55205">
      <w:pPr>
        <w:pStyle w:val="ListParagraph"/>
        <w:tabs>
          <w:tab w:val="left" w:pos="567"/>
        </w:tabs>
        <w:spacing w:before="0" w:after="0" w:line="360" w:lineRule="auto"/>
        <w:ind w:left="0"/>
        <w:contextualSpacing w:val="0"/>
        <w:rPr>
          <w:rFonts w:cs="Arial"/>
          <w:color w:val="7F7F7F"/>
          <w:szCs w:val="24"/>
        </w:rPr>
      </w:pPr>
      <w:r w:rsidRPr="007D7EBB">
        <w:rPr>
          <w:rFonts w:cs="Arial"/>
          <w:color w:val="7F7F7F"/>
          <w:szCs w:val="24"/>
        </w:rPr>
        <w:t>2</w:t>
      </w:r>
      <w:r w:rsidRPr="00D22506">
        <w:rPr>
          <w:rFonts w:cs="Arial"/>
          <w:color w:val="7F7F7F"/>
          <w:szCs w:val="24"/>
        </w:rPr>
        <w:t>. Предпочитани специалности, по които е придобито образованието:</w:t>
      </w:r>
    </w:p>
    <w:p w:rsidR="00B55205" w:rsidRPr="00D22506" w:rsidRDefault="00B55205" w:rsidP="00B55205">
      <w:pPr>
        <w:pStyle w:val="ListParagraph"/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ascii="Times New Roman" w:hAnsi="Times New Roman"/>
          <w:color w:val="7F7F7F"/>
          <w:szCs w:val="24"/>
        </w:rPr>
      </w:pPr>
      <w:r>
        <w:rPr>
          <w:rFonts w:cs="Arial"/>
          <w:color w:val="7F7F7F"/>
          <w:szCs w:val="24"/>
        </w:rPr>
        <w:t>Счетоводство и контрол</w:t>
      </w:r>
      <w:r w:rsidRPr="00811F39">
        <w:rPr>
          <w:rFonts w:cs="Arial"/>
          <w:color w:val="7F7F7F"/>
          <w:szCs w:val="24"/>
        </w:rPr>
        <w:t>.</w:t>
      </w:r>
      <w:r w:rsidRPr="00D22506">
        <w:rPr>
          <w:rFonts w:ascii="Times New Roman" w:hAnsi="Times New Roman"/>
          <w:color w:val="7F7F7F"/>
          <w:szCs w:val="24"/>
        </w:rPr>
        <w:t xml:space="preserve"> </w:t>
      </w:r>
    </w:p>
    <w:p w:rsidR="00B55205" w:rsidRPr="00772641" w:rsidRDefault="00B55205" w:rsidP="00B55205">
      <w:pPr>
        <w:tabs>
          <w:tab w:val="left" w:pos="284"/>
        </w:tabs>
        <w:spacing w:before="0" w:after="0" w:line="360" w:lineRule="auto"/>
        <w:rPr>
          <w:rFonts w:cs="Arial"/>
          <w:color w:val="7F7F7F"/>
          <w:szCs w:val="24"/>
        </w:rPr>
      </w:pPr>
      <w:r w:rsidRPr="007D7EBB">
        <w:rPr>
          <w:rFonts w:eastAsia="Times New Roman" w:cs="Arial"/>
          <w:color w:val="7F7F7F"/>
          <w:szCs w:val="24"/>
          <w:lang w:eastAsia="bg-BG"/>
        </w:rPr>
        <w:t>3</w:t>
      </w:r>
      <w:r>
        <w:rPr>
          <w:rFonts w:eastAsia="Times New Roman" w:cs="Arial"/>
          <w:color w:val="7F7F7F"/>
          <w:szCs w:val="24"/>
          <w:lang w:eastAsia="bg-BG"/>
        </w:rPr>
        <w:t xml:space="preserve">. </w:t>
      </w:r>
      <w:r w:rsidRPr="00D22506">
        <w:rPr>
          <w:rFonts w:cs="Arial"/>
          <w:color w:val="7F7F7F"/>
          <w:szCs w:val="24"/>
        </w:rPr>
        <w:t>Специфични изисквания за конкурсната длъжност:</w:t>
      </w:r>
      <w:r>
        <w:rPr>
          <w:rFonts w:cs="Arial"/>
          <w:color w:val="7F7F7F"/>
          <w:szCs w:val="24"/>
        </w:rPr>
        <w:t xml:space="preserve"> </w:t>
      </w:r>
      <w:r w:rsidRPr="00772641">
        <w:rPr>
          <w:rFonts w:cs="Arial"/>
          <w:color w:val="7F7F7F"/>
          <w:szCs w:val="24"/>
        </w:rPr>
        <w:t>няма</w:t>
      </w:r>
    </w:p>
    <w:p w:rsidR="00B55205" w:rsidRPr="00D22506" w:rsidRDefault="00B55205" w:rsidP="00B55205">
      <w:pPr>
        <w:spacing w:line="360" w:lineRule="auto"/>
        <w:rPr>
          <w:rFonts w:eastAsia="Times New Roman" w:cs="Arial"/>
          <w:color w:val="7F7F7F"/>
          <w:szCs w:val="24"/>
          <w:lang w:eastAsia="bg-BG"/>
        </w:rPr>
      </w:pPr>
      <w:r w:rsidRPr="007D7EBB">
        <w:rPr>
          <w:rFonts w:cs="Arial"/>
          <w:color w:val="7F7F7F"/>
          <w:szCs w:val="24"/>
          <w:lang w:val="ru-RU"/>
        </w:rPr>
        <w:t>4</w:t>
      </w:r>
      <w:r w:rsidRPr="00D22506">
        <w:rPr>
          <w:rFonts w:cs="Arial"/>
          <w:color w:val="7F7F7F"/>
          <w:szCs w:val="24"/>
        </w:rPr>
        <w:t xml:space="preserve">. </w:t>
      </w:r>
      <w:r w:rsidRPr="00D22506">
        <w:rPr>
          <w:rFonts w:eastAsia="Times New Roman" w:cs="Arial"/>
          <w:color w:val="7F7F7F"/>
          <w:szCs w:val="24"/>
          <w:lang w:eastAsia="bg-BG"/>
        </w:rPr>
        <w:t>Допълнителни умения и квалификации, носещи предимство за кандидатите:</w:t>
      </w:r>
    </w:p>
    <w:p w:rsidR="00B55205" w:rsidRPr="00CB1709" w:rsidRDefault="00B55205" w:rsidP="00B55205">
      <w:pPr>
        <w:numPr>
          <w:ilvl w:val="0"/>
          <w:numId w:val="15"/>
        </w:numPr>
        <w:tabs>
          <w:tab w:val="left" w:pos="426"/>
          <w:tab w:val="left" w:pos="567"/>
          <w:tab w:val="left" w:pos="851"/>
        </w:tabs>
        <w:spacing w:before="0" w:after="0" w:line="360" w:lineRule="auto"/>
        <w:rPr>
          <w:rFonts w:cs="Arial"/>
          <w:color w:val="7F7F7F"/>
          <w:szCs w:val="24"/>
          <w:lang w:val="ru-RU"/>
        </w:rPr>
      </w:pPr>
      <w:proofErr w:type="spellStart"/>
      <w:r w:rsidRPr="00CB1709">
        <w:rPr>
          <w:rFonts w:cs="Arial"/>
          <w:color w:val="7F7F7F"/>
          <w:szCs w:val="24"/>
          <w:lang w:val="ru-RU"/>
        </w:rPr>
        <w:t>притежаването</w:t>
      </w:r>
      <w:proofErr w:type="spellEnd"/>
      <w:r w:rsidRPr="00CB1709">
        <w:rPr>
          <w:rFonts w:cs="Arial"/>
          <w:color w:val="7F7F7F"/>
          <w:szCs w:val="24"/>
          <w:lang w:val="ru-RU"/>
        </w:rPr>
        <w:t xml:space="preserve"> на </w:t>
      </w:r>
      <w:proofErr w:type="spellStart"/>
      <w:r w:rsidRPr="00CB1709">
        <w:rPr>
          <w:rFonts w:cs="Arial"/>
          <w:color w:val="7F7F7F"/>
          <w:szCs w:val="24"/>
          <w:lang w:val="ru-RU"/>
        </w:rPr>
        <w:t>компютърни</w:t>
      </w:r>
      <w:proofErr w:type="spellEnd"/>
      <w:r w:rsidRPr="00CB1709">
        <w:rPr>
          <w:rFonts w:cs="Arial"/>
          <w:color w:val="7F7F7F"/>
          <w:szCs w:val="24"/>
          <w:lang w:val="ru-RU"/>
        </w:rPr>
        <w:t xml:space="preserve"> умения - </w:t>
      </w:r>
      <w:proofErr w:type="spellStart"/>
      <w:r w:rsidRPr="00CB1709">
        <w:rPr>
          <w:rFonts w:cs="Arial"/>
          <w:color w:val="7F7F7F"/>
          <w:szCs w:val="24"/>
          <w:lang w:val="ru-RU"/>
        </w:rPr>
        <w:t>Microsoft</w:t>
      </w:r>
      <w:proofErr w:type="spellEnd"/>
      <w:r w:rsidRPr="00CB1709">
        <w:rPr>
          <w:rFonts w:cs="Arial"/>
          <w:color w:val="7F7F7F"/>
          <w:szCs w:val="24"/>
          <w:lang w:val="ru-RU"/>
        </w:rPr>
        <w:t xml:space="preserve"> </w:t>
      </w:r>
      <w:proofErr w:type="spellStart"/>
      <w:r w:rsidRPr="00CB1709">
        <w:rPr>
          <w:rFonts w:cs="Arial"/>
          <w:color w:val="7F7F7F"/>
          <w:szCs w:val="24"/>
          <w:lang w:val="ru-RU"/>
        </w:rPr>
        <w:t>Word</w:t>
      </w:r>
      <w:proofErr w:type="spellEnd"/>
      <w:r w:rsidRPr="00CB1709">
        <w:rPr>
          <w:rFonts w:cs="Arial"/>
          <w:color w:val="7F7F7F"/>
          <w:szCs w:val="24"/>
          <w:lang w:val="ru-RU"/>
        </w:rPr>
        <w:t xml:space="preserve">, </w:t>
      </w:r>
      <w:proofErr w:type="spellStart"/>
      <w:r w:rsidRPr="00CB1709">
        <w:rPr>
          <w:rFonts w:cs="Arial"/>
          <w:color w:val="7F7F7F"/>
          <w:szCs w:val="24"/>
          <w:lang w:val="ru-RU"/>
        </w:rPr>
        <w:t>Excel</w:t>
      </w:r>
      <w:proofErr w:type="spellEnd"/>
      <w:r w:rsidRPr="00CB1709">
        <w:rPr>
          <w:rFonts w:cs="Arial"/>
          <w:color w:val="7F7F7F"/>
          <w:szCs w:val="24"/>
          <w:lang w:val="ru-RU"/>
        </w:rPr>
        <w:t>;</w:t>
      </w:r>
    </w:p>
    <w:p w:rsidR="00B55205" w:rsidRPr="00CB1709" w:rsidRDefault="00B55205" w:rsidP="00B55205">
      <w:pPr>
        <w:numPr>
          <w:ilvl w:val="0"/>
          <w:numId w:val="14"/>
        </w:numPr>
        <w:tabs>
          <w:tab w:val="left" w:pos="426"/>
          <w:tab w:val="left" w:pos="1134"/>
        </w:tabs>
        <w:spacing w:before="0" w:after="0" w:line="360" w:lineRule="auto"/>
        <w:rPr>
          <w:rFonts w:cs="Arial"/>
          <w:color w:val="7F7F7F"/>
          <w:szCs w:val="24"/>
          <w:lang w:val="ru-RU"/>
        </w:rPr>
      </w:pPr>
      <w:proofErr w:type="gramStart"/>
      <w:r w:rsidRPr="00CB1709">
        <w:rPr>
          <w:rFonts w:cs="Arial"/>
          <w:color w:val="7F7F7F"/>
          <w:szCs w:val="24"/>
          <w:lang w:val="ru-RU"/>
        </w:rPr>
        <w:t>опит</w:t>
      </w:r>
      <w:proofErr w:type="gramEnd"/>
      <w:r w:rsidRPr="00CB1709">
        <w:rPr>
          <w:rFonts w:cs="Arial"/>
          <w:color w:val="7F7F7F"/>
          <w:szCs w:val="24"/>
          <w:lang w:val="ru-RU"/>
        </w:rPr>
        <w:t xml:space="preserve"> в </w:t>
      </w:r>
      <w:proofErr w:type="spellStart"/>
      <w:r w:rsidRPr="00CB1709">
        <w:rPr>
          <w:rFonts w:cs="Arial"/>
          <w:color w:val="7F7F7F"/>
          <w:szCs w:val="24"/>
          <w:lang w:val="ru-RU"/>
        </w:rPr>
        <w:t>областта</w:t>
      </w:r>
      <w:proofErr w:type="spellEnd"/>
      <w:r w:rsidRPr="00CB1709">
        <w:rPr>
          <w:rFonts w:cs="Arial"/>
          <w:color w:val="7F7F7F"/>
          <w:szCs w:val="24"/>
          <w:lang w:val="ru-RU"/>
        </w:rPr>
        <w:t xml:space="preserve"> на </w:t>
      </w:r>
      <w:proofErr w:type="spellStart"/>
      <w:r w:rsidRPr="00CB1709">
        <w:rPr>
          <w:rFonts w:cs="Arial"/>
          <w:color w:val="7F7F7F"/>
          <w:szCs w:val="24"/>
          <w:lang w:val="ru-RU"/>
        </w:rPr>
        <w:t>бюджетно</w:t>
      </w:r>
      <w:proofErr w:type="spellEnd"/>
      <w:r w:rsidRPr="00CB1709">
        <w:rPr>
          <w:rFonts w:cs="Arial"/>
          <w:color w:val="7F7F7F"/>
          <w:szCs w:val="24"/>
          <w:lang w:val="ru-RU"/>
        </w:rPr>
        <w:t xml:space="preserve"> счетоводство и </w:t>
      </w:r>
      <w:proofErr w:type="spellStart"/>
      <w:r w:rsidRPr="00CB1709">
        <w:rPr>
          <w:rFonts w:cs="Arial"/>
          <w:color w:val="7F7F7F"/>
          <w:szCs w:val="24"/>
          <w:lang w:val="ru-RU"/>
        </w:rPr>
        <w:t>човешки</w:t>
      </w:r>
      <w:proofErr w:type="spellEnd"/>
      <w:r w:rsidRPr="00CB1709">
        <w:rPr>
          <w:rFonts w:cs="Arial"/>
          <w:color w:val="7F7F7F"/>
          <w:szCs w:val="24"/>
          <w:lang w:val="ru-RU"/>
        </w:rPr>
        <w:t xml:space="preserve"> </w:t>
      </w:r>
      <w:proofErr w:type="spellStart"/>
      <w:r w:rsidRPr="00CB1709">
        <w:rPr>
          <w:rFonts w:cs="Arial"/>
          <w:color w:val="7F7F7F"/>
          <w:szCs w:val="24"/>
          <w:lang w:val="ru-RU"/>
        </w:rPr>
        <w:t>ресурси</w:t>
      </w:r>
      <w:proofErr w:type="spellEnd"/>
      <w:r w:rsidRPr="007939E5">
        <w:rPr>
          <w:rFonts w:cs="Arial"/>
          <w:color w:val="7F7F7F"/>
          <w:szCs w:val="24"/>
          <w:lang w:val="ru-RU"/>
        </w:rPr>
        <w:t>.</w:t>
      </w:r>
    </w:p>
    <w:p w:rsidR="00B55205" w:rsidRPr="00D22506" w:rsidRDefault="00B55205" w:rsidP="00B55205">
      <w:pPr>
        <w:spacing w:before="0" w:after="0" w:line="360" w:lineRule="auto"/>
        <w:rPr>
          <w:rFonts w:cs="Arial"/>
          <w:color w:val="7F7F7F"/>
          <w:szCs w:val="24"/>
        </w:rPr>
      </w:pPr>
      <w:r w:rsidRPr="007D7EBB">
        <w:rPr>
          <w:rFonts w:cs="Arial"/>
          <w:color w:val="7F7F7F"/>
          <w:szCs w:val="24"/>
        </w:rPr>
        <w:t>5</w:t>
      </w:r>
      <w:r w:rsidRPr="00D22506">
        <w:rPr>
          <w:rFonts w:cs="Arial"/>
          <w:color w:val="7F7F7F"/>
          <w:szCs w:val="24"/>
        </w:rPr>
        <w:t>. Начин за провеждане на конкурса:</w:t>
      </w:r>
    </w:p>
    <w:p w:rsidR="00B55205" w:rsidRPr="00772641" w:rsidRDefault="00B55205" w:rsidP="00B55205">
      <w:pPr>
        <w:pStyle w:val="ListParagraph"/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cs="Arial"/>
          <w:color w:val="7F7F7F"/>
          <w:szCs w:val="24"/>
        </w:rPr>
      </w:pPr>
      <w:r>
        <w:rPr>
          <w:rFonts w:cs="Arial"/>
          <w:color w:val="7F7F7F"/>
          <w:szCs w:val="24"/>
        </w:rPr>
        <w:t>Решаване на тест</w:t>
      </w:r>
      <w:r>
        <w:rPr>
          <w:rFonts w:cs="Arial"/>
          <w:color w:val="7F7F7F"/>
          <w:szCs w:val="24"/>
          <w:lang w:val="en-US"/>
        </w:rPr>
        <w:t>;</w:t>
      </w:r>
    </w:p>
    <w:p w:rsidR="00B55205" w:rsidRPr="00772641" w:rsidRDefault="00B55205" w:rsidP="00B55205">
      <w:pPr>
        <w:pStyle w:val="ListParagraph"/>
        <w:numPr>
          <w:ilvl w:val="0"/>
          <w:numId w:val="13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cs="Arial"/>
          <w:color w:val="7F7F7F"/>
          <w:szCs w:val="24"/>
        </w:rPr>
      </w:pPr>
      <w:r w:rsidRPr="00772641">
        <w:rPr>
          <w:rFonts w:cs="Arial"/>
          <w:color w:val="7F7F7F"/>
          <w:szCs w:val="24"/>
        </w:rPr>
        <w:t>интервю</w:t>
      </w:r>
      <w:r>
        <w:rPr>
          <w:rFonts w:cs="Arial"/>
          <w:color w:val="7F7F7F"/>
          <w:szCs w:val="24"/>
          <w:lang w:val="en-US"/>
        </w:rPr>
        <w:t>.</w:t>
      </w:r>
    </w:p>
    <w:p w:rsidR="00B55205" w:rsidRPr="00D22506" w:rsidRDefault="00B55205" w:rsidP="00B55205">
      <w:pPr>
        <w:tabs>
          <w:tab w:val="left" w:pos="240"/>
        </w:tabs>
        <w:spacing w:before="0" w:after="0" w:line="360" w:lineRule="auto"/>
        <w:rPr>
          <w:rFonts w:cs="Arial"/>
          <w:color w:val="7F7F7F"/>
          <w:szCs w:val="24"/>
        </w:rPr>
      </w:pPr>
      <w:r w:rsidRPr="007D7EBB">
        <w:rPr>
          <w:rFonts w:cs="Arial"/>
          <w:color w:val="7F7F7F"/>
          <w:szCs w:val="24"/>
        </w:rPr>
        <w:t>6</w:t>
      </w:r>
      <w:r w:rsidRPr="00D22506">
        <w:rPr>
          <w:rFonts w:cs="Arial"/>
          <w:color w:val="7F7F7F"/>
          <w:szCs w:val="24"/>
        </w:rPr>
        <w:t>. Необходими документи, които кандидатите следва да представят за участие в       конкурса:</w:t>
      </w:r>
    </w:p>
    <w:p w:rsidR="00B55205" w:rsidRPr="00D22506" w:rsidRDefault="00B55205" w:rsidP="00B55205">
      <w:pPr>
        <w:pStyle w:val="ListParagraph"/>
        <w:numPr>
          <w:ilvl w:val="0"/>
          <w:numId w:val="10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cs="Arial"/>
          <w:bCs/>
          <w:color w:val="7F7F7F"/>
          <w:szCs w:val="24"/>
        </w:rPr>
      </w:pPr>
      <w:r w:rsidRPr="00D22506">
        <w:rPr>
          <w:rFonts w:cs="Arial"/>
          <w:bCs/>
          <w:color w:val="7F7F7F"/>
          <w:szCs w:val="24"/>
        </w:rPr>
        <w:t>заявление за участие в конкурс /Приложение № 2 от Наредбата за провеждане на конкурсите за държавни служители (НПКДС);</w:t>
      </w:r>
    </w:p>
    <w:p w:rsidR="00B55205" w:rsidRPr="00D22506" w:rsidRDefault="00B55205" w:rsidP="00B55205">
      <w:pPr>
        <w:pStyle w:val="ListParagraph"/>
        <w:numPr>
          <w:ilvl w:val="0"/>
          <w:numId w:val="10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cs="Arial"/>
          <w:bCs/>
          <w:color w:val="7F7F7F"/>
          <w:szCs w:val="24"/>
        </w:rPr>
      </w:pPr>
      <w:r w:rsidRPr="00D22506">
        <w:rPr>
          <w:rFonts w:cs="Arial"/>
          <w:bCs/>
          <w:color w:val="7F7F7F"/>
          <w:szCs w:val="24"/>
        </w:rPr>
        <w:lastRenderedPageBreak/>
        <w:t>декларация по чл.17, ал.2, т.1 от НПКДС;</w:t>
      </w:r>
    </w:p>
    <w:p w:rsidR="00B55205" w:rsidRPr="00D22506" w:rsidRDefault="00B55205" w:rsidP="00B55205">
      <w:pPr>
        <w:pStyle w:val="ListParagraph"/>
        <w:numPr>
          <w:ilvl w:val="0"/>
          <w:numId w:val="10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cs="Arial"/>
          <w:bCs/>
          <w:color w:val="7F7F7F"/>
          <w:szCs w:val="24"/>
        </w:rPr>
      </w:pPr>
      <w:r w:rsidRPr="00D22506">
        <w:rPr>
          <w:rFonts w:cs="Arial"/>
          <w:bCs/>
          <w:color w:val="7F7F7F"/>
          <w:szCs w:val="24"/>
        </w:rPr>
        <w:t>копие от документи за придобита образователно – квалификационна степен и допълнителни квалификации;</w:t>
      </w:r>
    </w:p>
    <w:p w:rsidR="00B55205" w:rsidRPr="00D22506" w:rsidRDefault="00B55205" w:rsidP="00B55205">
      <w:pPr>
        <w:pStyle w:val="ListParagraph"/>
        <w:numPr>
          <w:ilvl w:val="0"/>
          <w:numId w:val="10"/>
        </w:numPr>
        <w:tabs>
          <w:tab w:val="left" w:pos="284"/>
        </w:tabs>
        <w:spacing w:before="0" w:after="0" w:line="360" w:lineRule="auto"/>
        <w:ind w:left="0" w:firstLine="0"/>
        <w:contextualSpacing w:val="0"/>
        <w:rPr>
          <w:rFonts w:cs="Arial"/>
          <w:bCs/>
          <w:color w:val="7F7F7F"/>
          <w:szCs w:val="24"/>
        </w:rPr>
      </w:pPr>
      <w:r w:rsidRPr="00D22506">
        <w:rPr>
          <w:rFonts w:cs="Arial"/>
          <w:bCs/>
          <w:color w:val="7F7F7F"/>
          <w:szCs w:val="24"/>
        </w:rPr>
        <w:t xml:space="preserve">копие на документи удостоверяващи продължителността и областта на професионалния опит. </w:t>
      </w:r>
    </w:p>
    <w:p w:rsidR="00B55205" w:rsidRPr="00D22506" w:rsidRDefault="00B55205" w:rsidP="00B55205">
      <w:pPr>
        <w:spacing w:before="0" w:after="0" w:line="360" w:lineRule="auto"/>
        <w:rPr>
          <w:rFonts w:cs="Arial"/>
          <w:color w:val="7F7F7F"/>
          <w:szCs w:val="24"/>
        </w:rPr>
      </w:pPr>
      <w:r w:rsidRPr="007D7EBB">
        <w:rPr>
          <w:rFonts w:cs="Arial"/>
          <w:color w:val="7F7F7F"/>
          <w:szCs w:val="24"/>
        </w:rPr>
        <w:t>7</w:t>
      </w:r>
      <w:r w:rsidRPr="00D22506">
        <w:rPr>
          <w:rFonts w:cs="Arial"/>
          <w:bCs/>
          <w:color w:val="7F7F7F"/>
          <w:szCs w:val="24"/>
        </w:rPr>
        <w:t xml:space="preserve">. </w:t>
      </w:r>
      <w:r w:rsidRPr="00D22506">
        <w:rPr>
          <w:rFonts w:cs="Arial"/>
          <w:color w:val="7F7F7F"/>
          <w:szCs w:val="24"/>
        </w:rPr>
        <w:t xml:space="preserve">Документите следва да бъдат представени лично или чрез упълномощено лице с нотариално заверено пълномощно в 10 дневен срок от публикуване на обявлението в сградата на 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РЗОК гр. </w:t>
      </w:r>
      <w:r>
        <w:rPr>
          <w:rFonts w:eastAsia="Times New Roman" w:cs="Arial"/>
          <w:color w:val="7F7F7F"/>
          <w:szCs w:val="24"/>
          <w:lang w:eastAsia="bg-BG"/>
        </w:rPr>
        <w:t>Варна, бул.Цар Освободител 76 Г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, </w:t>
      </w:r>
      <w:r w:rsidRPr="00D22506">
        <w:rPr>
          <w:rFonts w:eastAsia="Times New Roman" w:cs="Arial"/>
          <w:color w:val="7F7F7F"/>
          <w:szCs w:val="24"/>
          <w:lang w:val="en-US" w:eastAsia="bg-BG"/>
        </w:rPr>
        <w:t>I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 етаж, стая 10</w:t>
      </w:r>
      <w:r w:rsidRPr="00795D50">
        <w:rPr>
          <w:rFonts w:eastAsia="Times New Roman" w:cs="Arial"/>
          <w:color w:val="7F7F7F"/>
          <w:szCs w:val="24"/>
          <w:lang w:eastAsia="bg-BG"/>
        </w:rPr>
        <w:t>2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.  Лице за контакт: </w:t>
      </w:r>
      <w:r>
        <w:rPr>
          <w:rFonts w:eastAsia="Times New Roman" w:cs="Arial"/>
          <w:color w:val="7F7F7F"/>
          <w:szCs w:val="24"/>
          <w:lang w:eastAsia="bg-BG"/>
        </w:rPr>
        <w:t>Цонка Димитрова Проданова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 - главен експерт в </w:t>
      </w:r>
      <w:r>
        <w:rPr>
          <w:rFonts w:eastAsia="Times New Roman" w:cs="Arial"/>
          <w:color w:val="7F7F7F"/>
          <w:szCs w:val="24"/>
          <w:lang w:eastAsia="bg-BG"/>
        </w:rPr>
        <w:t>отдел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 „Счетоводство</w:t>
      </w:r>
      <w:r>
        <w:rPr>
          <w:rFonts w:eastAsia="Times New Roman" w:cs="Arial"/>
          <w:color w:val="7F7F7F"/>
          <w:szCs w:val="24"/>
          <w:lang w:eastAsia="bg-BG"/>
        </w:rPr>
        <w:t xml:space="preserve"> и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 човешки ресурси ”, тел.</w:t>
      </w:r>
      <w:bookmarkStart w:id="0" w:name="_GoBack"/>
      <w:bookmarkEnd w:id="0"/>
      <w:r w:rsidRPr="00D22506">
        <w:rPr>
          <w:rFonts w:eastAsia="Times New Roman" w:cs="Arial"/>
          <w:color w:val="7F7F7F"/>
          <w:szCs w:val="24"/>
          <w:lang w:eastAsia="bg-BG"/>
        </w:rPr>
        <w:t xml:space="preserve"> 05</w:t>
      </w:r>
      <w:r>
        <w:rPr>
          <w:rFonts w:eastAsia="Times New Roman" w:cs="Arial"/>
          <w:color w:val="7F7F7F"/>
          <w:szCs w:val="24"/>
          <w:lang w:eastAsia="bg-BG"/>
        </w:rPr>
        <w:t>2</w:t>
      </w:r>
      <w:r w:rsidRPr="00D22506">
        <w:rPr>
          <w:rFonts w:eastAsia="Times New Roman" w:cs="Arial"/>
          <w:color w:val="7F7F7F"/>
          <w:szCs w:val="24"/>
          <w:lang w:eastAsia="bg-BG"/>
        </w:rPr>
        <w:t>/</w:t>
      </w:r>
      <w:r>
        <w:rPr>
          <w:rFonts w:eastAsia="Times New Roman" w:cs="Arial"/>
          <w:color w:val="7F7F7F"/>
          <w:szCs w:val="24"/>
          <w:lang w:eastAsia="bg-BG"/>
        </w:rPr>
        <w:t>689053</w:t>
      </w:r>
      <w:r w:rsidRPr="00D22506">
        <w:rPr>
          <w:rFonts w:cs="Arial"/>
          <w:color w:val="7F7F7F"/>
          <w:szCs w:val="24"/>
        </w:rPr>
        <w:t xml:space="preserve"> всеки работен ден от </w:t>
      </w:r>
      <w:r>
        <w:rPr>
          <w:rFonts w:cs="Arial"/>
          <w:color w:val="7F7F7F"/>
          <w:szCs w:val="24"/>
        </w:rPr>
        <w:t>8</w:t>
      </w:r>
      <w:r w:rsidRPr="00D22506">
        <w:rPr>
          <w:rFonts w:cs="Arial"/>
          <w:color w:val="7F7F7F"/>
          <w:szCs w:val="24"/>
        </w:rPr>
        <w:t>.30 до 12.00 часа и от 1</w:t>
      </w:r>
      <w:r>
        <w:rPr>
          <w:rFonts w:cs="Arial"/>
          <w:color w:val="7F7F7F"/>
          <w:szCs w:val="24"/>
        </w:rPr>
        <w:t>2</w:t>
      </w:r>
      <w:r w:rsidRPr="00D22506">
        <w:rPr>
          <w:rFonts w:cs="Arial"/>
          <w:color w:val="7F7F7F"/>
          <w:szCs w:val="24"/>
        </w:rPr>
        <w:t>.30 до 1</w:t>
      </w:r>
      <w:r>
        <w:rPr>
          <w:rFonts w:cs="Arial"/>
          <w:color w:val="7F7F7F"/>
          <w:szCs w:val="24"/>
        </w:rPr>
        <w:t>6</w:t>
      </w:r>
      <w:r w:rsidRPr="00D22506">
        <w:rPr>
          <w:rFonts w:cs="Arial"/>
          <w:color w:val="7F7F7F"/>
          <w:szCs w:val="24"/>
        </w:rPr>
        <w:t>.00 часа.</w:t>
      </w:r>
    </w:p>
    <w:p w:rsidR="00B55205" w:rsidRPr="00D22506" w:rsidRDefault="00B55205" w:rsidP="00B55205">
      <w:pPr>
        <w:spacing w:before="0" w:after="0" w:line="360" w:lineRule="auto"/>
        <w:rPr>
          <w:rFonts w:cs="Arial"/>
          <w:color w:val="7F7F7F"/>
          <w:szCs w:val="24"/>
        </w:rPr>
      </w:pPr>
      <w:r w:rsidRPr="00D22506">
        <w:rPr>
          <w:rFonts w:cs="Arial"/>
          <w:color w:val="7F7F7F"/>
          <w:szCs w:val="24"/>
        </w:rPr>
        <w:t>Краен срок за подаване на документите до 1</w:t>
      </w:r>
      <w:r w:rsidRPr="00795D50">
        <w:rPr>
          <w:rFonts w:cs="Arial"/>
          <w:color w:val="7F7F7F"/>
          <w:szCs w:val="24"/>
        </w:rPr>
        <w:t>6</w:t>
      </w:r>
      <w:r w:rsidRPr="00D22506">
        <w:rPr>
          <w:rFonts w:cs="Arial"/>
          <w:color w:val="7F7F7F"/>
          <w:szCs w:val="24"/>
        </w:rPr>
        <w:t xml:space="preserve">.00 часа на </w:t>
      </w:r>
      <w:r w:rsidRPr="00143E84">
        <w:rPr>
          <w:rFonts w:cs="Arial"/>
          <w:color w:val="7F7F7F"/>
          <w:szCs w:val="24"/>
        </w:rPr>
        <w:t>27.03.2014</w:t>
      </w:r>
      <w:r w:rsidRPr="00D22506">
        <w:rPr>
          <w:rFonts w:cs="Arial"/>
          <w:color w:val="7F7F7F"/>
          <w:szCs w:val="24"/>
        </w:rPr>
        <w:t>година включително.</w:t>
      </w:r>
    </w:p>
    <w:p w:rsidR="00B55205" w:rsidRPr="00D22506" w:rsidRDefault="00B55205" w:rsidP="00B55205">
      <w:pPr>
        <w:spacing w:before="0" w:after="0" w:line="360" w:lineRule="auto"/>
        <w:rPr>
          <w:rFonts w:cs="Arial"/>
          <w:b/>
          <w:bCs/>
          <w:color w:val="7F7F7F"/>
          <w:szCs w:val="24"/>
        </w:rPr>
      </w:pPr>
      <w:r w:rsidRPr="007D7EBB">
        <w:rPr>
          <w:rFonts w:cs="Arial"/>
          <w:color w:val="7F7F7F"/>
          <w:szCs w:val="24"/>
        </w:rPr>
        <w:t>8</w:t>
      </w:r>
      <w:r w:rsidRPr="00D22506">
        <w:rPr>
          <w:rFonts w:cs="Arial"/>
          <w:color w:val="7F7F7F"/>
          <w:szCs w:val="24"/>
        </w:rPr>
        <w:t xml:space="preserve">. Списъците и други съобщения във връзка с конкурса ще се обявяват на интернет  страницата на НЗОК и на информационното табло в сградата на  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РЗОК гр. </w:t>
      </w:r>
      <w:r>
        <w:rPr>
          <w:rFonts w:eastAsia="Times New Roman" w:cs="Arial"/>
          <w:color w:val="7F7F7F"/>
          <w:szCs w:val="24"/>
          <w:lang w:eastAsia="bg-BG"/>
        </w:rPr>
        <w:t>Варна, бул.Цар Освободител 76Г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, </w:t>
      </w:r>
      <w:r w:rsidRPr="00D22506">
        <w:rPr>
          <w:rFonts w:eastAsia="Times New Roman" w:cs="Arial"/>
          <w:color w:val="7F7F7F"/>
          <w:szCs w:val="24"/>
          <w:lang w:val="en-US" w:eastAsia="bg-BG"/>
        </w:rPr>
        <w:t>I</w:t>
      </w:r>
      <w:r w:rsidRPr="00D22506">
        <w:rPr>
          <w:rFonts w:eastAsia="Times New Roman" w:cs="Arial"/>
          <w:color w:val="7F7F7F"/>
          <w:szCs w:val="24"/>
          <w:lang w:eastAsia="bg-BG"/>
        </w:rPr>
        <w:t xml:space="preserve"> етаж</w:t>
      </w:r>
      <w:r w:rsidRPr="00D22506">
        <w:rPr>
          <w:rFonts w:cs="Arial"/>
          <w:color w:val="7F7F7F"/>
          <w:szCs w:val="24"/>
        </w:rPr>
        <w:t>.</w:t>
      </w:r>
    </w:p>
    <w:p w:rsidR="00B55205" w:rsidRPr="00D22506" w:rsidRDefault="00B55205" w:rsidP="00B55205">
      <w:pPr>
        <w:spacing w:before="0" w:after="0" w:line="360" w:lineRule="auto"/>
        <w:rPr>
          <w:rFonts w:cs="Arial"/>
          <w:color w:val="7F7F7F"/>
          <w:szCs w:val="24"/>
        </w:rPr>
      </w:pPr>
      <w:r w:rsidRPr="007D7EBB">
        <w:rPr>
          <w:rFonts w:cs="Arial"/>
          <w:color w:val="7F7F7F"/>
          <w:szCs w:val="24"/>
        </w:rPr>
        <w:t>9</w:t>
      </w:r>
      <w:r w:rsidRPr="00D22506">
        <w:rPr>
          <w:rFonts w:cs="Arial"/>
          <w:color w:val="7F7F7F"/>
          <w:szCs w:val="24"/>
        </w:rPr>
        <w:t xml:space="preserve">. Описание на длъжността: </w:t>
      </w:r>
    </w:p>
    <w:p w:rsidR="00B55205" w:rsidRPr="00CB1709" w:rsidRDefault="00B55205" w:rsidP="00B55205">
      <w:pPr>
        <w:pStyle w:val="BodyText3"/>
        <w:numPr>
          <w:ilvl w:val="0"/>
          <w:numId w:val="16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0" w:after="0" w:line="360" w:lineRule="auto"/>
        <w:ind w:left="0" w:firstLine="0"/>
        <w:rPr>
          <w:rFonts w:cs="Arial"/>
          <w:color w:val="7F7F7F"/>
          <w:sz w:val="24"/>
          <w:szCs w:val="24"/>
        </w:rPr>
      </w:pPr>
      <w:r w:rsidRPr="00CB1709">
        <w:rPr>
          <w:rFonts w:cs="Arial"/>
          <w:color w:val="7F7F7F"/>
          <w:sz w:val="24"/>
          <w:szCs w:val="24"/>
        </w:rPr>
        <w:t>Приема и проверява по форма и съдържание счетоводни документи за извършените стопански операции отговарящи на изискванията на Закона за счетоводството, плана за документооборота и наръчника по СФУК</w:t>
      </w:r>
      <w:r>
        <w:rPr>
          <w:rFonts w:cs="Arial"/>
          <w:color w:val="7F7F7F"/>
          <w:sz w:val="24"/>
          <w:szCs w:val="24"/>
        </w:rPr>
        <w:t>;</w:t>
      </w:r>
    </w:p>
    <w:p w:rsidR="00B55205" w:rsidRPr="00CB1709" w:rsidRDefault="00B55205" w:rsidP="00B55205">
      <w:pPr>
        <w:numPr>
          <w:ilvl w:val="0"/>
          <w:numId w:val="16"/>
        </w:numPr>
        <w:tabs>
          <w:tab w:val="clear" w:pos="720"/>
          <w:tab w:val="num" w:pos="426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CB1709">
        <w:rPr>
          <w:rFonts w:cs="Arial"/>
          <w:color w:val="7F7F7F"/>
          <w:szCs w:val="24"/>
        </w:rPr>
        <w:t>Извършва счетоводни записвания  и регистрира хронологично счетоводните операции в счетоводната програма</w:t>
      </w:r>
      <w:r>
        <w:rPr>
          <w:rFonts w:cs="Arial"/>
          <w:color w:val="7F7F7F"/>
          <w:szCs w:val="24"/>
        </w:rPr>
        <w:t>;</w:t>
      </w:r>
    </w:p>
    <w:p w:rsidR="00B55205" w:rsidRPr="00CB1709" w:rsidRDefault="00B55205" w:rsidP="00B55205">
      <w:pPr>
        <w:numPr>
          <w:ilvl w:val="0"/>
          <w:numId w:val="16"/>
        </w:numPr>
        <w:tabs>
          <w:tab w:val="clear" w:pos="720"/>
          <w:tab w:val="num" w:pos="426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CB1709">
        <w:rPr>
          <w:rFonts w:cs="Arial"/>
          <w:color w:val="7F7F7F"/>
          <w:szCs w:val="24"/>
        </w:rPr>
        <w:t xml:space="preserve">Изготвя платежни нареждания за банката, първични и вторични счетоводни документи, справки , отчети и </w:t>
      </w:r>
      <w:proofErr w:type="spellStart"/>
      <w:r w:rsidRPr="00CB1709">
        <w:rPr>
          <w:rFonts w:cs="Arial"/>
          <w:color w:val="7F7F7F"/>
          <w:szCs w:val="24"/>
        </w:rPr>
        <w:t>др</w:t>
      </w:r>
      <w:proofErr w:type="spellEnd"/>
      <w:r>
        <w:rPr>
          <w:rFonts w:cs="Arial"/>
          <w:color w:val="7F7F7F"/>
          <w:szCs w:val="24"/>
        </w:rPr>
        <w:t>;</w:t>
      </w:r>
    </w:p>
    <w:p w:rsidR="00B55205" w:rsidRPr="00CB1709" w:rsidRDefault="00B55205" w:rsidP="00B55205">
      <w:pPr>
        <w:numPr>
          <w:ilvl w:val="0"/>
          <w:numId w:val="16"/>
        </w:numPr>
        <w:tabs>
          <w:tab w:val="clear" w:pos="720"/>
          <w:tab w:val="num" w:pos="426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CB1709">
        <w:rPr>
          <w:rFonts w:cs="Arial"/>
          <w:color w:val="7F7F7F"/>
          <w:szCs w:val="24"/>
        </w:rPr>
        <w:t>Анализира текущо извършените счетоводните записвания</w:t>
      </w:r>
      <w:r>
        <w:rPr>
          <w:rFonts w:cs="Arial"/>
          <w:color w:val="7F7F7F"/>
          <w:szCs w:val="24"/>
        </w:rPr>
        <w:t>;</w:t>
      </w:r>
    </w:p>
    <w:p w:rsidR="00B55205" w:rsidRPr="00CB1709" w:rsidRDefault="00B55205" w:rsidP="00B55205">
      <w:pPr>
        <w:numPr>
          <w:ilvl w:val="0"/>
          <w:numId w:val="16"/>
        </w:numPr>
        <w:tabs>
          <w:tab w:val="clear" w:pos="720"/>
          <w:tab w:val="num" w:pos="426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CB1709">
        <w:rPr>
          <w:rFonts w:cs="Arial"/>
          <w:color w:val="7F7F7F"/>
          <w:szCs w:val="24"/>
        </w:rPr>
        <w:t>Замества при необходимост гл.експерт, отговарящ за трудовите и служебните правоотношения на служителите.</w:t>
      </w:r>
    </w:p>
    <w:p w:rsidR="00B55205" w:rsidRPr="00D22506" w:rsidRDefault="00B55205" w:rsidP="00B55205">
      <w:pPr>
        <w:spacing w:before="0" w:after="0" w:line="360" w:lineRule="auto"/>
        <w:ind w:hanging="11"/>
        <w:rPr>
          <w:rFonts w:cs="Arial"/>
          <w:color w:val="7F7F7F"/>
          <w:szCs w:val="24"/>
        </w:rPr>
      </w:pPr>
      <w:r w:rsidRPr="007D7EBB">
        <w:rPr>
          <w:rFonts w:cs="Arial"/>
          <w:color w:val="7F7F7F"/>
          <w:szCs w:val="24"/>
        </w:rPr>
        <w:t xml:space="preserve">10. </w:t>
      </w:r>
      <w:r w:rsidRPr="00D22506">
        <w:rPr>
          <w:rFonts w:cs="Arial"/>
          <w:color w:val="7F7F7F"/>
          <w:szCs w:val="24"/>
        </w:rPr>
        <w:t>Размер на основната заплата определена за длъжността -  от  3</w:t>
      </w:r>
      <w:r w:rsidRPr="00795D50">
        <w:rPr>
          <w:rFonts w:cs="Arial"/>
          <w:color w:val="7F7F7F"/>
          <w:szCs w:val="24"/>
        </w:rPr>
        <w:t>6</w:t>
      </w:r>
      <w:r w:rsidRPr="00D22506">
        <w:rPr>
          <w:rFonts w:cs="Arial"/>
          <w:color w:val="7F7F7F"/>
          <w:szCs w:val="24"/>
        </w:rPr>
        <w:t xml:space="preserve">0 до </w:t>
      </w:r>
      <w:r w:rsidRPr="00795D50">
        <w:rPr>
          <w:rFonts w:cs="Arial"/>
          <w:color w:val="7F7F7F"/>
          <w:szCs w:val="24"/>
        </w:rPr>
        <w:t>200</w:t>
      </w:r>
      <w:r w:rsidRPr="000B317F">
        <w:rPr>
          <w:rFonts w:cs="Arial"/>
          <w:color w:val="7F7F7F"/>
          <w:szCs w:val="24"/>
        </w:rPr>
        <w:t>0</w:t>
      </w:r>
      <w:r w:rsidRPr="00D22506">
        <w:rPr>
          <w:rFonts w:cs="Arial"/>
          <w:color w:val="7F7F7F"/>
          <w:szCs w:val="24"/>
        </w:rPr>
        <w:t xml:space="preserve"> лв. </w:t>
      </w:r>
    </w:p>
    <w:p w:rsidR="00B55205" w:rsidRPr="00D22506" w:rsidRDefault="00B55205" w:rsidP="00B55205">
      <w:pPr>
        <w:spacing w:before="0" w:after="0" w:line="360" w:lineRule="auto"/>
        <w:ind w:hanging="11"/>
        <w:rPr>
          <w:rFonts w:cs="Arial"/>
          <w:color w:val="7F7F7F"/>
          <w:szCs w:val="24"/>
        </w:rPr>
      </w:pPr>
      <w:r w:rsidRPr="00D22506">
        <w:rPr>
          <w:rFonts w:cs="Arial"/>
          <w:color w:val="7F7F7F"/>
          <w:szCs w:val="24"/>
        </w:rPr>
        <w:t xml:space="preserve">Образци на заявление за участие в конкурс и декларация по чл.17, ал.2, т.1 от НПКДС могат да се изтеглят от </w:t>
      </w:r>
      <w:r w:rsidRPr="00D22506">
        <w:rPr>
          <w:rFonts w:cs="Arial"/>
          <w:color w:val="7F7F7F"/>
          <w:szCs w:val="24"/>
          <w:u w:val="single"/>
        </w:rPr>
        <w:t>http://www.</w:t>
      </w:r>
      <w:r w:rsidRPr="00D22506">
        <w:rPr>
          <w:rFonts w:cs="Arial"/>
          <w:color w:val="7F7F7F"/>
          <w:szCs w:val="24"/>
          <w:u w:val="single"/>
          <w:lang w:eastAsia="zh-CN"/>
        </w:rPr>
        <w:t>nh</w:t>
      </w:r>
      <w:r w:rsidRPr="00D22506">
        <w:rPr>
          <w:rFonts w:cs="Arial"/>
          <w:color w:val="7F7F7F"/>
          <w:szCs w:val="24"/>
          <w:u w:val="single"/>
        </w:rPr>
        <w:t>i</w:t>
      </w:r>
      <w:r w:rsidRPr="00D22506">
        <w:rPr>
          <w:rFonts w:cs="Arial"/>
          <w:color w:val="7F7F7F"/>
          <w:szCs w:val="24"/>
          <w:u w:val="single"/>
          <w:lang w:eastAsia="zh-CN"/>
        </w:rPr>
        <w:t>f</w:t>
      </w:r>
      <w:r w:rsidRPr="00D22506">
        <w:rPr>
          <w:rFonts w:cs="Arial"/>
          <w:color w:val="7F7F7F"/>
          <w:szCs w:val="24"/>
          <w:u w:val="single"/>
        </w:rPr>
        <w:t>.bg/.</w:t>
      </w:r>
    </w:p>
    <w:p w:rsidR="006B426C" w:rsidRDefault="006B426C"/>
    <w:sectPr w:rsidR="006B426C" w:rsidSect="008D4BD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87D"/>
    <w:multiLevelType w:val="hybridMultilevel"/>
    <w:tmpl w:val="BA1EB12C"/>
    <w:lvl w:ilvl="0" w:tplc="011A80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18"/>
        <w:szCs w:val="1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34C8F"/>
    <w:multiLevelType w:val="hybridMultilevel"/>
    <w:tmpl w:val="8B327352"/>
    <w:lvl w:ilvl="0" w:tplc="011A8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D12C91"/>
    <w:multiLevelType w:val="hybridMultilevel"/>
    <w:tmpl w:val="67361B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76A52"/>
    <w:multiLevelType w:val="hybridMultilevel"/>
    <w:tmpl w:val="45C2A83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2265C28"/>
    <w:multiLevelType w:val="hybridMultilevel"/>
    <w:tmpl w:val="4E1AAB6E"/>
    <w:lvl w:ilvl="0" w:tplc="011A80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18"/>
        <w:szCs w:val="1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C612D"/>
    <w:multiLevelType w:val="hybridMultilevel"/>
    <w:tmpl w:val="A5A68458"/>
    <w:lvl w:ilvl="0" w:tplc="011A80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40043C"/>
    <w:multiLevelType w:val="hybridMultilevel"/>
    <w:tmpl w:val="5278216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0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05"/>
    <w:rsid w:val="00197DE2"/>
    <w:rsid w:val="002E5EF5"/>
    <w:rsid w:val="0041740C"/>
    <w:rsid w:val="00444A62"/>
    <w:rsid w:val="006B426C"/>
    <w:rsid w:val="0082198A"/>
    <w:rsid w:val="008D4BDF"/>
    <w:rsid w:val="009A65EB"/>
    <w:rsid w:val="00B5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5"/>
    <w:pPr>
      <w:spacing w:before="120" w:after="120"/>
      <w:jc w:val="both"/>
    </w:pPr>
    <w:rPr>
      <w:rFonts w:ascii="Arial" w:eastAsia="SimSun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B55205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B55205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5205"/>
    <w:rPr>
      <w:rFonts w:ascii="Arial" w:eastAsia="SimSun" w:hAnsi="Arial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2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205"/>
    <w:rPr>
      <w:rFonts w:ascii="Tahoma" w:eastAsia="SimSu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05"/>
    <w:pPr>
      <w:spacing w:before="120" w:after="120"/>
      <w:jc w:val="both"/>
    </w:pPr>
    <w:rPr>
      <w:rFonts w:ascii="Arial" w:eastAsia="SimSun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B55205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B55205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5205"/>
    <w:rPr>
      <w:rFonts w:ascii="Arial" w:eastAsia="SimSun" w:hAnsi="Arial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2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205"/>
    <w:rPr>
      <w:rFonts w:ascii="Tahoma" w:eastAsia="SimSu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5</cp:revision>
  <dcterms:created xsi:type="dcterms:W3CDTF">2014-03-12T09:26:00Z</dcterms:created>
  <dcterms:modified xsi:type="dcterms:W3CDTF">2014-03-13T09:34:00Z</dcterms:modified>
</cp:coreProperties>
</file>