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8402"/>
      </w:tblGrid>
      <w:tr w:rsidR="00624113" w:rsidRPr="00624113" w:rsidTr="00392818">
        <w:trPr>
          <w:trHeight w:val="788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3408EC" w:rsidRPr="00624113" w:rsidRDefault="003408EC" w:rsidP="003408EC">
            <w:pPr>
              <w:spacing w:before="0" w:after="0"/>
              <w:jc w:val="left"/>
              <w:rPr>
                <w:rFonts w:eastAsia="SimSun" w:cs="Arial"/>
                <w:color w:val="7F7F7F" w:themeColor="text1" w:themeTint="80"/>
                <w:szCs w:val="24"/>
                <w:lang w:val="en-US"/>
              </w:rPr>
            </w:pPr>
            <w:r w:rsidRPr="00624113">
              <w:rPr>
                <w:rFonts w:eastAsia="SimSun" w:cs="Arial"/>
                <w:noProof/>
                <w:color w:val="7F7F7F" w:themeColor="text1" w:themeTint="80"/>
                <w:sz w:val="27"/>
                <w:szCs w:val="27"/>
                <w:lang w:eastAsia="zh-CN"/>
              </w:rPr>
              <w:drawing>
                <wp:inline distT="0" distB="0" distL="0" distR="0" wp14:anchorId="55AC1DF2" wp14:editId="4705B7FD">
                  <wp:extent cx="962025" cy="600075"/>
                  <wp:effectExtent l="0" t="0" r="9525" b="9525"/>
                  <wp:docPr id="1" name="Picture 1" descr="Description: http://t3.gstatic.com/images?q=tbn:ANd9GcT6XS8BX02hKxwiXOwSjii9Rk-nArsVifoNCykwvn1KoKkJP0hTs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8EC" w:rsidRPr="00392818" w:rsidRDefault="003408EC" w:rsidP="00392818">
            <w:pPr>
              <w:spacing w:before="0" w:after="0"/>
              <w:ind w:left="-108"/>
              <w:jc w:val="center"/>
              <w:rPr>
                <w:rFonts w:eastAsia="SimSun" w:cs="Arial"/>
                <w:b/>
                <w:color w:val="7F7F7F" w:themeColor="text1" w:themeTint="80"/>
                <w:szCs w:val="24"/>
              </w:rPr>
            </w:pPr>
            <w:r w:rsidRPr="00392818">
              <w:rPr>
                <w:rFonts w:eastAsia="SimSun" w:cs="Arial"/>
                <w:b/>
                <w:color w:val="7F7F7F" w:themeColor="text1" w:themeTint="80"/>
                <w:szCs w:val="24"/>
              </w:rPr>
              <w:t>РЕПУБЛИКА БЪЛГАРИЯ</w:t>
            </w:r>
          </w:p>
          <w:p w:rsidR="003408EC" w:rsidRPr="00624113" w:rsidRDefault="003408EC" w:rsidP="00392818">
            <w:pPr>
              <w:keepNext/>
              <w:autoSpaceDE w:val="0"/>
              <w:autoSpaceDN w:val="0"/>
              <w:adjustRightInd w:val="0"/>
              <w:spacing w:before="0" w:after="0"/>
              <w:ind w:left="-108"/>
              <w:jc w:val="center"/>
              <w:outlineLvl w:val="1"/>
              <w:rPr>
                <w:rFonts w:eastAsia="SimSun" w:cs="Arial"/>
                <w:color w:val="7F7F7F" w:themeColor="text1" w:themeTint="80"/>
                <w:szCs w:val="24"/>
                <w:u w:val="single"/>
              </w:rPr>
            </w:pPr>
            <w:r w:rsidRPr="00392818">
              <w:rPr>
                <w:rFonts w:eastAsia="SimSun" w:cs="Arial"/>
                <w:b/>
                <w:color w:val="7F7F7F" w:themeColor="text1" w:themeTint="80"/>
                <w:szCs w:val="24"/>
                <w:u w:val="single"/>
              </w:rPr>
              <w:t>НАЦИОНАЛНА ЗДРАВНООСИГУРИТЕЛНА КАСА</w:t>
            </w:r>
          </w:p>
        </w:tc>
      </w:tr>
    </w:tbl>
    <w:p w:rsidR="00392818" w:rsidRDefault="00392818" w:rsidP="00D37CA1">
      <w:pPr>
        <w:tabs>
          <w:tab w:val="left" w:pos="284"/>
        </w:tabs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</w:p>
    <w:p w:rsidR="003408EC" w:rsidRPr="00624113" w:rsidRDefault="003408EC" w:rsidP="00392818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>Национална здравноосигурителна каса – РЗОК</w:t>
      </w:r>
      <w:r w:rsidR="00301EF1">
        <w:rPr>
          <w:rFonts w:eastAsia="SimSun" w:cs="Arial"/>
          <w:color w:val="7F7F7F" w:themeColor="text1" w:themeTint="80"/>
          <w:szCs w:val="24"/>
        </w:rPr>
        <w:t xml:space="preserve"> гр. </w:t>
      </w:r>
      <w:r w:rsidRPr="00624113">
        <w:rPr>
          <w:rFonts w:eastAsia="SimSun" w:cs="Arial"/>
          <w:color w:val="7F7F7F" w:themeColor="text1" w:themeTint="80"/>
          <w:szCs w:val="24"/>
        </w:rPr>
        <w:t>Пловдив,</w:t>
      </w:r>
      <w:r w:rsidRPr="00624113">
        <w:rPr>
          <w:rFonts w:eastAsia="SimSun" w:cs="Arial"/>
          <w:color w:val="7F7F7F" w:themeColor="text1" w:themeTint="80"/>
          <w:szCs w:val="24"/>
          <w:lang w:val="ru-RU"/>
        </w:rPr>
        <w:t xml:space="preserve"> </w:t>
      </w:r>
      <w:r w:rsidRPr="00624113">
        <w:rPr>
          <w:rFonts w:eastAsia="SimSun" w:cs="Arial"/>
          <w:color w:val="7F7F7F" w:themeColor="text1" w:themeTint="80"/>
          <w:szCs w:val="24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624113">
        <w:rPr>
          <w:rFonts w:eastAsia="SimSun" w:cs="Arial"/>
          <w:color w:val="7F7F7F" w:themeColor="text1" w:themeTint="80"/>
          <w:szCs w:val="24"/>
          <w:lang w:val="ru-RU"/>
        </w:rPr>
        <w:t xml:space="preserve"> </w:t>
      </w:r>
      <w:r w:rsidRPr="00624113">
        <w:rPr>
          <w:rFonts w:eastAsia="SimSun" w:cs="Arial"/>
          <w:color w:val="7F7F7F" w:themeColor="text1" w:themeTint="80"/>
          <w:szCs w:val="24"/>
        </w:rPr>
        <w:t xml:space="preserve">и Заповед № </w:t>
      </w:r>
      <w:r w:rsidR="00705E8B">
        <w:rPr>
          <w:rFonts w:eastAsia="SimSun" w:cs="Arial"/>
          <w:color w:val="7F7F7F" w:themeColor="text1" w:themeTint="80"/>
          <w:szCs w:val="24"/>
        </w:rPr>
        <w:t>РД-09-275</w:t>
      </w:r>
      <w:r w:rsidRPr="00624113">
        <w:rPr>
          <w:rFonts w:eastAsia="SimSun" w:cs="Arial"/>
          <w:color w:val="7F7F7F" w:themeColor="text1" w:themeTint="80"/>
          <w:szCs w:val="24"/>
        </w:rPr>
        <w:t xml:space="preserve"> от </w:t>
      </w:r>
      <w:r w:rsidR="00705E8B">
        <w:rPr>
          <w:rFonts w:eastAsia="SimSun" w:cs="Arial"/>
          <w:color w:val="7F7F7F" w:themeColor="text1" w:themeTint="80"/>
          <w:szCs w:val="24"/>
        </w:rPr>
        <w:t>07.03.2016</w:t>
      </w:r>
      <w:r w:rsidRPr="00624113">
        <w:rPr>
          <w:rFonts w:eastAsia="SimSun" w:cs="Arial"/>
          <w:color w:val="7F7F7F" w:themeColor="text1" w:themeTint="80"/>
          <w:szCs w:val="24"/>
        </w:rPr>
        <w:t xml:space="preserve"> година на Управителя на НЗОК</w:t>
      </w:r>
      <w:r w:rsidR="00392818">
        <w:rPr>
          <w:rFonts w:eastAsia="SimSun" w:cs="Arial"/>
          <w:color w:val="7F7F7F" w:themeColor="text1" w:themeTint="80"/>
          <w:szCs w:val="24"/>
        </w:rPr>
        <w:t>,</w:t>
      </w:r>
    </w:p>
    <w:p w:rsidR="003408EC" w:rsidRPr="00392818" w:rsidRDefault="003408EC" w:rsidP="00392818">
      <w:pPr>
        <w:keepNext/>
        <w:spacing w:before="0" w:after="0" w:line="360" w:lineRule="auto"/>
        <w:jc w:val="center"/>
        <w:rPr>
          <w:rFonts w:eastAsia="SimSun" w:cs="Arial"/>
          <w:b/>
          <w:color w:val="7F7F7F" w:themeColor="text1" w:themeTint="80"/>
          <w:szCs w:val="24"/>
        </w:rPr>
      </w:pPr>
      <w:r w:rsidRPr="00392818">
        <w:rPr>
          <w:rFonts w:eastAsia="SimSun" w:cs="Arial"/>
          <w:b/>
          <w:color w:val="7F7F7F" w:themeColor="text1" w:themeTint="80"/>
          <w:szCs w:val="24"/>
        </w:rPr>
        <w:t>ОБЯВЯВА КОНКУРС</w:t>
      </w:r>
    </w:p>
    <w:p w:rsidR="003408EC" w:rsidRPr="00392818" w:rsidRDefault="003408EC" w:rsidP="00392818">
      <w:pPr>
        <w:spacing w:before="0" w:after="0" w:line="360" w:lineRule="auto"/>
        <w:jc w:val="center"/>
        <w:rPr>
          <w:rFonts w:eastAsia="SimSun" w:cs="Arial"/>
          <w:b/>
          <w:bCs/>
          <w:color w:val="7F7F7F" w:themeColor="text1" w:themeTint="80"/>
          <w:szCs w:val="24"/>
        </w:rPr>
      </w:pPr>
      <w:r w:rsidRPr="00392818">
        <w:rPr>
          <w:rFonts w:eastAsia="SimSun" w:cs="Arial"/>
          <w:b/>
          <w:bCs/>
          <w:color w:val="7F7F7F" w:themeColor="text1" w:themeTint="80"/>
          <w:szCs w:val="24"/>
        </w:rPr>
        <w:t>ЗА  ДЛЪЖНОСТ СТАРШИ ЮРИСКОНСУЛТ</w:t>
      </w:r>
    </w:p>
    <w:p w:rsidR="003408EC" w:rsidRPr="00624113" w:rsidRDefault="003408EC" w:rsidP="00392818">
      <w:pPr>
        <w:spacing w:before="0" w:after="0" w:line="360" w:lineRule="auto"/>
        <w:jc w:val="center"/>
        <w:rPr>
          <w:rFonts w:eastAsia="SimSun" w:cs="Arial"/>
          <w:b/>
          <w:bCs/>
          <w:color w:val="7F7F7F" w:themeColor="text1" w:themeTint="80"/>
          <w:sz w:val="20"/>
          <w:lang w:val="ru-RU"/>
        </w:rPr>
      </w:pPr>
      <w:r w:rsidRPr="00392818">
        <w:rPr>
          <w:rFonts w:eastAsia="SimSun" w:cs="Arial"/>
          <w:b/>
          <w:bCs/>
          <w:color w:val="7F7F7F" w:themeColor="text1" w:themeTint="80"/>
          <w:szCs w:val="24"/>
          <w:lang w:val="ru-RU"/>
        </w:rPr>
        <w:t>(</w:t>
      </w:r>
      <w:r w:rsidRPr="00392818">
        <w:rPr>
          <w:rFonts w:eastAsia="SimSun" w:cs="Arial"/>
          <w:b/>
          <w:bCs/>
          <w:color w:val="7F7F7F" w:themeColor="text1" w:themeTint="80"/>
          <w:szCs w:val="24"/>
        </w:rPr>
        <w:t>ЕДНА  ЩАТНА  БРОЙКА</w:t>
      </w:r>
      <w:r w:rsidRPr="00624113">
        <w:rPr>
          <w:rFonts w:eastAsia="SimSun" w:cs="Arial"/>
          <w:b/>
          <w:bCs/>
          <w:color w:val="7F7F7F" w:themeColor="text1" w:themeTint="80"/>
          <w:sz w:val="20"/>
          <w:lang w:val="ru-RU"/>
        </w:rPr>
        <w:t>)</w:t>
      </w:r>
    </w:p>
    <w:p w:rsidR="003408EC" w:rsidRPr="00624113" w:rsidRDefault="003408EC" w:rsidP="00392818">
      <w:pPr>
        <w:spacing w:before="0" w:after="0"/>
        <w:jc w:val="center"/>
        <w:rPr>
          <w:rFonts w:eastAsia="SimSun" w:cs="Arial"/>
          <w:b/>
          <w:bCs/>
          <w:color w:val="7F7F7F" w:themeColor="text1" w:themeTint="80"/>
          <w:sz w:val="20"/>
          <w:lang w:val="ru-RU"/>
        </w:rPr>
      </w:pPr>
    </w:p>
    <w:p w:rsidR="003408EC" w:rsidRPr="00624113" w:rsidRDefault="003408EC" w:rsidP="00392818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>в отдел „Правно обслужване, европейски регламенти и международни спогодби, обжалване и комуникации”, дирекция „Администриране и правно обслужване на дейността” с месторабота в гр. Пловдив, при следните условия:</w:t>
      </w:r>
    </w:p>
    <w:p w:rsidR="003408EC" w:rsidRPr="00624113" w:rsidRDefault="003408EC" w:rsidP="00392818">
      <w:pPr>
        <w:pStyle w:val="ListParagraph"/>
        <w:numPr>
          <w:ilvl w:val="0"/>
          <w:numId w:val="13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 xml:space="preserve">Минимални изисквания, предвидени в нормативните актове за заемане на конкурсната длъжност: </w:t>
      </w:r>
    </w:p>
    <w:p w:rsidR="003408EC" w:rsidRPr="00624113" w:rsidRDefault="003408EC" w:rsidP="00392818">
      <w:pPr>
        <w:pStyle w:val="ListParagraph"/>
        <w:numPr>
          <w:ilvl w:val="0"/>
          <w:numId w:val="13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>образование: Висше;</w:t>
      </w:r>
    </w:p>
    <w:p w:rsidR="003408EC" w:rsidRPr="00624113" w:rsidRDefault="003408EC" w:rsidP="00392818">
      <w:pPr>
        <w:pStyle w:val="ListParagraph"/>
        <w:numPr>
          <w:ilvl w:val="0"/>
          <w:numId w:val="13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>образователно</w:t>
      </w:r>
      <w:r w:rsidR="00624113" w:rsidRPr="00624113">
        <w:rPr>
          <w:rFonts w:eastAsia="SimSun" w:cs="Arial"/>
          <w:color w:val="7F7F7F" w:themeColor="text1" w:themeTint="80"/>
          <w:szCs w:val="24"/>
        </w:rPr>
        <w:t xml:space="preserve"> </w:t>
      </w:r>
      <w:r w:rsidRPr="00624113">
        <w:rPr>
          <w:rFonts w:eastAsia="SimSun" w:cs="Arial"/>
          <w:color w:val="7F7F7F" w:themeColor="text1" w:themeTint="80"/>
          <w:szCs w:val="24"/>
        </w:rPr>
        <w:t>- квалификационна степе</w:t>
      </w:r>
      <w:r w:rsidR="00624113">
        <w:rPr>
          <w:rFonts w:eastAsia="SimSun" w:cs="Arial"/>
          <w:color w:val="7F7F7F" w:themeColor="text1" w:themeTint="80"/>
          <w:szCs w:val="24"/>
        </w:rPr>
        <w:t xml:space="preserve">н: </w:t>
      </w:r>
      <w:r w:rsidRPr="00624113">
        <w:rPr>
          <w:rFonts w:eastAsia="SimSun" w:cs="Arial"/>
          <w:color w:val="7F7F7F" w:themeColor="text1" w:themeTint="80"/>
          <w:szCs w:val="24"/>
        </w:rPr>
        <w:t>Магистър;</w:t>
      </w:r>
    </w:p>
    <w:p w:rsidR="003408EC" w:rsidRPr="00624113" w:rsidRDefault="003408EC" w:rsidP="00392818">
      <w:pPr>
        <w:pStyle w:val="ListParagraph"/>
        <w:numPr>
          <w:ilvl w:val="0"/>
          <w:numId w:val="13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  <w:lang w:val="ru-RU"/>
        </w:rPr>
      </w:pPr>
      <w:r w:rsidRPr="00624113">
        <w:rPr>
          <w:rFonts w:eastAsia="SimSun" w:cs="Arial"/>
          <w:color w:val="7F7F7F" w:themeColor="text1" w:themeTint="80"/>
          <w:szCs w:val="24"/>
        </w:rPr>
        <w:t>професионален опит</w:t>
      </w:r>
      <w:r w:rsidR="00624113">
        <w:rPr>
          <w:rFonts w:eastAsia="SimSun" w:cs="Arial"/>
          <w:color w:val="7F7F7F" w:themeColor="text1" w:themeTint="80"/>
          <w:szCs w:val="24"/>
        </w:rPr>
        <w:t xml:space="preserve">: </w:t>
      </w:r>
      <w:r w:rsidRPr="00624113">
        <w:rPr>
          <w:rFonts w:eastAsia="SimSun" w:cs="Arial"/>
          <w:color w:val="7F7F7F" w:themeColor="text1" w:themeTint="80"/>
          <w:szCs w:val="24"/>
        </w:rPr>
        <w:t>1 /една/ година</w:t>
      </w:r>
      <w:r w:rsidR="00624113">
        <w:rPr>
          <w:rFonts w:eastAsia="SimSun" w:cs="Arial"/>
          <w:color w:val="7F7F7F" w:themeColor="text1" w:themeTint="80"/>
          <w:szCs w:val="24"/>
          <w:lang w:val="ru-RU"/>
        </w:rPr>
        <w:t>;</w:t>
      </w:r>
    </w:p>
    <w:p w:rsidR="00624113" w:rsidRDefault="00624113" w:rsidP="00392818">
      <w:pPr>
        <w:spacing w:before="0" w:after="0" w:line="360" w:lineRule="auto"/>
        <w:rPr>
          <w:rFonts w:eastAsia="SimSun" w:cs="Arial"/>
          <w:color w:val="7F7F7F" w:themeColor="text1" w:themeTint="80"/>
          <w:szCs w:val="24"/>
          <w:lang w:val="ru-RU"/>
        </w:rPr>
      </w:pPr>
      <w:r>
        <w:rPr>
          <w:rFonts w:eastAsia="SimSun" w:cs="Arial"/>
          <w:color w:val="7F7F7F" w:themeColor="text1" w:themeTint="80"/>
          <w:szCs w:val="24"/>
          <w:lang w:val="ru-RU"/>
        </w:rPr>
        <w:t>или</w:t>
      </w:r>
    </w:p>
    <w:p w:rsidR="00624113" w:rsidRPr="006B1A13" w:rsidRDefault="00624113" w:rsidP="00392818">
      <w:pPr>
        <w:pStyle w:val="ListParagraph"/>
        <w:numPr>
          <w:ilvl w:val="0"/>
          <w:numId w:val="12"/>
        </w:numPr>
        <w:tabs>
          <w:tab w:val="left" w:pos="240"/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  <w:lang w:val="ru-RU"/>
        </w:rPr>
      </w:pPr>
      <w:r w:rsidRPr="006B1A13">
        <w:rPr>
          <w:rFonts w:eastAsia="SimSun" w:cs="Arial"/>
          <w:color w:val="7F7F7F" w:themeColor="text1" w:themeTint="80"/>
          <w:szCs w:val="24"/>
        </w:rPr>
        <w:t xml:space="preserve">минимален ранг за  заемане на длъжността: </w:t>
      </w:r>
      <w:r w:rsidRPr="006B1A13">
        <w:rPr>
          <w:color w:val="7F7F7F" w:themeColor="text1" w:themeTint="80"/>
          <w:lang w:val="en-US"/>
        </w:rPr>
        <w:t>V</w:t>
      </w:r>
      <w:r w:rsidRPr="006B1A13">
        <w:rPr>
          <w:color w:val="7F7F7F" w:themeColor="text1" w:themeTint="80"/>
          <w:lang w:val="ru-RU"/>
        </w:rPr>
        <w:t xml:space="preserve"> </w:t>
      </w:r>
      <w:r w:rsidRPr="006B1A13">
        <w:rPr>
          <w:color w:val="7F7F7F" w:themeColor="text1" w:themeTint="80"/>
        </w:rPr>
        <w:t>младши</w:t>
      </w:r>
      <w:r>
        <w:rPr>
          <w:color w:val="7F7F7F" w:themeColor="text1" w:themeTint="80"/>
        </w:rPr>
        <w:t>.</w:t>
      </w:r>
    </w:p>
    <w:p w:rsidR="00624113" w:rsidRPr="00632941" w:rsidRDefault="003408EC" w:rsidP="00632941">
      <w:pPr>
        <w:pStyle w:val="ListParagraph"/>
        <w:numPr>
          <w:ilvl w:val="0"/>
          <w:numId w:val="18"/>
        </w:numPr>
        <w:tabs>
          <w:tab w:val="left" w:pos="284"/>
        </w:tabs>
        <w:spacing w:before="0" w:after="0" w:line="360" w:lineRule="auto"/>
        <w:ind w:left="0" w:firstLine="0"/>
        <w:rPr>
          <w:rFonts w:eastAsia="Times New Roman" w:cs="Arial"/>
          <w:color w:val="7F7F7F" w:themeColor="text1" w:themeTint="80"/>
          <w:szCs w:val="24"/>
          <w:lang w:eastAsia="bg-BG"/>
        </w:rPr>
      </w:pPr>
      <w:r w:rsidRPr="00632941">
        <w:rPr>
          <w:rFonts w:eastAsia="SimSun" w:cs="Arial"/>
          <w:color w:val="7F7F7F" w:themeColor="text1" w:themeTint="80"/>
          <w:szCs w:val="24"/>
        </w:rPr>
        <w:t>Предпочитани специалности, по които е придобито образованието</w:t>
      </w:r>
      <w:r w:rsidR="00624113" w:rsidRPr="00632941">
        <w:rPr>
          <w:rFonts w:eastAsia="SimSun" w:cs="Arial"/>
          <w:color w:val="7F7F7F" w:themeColor="text1" w:themeTint="80"/>
          <w:szCs w:val="24"/>
        </w:rPr>
        <w:t>:</w:t>
      </w:r>
      <w:r w:rsidRPr="00632941">
        <w:rPr>
          <w:rFonts w:eastAsia="SimSun" w:cs="Arial"/>
          <w:color w:val="7F7F7F" w:themeColor="text1" w:themeTint="80"/>
          <w:szCs w:val="24"/>
        </w:rPr>
        <w:t xml:space="preserve"> </w:t>
      </w:r>
      <w:r w:rsidRPr="00632941">
        <w:rPr>
          <w:rFonts w:eastAsia="Times New Roman" w:cs="Arial"/>
          <w:color w:val="7F7F7F" w:themeColor="text1" w:themeTint="80"/>
          <w:szCs w:val="24"/>
          <w:lang w:eastAsia="bg-BG"/>
        </w:rPr>
        <w:t>Право</w:t>
      </w:r>
      <w:r w:rsidR="009903C4">
        <w:rPr>
          <w:rFonts w:eastAsia="Times New Roman" w:cs="Arial"/>
          <w:color w:val="7F7F7F" w:themeColor="text1" w:themeTint="80"/>
          <w:szCs w:val="24"/>
          <w:lang w:eastAsia="bg-BG"/>
        </w:rPr>
        <w:t>.</w:t>
      </w:r>
    </w:p>
    <w:p w:rsidR="003408EC" w:rsidRPr="00632941" w:rsidRDefault="003408EC" w:rsidP="00632941">
      <w:pPr>
        <w:pStyle w:val="ListParagraph"/>
        <w:numPr>
          <w:ilvl w:val="0"/>
          <w:numId w:val="18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32941">
        <w:rPr>
          <w:rFonts w:eastAsia="SimSun" w:cs="Arial"/>
          <w:color w:val="7F7F7F" w:themeColor="text1" w:themeTint="80"/>
          <w:szCs w:val="24"/>
        </w:rPr>
        <w:t>Специфични изисквания за конкурсната длъжност:</w:t>
      </w:r>
    </w:p>
    <w:p w:rsidR="003408EC" w:rsidRPr="00D37CA1" w:rsidRDefault="00624113" w:rsidP="00D37CA1">
      <w:pPr>
        <w:pStyle w:val="ListParagraph"/>
        <w:numPr>
          <w:ilvl w:val="1"/>
          <w:numId w:val="18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D37CA1">
        <w:rPr>
          <w:rFonts w:eastAsia="SimSun" w:cs="Arial"/>
          <w:color w:val="7F7F7F" w:themeColor="text1" w:themeTint="80"/>
          <w:szCs w:val="24"/>
        </w:rPr>
        <w:t>У</w:t>
      </w:r>
      <w:r w:rsidR="003408EC" w:rsidRPr="00D37CA1">
        <w:rPr>
          <w:rFonts w:eastAsia="SimSun" w:cs="Arial"/>
          <w:color w:val="7F7F7F" w:themeColor="text1" w:themeTint="80"/>
          <w:szCs w:val="24"/>
        </w:rPr>
        <w:t>достоверение за юридическа правоспособност</w:t>
      </w:r>
      <w:r w:rsidRPr="00D37CA1">
        <w:rPr>
          <w:rFonts w:eastAsia="SimSun" w:cs="Arial"/>
          <w:color w:val="7F7F7F" w:themeColor="text1" w:themeTint="80"/>
          <w:szCs w:val="24"/>
        </w:rPr>
        <w:t>, съгласно Закона за съдебната власт.</w:t>
      </w:r>
    </w:p>
    <w:p w:rsidR="003408EC" w:rsidRPr="00632941" w:rsidRDefault="003408EC" w:rsidP="00632941">
      <w:pPr>
        <w:pStyle w:val="ListParagraph"/>
        <w:numPr>
          <w:ilvl w:val="0"/>
          <w:numId w:val="18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32941">
        <w:rPr>
          <w:rFonts w:eastAsia="SimSun" w:cs="Arial"/>
          <w:color w:val="7F7F7F" w:themeColor="text1" w:themeTint="80"/>
          <w:szCs w:val="24"/>
        </w:rPr>
        <w:t>Допълнителни изисквания за заемане на длъжността, съгласно утвърдена длъжностна характеристика:</w:t>
      </w:r>
    </w:p>
    <w:p w:rsidR="003408EC" w:rsidRPr="00624113" w:rsidRDefault="003408EC" w:rsidP="00392818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 xml:space="preserve">- компютърна грамотност – </w:t>
      </w:r>
      <w:r w:rsidRPr="00624113">
        <w:rPr>
          <w:rFonts w:eastAsia="SimSun" w:cs="Arial"/>
          <w:color w:val="7F7F7F" w:themeColor="text1" w:themeTint="80"/>
          <w:szCs w:val="24"/>
          <w:lang w:val="en-US"/>
        </w:rPr>
        <w:t>World</w:t>
      </w:r>
      <w:r w:rsidRPr="00624113">
        <w:rPr>
          <w:rFonts w:eastAsia="SimSun" w:cs="Arial"/>
          <w:color w:val="7F7F7F" w:themeColor="text1" w:themeTint="80"/>
          <w:szCs w:val="24"/>
        </w:rPr>
        <w:t xml:space="preserve">, </w:t>
      </w:r>
      <w:r w:rsidRPr="00624113">
        <w:rPr>
          <w:rFonts w:eastAsia="SimSun" w:cs="Arial"/>
          <w:color w:val="7F7F7F" w:themeColor="text1" w:themeTint="80"/>
          <w:szCs w:val="24"/>
          <w:lang w:val="en-US"/>
        </w:rPr>
        <w:t>Excel</w:t>
      </w:r>
      <w:r w:rsidRPr="00624113">
        <w:rPr>
          <w:rFonts w:eastAsia="SimSun" w:cs="Arial"/>
          <w:color w:val="7F7F7F" w:themeColor="text1" w:themeTint="80"/>
          <w:szCs w:val="24"/>
        </w:rPr>
        <w:t xml:space="preserve">, </w:t>
      </w:r>
      <w:r w:rsidRPr="00624113">
        <w:rPr>
          <w:rFonts w:eastAsia="SimSun" w:cs="Arial"/>
          <w:color w:val="7F7F7F" w:themeColor="text1" w:themeTint="80"/>
          <w:szCs w:val="24"/>
          <w:lang w:val="en-US"/>
        </w:rPr>
        <w:t>Internet</w:t>
      </w:r>
    </w:p>
    <w:p w:rsidR="003408EC" w:rsidRPr="00632941" w:rsidRDefault="003408EC" w:rsidP="00632941">
      <w:pPr>
        <w:pStyle w:val="ListParagraph"/>
        <w:numPr>
          <w:ilvl w:val="0"/>
          <w:numId w:val="18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32941">
        <w:rPr>
          <w:rFonts w:eastAsia="SimSun" w:cs="Arial"/>
          <w:color w:val="7F7F7F" w:themeColor="text1" w:themeTint="80"/>
          <w:szCs w:val="24"/>
        </w:rPr>
        <w:t>Начин за провеждане на конкурса:</w:t>
      </w:r>
    </w:p>
    <w:p w:rsidR="003408EC" w:rsidRPr="00632941" w:rsidRDefault="003408EC" w:rsidP="00632941">
      <w:pPr>
        <w:pStyle w:val="ListParagraph"/>
        <w:numPr>
          <w:ilvl w:val="0"/>
          <w:numId w:val="22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32941">
        <w:rPr>
          <w:rFonts w:eastAsia="SimSun" w:cs="Arial"/>
          <w:color w:val="7F7F7F" w:themeColor="text1" w:themeTint="80"/>
          <w:szCs w:val="24"/>
        </w:rPr>
        <w:t>тест;</w:t>
      </w:r>
    </w:p>
    <w:p w:rsidR="003408EC" w:rsidRPr="00632941" w:rsidRDefault="003408EC" w:rsidP="00632941">
      <w:pPr>
        <w:pStyle w:val="ListParagraph"/>
        <w:numPr>
          <w:ilvl w:val="0"/>
          <w:numId w:val="22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32941">
        <w:rPr>
          <w:rFonts w:eastAsia="SimSun" w:cs="Arial"/>
          <w:color w:val="7F7F7F" w:themeColor="text1" w:themeTint="80"/>
          <w:szCs w:val="24"/>
        </w:rPr>
        <w:t>интервю.</w:t>
      </w:r>
    </w:p>
    <w:p w:rsidR="003408EC" w:rsidRPr="00632941" w:rsidRDefault="003408EC" w:rsidP="00632941">
      <w:pPr>
        <w:pStyle w:val="ListParagraph"/>
        <w:numPr>
          <w:ilvl w:val="0"/>
          <w:numId w:val="18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32941">
        <w:rPr>
          <w:rFonts w:eastAsia="SimSun" w:cs="Arial"/>
          <w:color w:val="7F7F7F" w:themeColor="text1" w:themeTint="80"/>
          <w:szCs w:val="24"/>
        </w:rPr>
        <w:t>Необходими документи, които кандидатите следва да представят за участие в  конкурса:</w:t>
      </w:r>
    </w:p>
    <w:p w:rsidR="003408EC" w:rsidRPr="00624113" w:rsidRDefault="003408EC" w:rsidP="00392818">
      <w:pPr>
        <w:pStyle w:val="ListParagraph"/>
        <w:numPr>
          <w:ilvl w:val="0"/>
          <w:numId w:val="15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 w:themeColor="text1" w:themeTint="80"/>
          <w:szCs w:val="24"/>
        </w:rPr>
      </w:pPr>
      <w:r w:rsidRPr="00624113">
        <w:rPr>
          <w:rFonts w:eastAsia="SimSun" w:cs="Arial"/>
          <w:bCs/>
          <w:color w:val="7F7F7F" w:themeColor="text1" w:themeTint="80"/>
          <w:szCs w:val="24"/>
        </w:rPr>
        <w:t>заявление за участие в конкурс /Приложение № 2 от Наредбата за провеждане на конкурсите за държавни служители (НПКДС)/;</w:t>
      </w:r>
    </w:p>
    <w:p w:rsidR="003408EC" w:rsidRPr="00624113" w:rsidRDefault="003408EC" w:rsidP="00392818">
      <w:pPr>
        <w:pStyle w:val="ListParagraph"/>
        <w:numPr>
          <w:ilvl w:val="0"/>
          <w:numId w:val="15"/>
        </w:numPr>
        <w:tabs>
          <w:tab w:val="left" w:pos="284"/>
          <w:tab w:val="left" w:pos="360"/>
        </w:tabs>
        <w:spacing w:before="0" w:after="0" w:line="360" w:lineRule="auto"/>
        <w:ind w:left="0" w:firstLine="0"/>
        <w:rPr>
          <w:rFonts w:eastAsia="SimSun" w:cs="Arial"/>
          <w:bCs/>
          <w:color w:val="7F7F7F" w:themeColor="text1" w:themeTint="80"/>
          <w:szCs w:val="24"/>
        </w:rPr>
      </w:pPr>
      <w:r w:rsidRPr="00624113">
        <w:rPr>
          <w:rFonts w:eastAsia="SimSun" w:cs="Arial"/>
          <w:bCs/>
          <w:color w:val="7F7F7F" w:themeColor="text1" w:themeTint="80"/>
          <w:szCs w:val="24"/>
        </w:rPr>
        <w:t>декларация по чл.17, ал.2, т.1 от НПКДС;</w:t>
      </w:r>
    </w:p>
    <w:p w:rsidR="003408EC" w:rsidRPr="00624113" w:rsidRDefault="003408EC" w:rsidP="00392818">
      <w:pPr>
        <w:pStyle w:val="ListParagraph"/>
        <w:numPr>
          <w:ilvl w:val="0"/>
          <w:numId w:val="15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 w:themeColor="text1" w:themeTint="80"/>
          <w:szCs w:val="24"/>
        </w:rPr>
      </w:pPr>
      <w:r w:rsidRPr="00624113">
        <w:rPr>
          <w:rFonts w:eastAsia="SimSun" w:cs="Arial"/>
          <w:bCs/>
          <w:color w:val="7F7F7F" w:themeColor="text1" w:themeTint="80"/>
          <w:szCs w:val="24"/>
        </w:rPr>
        <w:lastRenderedPageBreak/>
        <w:t>копие от документи за придобита образователно – квалификационна степен и допълнителни квалификации;</w:t>
      </w:r>
    </w:p>
    <w:p w:rsidR="003408EC" w:rsidRPr="00624113" w:rsidRDefault="003408EC" w:rsidP="00392818">
      <w:pPr>
        <w:pStyle w:val="ListParagraph"/>
        <w:numPr>
          <w:ilvl w:val="0"/>
          <w:numId w:val="15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 w:themeColor="text1" w:themeTint="80"/>
          <w:szCs w:val="24"/>
        </w:rPr>
      </w:pPr>
      <w:r w:rsidRPr="00624113">
        <w:rPr>
          <w:rFonts w:eastAsia="SimSun" w:cs="Arial"/>
          <w:bCs/>
          <w:color w:val="7F7F7F" w:themeColor="text1" w:themeTint="80"/>
          <w:szCs w:val="24"/>
        </w:rPr>
        <w:t xml:space="preserve">копие на документи удостоверяващи продължителността и областта на професионалния опит. </w:t>
      </w:r>
    </w:p>
    <w:p w:rsidR="003408EC" w:rsidRDefault="003408EC" w:rsidP="00392818">
      <w:pPr>
        <w:pStyle w:val="ListParagraph"/>
        <w:numPr>
          <w:ilvl w:val="0"/>
          <w:numId w:val="15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 w:themeColor="text1" w:themeTint="80"/>
          <w:szCs w:val="24"/>
        </w:rPr>
      </w:pPr>
      <w:r w:rsidRPr="00624113">
        <w:rPr>
          <w:rFonts w:eastAsia="SimSun" w:cs="Arial"/>
          <w:bCs/>
          <w:color w:val="7F7F7F" w:themeColor="text1" w:themeTint="80"/>
          <w:szCs w:val="24"/>
        </w:rPr>
        <w:t>в случай, че кандидатът притежава съответния ранг за изпълнението на длъжността, представя заверено копие от служебна книжка</w:t>
      </w:r>
      <w:r w:rsidR="00301EF1">
        <w:rPr>
          <w:rFonts w:eastAsia="SimSun" w:cs="Arial"/>
          <w:bCs/>
          <w:color w:val="7F7F7F" w:themeColor="text1" w:themeTint="80"/>
          <w:szCs w:val="24"/>
        </w:rPr>
        <w:t>;</w:t>
      </w:r>
    </w:p>
    <w:p w:rsidR="00301EF1" w:rsidRPr="00624113" w:rsidRDefault="00301EF1" w:rsidP="00301EF1">
      <w:pPr>
        <w:pStyle w:val="ListParagraph"/>
        <w:numPr>
          <w:ilvl w:val="0"/>
          <w:numId w:val="15"/>
        </w:numPr>
        <w:tabs>
          <w:tab w:val="left" w:pos="284"/>
          <w:tab w:val="left" w:pos="567"/>
        </w:tabs>
        <w:spacing w:before="0" w:after="0" w:line="360" w:lineRule="auto"/>
        <w:ind w:left="0" w:firstLine="0"/>
        <w:rPr>
          <w:rFonts w:eastAsia="SimSun" w:cs="Arial"/>
          <w:bCs/>
          <w:color w:val="7F7F7F" w:themeColor="text1" w:themeTint="80"/>
          <w:szCs w:val="24"/>
        </w:rPr>
      </w:pPr>
      <w:r w:rsidRPr="00624113">
        <w:rPr>
          <w:rFonts w:eastAsia="SimSun" w:cs="Arial"/>
          <w:bCs/>
          <w:color w:val="7F7F7F" w:themeColor="text1" w:themeTint="80"/>
          <w:szCs w:val="24"/>
        </w:rPr>
        <w:t>копи</w:t>
      </w:r>
      <w:r>
        <w:rPr>
          <w:rFonts w:eastAsia="SimSun" w:cs="Arial"/>
          <w:bCs/>
          <w:color w:val="7F7F7F" w:themeColor="text1" w:themeTint="80"/>
          <w:szCs w:val="24"/>
        </w:rPr>
        <w:t>е на</w:t>
      </w:r>
      <w:r w:rsidRPr="00624113">
        <w:rPr>
          <w:rFonts w:eastAsia="SimSun" w:cs="Arial"/>
          <w:color w:val="7F7F7F" w:themeColor="text1" w:themeTint="80"/>
          <w:szCs w:val="24"/>
        </w:rPr>
        <w:t xml:space="preserve"> Удостоверение за юридическа правоспособност</w:t>
      </w:r>
      <w:r>
        <w:rPr>
          <w:rFonts w:eastAsia="SimSun" w:cs="Arial"/>
          <w:color w:val="7F7F7F" w:themeColor="text1" w:themeTint="80"/>
          <w:szCs w:val="24"/>
        </w:rPr>
        <w:t>;</w:t>
      </w:r>
    </w:p>
    <w:p w:rsidR="003408EC" w:rsidRPr="00624113" w:rsidRDefault="003408EC" w:rsidP="00392818">
      <w:pPr>
        <w:pStyle w:val="ListParagraph"/>
        <w:numPr>
          <w:ilvl w:val="0"/>
          <w:numId w:val="15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 w:themeColor="text1" w:themeTint="80"/>
          <w:szCs w:val="24"/>
        </w:rPr>
      </w:pPr>
      <w:r w:rsidRPr="00624113">
        <w:rPr>
          <w:rFonts w:eastAsia="SimSun" w:cs="Arial"/>
          <w:bCs/>
          <w:color w:val="7F7F7F" w:themeColor="text1" w:themeTint="80"/>
          <w:szCs w:val="24"/>
        </w:rPr>
        <w:t>копия от други документи по преценка на кандидата.</w:t>
      </w:r>
    </w:p>
    <w:p w:rsidR="003408EC" w:rsidRPr="00624113" w:rsidRDefault="003408EC" w:rsidP="00632941">
      <w:pPr>
        <w:pStyle w:val="ListParagraph"/>
        <w:numPr>
          <w:ilvl w:val="0"/>
          <w:numId w:val="18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>Документите следва да бъдат представени лично или чрез упълномощено лице с нотариално заверено пълномощно в 10 дневен срок от публикуване на обявлението в сградата на РЗОК</w:t>
      </w:r>
      <w:r w:rsidR="00301EF1">
        <w:rPr>
          <w:rFonts w:eastAsia="SimSun" w:cs="Arial"/>
          <w:color w:val="7F7F7F" w:themeColor="text1" w:themeTint="80"/>
          <w:szCs w:val="24"/>
        </w:rPr>
        <w:t xml:space="preserve"> гр. </w:t>
      </w:r>
      <w:r w:rsidRPr="00624113">
        <w:rPr>
          <w:rFonts w:eastAsia="SimSun" w:cs="Arial"/>
          <w:color w:val="7F7F7F" w:themeColor="text1" w:themeTint="80"/>
          <w:szCs w:val="24"/>
        </w:rPr>
        <w:t xml:space="preserve">Пловдив, всеки работен ден от 8.30 до 12.30 часа и от 13.00 до 17.00 часа. </w:t>
      </w:r>
    </w:p>
    <w:p w:rsidR="003408EC" w:rsidRPr="00624113" w:rsidRDefault="003408EC" w:rsidP="00392818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 xml:space="preserve">Краен срок за подаване на документите до 17.00 часа на </w:t>
      </w:r>
      <w:r w:rsidR="002D12B6">
        <w:rPr>
          <w:rFonts w:eastAsia="SimSun" w:cs="Arial"/>
          <w:color w:val="7F7F7F" w:themeColor="text1" w:themeTint="80"/>
          <w:szCs w:val="24"/>
        </w:rPr>
        <w:t>21.03.</w:t>
      </w:r>
      <w:r w:rsidRPr="00624113">
        <w:rPr>
          <w:rFonts w:eastAsia="SimSun" w:cs="Arial"/>
          <w:color w:val="7F7F7F" w:themeColor="text1" w:themeTint="80"/>
          <w:szCs w:val="24"/>
        </w:rPr>
        <w:t>2016</w:t>
      </w:r>
      <w:r w:rsidR="002D12B6">
        <w:rPr>
          <w:rFonts w:eastAsia="SimSun" w:cs="Arial"/>
          <w:color w:val="7F7F7F" w:themeColor="text1" w:themeTint="80"/>
          <w:szCs w:val="24"/>
        </w:rPr>
        <w:t xml:space="preserve"> </w:t>
      </w:r>
      <w:r w:rsidRPr="00624113">
        <w:rPr>
          <w:rFonts w:eastAsia="SimSun" w:cs="Arial"/>
          <w:color w:val="7F7F7F" w:themeColor="text1" w:themeTint="80"/>
          <w:szCs w:val="24"/>
        </w:rPr>
        <w:t>година включително.</w:t>
      </w:r>
    </w:p>
    <w:p w:rsidR="003408EC" w:rsidRPr="00000F17" w:rsidRDefault="003408EC" w:rsidP="00632941">
      <w:pPr>
        <w:pStyle w:val="ListParagraph"/>
        <w:numPr>
          <w:ilvl w:val="0"/>
          <w:numId w:val="18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/>
          <w:bCs/>
          <w:color w:val="7F7F7F" w:themeColor="text1" w:themeTint="80"/>
          <w:szCs w:val="24"/>
        </w:rPr>
      </w:pPr>
      <w:r w:rsidRPr="00000F17">
        <w:rPr>
          <w:rFonts w:eastAsia="SimSun" w:cs="Arial"/>
          <w:color w:val="7F7F7F" w:themeColor="text1" w:themeTint="80"/>
          <w:szCs w:val="24"/>
        </w:rPr>
        <w:t>Списъците и други съобщения във връзка с конкурса ще се обявяват на интернет  страницата на НЗОК и на информационното табло в сградата на РЗОК</w:t>
      </w:r>
      <w:r w:rsidR="00301EF1">
        <w:rPr>
          <w:rFonts w:eastAsia="SimSun" w:cs="Arial"/>
          <w:color w:val="7F7F7F" w:themeColor="text1" w:themeTint="80"/>
          <w:szCs w:val="24"/>
        </w:rPr>
        <w:t xml:space="preserve"> гр. </w:t>
      </w:r>
      <w:r w:rsidRPr="00000F17">
        <w:rPr>
          <w:rFonts w:eastAsia="SimSun" w:cs="Arial"/>
          <w:color w:val="7F7F7F" w:themeColor="text1" w:themeTint="80"/>
          <w:szCs w:val="24"/>
        </w:rPr>
        <w:t xml:space="preserve">Пловдив, ул. „Христо </w:t>
      </w:r>
      <w:proofErr w:type="spellStart"/>
      <w:r w:rsidRPr="00000F17">
        <w:rPr>
          <w:rFonts w:eastAsia="SimSun" w:cs="Arial"/>
          <w:color w:val="7F7F7F" w:themeColor="text1" w:themeTint="80"/>
          <w:szCs w:val="24"/>
        </w:rPr>
        <w:t>Чернопеев</w:t>
      </w:r>
      <w:proofErr w:type="spellEnd"/>
      <w:r w:rsidRPr="00000F17">
        <w:rPr>
          <w:rFonts w:eastAsia="SimSun" w:cs="Arial"/>
          <w:color w:val="7F7F7F" w:themeColor="text1" w:themeTint="80"/>
          <w:szCs w:val="24"/>
        </w:rPr>
        <w:t>” 20, лице за контакт: Илиана Иванова – ст. експерт, тел. 032/603004 и Теменужка Маневска – гл. експерт, тел. 032/603055.</w:t>
      </w:r>
    </w:p>
    <w:p w:rsidR="003408EC" w:rsidRPr="00632941" w:rsidRDefault="003408EC" w:rsidP="00632941">
      <w:pPr>
        <w:pStyle w:val="ListParagraph"/>
        <w:numPr>
          <w:ilvl w:val="0"/>
          <w:numId w:val="18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32941">
        <w:rPr>
          <w:rFonts w:eastAsia="SimSun" w:cs="Arial"/>
          <w:color w:val="7F7F7F" w:themeColor="text1" w:themeTint="80"/>
          <w:szCs w:val="24"/>
        </w:rPr>
        <w:t xml:space="preserve">Описание на длъжността: </w:t>
      </w:r>
    </w:p>
    <w:p w:rsidR="003408EC" w:rsidRPr="00624113" w:rsidRDefault="003408EC" w:rsidP="00632941">
      <w:pPr>
        <w:numPr>
          <w:ilvl w:val="0"/>
          <w:numId w:val="11"/>
        </w:numPr>
        <w:tabs>
          <w:tab w:val="clear" w:pos="378"/>
          <w:tab w:val="num" w:pos="284"/>
        </w:tabs>
        <w:spacing w:before="0" w:after="0" w:line="360" w:lineRule="auto"/>
        <w:ind w:left="0" w:firstLine="0"/>
        <w:rPr>
          <w:rFonts w:ascii="Times New Roman" w:eastAsia="SimSun" w:hAnsi="Times New Roman"/>
          <w:color w:val="7F7F7F" w:themeColor="text1" w:themeTint="80"/>
          <w:szCs w:val="28"/>
        </w:rPr>
      </w:pPr>
      <w:r w:rsidRPr="00624113">
        <w:rPr>
          <w:rFonts w:eastAsia="SimSun" w:cs="Arial"/>
          <w:color w:val="7F7F7F" w:themeColor="text1" w:themeTint="80"/>
          <w:szCs w:val="24"/>
        </w:rPr>
        <w:t>Участва активно в процеса по приема и проверката на утвърдената документация според изискванията на НРД и при сключване на индивидуални договори</w:t>
      </w:r>
      <w:r w:rsidR="002D12B6">
        <w:rPr>
          <w:rFonts w:ascii="Times New Roman" w:eastAsia="SimSun" w:hAnsi="Times New Roman"/>
          <w:color w:val="7F7F7F" w:themeColor="text1" w:themeTint="80"/>
          <w:szCs w:val="28"/>
        </w:rPr>
        <w:t>;</w:t>
      </w:r>
      <w:r w:rsidRPr="00624113">
        <w:rPr>
          <w:rFonts w:ascii="Times New Roman" w:eastAsia="SimSun" w:hAnsi="Times New Roman"/>
          <w:color w:val="7F7F7F" w:themeColor="text1" w:themeTint="80"/>
          <w:szCs w:val="28"/>
        </w:rPr>
        <w:t xml:space="preserve"> </w:t>
      </w:r>
    </w:p>
    <w:p w:rsidR="003408EC" w:rsidRPr="00624113" w:rsidRDefault="003408EC" w:rsidP="00632941">
      <w:pPr>
        <w:numPr>
          <w:ilvl w:val="0"/>
          <w:numId w:val="11"/>
        </w:numPr>
        <w:tabs>
          <w:tab w:val="clear" w:pos="378"/>
          <w:tab w:val="num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>Изготвя допълнителни споразумения, заповеди, запитвания и становища, нотариални покани</w:t>
      </w:r>
      <w:r w:rsidR="002D12B6">
        <w:rPr>
          <w:rFonts w:eastAsia="SimSun" w:cs="Arial"/>
          <w:color w:val="7F7F7F" w:themeColor="text1" w:themeTint="80"/>
          <w:szCs w:val="24"/>
        </w:rPr>
        <w:t>;</w:t>
      </w:r>
    </w:p>
    <w:p w:rsidR="003408EC" w:rsidRPr="00624113" w:rsidRDefault="003408EC" w:rsidP="00632941">
      <w:pPr>
        <w:numPr>
          <w:ilvl w:val="0"/>
          <w:numId w:val="11"/>
        </w:numPr>
        <w:tabs>
          <w:tab w:val="clear" w:pos="378"/>
          <w:tab w:val="num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>Осъществява процесуално представителство по граждански, административни, търговски и изпълнителни дела</w:t>
      </w:r>
      <w:r w:rsidR="002D12B6">
        <w:rPr>
          <w:rFonts w:eastAsia="SimSun" w:cs="Arial"/>
          <w:color w:val="7F7F7F" w:themeColor="text1" w:themeTint="80"/>
          <w:szCs w:val="24"/>
        </w:rPr>
        <w:t>;</w:t>
      </w:r>
    </w:p>
    <w:p w:rsidR="003408EC" w:rsidRPr="00624113" w:rsidRDefault="003408EC" w:rsidP="00632941">
      <w:pPr>
        <w:numPr>
          <w:ilvl w:val="0"/>
          <w:numId w:val="11"/>
        </w:numPr>
        <w:tabs>
          <w:tab w:val="clear" w:pos="378"/>
          <w:tab w:val="num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>Участва в разработването и дава мнение по законосъобразността на вътрешните нормативни актове, инструкции или заповеди с правен характер</w:t>
      </w:r>
      <w:r w:rsidR="002D12B6">
        <w:rPr>
          <w:rFonts w:eastAsia="SimSun" w:cs="Arial"/>
          <w:color w:val="7F7F7F" w:themeColor="text1" w:themeTint="80"/>
          <w:szCs w:val="24"/>
        </w:rPr>
        <w:t>;</w:t>
      </w:r>
    </w:p>
    <w:p w:rsidR="003408EC" w:rsidRPr="00624113" w:rsidRDefault="003408EC" w:rsidP="00632941">
      <w:pPr>
        <w:numPr>
          <w:ilvl w:val="0"/>
          <w:numId w:val="11"/>
        </w:numPr>
        <w:tabs>
          <w:tab w:val="clear" w:pos="378"/>
          <w:tab w:val="num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>Подготвя становища по законосъобразността при сключване, изменение и прекратяване на трудовите договори, налагане на наказания и търсене на дисциплинарна и имуществена отговорност</w:t>
      </w:r>
      <w:r w:rsidR="002D12B6">
        <w:rPr>
          <w:rFonts w:eastAsia="SimSun" w:cs="Arial"/>
          <w:color w:val="7F7F7F" w:themeColor="text1" w:themeTint="80"/>
          <w:szCs w:val="24"/>
        </w:rPr>
        <w:t>;</w:t>
      </w:r>
      <w:r w:rsidRPr="00624113">
        <w:rPr>
          <w:rFonts w:eastAsia="SimSun" w:cs="Arial"/>
          <w:color w:val="7F7F7F" w:themeColor="text1" w:themeTint="80"/>
          <w:szCs w:val="24"/>
        </w:rPr>
        <w:t xml:space="preserve"> </w:t>
      </w:r>
    </w:p>
    <w:p w:rsidR="003408EC" w:rsidRPr="00624113" w:rsidRDefault="003408EC" w:rsidP="00632941">
      <w:pPr>
        <w:numPr>
          <w:ilvl w:val="0"/>
          <w:numId w:val="11"/>
        </w:numPr>
        <w:tabs>
          <w:tab w:val="clear" w:pos="378"/>
          <w:tab w:val="num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>Подготвя становища при решаване на жалби, сигнали и предложения</w:t>
      </w:r>
      <w:r w:rsidR="002D12B6">
        <w:rPr>
          <w:rFonts w:eastAsia="SimSun" w:cs="Arial"/>
          <w:color w:val="7F7F7F" w:themeColor="text1" w:themeTint="80"/>
          <w:szCs w:val="24"/>
        </w:rPr>
        <w:t>;</w:t>
      </w:r>
    </w:p>
    <w:p w:rsidR="003408EC" w:rsidRPr="00624113" w:rsidRDefault="003408EC" w:rsidP="00632941">
      <w:pPr>
        <w:numPr>
          <w:ilvl w:val="0"/>
          <w:numId w:val="11"/>
        </w:numPr>
        <w:tabs>
          <w:tab w:val="clear" w:pos="378"/>
          <w:tab w:val="num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>Разяснява и контролира прилагането на нормативните актове при поискване от съответните ръководители и служители в т.ч. здравноосигурителни права, съгласно правилата за координация на системите за социална сигурност</w:t>
      </w:r>
      <w:r w:rsidR="002D12B6">
        <w:rPr>
          <w:rFonts w:eastAsia="SimSun" w:cs="Arial"/>
          <w:color w:val="7F7F7F" w:themeColor="text1" w:themeTint="80"/>
          <w:szCs w:val="24"/>
        </w:rPr>
        <w:t>;</w:t>
      </w:r>
    </w:p>
    <w:p w:rsidR="003408EC" w:rsidRPr="00624113" w:rsidRDefault="003408EC" w:rsidP="00632941">
      <w:pPr>
        <w:numPr>
          <w:ilvl w:val="0"/>
          <w:numId w:val="11"/>
        </w:numPr>
        <w:tabs>
          <w:tab w:val="clear" w:pos="378"/>
          <w:tab w:val="num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>Изпълнява други задачи възложени от началник отд</w:t>
      </w:r>
      <w:r w:rsidR="002D12B6">
        <w:rPr>
          <w:rFonts w:eastAsia="SimSun" w:cs="Arial"/>
          <w:color w:val="7F7F7F" w:themeColor="text1" w:themeTint="80"/>
          <w:szCs w:val="24"/>
        </w:rPr>
        <w:t>ел ПОЕРМСОК и Директора на РЗОК;</w:t>
      </w:r>
    </w:p>
    <w:p w:rsidR="003408EC" w:rsidRPr="00624113" w:rsidRDefault="003408EC" w:rsidP="00632941">
      <w:pPr>
        <w:numPr>
          <w:ilvl w:val="0"/>
          <w:numId w:val="11"/>
        </w:numPr>
        <w:tabs>
          <w:tab w:val="clear" w:pos="378"/>
          <w:tab w:val="num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lastRenderedPageBreak/>
        <w:t xml:space="preserve">Спазва и изпълнява разпоредбите на Системата за финансово управление и контрол в РЗОК </w:t>
      </w:r>
      <w:r w:rsidR="002D12B6">
        <w:rPr>
          <w:rFonts w:eastAsia="SimSun" w:cs="Arial"/>
          <w:color w:val="7F7F7F" w:themeColor="text1" w:themeTint="80"/>
          <w:szCs w:val="24"/>
        </w:rPr>
        <w:t>гр.</w:t>
      </w:r>
      <w:r w:rsidRPr="00624113">
        <w:rPr>
          <w:rFonts w:eastAsia="SimSun" w:cs="Arial"/>
          <w:color w:val="7F7F7F" w:themeColor="text1" w:themeTint="80"/>
          <w:szCs w:val="24"/>
        </w:rPr>
        <w:t xml:space="preserve"> Пловдив</w:t>
      </w:r>
      <w:r w:rsidR="002D12B6">
        <w:rPr>
          <w:rFonts w:eastAsia="SimSun" w:cs="Arial"/>
          <w:color w:val="7F7F7F" w:themeColor="text1" w:themeTint="80"/>
          <w:szCs w:val="24"/>
        </w:rPr>
        <w:t>;</w:t>
      </w:r>
    </w:p>
    <w:p w:rsidR="003408EC" w:rsidRPr="00624113" w:rsidRDefault="003408EC" w:rsidP="00632941">
      <w:pPr>
        <w:numPr>
          <w:ilvl w:val="0"/>
          <w:numId w:val="11"/>
        </w:numPr>
        <w:tabs>
          <w:tab w:val="clear" w:pos="378"/>
          <w:tab w:val="num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>Поддържа добро професионално ниво, съгласно измененията на нормативната уредба</w:t>
      </w:r>
      <w:r w:rsidR="002D12B6">
        <w:rPr>
          <w:rFonts w:eastAsia="SimSun" w:cs="Arial"/>
          <w:color w:val="7F7F7F" w:themeColor="text1" w:themeTint="80"/>
          <w:szCs w:val="24"/>
        </w:rPr>
        <w:t>;</w:t>
      </w:r>
    </w:p>
    <w:p w:rsidR="00B35125" w:rsidRDefault="003408EC" w:rsidP="00632941">
      <w:pPr>
        <w:numPr>
          <w:ilvl w:val="0"/>
          <w:numId w:val="11"/>
        </w:numPr>
        <w:tabs>
          <w:tab w:val="clear" w:pos="378"/>
          <w:tab w:val="num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>Спазва Кодекса за поведение на служителите в държавната администрация, Етичен кодекс на служителите в НЗОК и РЗОК, Вътрешните правила за сигнализиране,</w:t>
      </w:r>
      <w:r w:rsidR="002D12B6">
        <w:rPr>
          <w:rFonts w:eastAsia="SimSun" w:cs="Arial"/>
          <w:color w:val="7F7F7F" w:themeColor="text1" w:themeTint="80"/>
          <w:szCs w:val="24"/>
        </w:rPr>
        <w:t xml:space="preserve"> </w:t>
      </w:r>
      <w:r w:rsidRPr="00624113">
        <w:rPr>
          <w:rFonts w:eastAsia="SimSun" w:cs="Arial"/>
          <w:color w:val="7F7F7F" w:themeColor="text1" w:themeTint="80"/>
          <w:szCs w:val="24"/>
        </w:rPr>
        <w:t>проверка и докладване</w:t>
      </w:r>
      <w:r w:rsidR="00B35125">
        <w:rPr>
          <w:rFonts w:eastAsia="SimSun" w:cs="Arial"/>
          <w:color w:val="7F7F7F" w:themeColor="text1" w:themeTint="80"/>
          <w:szCs w:val="24"/>
        </w:rPr>
        <w:t xml:space="preserve"> </w:t>
      </w:r>
      <w:r w:rsidRPr="00624113">
        <w:rPr>
          <w:rFonts w:eastAsia="SimSun" w:cs="Arial"/>
          <w:color w:val="7F7F7F" w:themeColor="text1" w:themeTint="80"/>
          <w:szCs w:val="24"/>
        </w:rPr>
        <w:t>на административни пропуски, слабости и нарушения,които представляват наличие на индикатори за измама и нередности</w:t>
      </w:r>
      <w:r w:rsidR="002D12B6">
        <w:rPr>
          <w:rFonts w:eastAsia="SimSun" w:cs="Arial"/>
          <w:color w:val="7F7F7F" w:themeColor="text1" w:themeTint="80"/>
          <w:szCs w:val="24"/>
        </w:rPr>
        <w:t>;</w:t>
      </w:r>
      <w:r w:rsidRPr="00624113">
        <w:rPr>
          <w:rFonts w:eastAsia="SimSun" w:cs="Arial"/>
          <w:color w:val="7F7F7F" w:themeColor="text1" w:themeTint="80"/>
          <w:szCs w:val="24"/>
        </w:rPr>
        <w:t xml:space="preserve"> </w:t>
      </w:r>
    </w:p>
    <w:p w:rsidR="003408EC" w:rsidRPr="00624113" w:rsidRDefault="003408EC" w:rsidP="00632941">
      <w:pPr>
        <w:numPr>
          <w:ilvl w:val="0"/>
          <w:numId w:val="11"/>
        </w:numPr>
        <w:tabs>
          <w:tab w:val="clear" w:pos="378"/>
          <w:tab w:val="num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>Не разгласява и разпространява пред трети лица служебна информация,</w:t>
      </w:r>
      <w:r w:rsidR="002D12B6">
        <w:rPr>
          <w:rFonts w:eastAsia="SimSun" w:cs="Arial"/>
          <w:color w:val="7F7F7F" w:themeColor="text1" w:themeTint="80"/>
          <w:szCs w:val="24"/>
        </w:rPr>
        <w:t xml:space="preserve"> </w:t>
      </w:r>
      <w:r w:rsidRPr="00624113">
        <w:rPr>
          <w:rFonts w:eastAsia="SimSun" w:cs="Arial"/>
          <w:color w:val="7F7F7F" w:themeColor="text1" w:themeTint="80"/>
          <w:szCs w:val="24"/>
        </w:rPr>
        <w:t>станала известна при или по повод на служебни задължения,</w:t>
      </w:r>
      <w:r w:rsidR="002D12B6">
        <w:rPr>
          <w:rFonts w:eastAsia="SimSun" w:cs="Arial"/>
          <w:color w:val="7F7F7F" w:themeColor="text1" w:themeTint="80"/>
          <w:szCs w:val="24"/>
        </w:rPr>
        <w:t xml:space="preserve"> </w:t>
      </w:r>
      <w:r w:rsidRPr="00624113">
        <w:rPr>
          <w:rFonts w:eastAsia="SimSun" w:cs="Arial"/>
          <w:color w:val="7F7F7F" w:themeColor="text1" w:themeTint="80"/>
          <w:szCs w:val="24"/>
        </w:rPr>
        <w:t>освен ако това е предвидено в закон</w:t>
      </w:r>
      <w:r w:rsidR="002D12B6">
        <w:rPr>
          <w:rFonts w:eastAsia="SimSun" w:cs="Arial"/>
          <w:color w:val="7F7F7F" w:themeColor="text1" w:themeTint="80"/>
          <w:szCs w:val="24"/>
        </w:rPr>
        <w:t>;</w:t>
      </w:r>
      <w:r w:rsidRPr="00624113">
        <w:rPr>
          <w:rFonts w:eastAsia="SimSun" w:cs="Arial"/>
          <w:color w:val="7F7F7F" w:themeColor="text1" w:themeTint="80"/>
          <w:szCs w:val="24"/>
        </w:rPr>
        <w:t xml:space="preserve"> </w:t>
      </w:r>
    </w:p>
    <w:p w:rsidR="00B35125" w:rsidRDefault="003408EC" w:rsidP="00632941">
      <w:pPr>
        <w:numPr>
          <w:ilvl w:val="0"/>
          <w:numId w:val="11"/>
        </w:numPr>
        <w:tabs>
          <w:tab w:val="clear" w:pos="378"/>
          <w:tab w:val="num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>Спазва и изпълнява служебните си задължения,</w:t>
      </w:r>
      <w:r w:rsidR="002D12B6">
        <w:rPr>
          <w:rFonts w:eastAsia="SimSun" w:cs="Arial"/>
          <w:color w:val="7F7F7F" w:themeColor="text1" w:themeTint="80"/>
          <w:szCs w:val="24"/>
        </w:rPr>
        <w:t xml:space="preserve"> </w:t>
      </w:r>
      <w:r w:rsidRPr="00624113">
        <w:rPr>
          <w:rFonts w:eastAsia="SimSun" w:cs="Arial"/>
          <w:color w:val="7F7F7F" w:themeColor="text1" w:themeTint="80"/>
          <w:szCs w:val="24"/>
        </w:rPr>
        <w:t>съобразно изискванията на ЗЗЛД  по обработване,</w:t>
      </w:r>
      <w:r w:rsidR="002D12B6">
        <w:rPr>
          <w:rFonts w:eastAsia="SimSun" w:cs="Arial"/>
          <w:color w:val="7F7F7F" w:themeColor="text1" w:themeTint="80"/>
          <w:szCs w:val="24"/>
        </w:rPr>
        <w:t xml:space="preserve"> </w:t>
      </w:r>
      <w:r w:rsidRPr="00624113">
        <w:rPr>
          <w:rFonts w:eastAsia="SimSun" w:cs="Arial"/>
          <w:color w:val="7F7F7F" w:themeColor="text1" w:themeTint="80"/>
          <w:szCs w:val="24"/>
        </w:rPr>
        <w:t>достъп и защита на личните данни,</w:t>
      </w:r>
      <w:r w:rsidR="002D12B6">
        <w:rPr>
          <w:rFonts w:eastAsia="SimSun" w:cs="Arial"/>
          <w:color w:val="7F7F7F" w:themeColor="text1" w:themeTint="80"/>
          <w:szCs w:val="24"/>
        </w:rPr>
        <w:t xml:space="preserve"> </w:t>
      </w:r>
      <w:r w:rsidRPr="00624113">
        <w:rPr>
          <w:rFonts w:eastAsia="SimSun" w:cs="Arial"/>
          <w:color w:val="7F7F7F" w:themeColor="text1" w:themeTint="80"/>
          <w:szCs w:val="24"/>
        </w:rPr>
        <w:t>ЗДОИ и съответните вътрешните правила за тяхното приложение в НЗОК/РЗОК</w:t>
      </w:r>
      <w:r w:rsidR="002D12B6">
        <w:rPr>
          <w:rFonts w:eastAsia="SimSun" w:cs="Arial"/>
          <w:color w:val="7F7F7F" w:themeColor="text1" w:themeTint="80"/>
          <w:szCs w:val="24"/>
        </w:rPr>
        <w:t>;</w:t>
      </w:r>
    </w:p>
    <w:p w:rsidR="003408EC" w:rsidRPr="00624113" w:rsidRDefault="003408EC" w:rsidP="00632941">
      <w:pPr>
        <w:numPr>
          <w:ilvl w:val="0"/>
          <w:numId w:val="11"/>
        </w:numPr>
        <w:tabs>
          <w:tab w:val="clear" w:pos="378"/>
          <w:tab w:val="num" w:pos="284"/>
        </w:tabs>
        <w:spacing w:before="0" w:after="0" w:line="360" w:lineRule="auto"/>
        <w:ind w:left="0" w:firstLine="0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>Служителят е лице с достъп по регистър ЗЗОЛ,</w:t>
      </w:r>
      <w:r w:rsidR="002D12B6">
        <w:rPr>
          <w:rFonts w:eastAsia="SimSun" w:cs="Arial"/>
          <w:color w:val="7F7F7F" w:themeColor="text1" w:themeTint="80"/>
          <w:szCs w:val="24"/>
        </w:rPr>
        <w:t xml:space="preserve"> </w:t>
      </w:r>
      <w:r w:rsidRPr="00624113">
        <w:rPr>
          <w:rFonts w:eastAsia="SimSun" w:cs="Arial"/>
          <w:color w:val="7F7F7F" w:themeColor="text1" w:themeTint="80"/>
          <w:szCs w:val="24"/>
        </w:rPr>
        <w:t>ИМП,</w:t>
      </w:r>
      <w:r w:rsidR="002D12B6">
        <w:rPr>
          <w:rFonts w:eastAsia="SimSun" w:cs="Arial"/>
          <w:color w:val="7F7F7F" w:themeColor="text1" w:themeTint="80"/>
          <w:szCs w:val="24"/>
        </w:rPr>
        <w:t xml:space="preserve"> </w:t>
      </w:r>
      <w:r w:rsidRPr="00624113">
        <w:rPr>
          <w:rFonts w:eastAsia="SimSun" w:cs="Arial"/>
          <w:color w:val="7F7F7F" w:themeColor="text1" w:themeTint="80"/>
          <w:szCs w:val="24"/>
        </w:rPr>
        <w:t>Деловодство по смисъла на чл.</w:t>
      </w:r>
      <w:r w:rsidR="002D12B6">
        <w:rPr>
          <w:rFonts w:eastAsia="SimSun" w:cs="Arial"/>
          <w:color w:val="7F7F7F" w:themeColor="text1" w:themeTint="80"/>
          <w:szCs w:val="24"/>
        </w:rPr>
        <w:t xml:space="preserve"> </w:t>
      </w:r>
      <w:r w:rsidRPr="00624113">
        <w:rPr>
          <w:rFonts w:eastAsia="SimSun" w:cs="Arial"/>
          <w:color w:val="7F7F7F" w:themeColor="text1" w:themeTint="80"/>
          <w:szCs w:val="24"/>
        </w:rPr>
        <w:t>24,</w:t>
      </w:r>
      <w:r w:rsidR="002D12B6">
        <w:rPr>
          <w:rFonts w:eastAsia="SimSun" w:cs="Arial"/>
          <w:color w:val="7F7F7F" w:themeColor="text1" w:themeTint="80"/>
          <w:szCs w:val="24"/>
        </w:rPr>
        <w:t xml:space="preserve"> </w:t>
      </w:r>
      <w:r w:rsidRPr="00624113">
        <w:rPr>
          <w:rFonts w:eastAsia="SimSun" w:cs="Arial"/>
          <w:color w:val="7F7F7F" w:themeColor="text1" w:themeTint="80"/>
          <w:szCs w:val="24"/>
        </w:rPr>
        <w:t>ал.</w:t>
      </w:r>
      <w:r w:rsidR="002D12B6">
        <w:rPr>
          <w:rFonts w:eastAsia="SimSun" w:cs="Arial"/>
          <w:color w:val="7F7F7F" w:themeColor="text1" w:themeTint="80"/>
          <w:szCs w:val="24"/>
        </w:rPr>
        <w:t xml:space="preserve"> </w:t>
      </w:r>
      <w:r w:rsidRPr="00624113">
        <w:rPr>
          <w:rFonts w:eastAsia="SimSun" w:cs="Arial"/>
          <w:color w:val="7F7F7F" w:themeColor="text1" w:themeTint="80"/>
          <w:szCs w:val="24"/>
        </w:rPr>
        <w:t>6 от ЗЗЛД</w:t>
      </w:r>
      <w:r w:rsidR="008B07DC">
        <w:rPr>
          <w:rFonts w:eastAsia="SimSun" w:cs="Arial"/>
          <w:color w:val="7F7F7F" w:themeColor="text1" w:themeTint="80"/>
          <w:szCs w:val="24"/>
        </w:rPr>
        <w:t>.</w:t>
      </w:r>
    </w:p>
    <w:p w:rsidR="003408EC" w:rsidRPr="00624113" w:rsidRDefault="003408EC" w:rsidP="00392818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  <w:lang w:val="ru-RU"/>
        </w:rPr>
        <w:t>10</w:t>
      </w:r>
      <w:r w:rsidRPr="00624113">
        <w:rPr>
          <w:rFonts w:eastAsia="SimSun" w:cs="Arial"/>
          <w:color w:val="7F7F7F" w:themeColor="text1" w:themeTint="80"/>
          <w:szCs w:val="24"/>
        </w:rPr>
        <w:t>. Размер на основната заплата определена за длъжността от 420 до1900 лв.</w:t>
      </w:r>
    </w:p>
    <w:p w:rsidR="003408EC" w:rsidRPr="00624113" w:rsidRDefault="003408EC" w:rsidP="00392818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  <w:r w:rsidRPr="00624113">
        <w:rPr>
          <w:rFonts w:eastAsia="SimSun" w:cs="Arial"/>
          <w:color w:val="7F7F7F" w:themeColor="text1" w:themeTint="80"/>
          <w:szCs w:val="24"/>
        </w:rPr>
        <w:t xml:space="preserve">Образци на заявление за участие в конкурс и декларация по чл.17, ал.2, т.1 от НПКДС могат да се изтеглят от </w:t>
      </w:r>
      <w:r w:rsidRPr="00624113">
        <w:rPr>
          <w:rFonts w:eastAsia="SimSun" w:cs="Arial"/>
          <w:color w:val="7F7F7F" w:themeColor="text1" w:themeTint="80"/>
          <w:szCs w:val="24"/>
          <w:u w:val="single"/>
        </w:rPr>
        <w:t>http://www.</w:t>
      </w:r>
      <w:r w:rsidRPr="00624113">
        <w:rPr>
          <w:rFonts w:eastAsia="SimSun" w:cs="Arial"/>
          <w:color w:val="7F7F7F" w:themeColor="text1" w:themeTint="80"/>
          <w:szCs w:val="24"/>
          <w:u w:val="single"/>
          <w:lang w:eastAsia="zh-CN"/>
        </w:rPr>
        <w:t>nh</w:t>
      </w:r>
      <w:r w:rsidRPr="00624113">
        <w:rPr>
          <w:rFonts w:eastAsia="SimSun" w:cs="Arial"/>
          <w:color w:val="7F7F7F" w:themeColor="text1" w:themeTint="80"/>
          <w:szCs w:val="24"/>
          <w:u w:val="single"/>
        </w:rPr>
        <w:t>i</w:t>
      </w:r>
      <w:r w:rsidRPr="00624113">
        <w:rPr>
          <w:rFonts w:eastAsia="SimSun" w:cs="Arial"/>
          <w:color w:val="7F7F7F" w:themeColor="text1" w:themeTint="80"/>
          <w:szCs w:val="24"/>
          <w:u w:val="single"/>
          <w:lang w:eastAsia="zh-CN"/>
        </w:rPr>
        <w:t>f</w:t>
      </w:r>
      <w:r w:rsidRPr="00624113">
        <w:rPr>
          <w:rFonts w:eastAsia="SimSun" w:cs="Arial"/>
          <w:color w:val="7F7F7F" w:themeColor="text1" w:themeTint="80"/>
          <w:szCs w:val="24"/>
          <w:u w:val="single"/>
        </w:rPr>
        <w:t>.bg/.</w:t>
      </w:r>
    </w:p>
    <w:p w:rsidR="003408EC" w:rsidRPr="00624113" w:rsidRDefault="003408EC" w:rsidP="00392818">
      <w:pPr>
        <w:spacing w:before="0" w:after="0" w:line="360" w:lineRule="auto"/>
        <w:rPr>
          <w:rFonts w:eastAsia="SimSun" w:cs="Arial"/>
          <w:color w:val="7F7F7F" w:themeColor="text1" w:themeTint="80"/>
          <w:szCs w:val="24"/>
        </w:rPr>
      </w:pPr>
    </w:p>
    <w:p w:rsidR="006B426C" w:rsidRPr="00624113" w:rsidRDefault="006B426C" w:rsidP="00392818">
      <w:pPr>
        <w:spacing w:before="0" w:after="0" w:line="360" w:lineRule="auto"/>
        <w:rPr>
          <w:color w:val="7F7F7F" w:themeColor="text1" w:themeTint="80"/>
        </w:rPr>
      </w:pPr>
      <w:bookmarkStart w:id="0" w:name="_GoBack"/>
      <w:bookmarkEnd w:id="0"/>
    </w:p>
    <w:sectPr w:rsidR="006B426C" w:rsidRPr="00624113" w:rsidSect="00D37CA1">
      <w:headerReference w:type="default" r:id="rId10"/>
      <w:pgSz w:w="11906" w:h="16838"/>
      <w:pgMar w:top="851" w:right="991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F1F" w:rsidRDefault="00256F1F">
      <w:pPr>
        <w:spacing w:before="0" w:after="0"/>
      </w:pPr>
      <w:r>
        <w:separator/>
      </w:r>
    </w:p>
  </w:endnote>
  <w:endnote w:type="continuationSeparator" w:id="0">
    <w:p w:rsidR="00256F1F" w:rsidRDefault="00256F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F1F" w:rsidRDefault="00256F1F">
      <w:pPr>
        <w:spacing w:before="0" w:after="0"/>
      </w:pPr>
      <w:r>
        <w:separator/>
      </w:r>
    </w:p>
  </w:footnote>
  <w:footnote w:type="continuationSeparator" w:id="0">
    <w:p w:rsidR="00256F1F" w:rsidRDefault="00256F1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A2C" w:rsidRDefault="005E7A2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4B34"/>
    <w:multiLevelType w:val="hybridMultilevel"/>
    <w:tmpl w:val="91F603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10DDF"/>
    <w:multiLevelType w:val="hybridMultilevel"/>
    <w:tmpl w:val="BD7832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C2C17"/>
    <w:multiLevelType w:val="hybridMultilevel"/>
    <w:tmpl w:val="AA4474D4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208FD"/>
    <w:multiLevelType w:val="hybridMultilevel"/>
    <w:tmpl w:val="0600A5AA"/>
    <w:lvl w:ilvl="0" w:tplc="2952778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75597"/>
    <w:multiLevelType w:val="hybridMultilevel"/>
    <w:tmpl w:val="791CC2BE"/>
    <w:lvl w:ilvl="0" w:tplc="3102A2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208D1"/>
    <w:multiLevelType w:val="hybridMultilevel"/>
    <w:tmpl w:val="CA2482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DB425C5"/>
    <w:multiLevelType w:val="hybridMultilevel"/>
    <w:tmpl w:val="472817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81806"/>
    <w:multiLevelType w:val="hybridMultilevel"/>
    <w:tmpl w:val="84B80E4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B3D01"/>
    <w:multiLevelType w:val="hybridMultilevel"/>
    <w:tmpl w:val="334AFA3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EB3F34"/>
    <w:multiLevelType w:val="hybridMultilevel"/>
    <w:tmpl w:val="F6829434"/>
    <w:lvl w:ilvl="0" w:tplc="E4320AC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11A8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B63D6"/>
    <w:multiLevelType w:val="hybridMultilevel"/>
    <w:tmpl w:val="060A2D0E"/>
    <w:lvl w:ilvl="0" w:tplc="3DDC89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5249A1"/>
    <w:multiLevelType w:val="hybridMultilevel"/>
    <w:tmpl w:val="E74850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82E6E"/>
    <w:multiLevelType w:val="hybridMultilevel"/>
    <w:tmpl w:val="C5CCC0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C4F43"/>
    <w:multiLevelType w:val="hybridMultilevel"/>
    <w:tmpl w:val="F5241AAA"/>
    <w:lvl w:ilvl="0" w:tplc="4CC821E6">
      <w:start w:val="1"/>
      <w:numFmt w:val="bullet"/>
      <w:lvlText w:val=""/>
      <w:lvlJc w:val="left"/>
      <w:pPr>
        <w:tabs>
          <w:tab w:val="num" w:pos="378"/>
        </w:tabs>
        <w:ind w:left="548" w:hanging="188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11376A"/>
    <w:multiLevelType w:val="hybridMultilevel"/>
    <w:tmpl w:val="9D1E3590"/>
    <w:lvl w:ilvl="0" w:tplc="276A5E8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366B3"/>
    <w:multiLevelType w:val="hybridMultilevel"/>
    <w:tmpl w:val="6400A81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11"/>
  </w:num>
  <w:num w:numId="11">
    <w:abstractNumId w:val="14"/>
  </w:num>
  <w:num w:numId="12">
    <w:abstractNumId w:val="2"/>
  </w:num>
  <w:num w:numId="13">
    <w:abstractNumId w:val="9"/>
  </w:num>
  <w:num w:numId="14">
    <w:abstractNumId w:val="3"/>
  </w:num>
  <w:num w:numId="15">
    <w:abstractNumId w:val="16"/>
  </w:num>
  <w:num w:numId="16">
    <w:abstractNumId w:val="15"/>
  </w:num>
  <w:num w:numId="17">
    <w:abstractNumId w:val="0"/>
  </w:num>
  <w:num w:numId="18">
    <w:abstractNumId w:val="10"/>
  </w:num>
  <w:num w:numId="19">
    <w:abstractNumId w:val="7"/>
  </w:num>
  <w:num w:numId="20">
    <w:abstractNumId w:val="4"/>
  </w:num>
  <w:num w:numId="21">
    <w:abstractNumId w:val="5"/>
  </w:num>
  <w:num w:numId="22">
    <w:abstractNumId w:val="8"/>
  </w:num>
  <w:num w:numId="23">
    <w:abstractNumId w:val="1"/>
  </w:num>
  <w:num w:numId="24">
    <w:abstractNumId w:val="1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62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EC"/>
    <w:rsid w:val="00000F17"/>
    <w:rsid w:val="000B5D81"/>
    <w:rsid w:val="00256F1F"/>
    <w:rsid w:val="002D12B6"/>
    <w:rsid w:val="002E5EF5"/>
    <w:rsid w:val="00301EF1"/>
    <w:rsid w:val="003408EC"/>
    <w:rsid w:val="00392818"/>
    <w:rsid w:val="00413DE4"/>
    <w:rsid w:val="0041740C"/>
    <w:rsid w:val="00444A62"/>
    <w:rsid w:val="005E7A2C"/>
    <w:rsid w:val="00624113"/>
    <w:rsid w:val="00632941"/>
    <w:rsid w:val="006B426C"/>
    <w:rsid w:val="00705E8B"/>
    <w:rsid w:val="0082198A"/>
    <w:rsid w:val="008B07DC"/>
    <w:rsid w:val="009903C4"/>
    <w:rsid w:val="00B35125"/>
    <w:rsid w:val="00CF6C04"/>
    <w:rsid w:val="00D37CA1"/>
    <w:rsid w:val="00D4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408EC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408EC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8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8EC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4113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24113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24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408EC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408EC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8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8EC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4113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24113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2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13</cp:revision>
  <dcterms:created xsi:type="dcterms:W3CDTF">2016-02-22T13:24:00Z</dcterms:created>
  <dcterms:modified xsi:type="dcterms:W3CDTF">2016-03-07T11:35:00Z</dcterms:modified>
</cp:coreProperties>
</file>